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DD0F62" w14:textId="2246149E" w:rsidR="002E389B" w:rsidRPr="00A674A4" w:rsidRDefault="00DF20D1" w:rsidP="002E389B">
      <w:pPr>
        <w:shd w:val="clear" w:color="auto" w:fill="FFFFFF"/>
        <w:spacing w:after="150" w:line="825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263238"/>
          <w:kern w:val="0"/>
          <w:sz w:val="48"/>
          <w:szCs w:val="4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aps/>
          <w:color w:val="263238"/>
          <w:kern w:val="0"/>
          <w:sz w:val="68"/>
          <w:szCs w:val="68"/>
          <w:lang w:eastAsia="ru-RU"/>
          <w14:ligatures w14:val="none"/>
        </w:rPr>
        <w:t xml:space="preserve">                 </w:t>
      </w:r>
      <w:r w:rsidR="002E389B" w:rsidRPr="00A674A4">
        <w:rPr>
          <w:rFonts w:ascii="Times New Roman" w:eastAsia="Times New Roman" w:hAnsi="Times New Roman" w:cs="Times New Roman"/>
          <w:b/>
          <w:bCs/>
          <w:caps/>
          <w:color w:val="263238"/>
          <w:kern w:val="0"/>
          <w:sz w:val="48"/>
          <w:szCs w:val="48"/>
          <w:lang w:eastAsia="ru-RU"/>
          <w14:ligatures w14:val="none"/>
        </w:rPr>
        <w:t>ХОЛЕРА</w:t>
      </w:r>
    </w:p>
    <w:p w14:paraId="46A3E9A3" w14:textId="77777777" w:rsidR="002E389B" w:rsidRPr="002E389B" w:rsidRDefault="002E389B" w:rsidP="002E389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E389B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04E54AC0" wp14:editId="6B715A1A">
            <wp:extent cx="5955665" cy="3333750"/>
            <wp:effectExtent l="0" t="0" r="6985" b="0"/>
            <wp:docPr id="3" name="Рисунок 2" descr="Холе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Холер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5665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3EA50D" w14:textId="77777777" w:rsidR="00AD31B4" w:rsidRDefault="002E389B" w:rsidP="00AD31B4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</w:pPr>
      <w:r w:rsidRPr="00A674A4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>Холера – чрезвычайно коварная болезнь. Она способна в короткие сроки поразить большое количество людей и вызвать эпидемию.</w:t>
      </w:r>
    </w:p>
    <w:p w14:paraId="52DEE616" w14:textId="77777777" w:rsidR="00AD31B4" w:rsidRDefault="002E389B" w:rsidP="00AD31B4">
      <w:pPr>
        <w:shd w:val="clear" w:color="auto" w:fill="FFFFFF"/>
        <w:spacing w:after="0" w:line="420" w:lineRule="atLeast"/>
        <w:ind w:firstLine="708"/>
        <w:jc w:val="both"/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</w:pPr>
      <w:r w:rsidRPr="00A674A4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>Ежегодно холерой заболевают от 1,3 до 4 миллионов человек во всем мире и от</w:t>
      </w:r>
      <w:r w:rsidR="008758C0" w:rsidRPr="00A674A4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 xml:space="preserve"> </w:t>
      </w:r>
      <w:r w:rsidRPr="00A674A4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>21 000 до 143 000 человек умирают от нее.</w:t>
      </w:r>
      <w:r w:rsidR="00111930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 xml:space="preserve"> </w:t>
      </w:r>
      <w:r w:rsidR="00A674A4" w:rsidRPr="00A674A4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>С</w:t>
      </w:r>
      <w:r w:rsidRPr="00A674A4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 xml:space="preserve"> 1961 г </w:t>
      </w:r>
      <w:r w:rsidR="00A674A4" w:rsidRPr="00A674A4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 xml:space="preserve">началась </w:t>
      </w:r>
      <w:r w:rsidRPr="00A674A4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>и продолжается до настоящего времени</w:t>
      </w:r>
      <w:r w:rsidR="00A674A4" w:rsidRPr="00A674A4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 xml:space="preserve"> </w:t>
      </w:r>
      <w:r w:rsidR="00A674A4" w:rsidRPr="00111930">
        <w:rPr>
          <w:rFonts w:ascii="Times New Roman" w:eastAsia="Times New Roman" w:hAnsi="Times New Roman" w:cs="Times New Roman"/>
          <w:b/>
          <w:bCs/>
          <w:color w:val="263238"/>
          <w:kern w:val="0"/>
          <w:sz w:val="28"/>
          <w:szCs w:val="28"/>
          <w:lang w:eastAsia="ru-RU"/>
          <w14:ligatures w14:val="none"/>
        </w:rPr>
        <w:t>Седьмая пандемия холеры</w:t>
      </w:r>
      <w:r w:rsidRPr="00A674A4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>.</w:t>
      </w:r>
    </w:p>
    <w:p w14:paraId="1388F353" w14:textId="681A453B" w:rsidR="008758C0" w:rsidRPr="00A674A4" w:rsidRDefault="002E389B" w:rsidP="00AD31B4">
      <w:pPr>
        <w:shd w:val="clear" w:color="auto" w:fill="FFFFFF"/>
        <w:spacing w:after="0" w:line="420" w:lineRule="atLeast"/>
        <w:ind w:firstLine="708"/>
        <w:jc w:val="both"/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</w:pPr>
      <w:r w:rsidRPr="00A674A4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 xml:space="preserve">В течение XIX века </w:t>
      </w:r>
      <w:r w:rsidR="00A674A4" w:rsidRPr="00A674A4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>в</w:t>
      </w:r>
      <w:r w:rsidRPr="00A674A4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 xml:space="preserve"> Росси</w:t>
      </w:r>
      <w:r w:rsidR="00A674A4" w:rsidRPr="00A674A4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>и</w:t>
      </w:r>
      <w:r w:rsidRPr="00A674A4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 xml:space="preserve"> 8 раз в</w:t>
      </w:r>
      <w:r w:rsidR="00A674A4" w:rsidRPr="00A674A4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 xml:space="preserve">озникали </w:t>
      </w:r>
      <w:r w:rsidRPr="00A674A4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>эпидемии</w:t>
      </w:r>
      <w:r w:rsidR="00A674A4" w:rsidRPr="00A674A4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 xml:space="preserve"> холеры</w:t>
      </w:r>
      <w:r w:rsidRPr="00A674A4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>. По приблизительным подсчетам число заболевших за этот период составило почти 5 миллионов, а погибших - около 2 миллионов.</w:t>
      </w:r>
    </w:p>
    <w:p w14:paraId="446D363A" w14:textId="77777777" w:rsidR="00AD31B4" w:rsidRDefault="00EC28EC" w:rsidP="00AD31B4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</w:pPr>
      <w:r w:rsidRPr="00A674A4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>По данным ВОЗ начиная с 2021 г во всем мире отмечается рост заболеваемости холерой и расширение ее географической распространенности. Эндемичными территориями по холере в основном являются страны Азии и Африки.</w:t>
      </w:r>
    </w:p>
    <w:p w14:paraId="588905C6" w14:textId="1781E874" w:rsidR="002E389B" w:rsidRPr="00A674A4" w:rsidRDefault="00FE6B69" w:rsidP="00AD31B4">
      <w:pPr>
        <w:shd w:val="clear" w:color="auto" w:fill="FFFFFF"/>
        <w:spacing w:after="0" w:line="420" w:lineRule="atLeast"/>
        <w:ind w:firstLine="708"/>
        <w:jc w:val="both"/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</w:pPr>
      <w:r w:rsidRPr="00A674A4">
        <w:rPr>
          <w:rFonts w:ascii="Times New Roman" w:hAnsi="Times New Roman" w:cs="Times New Roman"/>
          <w:color w:val="263238"/>
          <w:sz w:val="28"/>
          <w:szCs w:val="28"/>
          <w:shd w:val="clear" w:color="auto" w:fill="FFFFFF"/>
        </w:rPr>
        <w:t>В 2023 г. 38 стран сообщили о 856 308 случаях холеры, что значительно выше аналогичного показателя 2022 г. (472 697 случаев). </w:t>
      </w:r>
      <w:r w:rsidR="00EC28EC" w:rsidRPr="00AD31B4">
        <w:rPr>
          <w:rFonts w:ascii="Times New Roman" w:hAnsi="Times New Roman" w:cs="Times New Roman"/>
          <w:color w:val="263238"/>
          <w:sz w:val="28"/>
          <w:szCs w:val="28"/>
        </w:rPr>
        <w:t>О</w:t>
      </w:r>
      <w:r w:rsidRPr="00AD31B4">
        <w:rPr>
          <w:rFonts w:ascii="Times New Roman" w:hAnsi="Times New Roman" w:cs="Times New Roman"/>
          <w:color w:val="263238"/>
          <w:sz w:val="28"/>
          <w:szCs w:val="28"/>
        </w:rPr>
        <w:t xml:space="preserve">сновное </w:t>
      </w:r>
      <w:r w:rsidR="00EC28EC" w:rsidRPr="00AD31B4">
        <w:rPr>
          <w:rFonts w:ascii="Times New Roman" w:hAnsi="Times New Roman" w:cs="Times New Roman"/>
          <w:color w:val="263238"/>
          <w:sz w:val="28"/>
          <w:szCs w:val="28"/>
        </w:rPr>
        <w:t>числ</w:t>
      </w:r>
      <w:r w:rsidRPr="00AD31B4">
        <w:rPr>
          <w:rFonts w:ascii="Times New Roman" w:hAnsi="Times New Roman" w:cs="Times New Roman"/>
          <w:color w:val="263238"/>
          <w:sz w:val="28"/>
          <w:szCs w:val="28"/>
        </w:rPr>
        <w:t>о заболевших при</w:t>
      </w:r>
      <w:r w:rsidR="00EC28EC" w:rsidRPr="00AD31B4">
        <w:rPr>
          <w:rFonts w:ascii="Times New Roman" w:hAnsi="Times New Roman" w:cs="Times New Roman"/>
          <w:color w:val="263238"/>
          <w:sz w:val="28"/>
          <w:szCs w:val="28"/>
        </w:rPr>
        <w:t>ходится</w:t>
      </w:r>
      <w:r w:rsidRPr="00AD31B4">
        <w:rPr>
          <w:rFonts w:ascii="Times New Roman" w:hAnsi="Times New Roman" w:cs="Times New Roman"/>
          <w:color w:val="263238"/>
          <w:sz w:val="28"/>
          <w:szCs w:val="28"/>
        </w:rPr>
        <w:t xml:space="preserve"> на ст</w:t>
      </w:r>
      <w:r w:rsidR="00111930" w:rsidRPr="00AD31B4">
        <w:rPr>
          <w:rFonts w:ascii="Times New Roman" w:hAnsi="Times New Roman" w:cs="Times New Roman"/>
          <w:color w:val="263238"/>
          <w:sz w:val="28"/>
          <w:szCs w:val="28"/>
        </w:rPr>
        <w:t>р</w:t>
      </w:r>
      <w:r w:rsidRPr="00AD31B4">
        <w:rPr>
          <w:rFonts w:ascii="Times New Roman" w:hAnsi="Times New Roman" w:cs="Times New Roman"/>
          <w:color w:val="263238"/>
          <w:sz w:val="28"/>
          <w:szCs w:val="28"/>
        </w:rPr>
        <w:t>аны Азии – 73,4 % и Африки – 26,3 %.</w:t>
      </w:r>
      <w:r w:rsidR="00111930">
        <w:rPr>
          <w:rFonts w:ascii="Times New Roman" w:hAnsi="Times New Roman" w:cs="Times New Roman"/>
          <w:color w:val="263238"/>
          <w:sz w:val="28"/>
          <w:szCs w:val="28"/>
          <w:shd w:val="clear" w:color="auto" w:fill="E6F0DA"/>
        </w:rPr>
        <w:t xml:space="preserve"> </w:t>
      </w:r>
      <w:r w:rsidR="002E389B" w:rsidRPr="00A674A4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 xml:space="preserve">Основными причинами </w:t>
      </w:r>
      <w:r w:rsidR="00111930" w:rsidRPr="00A674A4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>рост</w:t>
      </w:r>
      <w:r w:rsidR="00AD31B4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>а</w:t>
      </w:r>
      <w:r w:rsidR="00111930" w:rsidRPr="00A674A4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 xml:space="preserve"> заболеваемости </w:t>
      </w:r>
      <w:r w:rsidR="00AD31B4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 xml:space="preserve">в странах Африки и Азии </w:t>
      </w:r>
      <w:r w:rsidR="00111930" w:rsidRPr="00A674A4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 xml:space="preserve">в последние годы </w:t>
      </w:r>
      <w:r w:rsidR="002E389B" w:rsidRPr="00A674A4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 xml:space="preserve">являются: изменение климата, гуманитарные кризисы, политическая нестабильность и конфликты, внутренняя миграция, затруднение оказания первичной и </w:t>
      </w:r>
      <w:r w:rsidR="002E389B" w:rsidRPr="00A674A4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lastRenderedPageBreak/>
        <w:t>квалифицированной медицинской помощи, низкий жизненный уровень населения.</w:t>
      </w:r>
    </w:p>
    <w:p w14:paraId="55B3AA9F" w14:textId="77777777" w:rsidR="00207901" w:rsidRDefault="002E389B" w:rsidP="0020790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</w:pPr>
      <w:r w:rsidRPr="00A674A4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 xml:space="preserve">Для России проблема </w:t>
      </w:r>
      <w:r w:rsidR="00AD31B4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 xml:space="preserve">заболеваемости холерой </w:t>
      </w:r>
      <w:r w:rsidR="00304045" w:rsidRPr="00A674A4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 xml:space="preserve">также </w:t>
      </w:r>
      <w:r w:rsidRPr="00A674A4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>актуальна</w:t>
      </w:r>
      <w:r w:rsidR="00FE6B69" w:rsidRPr="00A674A4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 xml:space="preserve"> </w:t>
      </w:r>
      <w:r w:rsidR="00304045" w:rsidRPr="00A674A4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>в</w:t>
      </w:r>
      <w:r w:rsidRPr="00A674A4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 xml:space="preserve"> связи с ростом торгово-экономических связей, расширени</w:t>
      </w:r>
      <w:r w:rsidR="00304045" w:rsidRPr="00A674A4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>ем</w:t>
      </w:r>
      <w:r w:rsidRPr="00A674A4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 xml:space="preserve"> зон туристических поездок, миграци</w:t>
      </w:r>
      <w:r w:rsidR="00304045" w:rsidRPr="00A674A4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>ей</w:t>
      </w:r>
      <w:r w:rsidRPr="00A674A4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 xml:space="preserve"> населения, </w:t>
      </w:r>
      <w:r w:rsidR="00631F39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>поэтому</w:t>
      </w:r>
      <w:r w:rsidRPr="00A674A4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 xml:space="preserve"> возможны завозы холеры на территорию Российской Федерации.</w:t>
      </w:r>
      <w:r w:rsidR="00DF20D1" w:rsidRPr="00A674A4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 xml:space="preserve"> Так </w:t>
      </w:r>
      <w:r w:rsidR="00DF20D1" w:rsidRPr="00EA67ED">
        <w:rPr>
          <w:rFonts w:ascii="Times New Roman" w:eastAsia="Times New Roman" w:hAnsi="Times New Roman" w:cs="Times New Roman"/>
          <w:b/>
          <w:bCs/>
          <w:color w:val="263238"/>
          <w:kern w:val="0"/>
          <w:sz w:val="28"/>
          <w:szCs w:val="28"/>
          <w:lang w:eastAsia="ru-RU"/>
          <w14:ligatures w14:val="none"/>
        </w:rPr>
        <w:t>в 2023 г.</w:t>
      </w:r>
      <w:r w:rsidR="00DF20D1" w:rsidRPr="00A674A4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 xml:space="preserve"> были зарегистрированы два случая завоза холеры из Индии.</w:t>
      </w:r>
    </w:p>
    <w:p w14:paraId="54658BE6" w14:textId="3386CEAE" w:rsidR="002E389B" w:rsidRPr="00A674A4" w:rsidRDefault="002E389B" w:rsidP="0020790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</w:pPr>
      <w:r w:rsidRPr="00A674A4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>Роспотребнадзором ведется постоянная работа по недопущению завоза холеры на территорию нашей страны и предпринимаются все необходимые меры для предотвращения ее возможного распространения.</w:t>
      </w:r>
    </w:p>
    <w:p w14:paraId="26D4FAD9" w14:textId="6EC3E13A" w:rsidR="002E389B" w:rsidRPr="00A674A4" w:rsidRDefault="002E389B" w:rsidP="00207901">
      <w:pPr>
        <w:shd w:val="clear" w:color="auto" w:fill="FFFFFF"/>
        <w:spacing w:after="150" w:line="420" w:lineRule="atLeast"/>
        <w:ind w:firstLine="708"/>
        <w:jc w:val="both"/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</w:pPr>
      <w:r w:rsidRPr="00A674A4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>Возбудителем этой болезни является холерный вибрион</w:t>
      </w:r>
      <w:r w:rsidR="00631F39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>, который х</w:t>
      </w:r>
      <w:r w:rsidRPr="00A674A4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>орошо перенос</w:t>
      </w:r>
      <w:r w:rsidR="00631F39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>и</w:t>
      </w:r>
      <w:r w:rsidRPr="00A674A4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>т низкие температуры и замораживание. В то же время</w:t>
      </w:r>
      <w:r w:rsidR="00631F39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 xml:space="preserve"> к</w:t>
      </w:r>
      <w:r w:rsidRPr="00A674A4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>ипячение убивает холерные вибрионы в течение 1 минуты.</w:t>
      </w:r>
    </w:p>
    <w:p w14:paraId="53A8262E" w14:textId="77777777" w:rsidR="002E389B" w:rsidRPr="00EC28EC" w:rsidRDefault="002E389B" w:rsidP="002E389B">
      <w:pPr>
        <w:shd w:val="clear" w:color="auto" w:fill="FFFFFF"/>
        <w:spacing w:after="150" w:line="420" w:lineRule="atLeast"/>
        <w:jc w:val="both"/>
        <w:rPr>
          <w:rFonts w:ascii="Times New Roman" w:eastAsia="Times New Roman" w:hAnsi="Times New Roman" w:cs="Times New Roman"/>
          <w:b/>
          <w:bCs/>
          <w:color w:val="263238"/>
          <w:kern w:val="0"/>
          <w:sz w:val="28"/>
          <w:szCs w:val="28"/>
          <w:lang w:eastAsia="ru-RU"/>
          <w14:ligatures w14:val="none"/>
        </w:rPr>
      </w:pPr>
      <w:r w:rsidRPr="00EC28EC">
        <w:rPr>
          <w:rFonts w:ascii="Times New Roman" w:eastAsia="Times New Roman" w:hAnsi="Times New Roman" w:cs="Times New Roman"/>
          <w:b/>
          <w:bCs/>
          <w:color w:val="263238"/>
          <w:kern w:val="0"/>
          <w:sz w:val="28"/>
          <w:szCs w:val="28"/>
          <w:lang w:eastAsia="ru-RU"/>
          <w14:ligatures w14:val="none"/>
        </w:rPr>
        <w:t>Факторы передачи:</w:t>
      </w:r>
    </w:p>
    <w:p w14:paraId="5CE3C582" w14:textId="77777777" w:rsidR="00207901" w:rsidRDefault="002E389B" w:rsidP="0020790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</w:pPr>
      <w:r w:rsidRPr="00A674A4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>При водном пути – загрязненная холерным вибрионом вода систем водоснабжения, вода из колодцев, родников, поверхностных водоемов.</w:t>
      </w:r>
    </w:p>
    <w:p w14:paraId="08A21DCE" w14:textId="77777777" w:rsidR="00207901" w:rsidRDefault="002E389B" w:rsidP="0020790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</w:pPr>
      <w:r w:rsidRPr="00A674A4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 xml:space="preserve">При пищевом пути – овощи, полив которых осуществлялся сточными </w:t>
      </w:r>
      <w:r w:rsidR="00631F39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>водами</w:t>
      </w:r>
      <w:r w:rsidRPr="00A674A4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>, загрязненными возбудителем холеры, а также продукты моря и рек (креветки, крабы, рыба и др.), употребляемые при недостаточной термической обработке.</w:t>
      </w:r>
    </w:p>
    <w:p w14:paraId="74CD9A42" w14:textId="54D84A2A" w:rsidR="002E389B" w:rsidRPr="00A674A4" w:rsidRDefault="002E389B" w:rsidP="0020790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</w:pPr>
      <w:r w:rsidRPr="00A674A4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>При контактно-бытовом пути – вода, продукты, предметы обихода, загрязненные</w:t>
      </w:r>
      <w:r w:rsidR="00631F39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 xml:space="preserve"> </w:t>
      </w:r>
      <w:r w:rsidRPr="00A674A4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>больн</w:t>
      </w:r>
      <w:r w:rsidR="00631F39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>ым</w:t>
      </w:r>
      <w:r w:rsidRPr="00A674A4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 xml:space="preserve"> холерой.</w:t>
      </w:r>
    </w:p>
    <w:p w14:paraId="6B11273A" w14:textId="4B7E89AD" w:rsidR="002E389B" w:rsidRPr="00A674A4" w:rsidRDefault="002E389B" w:rsidP="00207901">
      <w:pPr>
        <w:shd w:val="clear" w:color="auto" w:fill="FFFFFF"/>
        <w:spacing w:after="0" w:line="420" w:lineRule="atLeast"/>
        <w:ind w:firstLine="708"/>
        <w:jc w:val="both"/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</w:pPr>
      <w:r w:rsidRPr="00A674A4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>Холера в виде вспышек регистрируется преимущественно в летне-весенний период, в связи с активацией водного пути передачи инфекции. Восприимчивость населения к холере высокая.</w:t>
      </w:r>
      <w:r w:rsidR="00207901" w:rsidRPr="00207901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 xml:space="preserve"> </w:t>
      </w:r>
      <w:r w:rsidR="00207901" w:rsidRPr="00A674A4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>Заражение холерой происходит через рот инфицированной водой или пищей.</w:t>
      </w:r>
      <w:r w:rsidR="00207901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 xml:space="preserve"> </w:t>
      </w:r>
      <w:r w:rsidRPr="00A674A4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>Инкубационный период длится от нескольких часов до 5 дней, чаще 2-3 дня. Основными симптомами холеры являются</w:t>
      </w:r>
      <w:r w:rsidR="004D535D" w:rsidRPr="00A674A4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>:</w:t>
      </w:r>
      <w:r w:rsidRPr="00A674A4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 xml:space="preserve"> </w:t>
      </w:r>
      <w:r w:rsidR="004D535D" w:rsidRPr="00A674A4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>жидкий стул</w:t>
      </w:r>
      <w:r w:rsidRPr="00A674A4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 xml:space="preserve"> (обильн</w:t>
      </w:r>
      <w:r w:rsidR="004D535D" w:rsidRPr="00A674A4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>ый</w:t>
      </w:r>
      <w:r w:rsidRPr="00A674A4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 xml:space="preserve">, </w:t>
      </w:r>
      <w:r w:rsidRPr="00A674A4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lastRenderedPageBreak/>
        <w:t>водянист</w:t>
      </w:r>
      <w:r w:rsidR="004D535D" w:rsidRPr="00A674A4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>ый</w:t>
      </w:r>
      <w:r w:rsidRPr="00A674A4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>, в виде «рисового отвара») с последующим присоединением рвоты (обильной, без предшествующей тошноты)</w:t>
      </w:r>
      <w:r w:rsidR="00207901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>, что приводит к обезвоживанию организма.</w:t>
      </w:r>
    </w:p>
    <w:p w14:paraId="25500BE2" w14:textId="77777777" w:rsidR="00207901" w:rsidRDefault="002E389B" w:rsidP="002E389B">
      <w:pPr>
        <w:shd w:val="clear" w:color="auto" w:fill="FFFFFF"/>
        <w:spacing w:after="150" w:line="420" w:lineRule="atLeast"/>
        <w:jc w:val="both"/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</w:pPr>
      <w:r w:rsidRPr="00631F39">
        <w:rPr>
          <w:rFonts w:ascii="Times New Roman" w:eastAsia="Times New Roman" w:hAnsi="Times New Roman" w:cs="Times New Roman"/>
          <w:b/>
          <w:bCs/>
          <w:color w:val="263238"/>
          <w:kern w:val="0"/>
          <w:sz w:val="28"/>
          <w:szCs w:val="28"/>
          <w:lang w:eastAsia="ru-RU"/>
          <w14:ligatures w14:val="none"/>
        </w:rPr>
        <w:t xml:space="preserve">Обезвоживание </w:t>
      </w:r>
      <w:r w:rsidRPr="00A674A4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 xml:space="preserve">проявляется в виде следующих признаков: заострение черт лица, бледность и цианоз кожных покровов, слабость голоса, снижается эластичность и тургор кожи. </w:t>
      </w:r>
    </w:p>
    <w:p w14:paraId="5C1D162E" w14:textId="77777777" w:rsidR="00207901" w:rsidRDefault="002E389B" w:rsidP="00207901">
      <w:pPr>
        <w:shd w:val="clear" w:color="auto" w:fill="FFFFFF"/>
        <w:spacing w:after="0" w:line="420" w:lineRule="atLeast"/>
        <w:ind w:firstLine="708"/>
        <w:jc w:val="both"/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</w:pPr>
      <w:r w:rsidRPr="00A674A4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>Холера богата на яркие симптомы, такие как лицо Гиппократа – страдальческое выражение лица у больного при обезвоживании, «руки прачки» или «холерная складка» - отражают снижение тургора и эластичности кожи, «поза гладиатора» - при генерализованных судорогах. При этом у больного сохраняется нормальная температура тела и отсутствуют боли в животе.</w:t>
      </w:r>
    </w:p>
    <w:p w14:paraId="294CD78D" w14:textId="004E6FA1" w:rsidR="002E389B" w:rsidRPr="00A674A4" w:rsidRDefault="002E389B" w:rsidP="00207901">
      <w:pPr>
        <w:shd w:val="clear" w:color="auto" w:fill="FFFFFF"/>
        <w:spacing w:after="0" w:line="420" w:lineRule="atLeast"/>
        <w:ind w:firstLine="708"/>
        <w:jc w:val="both"/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</w:pPr>
      <w:r w:rsidRPr="00A674A4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>Бывают и нетипичные формы заболевания, например, «сухая» холера, обусловлена отсутствием внешних симптомов или молниеносные формы с быстрым развитием дегидратационого шока.</w:t>
      </w:r>
    </w:p>
    <w:p w14:paraId="5780FDB1" w14:textId="0CACD987" w:rsidR="00111930" w:rsidRDefault="002E389B" w:rsidP="00207901">
      <w:pPr>
        <w:shd w:val="clear" w:color="auto" w:fill="FFFFFF"/>
        <w:spacing w:after="150" w:line="420" w:lineRule="atLeast"/>
        <w:ind w:firstLine="708"/>
        <w:jc w:val="both"/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</w:pPr>
      <w:r w:rsidRPr="00A674A4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>При отсутствии лечения заболевание быстро прогрессирует. Необходима обязательная госпитализация больного в стационар</w:t>
      </w:r>
      <w:r w:rsidR="00111930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>.</w:t>
      </w:r>
      <w:r w:rsidR="00111930" w:rsidRPr="00111930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 xml:space="preserve"> </w:t>
      </w:r>
      <w:r w:rsidR="00111930" w:rsidRPr="00A674A4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>Без лечения эта болезнь способна привести к летальному исходу.</w:t>
      </w:r>
    </w:p>
    <w:p w14:paraId="4A5FF38C" w14:textId="77777777" w:rsidR="00207901" w:rsidRDefault="00207901" w:rsidP="00207901">
      <w:pPr>
        <w:shd w:val="clear" w:color="auto" w:fill="FFFFFF"/>
        <w:spacing w:after="0" w:line="420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color w:val="263238"/>
          <w:kern w:val="0"/>
          <w:sz w:val="28"/>
          <w:szCs w:val="28"/>
          <w:lang w:eastAsia="ru-RU"/>
          <w14:ligatures w14:val="none"/>
        </w:rPr>
      </w:pPr>
      <w:r w:rsidRPr="00207901">
        <w:rPr>
          <w:rFonts w:ascii="Times New Roman" w:eastAsia="Times New Roman" w:hAnsi="Times New Roman" w:cs="Times New Roman"/>
          <w:b/>
          <w:bCs/>
          <w:color w:val="263238"/>
          <w:kern w:val="0"/>
          <w:sz w:val="28"/>
          <w:szCs w:val="28"/>
          <w:lang w:eastAsia="ru-RU"/>
          <w14:ligatures w14:val="none"/>
        </w:rPr>
        <w:t>ВАЖНО!</w:t>
      </w:r>
    </w:p>
    <w:p w14:paraId="2327A553" w14:textId="3F12AC12" w:rsidR="002E389B" w:rsidRPr="00207901" w:rsidRDefault="002E389B" w:rsidP="00207901">
      <w:pPr>
        <w:shd w:val="clear" w:color="auto" w:fill="FFFFFF"/>
        <w:spacing w:after="0" w:line="420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color w:val="263238"/>
          <w:kern w:val="0"/>
          <w:sz w:val="28"/>
          <w:szCs w:val="28"/>
          <w:lang w:eastAsia="ru-RU"/>
          <w14:ligatures w14:val="none"/>
        </w:rPr>
      </w:pPr>
      <w:r w:rsidRPr="00A674A4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>К мерам неспецифической профилактики холеры относят рекомендации:</w:t>
      </w:r>
    </w:p>
    <w:p w14:paraId="42FE37B2" w14:textId="77777777" w:rsidR="002E389B" w:rsidRPr="00A674A4" w:rsidRDefault="002E389B" w:rsidP="002E38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</w:pPr>
      <w:r w:rsidRPr="00A674A4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>соблюдать правила личной гигиены: мыть руки после посещения туалета, перед приготовлением и приемом пищи,</w:t>
      </w:r>
    </w:p>
    <w:p w14:paraId="2DAB79A3" w14:textId="77777777" w:rsidR="002E389B" w:rsidRPr="00A674A4" w:rsidRDefault="002E389B" w:rsidP="002E38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</w:pPr>
      <w:r w:rsidRPr="00A674A4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>пить только кипяченую или бутилированную воду,</w:t>
      </w:r>
    </w:p>
    <w:p w14:paraId="2666311E" w14:textId="77777777" w:rsidR="002E389B" w:rsidRPr="00A674A4" w:rsidRDefault="002E389B" w:rsidP="002E38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</w:pPr>
      <w:r w:rsidRPr="00A674A4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>не использовать лед для охлаждения напитков, так как он может быть изготовлен из некачественной воды,</w:t>
      </w:r>
    </w:p>
    <w:p w14:paraId="397709A4" w14:textId="77777777" w:rsidR="002E389B" w:rsidRPr="00A674A4" w:rsidRDefault="002E389B" w:rsidP="002E38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</w:pPr>
      <w:r w:rsidRPr="00A674A4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>тщательно мыть фрукты и овощи,</w:t>
      </w:r>
    </w:p>
    <w:p w14:paraId="26B9A5D5" w14:textId="77777777" w:rsidR="002E389B" w:rsidRPr="00A674A4" w:rsidRDefault="002E389B" w:rsidP="002E38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</w:pPr>
      <w:r w:rsidRPr="00A674A4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>проводить тщательную термическую обработку сырых продуктов моря и рек (креветки, крабы, рыба и др.),</w:t>
      </w:r>
    </w:p>
    <w:p w14:paraId="3B1B9A45" w14:textId="77777777" w:rsidR="002E389B" w:rsidRPr="00A674A4" w:rsidRDefault="002E389B" w:rsidP="002E38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</w:pPr>
      <w:r w:rsidRPr="00A674A4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>в поездках уделять внимание безопасности воды и пищевых продуктов: избегать питания в небезопасных местах,</w:t>
      </w:r>
    </w:p>
    <w:p w14:paraId="2CFA2441" w14:textId="77777777" w:rsidR="002E389B" w:rsidRPr="00A674A4" w:rsidRDefault="002E389B" w:rsidP="002E38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</w:pPr>
      <w:r w:rsidRPr="00A674A4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>купаться в специально разрешенных водоемах,</w:t>
      </w:r>
    </w:p>
    <w:p w14:paraId="134DADA1" w14:textId="77777777" w:rsidR="002E389B" w:rsidRPr="00A674A4" w:rsidRDefault="002E389B" w:rsidP="002E38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</w:pPr>
      <w:r w:rsidRPr="00A674A4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>при купании в водоемах не допускать попадания воды в рот.</w:t>
      </w:r>
    </w:p>
    <w:p w14:paraId="260AAF10" w14:textId="77777777" w:rsidR="002E389B" w:rsidRPr="00A674A4" w:rsidRDefault="002E389B" w:rsidP="002E389B">
      <w:pPr>
        <w:shd w:val="clear" w:color="auto" w:fill="FFFFFF"/>
        <w:spacing w:after="150" w:line="420" w:lineRule="atLeast"/>
        <w:jc w:val="both"/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</w:pPr>
      <w:r w:rsidRPr="00A674A4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>Соблюдение этих простых правил при посещении эндемичных по холере территорий позволит вам избежать заражения.</w:t>
      </w:r>
    </w:p>
    <w:p w14:paraId="02EACDC9" w14:textId="77777777" w:rsidR="002E389B" w:rsidRPr="00A674A4" w:rsidRDefault="002E389B" w:rsidP="002E389B">
      <w:pPr>
        <w:shd w:val="clear" w:color="auto" w:fill="FFFFFF"/>
        <w:spacing w:after="150" w:line="420" w:lineRule="atLeast"/>
        <w:jc w:val="both"/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</w:pPr>
      <w:r w:rsidRPr="00A674A4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>Берегите себя и будьте здоровы!</w:t>
      </w:r>
    </w:p>
    <w:p w14:paraId="074B8CCC" w14:textId="77777777" w:rsidR="00DB6691" w:rsidRDefault="00DB6691" w:rsidP="00DB6691">
      <w:pPr>
        <w:shd w:val="clear" w:color="auto" w:fill="FFFFFF"/>
        <w:spacing w:after="0"/>
        <w:ind w:firstLine="708"/>
        <w:jc w:val="both"/>
        <w:rPr>
          <w:rFonts w:eastAsia="Times New Roman" w:cs="Times New Roman"/>
          <w:color w:val="4F4F4F"/>
          <w:kern w:val="0"/>
          <w:sz w:val="16"/>
          <w:szCs w:val="16"/>
          <w:lang w:eastAsia="ru-RU"/>
          <w14:ligatures w14:val="none"/>
        </w:rPr>
      </w:pPr>
      <w:r w:rsidRPr="00201B2C">
        <w:rPr>
          <w:rFonts w:eastAsia="Times New Roman" w:cs="Times New Roman"/>
          <w:color w:val="4F4F4F"/>
          <w:kern w:val="0"/>
          <w:sz w:val="16"/>
          <w:szCs w:val="16"/>
          <w:lang w:eastAsia="ru-RU"/>
          <w14:ligatures w14:val="none"/>
        </w:rPr>
        <w:t>В случае возникновения нештатной ситуации санитарно-эпидемиологического характера для получения консультации и защиты своих прав вы можете обратиться в Единый консультационный центр Роспотребнадзора 8 800 555 49 43.</w:t>
      </w:r>
    </w:p>
    <w:p w14:paraId="78653357" w14:textId="77777777" w:rsidR="00DB6691" w:rsidRPr="00AD545C" w:rsidRDefault="00DB6691" w:rsidP="00DB6691">
      <w:pPr>
        <w:shd w:val="clear" w:color="auto" w:fill="FFFFFF"/>
        <w:spacing w:after="0"/>
        <w:ind w:firstLine="708"/>
        <w:jc w:val="both"/>
        <w:rPr>
          <w:rFonts w:eastAsia="Times New Roman" w:cs="Times New Roman"/>
          <w:color w:val="4F4F4F"/>
          <w:kern w:val="0"/>
          <w:sz w:val="16"/>
          <w:szCs w:val="16"/>
          <w:lang w:eastAsia="ru-RU"/>
          <w14:ligatures w14:val="none"/>
        </w:rPr>
      </w:pPr>
      <w:r>
        <w:rPr>
          <w:rFonts w:eastAsia="Times New Roman" w:cs="Times New Roman"/>
          <w:color w:val="4F4F4F"/>
          <w:kern w:val="0"/>
          <w:sz w:val="16"/>
          <w:szCs w:val="16"/>
          <w:lang w:eastAsia="ru-RU"/>
          <w14:ligatures w14:val="none"/>
        </w:rPr>
        <w:t xml:space="preserve">По </w:t>
      </w:r>
      <w:r w:rsidRPr="00AD545C">
        <w:rPr>
          <w:rFonts w:eastAsia="Times New Roman" w:cs="Times New Roman"/>
          <w:color w:val="4F4F4F"/>
          <w:kern w:val="0"/>
          <w:sz w:val="16"/>
          <w:szCs w:val="16"/>
          <w:lang w:eastAsia="ru-RU"/>
          <w14:ligatures w14:val="none"/>
        </w:rPr>
        <w:t xml:space="preserve">материалам </w:t>
      </w:r>
      <w:r w:rsidRPr="00AD545C">
        <w:rPr>
          <w:rFonts w:ascii="Arial" w:hAnsi="Arial" w:cs="Arial"/>
          <w:color w:val="1D1D1D"/>
          <w:sz w:val="16"/>
          <w:szCs w:val="16"/>
          <w:shd w:val="clear" w:color="auto" w:fill="F8F8F8"/>
        </w:rPr>
        <w:t> </w:t>
      </w:r>
      <w:hyperlink r:id="rId7" w:history="1">
        <w:r w:rsidRPr="00AD545C">
          <w:rPr>
            <w:rStyle w:val="a3"/>
            <w:rFonts w:ascii="Arial" w:hAnsi="Arial" w:cs="Arial"/>
            <w:color w:val="1D85B3"/>
            <w:sz w:val="16"/>
            <w:szCs w:val="16"/>
            <w:shd w:val="clear" w:color="auto" w:fill="F8F8F8"/>
          </w:rPr>
          <w:t>http://34.rospotrebnadzor.ru/</w:t>
        </w:r>
      </w:hyperlink>
    </w:p>
    <w:p w14:paraId="3483AA74" w14:textId="5D6F8A83" w:rsidR="0090481D" w:rsidRPr="00A674A4" w:rsidRDefault="00DB6691" w:rsidP="00DB6691">
      <w:pPr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/>
          <w:kern w:val="0"/>
          <w:szCs w:val="28"/>
          <w:lang w:val="en-US" w:eastAsia="ru-RU"/>
          <w14:ligatures w14:val="none"/>
        </w:rPr>
        <w:t>#</w:t>
      </w:r>
      <w:r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санпросвет</w:t>
      </w:r>
    </w:p>
    <w:sectPr w:rsidR="0090481D" w:rsidRPr="00A674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1A617A"/>
    <w:multiLevelType w:val="multilevel"/>
    <w:tmpl w:val="8EEC8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81738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81D"/>
    <w:rsid w:val="00111930"/>
    <w:rsid w:val="001445CF"/>
    <w:rsid w:val="00207901"/>
    <w:rsid w:val="0028117D"/>
    <w:rsid w:val="00292989"/>
    <w:rsid w:val="002E389B"/>
    <w:rsid w:val="00304045"/>
    <w:rsid w:val="00427C80"/>
    <w:rsid w:val="00447D8D"/>
    <w:rsid w:val="004D535D"/>
    <w:rsid w:val="00631F39"/>
    <w:rsid w:val="008758C0"/>
    <w:rsid w:val="0090481D"/>
    <w:rsid w:val="00A511E7"/>
    <w:rsid w:val="00A674A4"/>
    <w:rsid w:val="00AD31B4"/>
    <w:rsid w:val="00DB6691"/>
    <w:rsid w:val="00DF20D1"/>
    <w:rsid w:val="00EA67ED"/>
    <w:rsid w:val="00EC28EC"/>
    <w:rsid w:val="00F706FB"/>
    <w:rsid w:val="00F746B0"/>
    <w:rsid w:val="00FE6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92418"/>
  <w15:chartTrackingRefBased/>
  <w15:docId w15:val="{468597F4-0BDC-4BAE-9A81-0A44B943E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B66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2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968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  <w:divsChild>
            <w:div w:id="68259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39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34.rospotrebnadzo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8588BC-35B7-41B7-8D1F-8F71A0AB8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734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Денисовна Женжелеева</dc:creator>
  <cp:keywords/>
  <dc:description/>
  <cp:lastModifiedBy>Ковальчук Марина Александровна</cp:lastModifiedBy>
  <cp:revision>9</cp:revision>
  <dcterms:created xsi:type="dcterms:W3CDTF">2024-07-03T00:36:00Z</dcterms:created>
  <dcterms:modified xsi:type="dcterms:W3CDTF">2024-07-08T03:59:00Z</dcterms:modified>
</cp:coreProperties>
</file>