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D" w:rsidRDefault="0070533D" w:rsidP="00B2312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«КУМАКИНСКОЕ»</w:t>
      </w:r>
    </w:p>
    <w:p w:rsidR="0070533D" w:rsidRDefault="0070533D" w:rsidP="0070533D">
      <w:pPr>
        <w:pStyle w:val="a3"/>
        <w:jc w:val="center"/>
        <w:rPr>
          <w:b/>
          <w:sz w:val="32"/>
          <w:szCs w:val="32"/>
        </w:rPr>
      </w:pPr>
    </w:p>
    <w:p w:rsidR="0070533D" w:rsidRDefault="0070533D" w:rsidP="0070533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0533D" w:rsidRDefault="00AB14E7" w:rsidP="007053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70533D">
        <w:rPr>
          <w:sz w:val="28"/>
          <w:szCs w:val="28"/>
        </w:rPr>
        <w:t xml:space="preserve"> 2024 года                                                                                              №</w:t>
      </w:r>
      <w:r>
        <w:rPr>
          <w:sz w:val="28"/>
          <w:szCs w:val="28"/>
        </w:rPr>
        <w:t xml:space="preserve"> 115</w:t>
      </w:r>
      <w:r w:rsidR="0070533D">
        <w:rPr>
          <w:sz w:val="28"/>
          <w:szCs w:val="28"/>
        </w:rPr>
        <w:t xml:space="preserve"> </w:t>
      </w:r>
    </w:p>
    <w:p w:rsidR="0070533D" w:rsidRDefault="0070533D" w:rsidP="007053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Правые </w:t>
      </w:r>
      <w:proofErr w:type="spellStart"/>
      <w:r>
        <w:rPr>
          <w:sz w:val="28"/>
          <w:szCs w:val="28"/>
        </w:rPr>
        <w:t>Кумаки</w:t>
      </w:r>
      <w:proofErr w:type="spellEnd"/>
    </w:p>
    <w:p w:rsidR="0070533D" w:rsidRDefault="0070533D" w:rsidP="0070533D">
      <w:pPr>
        <w:jc w:val="center"/>
        <w:rPr>
          <w:sz w:val="28"/>
          <w:szCs w:val="28"/>
        </w:rPr>
      </w:pPr>
    </w:p>
    <w:p w:rsidR="0070533D" w:rsidRDefault="0070533D" w:rsidP="0070533D">
      <w:pPr>
        <w:jc w:val="center"/>
        <w:rPr>
          <w:sz w:val="28"/>
          <w:szCs w:val="28"/>
        </w:rPr>
      </w:pPr>
    </w:p>
    <w:p w:rsidR="00870EFB" w:rsidRPr="00AD2C1D" w:rsidRDefault="00870EFB" w:rsidP="00870EFB">
      <w:pPr>
        <w:pStyle w:val="a3"/>
        <w:jc w:val="center"/>
        <w:rPr>
          <w:sz w:val="28"/>
          <w:szCs w:val="28"/>
        </w:rPr>
      </w:pPr>
      <w:proofErr w:type="gramStart"/>
      <w:r w:rsidRPr="00AD2C1D">
        <w:rPr>
          <w:b/>
          <w:sz w:val="28"/>
          <w:szCs w:val="28"/>
        </w:rPr>
        <w:t xml:space="preserve">О </w:t>
      </w:r>
      <w:r w:rsidR="00D81543">
        <w:rPr>
          <w:b/>
          <w:sz w:val="28"/>
          <w:szCs w:val="28"/>
        </w:rPr>
        <w:t>заключении Д</w:t>
      </w:r>
      <w:r w:rsidR="00A85174">
        <w:rPr>
          <w:b/>
          <w:sz w:val="28"/>
          <w:szCs w:val="28"/>
        </w:rPr>
        <w:t>ополнительного соглашения</w:t>
      </w:r>
      <w:r w:rsidR="00D81543">
        <w:rPr>
          <w:b/>
          <w:sz w:val="28"/>
          <w:szCs w:val="28"/>
        </w:rPr>
        <w:t xml:space="preserve"> к Соглашению</w:t>
      </w:r>
      <w:r w:rsidR="00A85174">
        <w:rPr>
          <w:b/>
          <w:sz w:val="28"/>
          <w:szCs w:val="28"/>
        </w:rPr>
        <w:t xml:space="preserve"> </w:t>
      </w:r>
      <w:r w:rsidR="00D81543" w:rsidRPr="00D81543">
        <w:rPr>
          <w:rStyle w:val="1"/>
          <w:color w:val="000000"/>
          <w:sz w:val="28"/>
          <w:szCs w:val="28"/>
        </w:rPr>
        <w:t xml:space="preserve">о передаче </w:t>
      </w:r>
      <w:r w:rsidR="00D81543" w:rsidRPr="00985C44">
        <w:rPr>
          <w:b/>
          <w:sz w:val="28"/>
          <w:szCs w:val="28"/>
        </w:rPr>
        <w:t>части полномочий по</w:t>
      </w:r>
      <w:r w:rsidR="00D81543" w:rsidRPr="00D81543">
        <w:rPr>
          <w:sz w:val="28"/>
          <w:szCs w:val="28"/>
        </w:rPr>
        <w:t xml:space="preserve"> </w:t>
      </w:r>
      <w:r w:rsidR="00D81543" w:rsidRPr="00D81543">
        <w:rPr>
          <w:rStyle w:val="1"/>
          <w:color w:val="000000"/>
          <w:sz w:val="28"/>
          <w:szCs w:val="28"/>
        </w:rPr>
        <w:t>созданию условий для организации</w:t>
      </w:r>
      <w:proofErr w:type="gramEnd"/>
      <w:r w:rsidR="00D81543" w:rsidRPr="00D81543">
        <w:rPr>
          <w:rStyle w:val="1"/>
          <w:color w:val="000000"/>
          <w:sz w:val="28"/>
          <w:szCs w:val="28"/>
        </w:rPr>
        <w:t xml:space="preserve"> досуга и обеспечения жителей поселения услугами организаций культуры</w:t>
      </w:r>
      <w:r w:rsidR="00D81543" w:rsidRPr="00D81543">
        <w:rPr>
          <w:sz w:val="28"/>
          <w:szCs w:val="28"/>
        </w:rPr>
        <w:t xml:space="preserve"> </w:t>
      </w:r>
      <w:r w:rsidR="00D81543" w:rsidRPr="00D81543">
        <w:rPr>
          <w:b/>
          <w:sz w:val="28"/>
          <w:szCs w:val="28"/>
        </w:rPr>
        <w:t>находящихся на территории сельского поселения «</w:t>
      </w:r>
      <w:proofErr w:type="spellStart"/>
      <w:r w:rsidR="00D81543" w:rsidRPr="00D81543">
        <w:rPr>
          <w:b/>
          <w:sz w:val="28"/>
          <w:szCs w:val="28"/>
        </w:rPr>
        <w:t>Кумакинское</w:t>
      </w:r>
      <w:proofErr w:type="spellEnd"/>
      <w:r w:rsidR="00D81543" w:rsidRPr="00D81543">
        <w:rPr>
          <w:b/>
          <w:sz w:val="28"/>
          <w:szCs w:val="28"/>
        </w:rPr>
        <w:t>» в администрацию муниципального района «Нерчинский район»</w:t>
      </w:r>
    </w:p>
    <w:p w:rsidR="0070533D" w:rsidRDefault="0070533D" w:rsidP="0070533D">
      <w:pPr>
        <w:jc w:val="center"/>
        <w:rPr>
          <w:b/>
          <w:sz w:val="28"/>
          <w:szCs w:val="28"/>
        </w:rPr>
      </w:pPr>
    </w:p>
    <w:p w:rsidR="0070533D" w:rsidRDefault="0070533D" w:rsidP="0070533D">
      <w:pPr>
        <w:rPr>
          <w:b/>
          <w:sz w:val="28"/>
          <w:szCs w:val="28"/>
        </w:rPr>
      </w:pPr>
    </w:p>
    <w:p w:rsidR="0070533D" w:rsidRDefault="00870EFB" w:rsidP="0070533D">
      <w:pPr>
        <w:pStyle w:val="a3"/>
        <w:ind w:firstLine="567"/>
        <w:jc w:val="both"/>
        <w:rPr>
          <w:sz w:val="28"/>
          <w:szCs w:val="28"/>
        </w:rPr>
      </w:pPr>
      <w:r w:rsidRPr="00AD2C1D">
        <w:rPr>
          <w:sz w:val="28"/>
          <w:szCs w:val="28"/>
        </w:rPr>
        <w:t xml:space="preserve">Рассмотрев представленное администрацией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Кумакинское</w:t>
      </w:r>
      <w:proofErr w:type="spellEnd"/>
      <w:r w:rsidRPr="00AD2C1D">
        <w:rPr>
          <w:sz w:val="28"/>
          <w:szCs w:val="28"/>
        </w:rPr>
        <w:t xml:space="preserve">» </w:t>
      </w:r>
      <w:r w:rsidR="00A85174">
        <w:rPr>
          <w:sz w:val="28"/>
          <w:szCs w:val="28"/>
        </w:rPr>
        <w:t xml:space="preserve">дополнительное </w:t>
      </w:r>
      <w:r w:rsidRPr="00AD2C1D">
        <w:rPr>
          <w:sz w:val="28"/>
          <w:szCs w:val="28"/>
        </w:rPr>
        <w:t xml:space="preserve">соглашение «О передаче полномочий по </w:t>
      </w:r>
      <w:r w:rsidRPr="00870EFB">
        <w:rPr>
          <w:rStyle w:val="1"/>
          <w:b w:val="0"/>
          <w:color w:val="000000"/>
          <w:sz w:val="28"/>
          <w:szCs w:val="28"/>
        </w:rPr>
        <w:t>созданию</w:t>
      </w:r>
      <w:r w:rsidRPr="004A2273">
        <w:rPr>
          <w:rStyle w:val="1"/>
          <w:color w:val="000000"/>
        </w:rPr>
        <w:t xml:space="preserve"> </w:t>
      </w:r>
      <w:r w:rsidRPr="00870EFB">
        <w:rPr>
          <w:rStyle w:val="1"/>
          <w:b w:val="0"/>
          <w:color w:val="000000"/>
          <w:sz w:val="28"/>
          <w:szCs w:val="28"/>
        </w:rPr>
        <w:t>условий для организации досуга и обеспечения жителей поселения услугами организаций культуры</w:t>
      </w:r>
      <w:r w:rsidRPr="00AD2C1D">
        <w:rPr>
          <w:sz w:val="28"/>
          <w:szCs w:val="28"/>
        </w:rPr>
        <w:t xml:space="preserve"> находящихся на терр</w:t>
      </w:r>
      <w:r>
        <w:rPr>
          <w:sz w:val="28"/>
          <w:szCs w:val="28"/>
        </w:rPr>
        <w:t>итории сельского поселения «</w:t>
      </w:r>
      <w:proofErr w:type="spellStart"/>
      <w:r>
        <w:rPr>
          <w:sz w:val="28"/>
          <w:szCs w:val="28"/>
        </w:rPr>
        <w:t>Кумакинское</w:t>
      </w:r>
      <w:proofErr w:type="spellEnd"/>
      <w:r>
        <w:rPr>
          <w:sz w:val="28"/>
          <w:szCs w:val="28"/>
        </w:rPr>
        <w:t>» в соответствии с Уставом</w:t>
      </w:r>
      <w:r w:rsidRPr="00AD2C1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Кумакинское</w:t>
      </w:r>
      <w:proofErr w:type="spellEnd"/>
      <w:r w:rsidRPr="00AD2C1D">
        <w:rPr>
          <w:sz w:val="28"/>
          <w:szCs w:val="28"/>
        </w:rPr>
        <w:t xml:space="preserve">» и </w:t>
      </w:r>
      <w:r w:rsidRPr="00870EFB">
        <w:rPr>
          <w:rStyle w:val="1"/>
          <w:b w:val="0"/>
          <w:color w:val="000000"/>
        </w:rPr>
        <w:t>пункта 12, статьи 14, главы 3</w:t>
      </w:r>
      <w:r w:rsidRPr="004A2273">
        <w:rPr>
          <w:rStyle w:val="1"/>
          <w:color w:val="000000"/>
        </w:rPr>
        <w:t xml:space="preserve"> </w:t>
      </w:r>
      <w:r w:rsidRPr="00AD2C1D">
        <w:rPr>
          <w:sz w:val="28"/>
          <w:szCs w:val="28"/>
        </w:rPr>
        <w:t xml:space="preserve">Федерального Закона </w:t>
      </w:r>
      <w:proofErr w:type="gramStart"/>
      <w:r w:rsidRPr="00AD2C1D">
        <w:rPr>
          <w:sz w:val="28"/>
          <w:szCs w:val="28"/>
        </w:rPr>
        <w:t>от</w:t>
      </w:r>
      <w:proofErr w:type="gramEnd"/>
      <w:r w:rsidRPr="00AD2C1D">
        <w:rPr>
          <w:sz w:val="28"/>
          <w:szCs w:val="28"/>
        </w:rPr>
        <w:t xml:space="preserve"> 06.10.2003 года «131-ФЗ «Об общих принципах организации местного самоуправления в Российской Федерации»,  </w:t>
      </w:r>
      <w:r w:rsidR="0070533D">
        <w:rPr>
          <w:sz w:val="28"/>
          <w:szCs w:val="28"/>
        </w:rPr>
        <w:t>Совет сельского поселения «</w:t>
      </w:r>
      <w:proofErr w:type="spellStart"/>
      <w:r w:rsidR="0070533D">
        <w:rPr>
          <w:sz w:val="28"/>
          <w:szCs w:val="28"/>
        </w:rPr>
        <w:t>Кумакинское</w:t>
      </w:r>
      <w:proofErr w:type="spellEnd"/>
      <w:r w:rsidR="0070533D">
        <w:rPr>
          <w:sz w:val="28"/>
          <w:szCs w:val="28"/>
        </w:rPr>
        <w:t>», РЕШИЛ:</w:t>
      </w:r>
    </w:p>
    <w:p w:rsidR="0070533D" w:rsidRDefault="0070533D" w:rsidP="0070533D">
      <w:pPr>
        <w:tabs>
          <w:tab w:val="left" w:pos="6600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870EFB" w:rsidRPr="00AD2C1D" w:rsidRDefault="00870EFB" w:rsidP="00870EFB">
      <w:pPr>
        <w:pStyle w:val="a3"/>
        <w:jc w:val="both"/>
        <w:rPr>
          <w:sz w:val="28"/>
          <w:szCs w:val="28"/>
        </w:rPr>
      </w:pPr>
      <w:r w:rsidRPr="00AD2C1D">
        <w:rPr>
          <w:sz w:val="28"/>
          <w:szCs w:val="28"/>
        </w:rPr>
        <w:t xml:space="preserve">    1. Дать согласие администрацией </w:t>
      </w:r>
      <w:r>
        <w:rPr>
          <w:sz w:val="28"/>
          <w:szCs w:val="28"/>
        </w:rPr>
        <w:t>сельского поселения «Кумакинское</w:t>
      </w:r>
      <w:r w:rsidRPr="00AD2C1D">
        <w:rPr>
          <w:sz w:val="28"/>
          <w:szCs w:val="28"/>
        </w:rPr>
        <w:t>»</w:t>
      </w:r>
      <w:r w:rsidR="00D81543">
        <w:rPr>
          <w:sz w:val="28"/>
          <w:szCs w:val="28"/>
        </w:rPr>
        <w:t xml:space="preserve"> на заключение Д</w:t>
      </w:r>
      <w:r w:rsidR="00A85174">
        <w:rPr>
          <w:sz w:val="28"/>
          <w:szCs w:val="28"/>
        </w:rPr>
        <w:t>ополнительного соглашения</w:t>
      </w:r>
      <w:r w:rsidR="00F872D0">
        <w:rPr>
          <w:sz w:val="28"/>
          <w:szCs w:val="28"/>
        </w:rPr>
        <w:t xml:space="preserve"> к Соглашению</w:t>
      </w:r>
      <w:r w:rsidRPr="00AD2C1D">
        <w:rPr>
          <w:sz w:val="28"/>
          <w:szCs w:val="28"/>
        </w:rPr>
        <w:t xml:space="preserve"> </w:t>
      </w:r>
      <w:r w:rsidR="00F872D0">
        <w:rPr>
          <w:sz w:val="28"/>
          <w:szCs w:val="28"/>
        </w:rPr>
        <w:t>о передаче</w:t>
      </w:r>
      <w:r w:rsidRPr="00AD2C1D">
        <w:rPr>
          <w:sz w:val="28"/>
          <w:szCs w:val="28"/>
        </w:rPr>
        <w:t xml:space="preserve"> части полномочий по </w:t>
      </w:r>
      <w:r w:rsidRPr="00870EFB">
        <w:rPr>
          <w:rStyle w:val="1"/>
          <w:b w:val="0"/>
          <w:color w:val="000000"/>
          <w:sz w:val="28"/>
          <w:szCs w:val="28"/>
        </w:rPr>
        <w:t>созданию условий</w:t>
      </w:r>
      <w:r w:rsidRPr="00AD2C1D">
        <w:rPr>
          <w:rStyle w:val="1"/>
          <w:color w:val="000000"/>
          <w:sz w:val="28"/>
          <w:szCs w:val="28"/>
        </w:rPr>
        <w:t xml:space="preserve"> </w:t>
      </w:r>
      <w:r w:rsidRPr="00870EFB">
        <w:rPr>
          <w:rStyle w:val="1"/>
          <w:b w:val="0"/>
          <w:color w:val="000000"/>
          <w:sz w:val="28"/>
          <w:szCs w:val="28"/>
        </w:rPr>
        <w:t>для организации досуга и обеспечения жителей поселения услугами организаций культуры</w:t>
      </w:r>
      <w:r w:rsidRPr="00AD2C1D">
        <w:rPr>
          <w:sz w:val="28"/>
          <w:szCs w:val="28"/>
        </w:rPr>
        <w:t xml:space="preserve"> находящихся на терр</w:t>
      </w:r>
      <w:r>
        <w:rPr>
          <w:sz w:val="28"/>
          <w:szCs w:val="28"/>
        </w:rPr>
        <w:t>итории сельского поселения «Кумакинское</w:t>
      </w:r>
      <w:r w:rsidRPr="00AD2C1D">
        <w:rPr>
          <w:sz w:val="28"/>
          <w:szCs w:val="28"/>
        </w:rPr>
        <w:t>» в администрацию муниципального района «Нерчинский район».</w:t>
      </w:r>
    </w:p>
    <w:p w:rsidR="00870EFB" w:rsidRPr="00D1128C" w:rsidRDefault="00870EFB" w:rsidP="00870EFB">
      <w:pPr>
        <w:pStyle w:val="a3"/>
        <w:jc w:val="both"/>
        <w:rPr>
          <w:sz w:val="28"/>
          <w:szCs w:val="28"/>
        </w:rPr>
      </w:pPr>
      <w:r w:rsidRPr="00AD2C1D">
        <w:rPr>
          <w:sz w:val="28"/>
          <w:szCs w:val="28"/>
        </w:rPr>
        <w:t xml:space="preserve">    2. </w:t>
      </w:r>
      <w:r w:rsidRPr="00D1128C">
        <w:rPr>
          <w:sz w:val="28"/>
          <w:szCs w:val="28"/>
        </w:rPr>
        <w:t xml:space="preserve">Настоящее решение разместить на официальном сайте администрации муниципального района «Нерчинский район» в информационно-телекоммуникационной сети «Интернет», обнародовать на информационном стенде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Кумакинское</w:t>
      </w:r>
      <w:proofErr w:type="spellEnd"/>
      <w:r w:rsidRPr="00D1128C">
        <w:rPr>
          <w:sz w:val="28"/>
          <w:szCs w:val="28"/>
        </w:rPr>
        <w:t>».</w:t>
      </w:r>
    </w:p>
    <w:p w:rsidR="00870EFB" w:rsidRPr="00D1128C" w:rsidRDefault="00A85174" w:rsidP="00870E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870EFB" w:rsidRPr="00D1128C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70533D" w:rsidRDefault="0070533D" w:rsidP="0070533D">
      <w:pPr>
        <w:pStyle w:val="a3"/>
        <w:jc w:val="both"/>
        <w:rPr>
          <w:sz w:val="28"/>
          <w:szCs w:val="28"/>
        </w:rPr>
      </w:pPr>
    </w:p>
    <w:p w:rsidR="0070533D" w:rsidRDefault="0070533D" w:rsidP="007053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0533D" w:rsidRDefault="0070533D" w:rsidP="00705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0533D" w:rsidRDefault="0070533D" w:rsidP="007053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Кумакинское</w:t>
      </w:r>
      <w:proofErr w:type="spellEnd"/>
      <w:r>
        <w:rPr>
          <w:sz w:val="28"/>
          <w:szCs w:val="28"/>
        </w:rPr>
        <w:t>»                                                              А.В. Меньшагина</w:t>
      </w:r>
    </w:p>
    <w:p w:rsidR="00314596" w:rsidRDefault="00314596"/>
    <w:p w:rsidR="0070533D" w:rsidRDefault="0070533D"/>
    <w:p w:rsidR="00A85174" w:rsidRDefault="00A85174" w:rsidP="0070533D">
      <w:pPr>
        <w:pStyle w:val="a3"/>
      </w:pPr>
    </w:p>
    <w:p w:rsidR="00D81543" w:rsidRDefault="00D81543" w:rsidP="0070533D">
      <w:pPr>
        <w:pStyle w:val="a3"/>
        <w:rPr>
          <w:sz w:val="28"/>
          <w:szCs w:val="28"/>
        </w:rPr>
      </w:pPr>
    </w:p>
    <w:p w:rsidR="00A85174" w:rsidRDefault="00A85174" w:rsidP="0070533D">
      <w:pPr>
        <w:pStyle w:val="a3"/>
        <w:rPr>
          <w:sz w:val="28"/>
          <w:szCs w:val="28"/>
        </w:rPr>
      </w:pPr>
    </w:p>
    <w:p w:rsidR="0070533D" w:rsidRPr="00870EFB" w:rsidRDefault="00A85174" w:rsidP="0070533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70533D" w:rsidRPr="00870EFB">
        <w:rPr>
          <w:sz w:val="28"/>
          <w:szCs w:val="28"/>
        </w:rPr>
        <w:t xml:space="preserve">  ПРИЛОЖЕНИЕ</w:t>
      </w:r>
    </w:p>
    <w:p w:rsidR="0070533D" w:rsidRPr="00870EFB" w:rsidRDefault="0070533D" w:rsidP="0070533D">
      <w:pPr>
        <w:pStyle w:val="a3"/>
        <w:rPr>
          <w:sz w:val="28"/>
          <w:szCs w:val="28"/>
        </w:rPr>
      </w:pPr>
    </w:p>
    <w:tbl>
      <w:tblPr>
        <w:tblW w:w="9465" w:type="dxa"/>
        <w:tblInd w:w="93" w:type="dxa"/>
        <w:tblLayout w:type="fixed"/>
        <w:tblLook w:val="04A0"/>
      </w:tblPr>
      <w:tblGrid>
        <w:gridCol w:w="9465"/>
      </w:tblGrid>
      <w:tr w:rsidR="0070533D" w:rsidRPr="00870EFB" w:rsidTr="00D81543">
        <w:trPr>
          <w:trHeight w:val="189"/>
        </w:trPr>
        <w:tc>
          <w:tcPr>
            <w:tcW w:w="9465" w:type="dxa"/>
            <w:noWrap/>
            <w:vAlign w:val="center"/>
            <w:hideMark/>
          </w:tcPr>
          <w:p w:rsidR="0070533D" w:rsidRPr="00870EFB" w:rsidRDefault="0070533D" w:rsidP="006C33D8">
            <w:pPr>
              <w:pStyle w:val="a3"/>
              <w:rPr>
                <w:sz w:val="28"/>
                <w:szCs w:val="28"/>
              </w:rPr>
            </w:pPr>
            <w:r w:rsidRPr="00870EFB">
              <w:rPr>
                <w:sz w:val="28"/>
                <w:szCs w:val="28"/>
              </w:rPr>
              <w:t xml:space="preserve">                                                                              к  решению Совета сельского</w:t>
            </w:r>
          </w:p>
        </w:tc>
      </w:tr>
      <w:tr w:rsidR="0070533D" w:rsidRPr="00870EFB" w:rsidTr="00D81543">
        <w:trPr>
          <w:trHeight w:val="177"/>
        </w:trPr>
        <w:tc>
          <w:tcPr>
            <w:tcW w:w="9465" w:type="dxa"/>
            <w:noWrap/>
            <w:vAlign w:val="center"/>
            <w:hideMark/>
          </w:tcPr>
          <w:p w:rsidR="0070533D" w:rsidRPr="00870EFB" w:rsidRDefault="0070533D" w:rsidP="006C33D8">
            <w:pPr>
              <w:pStyle w:val="a3"/>
              <w:rPr>
                <w:sz w:val="28"/>
                <w:szCs w:val="28"/>
              </w:rPr>
            </w:pPr>
            <w:r w:rsidRPr="00870EFB">
              <w:rPr>
                <w:sz w:val="28"/>
                <w:szCs w:val="28"/>
              </w:rPr>
              <w:t xml:space="preserve">                                                                              поселения «</w:t>
            </w:r>
            <w:proofErr w:type="spellStart"/>
            <w:r w:rsidRPr="00870EFB">
              <w:rPr>
                <w:sz w:val="28"/>
                <w:szCs w:val="28"/>
              </w:rPr>
              <w:t>Кумакинское</w:t>
            </w:r>
            <w:proofErr w:type="spellEnd"/>
            <w:r w:rsidRPr="00870EFB">
              <w:rPr>
                <w:sz w:val="28"/>
                <w:szCs w:val="28"/>
              </w:rPr>
              <w:t>»</w:t>
            </w:r>
          </w:p>
        </w:tc>
      </w:tr>
      <w:tr w:rsidR="0070533D" w:rsidRPr="00870EFB" w:rsidTr="00D81543">
        <w:trPr>
          <w:trHeight w:val="189"/>
        </w:trPr>
        <w:tc>
          <w:tcPr>
            <w:tcW w:w="9465" w:type="dxa"/>
            <w:noWrap/>
            <w:vAlign w:val="center"/>
            <w:hideMark/>
          </w:tcPr>
          <w:p w:rsidR="0070533D" w:rsidRPr="00870EFB" w:rsidRDefault="0070533D" w:rsidP="006C33D8">
            <w:pPr>
              <w:pStyle w:val="a3"/>
              <w:rPr>
                <w:sz w:val="28"/>
                <w:szCs w:val="28"/>
              </w:rPr>
            </w:pPr>
            <w:r w:rsidRPr="00870EFB">
              <w:rPr>
                <w:sz w:val="28"/>
                <w:szCs w:val="28"/>
              </w:rPr>
              <w:t xml:space="preserve">                                                    </w:t>
            </w:r>
            <w:r w:rsidR="00AB14E7">
              <w:rPr>
                <w:sz w:val="28"/>
                <w:szCs w:val="28"/>
              </w:rPr>
              <w:t xml:space="preserve">                          от  24.06.2024 года  № 115</w:t>
            </w:r>
          </w:p>
          <w:p w:rsidR="0070533D" w:rsidRPr="00870EFB" w:rsidRDefault="0070533D" w:rsidP="006C33D8">
            <w:pPr>
              <w:pStyle w:val="a3"/>
              <w:rPr>
                <w:sz w:val="28"/>
                <w:szCs w:val="28"/>
              </w:rPr>
            </w:pPr>
          </w:p>
          <w:p w:rsidR="0070533D" w:rsidRPr="00870EFB" w:rsidRDefault="0070533D" w:rsidP="006C33D8">
            <w:pPr>
              <w:pStyle w:val="a3"/>
              <w:rPr>
                <w:sz w:val="28"/>
                <w:szCs w:val="28"/>
              </w:rPr>
            </w:pPr>
          </w:p>
          <w:p w:rsidR="00F872D0" w:rsidRDefault="00A85174" w:rsidP="00870EF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ДОПОЛНИТЕЛЬНОЕ </w:t>
            </w:r>
            <w:r w:rsidR="00870EFB" w:rsidRPr="00856DE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</w:t>
            </w:r>
            <w:r w:rsidR="00F872D0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СОГЛАШЕНИЮ</w:t>
            </w:r>
          </w:p>
          <w:p w:rsidR="00870EFB" w:rsidRPr="00856DE3" w:rsidRDefault="00870EFB" w:rsidP="00870EF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DE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ПЕРЕДАЧЕ ПОЛНОМОЧИЙ</w:t>
            </w:r>
          </w:p>
          <w:p w:rsidR="00870EFB" w:rsidRPr="00870EFB" w:rsidRDefault="00870EFB" w:rsidP="00870EFB">
            <w:pPr>
              <w:pStyle w:val="20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0EFB" w:rsidRDefault="00870EFB" w:rsidP="00870EF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Правые </w:t>
            </w:r>
            <w:proofErr w:type="spellStart"/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Кумаки</w:t>
            </w:r>
            <w:proofErr w:type="spellEnd"/>
            <w:r w:rsidRPr="00870EF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</w:t>
            </w:r>
            <w:r w:rsidR="00AB14E7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870EF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____»__</w:t>
            </w: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870EF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 2024 г. </w:t>
            </w:r>
          </w:p>
          <w:p w:rsidR="00870EFB" w:rsidRPr="00870EFB" w:rsidRDefault="00870EFB" w:rsidP="00870EFB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870EFB" w:rsidRPr="00870EFB" w:rsidRDefault="00870EFB" w:rsidP="00870EFB">
            <w:pPr>
              <w:pStyle w:val="a5"/>
              <w:shd w:val="clear" w:color="auto" w:fill="auto"/>
              <w:spacing w:before="0" w:after="0" w:line="240" w:lineRule="auto"/>
              <w:ind w:firstLine="700"/>
              <w:rPr>
                <w:rStyle w:val="1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Style w:val="a7"/>
                <w:b w:val="0"/>
                <w:color w:val="000000"/>
                <w:sz w:val="28"/>
                <w:szCs w:val="28"/>
              </w:rPr>
              <w:t>Кумакинское</w:t>
            </w:r>
            <w:proofErr w:type="spellEnd"/>
            <w:r w:rsidRPr="00870EFB">
              <w:rPr>
                <w:rStyle w:val="a7"/>
                <w:b w:val="0"/>
                <w:color w:val="000000"/>
                <w:sz w:val="28"/>
                <w:szCs w:val="28"/>
              </w:rPr>
              <w:t xml:space="preserve">» </w:t>
            </w:r>
            <w:r w:rsidR="00856DE3">
              <w:rPr>
                <w:rStyle w:val="1"/>
                <w:b w:val="0"/>
                <w:color w:val="000000"/>
                <w:sz w:val="28"/>
                <w:szCs w:val="28"/>
              </w:rPr>
              <w:t xml:space="preserve">в лице главы 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 xml:space="preserve">сельского поселения </w:t>
            </w:r>
            <w:r w:rsidR="00856DE3">
              <w:rPr>
                <w:rStyle w:val="a7"/>
                <w:b w:val="0"/>
                <w:color w:val="000000"/>
                <w:sz w:val="28"/>
                <w:szCs w:val="28"/>
              </w:rPr>
              <w:t>«</w:t>
            </w:r>
            <w:proofErr w:type="spellStart"/>
            <w:r w:rsidR="00856DE3">
              <w:rPr>
                <w:rStyle w:val="a7"/>
                <w:b w:val="0"/>
                <w:color w:val="000000"/>
                <w:sz w:val="28"/>
                <w:szCs w:val="28"/>
              </w:rPr>
              <w:t>Кумакинское</w:t>
            </w:r>
            <w:proofErr w:type="spellEnd"/>
            <w:r w:rsidRPr="00870EFB">
              <w:rPr>
                <w:rStyle w:val="a7"/>
                <w:b w:val="0"/>
                <w:color w:val="000000"/>
                <w:sz w:val="28"/>
                <w:szCs w:val="28"/>
              </w:rPr>
              <w:t xml:space="preserve">» </w:t>
            </w:r>
            <w:r w:rsidR="00856DE3">
              <w:rPr>
                <w:rStyle w:val="a7"/>
                <w:b w:val="0"/>
                <w:color w:val="000000"/>
                <w:sz w:val="28"/>
                <w:szCs w:val="28"/>
              </w:rPr>
              <w:t xml:space="preserve">Меньшагиной Анны Владимировны </w:t>
            </w:r>
            <w:r w:rsidR="00856DE3" w:rsidRPr="00856DE3">
              <w:rPr>
                <w:rStyle w:val="21"/>
                <w:b w:val="0"/>
                <w:i w:val="0"/>
                <w:color w:val="000000"/>
                <w:sz w:val="28"/>
                <w:szCs w:val="28"/>
                <w:u w:val="none"/>
              </w:rPr>
              <w:t>д</w:t>
            </w:r>
            <w:r w:rsidRPr="00856DE3">
              <w:rPr>
                <w:rStyle w:val="21"/>
                <w:b w:val="0"/>
                <w:i w:val="0"/>
                <w:color w:val="000000"/>
                <w:sz w:val="28"/>
                <w:szCs w:val="28"/>
                <w:u w:val="none"/>
              </w:rPr>
              <w:t>е</w:t>
            </w:r>
            <w:r w:rsidRPr="00856DE3">
              <w:rPr>
                <w:rStyle w:val="1"/>
                <w:b w:val="0"/>
                <w:color w:val="000000"/>
                <w:sz w:val="28"/>
                <w:szCs w:val="28"/>
              </w:rPr>
              <w:t>йс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>твующе</w:t>
            </w:r>
            <w:r w:rsidR="00856DE3">
              <w:rPr>
                <w:rStyle w:val="1"/>
                <w:b w:val="0"/>
                <w:color w:val="000000"/>
                <w:sz w:val="28"/>
                <w:szCs w:val="28"/>
              </w:rPr>
              <w:t>й</w:t>
            </w:r>
            <w:r w:rsidRPr="00870EFB">
              <w:rPr>
                <w:rStyle w:val="1"/>
                <w:b w:val="0"/>
                <w:i/>
                <w:color w:val="000000"/>
                <w:sz w:val="28"/>
                <w:szCs w:val="28"/>
              </w:rPr>
              <w:t xml:space="preserve"> 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 xml:space="preserve">на основании Устава, именуемое в дальнейшем </w:t>
            </w:r>
            <w:r w:rsidRPr="00870EFB">
              <w:rPr>
                <w:rStyle w:val="a7"/>
                <w:b w:val="0"/>
                <w:color w:val="000000"/>
                <w:sz w:val="28"/>
                <w:szCs w:val="28"/>
              </w:rPr>
              <w:t xml:space="preserve">«Поселение», 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 xml:space="preserve">с одной стороны, и муниципальный район «Нерчинский район» в лице главы муниципального района «Нерчинский район» </w:t>
            </w:r>
            <w:proofErr w:type="spellStart"/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>Комогорцева</w:t>
            </w:r>
            <w:proofErr w:type="spellEnd"/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 xml:space="preserve"> Сергея Александровича</w:t>
            </w:r>
            <w:r w:rsidRPr="00870EFB">
              <w:rPr>
                <w:rStyle w:val="1"/>
                <w:b w:val="0"/>
                <w:i/>
                <w:color w:val="000000"/>
                <w:sz w:val="28"/>
                <w:szCs w:val="28"/>
              </w:rPr>
              <w:t>,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 xml:space="preserve"> действующего на основании Устава, именуемый в дальнейшем </w:t>
            </w:r>
            <w:r w:rsidRPr="00870EFB">
              <w:rPr>
                <w:rStyle w:val="a7"/>
                <w:b w:val="0"/>
                <w:color w:val="000000"/>
                <w:sz w:val="28"/>
                <w:szCs w:val="28"/>
              </w:rPr>
              <w:t xml:space="preserve">«Муниципальный район»  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>с другой стороны, заключили настоящее соглашение о нижеследующем:</w:t>
            </w:r>
            <w:proofErr w:type="gramEnd"/>
          </w:p>
          <w:p w:rsidR="00870EFB" w:rsidRDefault="00870EFB" w:rsidP="00870EFB">
            <w:pPr>
              <w:pStyle w:val="a5"/>
              <w:shd w:val="clear" w:color="auto" w:fill="auto"/>
              <w:tabs>
                <w:tab w:val="left" w:pos="933"/>
              </w:tabs>
              <w:spacing w:before="0" w:after="0" w:line="240" w:lineRule="auto"/>
              <w:ind w:firstLine="0"/>
              <w:rPr>
                <w:rStyle w:val="2"/>
              </w:rPr>
            </w:pPr>
          </w:p>
          <w:p w:rsidR="00A85174" w:rsidRDefault="00F872D0" w:rsidP="00A85174">
            <w:pPr>
              <w:pStyle w:val="a3"/>
              <w:numPr>
                <w:ilvl w:val="0"/>
                <w:numId w:val="2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Соглашение следующие изменения</w:t>
            </w:r>
            <w:r w:rsidR="00A85174">
              <w:rPr>
                <w:sz w:val="28"/>
                <w:szCs w:val="28"/>
              </w:rPr>
              <w:t>:</w:t>
            </w:r>
          </w:p>
          <w:p w:rsidR="00792A17" w:rsidRDefault="00792A17" w:rsidP="00792A17">
            <w:pPr>
              <w:pStyle w:val="a5"/>
              <w:shd w:val="clear" w:color="auto" w:fill="auto"/>
              <w:tabs>
                <w:tab w:val="left" w:pos="1418"/>
              </w:tabs>
              <w:spacing w:before="0" w:after="0" w:line="240" w:lineRule="auto"/>
              <w:ind w:firstLine="616"/>
              <w:rPr>
                <w:rStyle w:val="1"/>
                <w:b w:val="0"/>
                <w:color w:val="000000"/>
                <w:sz w:val="28"/>
                <w:szCs w:val="28"/>
              </w:rPr>
            </w:pP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 xml:space="preserve">6.1. </w:t>
            </w:r>
            <w:r w:rsidRPr="00792A17">
              <w:rPr>
                <w:rStyle w:val="1"/>
                <w:b w:val="0"/>
                <w:color w:val="000000"/>
                <w:sz w:val="28"/>
                <w:szCs w:val="28"/>
              </w:rPr>
              <w:t>Настоящее соглашение вступает в силу с</w:t>
            </w:r>
            <w:r w:rsidR="00F872D0">
              <w:rPr>
                <w:rStyle w:val="1"/>
                <w:b w:val="0"/>
                <w:color w:val="000000"/>
                <w:sz w:val="28"/>
                <w:szCs w:val="28"/>
              </w:rPr>
              <w:t>о</w:t>
            </w:r>
            <w:r w:rsidRPr="00792A17">
              <w:rPr>
                <w:rStyle w:val="1"/>
                <w:b w:val="0"/>
                <w:color w:val="000000"/>
                <w:sz w:val="28"/>
                <w:szCs w:val="28"/>
              </w:rPr>
              <w:t xml:space="preserve"> 02 января 2023 года и действует до</w:t>
            </w:r>
            <w:r>
              <w:rPr>
                <w:rStyle w:val="1"/>
                <w:b w:val="0"/>
                <w:color w:val="000000"/>
                <w:sz w:val="28"/>
                <w:szCs w:val="28"/>
              </w:rPr>
              <w:t xml:space="preserve"> </w:t>
            </w:r>
            <w:r w:rsidRPr="00792A17">
              <w:rPr>
                <w:rStyle w:val="21"/>
                <w:b w:val="0"/>
                <w:i w:val="0"/>
                <w:color w:val="000000"/>
                <w:sz w:val="28"/>
                <w:szCs w:val="28"/>
                <w:u w:val="none"/>
              </w:rPr>
              <w:t>31</w:t>
            </w:r>
            <w:r w:rsidRPr="00792A17">
              <w:rPr>
                <w:rStyle w:val="1"/>
                <w:b w:val="0"/>
                <w:color w:val="000000"/>
                <w:sz w:val="28"/>
                <w:szCs w:val="28"/>
              </w:rPr>
              <w:t xml:space="preserve"> декабря 2025 г.</w:t>
            </w:r>
          </w:p>
          <w:p w:rsidR="00F872D0" w:rsidRDefault="00F872D0" w:rsidP="00792A17">
            <w:pPr>
              <w:pStyle w:val="a5"/>
              <w:shd w:val="clear" w:color="auto" w:fill="auto"/>
              <w:tabs>
                <w:tab w:val="left" w:pos="1418"/>
              </w:tabs>
              <w:spacing w:before="0" w:after="0" w:line="240" w:lineRule="auto"/>
              <w:ind w:firstLine="616"/>
              <w:rPr>
                <w:sz w:val="28"/>
                <w:szCs w:val="28"/>
              </w:rPr>
            </w:pPr>
            <w:r>
              <w:rPr>
                <w:rStyle w:val="1"/>
                <w:b w:val="0"/>
                <w:color w:val="000000"/>
                <w:sz w:val="28"/>
                <w:szCs w:val="28"/>
              </w:rPr>
              <w:t xml:space="preserve">2. Настоящее Дополнительное соглашение является неотъемлемой частью Соглашения о передаче </w:t>
            </w:r>
            <w:r w:rsidRPr="00AD2C1D">
              <w:rPr>
                <w:sz w:val="28"/>
                <w:szCs w:val="28"/>
              </w:rPr>
              <w:t xml:space="preserve">части полномочий по 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>созданию условий</w:t>
            </w:r>
            <w:r w:rsidRPr="00AD2C1D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 w:rsidRPr="00870EFB">
              <w:rPr>
                <w:rStyle w:val="1"/>
                <w:b w:val="0"/>
                <w:color w:val="000000"/>
                <w:sz w:val="28"/>
                <w:szCs w:val="28"/>
              </w:rPr>
              <w:t>для организации досуга и обеспечения жителей поселения услугами организаций культуры</w:t>
            </w:r>
            <w:r w:rsidRPr="00AD2C1D">
              <w:rPr>
                <w:sz w:val="28"/>
                <w:szCs w:val="28"/>
              </w:rPr>
              <w:t xml:space="preserve"> находящихся на терр</w:t>
            </w:r>
            <w:r>
              <w:rPr>
                <w:sz w:val="28"/>
                <w:szCs w:val="28"/>
              </w:rPr>
              <w:t>итории сельского поселения «</w:t>
            </w:r>
            <w:proofErr w:type="spellStart"/>
            <w:r>
              <w:rPr>
                <w:sz w:val="28"/>
                <w:szCs w:val="28"/>
              </w:rPr>
              <w:t>Кумакинское</w:t>
            </w:r>
            <w:proofErr w:type="spellEnd"/>
            <w:r w:rsidRPr="00AD2C1D">
              <w:rPr>
                <w:sz w:val="28"/>
                <w:szCs w:val="28"/>
              </w:rPr>
              <w:t>» в администрацию муниципального района «Нерчинский район».</w:t>
            </w:r>
          </w:p>
          <w:p w:rsidR="00F872D0" w:rsidRDefault="00F872D0" w:rsidP="00F872D0">
            <w:pPr>
              <w:pStyle w:val="a3"/>
              <w:ind w:left="49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Настоящее Соглашение составлено в двух экземплярах, имеющих одинаковую юридическую силу, по одному для каждой из сторон.</w:t>
            </w:r>
          </w:p>
          <w:p w:rsidR="00870EFB" w:rsidRDefault="00F872D0" w:rsidP="00F872D0">
            <w:pPr>
              <w:pStyle w:val="a5"/>
              <w:shd w:val="clear" w:color="auto" w:fill="auto"/>
              <w:tabs>
                <w:tab w:val="left" w:pos="933"/>
              </w:tabs>
              <w:spacing w:before="0" w:after="0" w:line="240" w:lineRule="auto"/>
              <w:ind w:firstLine="0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4.</w:t>
            </w:r>
            <w:r w:rsidR="00A85174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 w:rsidR="00A85174" w:rsidRPr="00F872D0">
              <w:rPr>
                <w:rStyle w:val="1"/>
                <w:b w:val="0"/>
                <w:color w:val="000000"/>
                <w:sz w:val="28"/>
                <w:szCs w:val="28"/>
              </w:rPr>
              <w:t>П</w:t>
            </w:r>
            <w:r w:rsidR="00870EFB" w:rsidRPr="00F872D0">
              <w:rPr>
                <w:rStyle w:val="1"/>
                <w:b w:val="0"/>
                <w:color w:val="000000"/>
                <w:sz w:val="28"/>
                <w:szCs w:val="28"/>
              </w:rPr>
              <w:t>одписи сторон</w:t>
            </w:r>
            <w:r w:rsidRPr="00F872D0">
              <w:rPr>
                <w:rStyle w:val="1"/>
                <w:b w:val="0"/>
                <w:color w:val="000000"/>
                <w:sz w:val="28"/>
                <w:szCs w:val="28"/>
              </w:rPr>
              <w:t>:</w:t>
            </w:r>
          </w:p>
          <w:p w:rsidR="00856DE3" w:rsidRPr="00856DE3" w:rsidRDefault="00856DE3" w:rsidP="00870EFB">
            <w:pPr>
              <w:pStyle w:val="a5"/>
              <w:shd w:val="clear" w:color="auto" w:fill="auto"/>
              <w:tabs>
                <w:tab w:val="left" w:pos="93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tbl>
            <w:tblPr>
              <w:tblW w:w="9040" w:type="dxa"/>
              <w:tblInd w:w="238" w:type="dxa"/>
              <w:tblLayout w:type="fixed"/>
              <w:tblLook w:val="01E0"/>
            </w:tblPr>
            <w:tblGrid>
              <w:gridCol w:w="4611"/>
              <w:gridCol w:w="4429"/>
            </w:tblGrid>
            <w:tr w:rsidR="00856DE3" w:rsidRPr="001D71AF" w:rsidTr="00D81543">
              <w:trPr>
                <w:trHeight w:val="4220"/>
              </w:trPr>
              <w:tc>
                <w:tcPr>
                  <w:tcW w:w="4611" w:type="dxa"/>
                </w:tcPr>
                <w:p w:rsidR="00856DE3" w:rsidRPr="003E0F96" w:rsidRDefault="00856DE3" w:rsidP="005C48AF">
                  <w:pPr>
                    <w:ind w:firstLine="176"/>
                    <w:jc w:val="center"/>
                    <w:rPr>
                      <w:sz w:val="28"/>
                      <w:szCs w:val="28"/>
                    </w:rPr>
                  </w:pPr>
                  <w:r w:rsidRPr="001D71AF">
                    <w:rPr>
                      <w:sz w:val="28"/>
                      <w:szCs w:val="28"/>
                    </w:rPr>
                    <w:lastRenderedPageBreak/>
                    <w:t>Администрация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D71AF"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Кумакинское</w:t>
                  </w:r>
                  <w:proofErr w:type="spellEnd"/>
                  <w:r w:rsidRPr="001D71AF">
                    <w:rPr>
                      <w:sz w:val="28"/>
                      <w:szCs w:val="28"/>
                    </w:rPr>
                    <w:t>»</w:t>
                  </w:r>
                </w:p>
                <w:p w:rsidR="00856DE3" w:rsidRPr="00013B02" w:rsidRDefault="00856DE3" w:rsidP="005C48AF">
                  <w:pPr>
                    <w:pStyle w:val="a3"/>
                    <w:ind w:firstLine="317"/>
                    <w:rPr>
                      <w:rFonts w:eastAsiaTheme="minorHAnsi"/>
                      <w:lang w:eastAsia="en-US"/>
                    </w:rPr>
                  </w:pPr>
                  <w:r w:rsidRPr="00621551">
                    <w:rPr>
                      <w:sz w:val="28"/>
                      <w:szCs w:val="28"/>
                    </w:rPr>
                    <w:t xml:space="preserve">Юридический адрес: </w:t>
                  </w:r>
                  <w:r w:rsidRPr="00C21CE7">
                    <w:rPr>
                      <w:sz w:val="28"/>
                      <w:szCs w:val="28"/>
                    </w:rPr>
                    <w:t xml:space="preserve">673400, Забайкальский край, Нерчинский р-н, с Правые </w:t>
                  </w:r>
                  <w:proofErr w:type="spellStart"/>
                  <w:r w:rsidRPr="00C21CE7">
                    <w:rPr>
                      <w:sz w:val="28"/>
                      <w:szCs w:val="28"/>
                    </w:rPr>
                    <w:t>Кумаки</w:t>
                  </w:r>
                  <w:proofErr w:type="spellEnd"/>
                  <w:r w:rsidRPr="00C21CE7">
                    <w:rPr>
                      <w:sz w:val="28"/>
                      <w:szCs w:val="28"/>
                    </w:rPr>
                    <w:t xml:space="preserve">, ул. </w:t>
                  </w:r>
                  <w:proofErr w:type="gramStart"/>
                  <w:r w:rsidRPr="00C21CE7">
                    <w:rPr>
                      <w:sz w:val="28"/>
                      <w:szCs w:val="28"/>
                    </w:rPr>
                    <w:t>Центральная</w:t>
                  </w:r>
                  <w:proofErr w:type="gramEnd"/>
                  <w:r w:rsidRPr="00C21CE7">
                    <w:rPr>
                      <w:sz w:val="28"/>
                      <w:szCs w:val="28"/>
                    </w:rPr>
                    <w:t>, д.21</w:t>
                  </w:r>
                </w:p>
                <w:p w:rsidR="00856DE3" w:rsidRPr="00621551" w:rsidRDefault="00856DE3" w:rsidP="005C48AF">
                  <w:pPr>
                    <w:ind w:firstLine="317"/>
                    <w:rPr>
                      <w:sz w:val="28"/>
                      <w:szCs w:val="28"/>
                    </w:rPr>
                  </w:pPr>
                </w:p>
                <w:p w:rsidR="00856DE3" w:rsidRPr="003348AB" w:rsidRDefault="00856DE3" w:rsidP="005C48AF">
                  <w:pPr>
                    <w:ind w:left="-308" w:firstLine="317"/>
                    <w:rPr>
                      <w:rFonts w:cstheme="minorHAnsi"/>
                      <w:color w:val="000000"/>
                      <w:sz w:val="30"/>
                      <w:szCs w:val="30"/>
                    </w:rPr>
                  </w:pPr>
                  <w:r w:rsidRPr="00621551">
                    <w:rPr>
                      <w:sz w:val="28"/>
                      <w:szCs w:val="28"/>
                    </w:rPr>
                    <w:t xml:space="preserve">ИНН/КПП: </w:t>
                  </w:r>
                  <w:r w:rsidRPr="003348AB">
                    <w:rPr>
                      <w:color w:val="000000"/>
                      <w:sz w:val="28"/>
                      <w:szCs w:val="28"/>
                    </w:rPr>
                    <w:t>7513005536 / 751301001</w:t>
                  </w:r>
                </w:p>
                <w:p w:rsidR="00856DE3" w:rsidRPr="00621551" w:rsidRDefault="00856DE3" w:rsidP="005C48AF">
                  <w:pPr>
                    <w:ind w:firstLine="317"/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 xml:space="preserve">Наименование банка: ОТДЕЛЕНИЕ ЧИТА БАНКА РОССИИ// УФК по Забайкальскому краю </w:t>
                  </w:r>
                  <w:proofErr w:type="gramStart"/>
                  <w:r w:rsidRPr="00621551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621551">
                    <w:rPr>
                      <w:sz w:val="28"/>
                      <w:szCs w:val="28"/>
                    </w:rPr>
                    <w:t>. Чита</w:t>
                  </w:r>
                </w:p>
                <w:p w:rsidR="00856DE3" w:rsidRPr="00621551" w:rsidRDefault="00856DE3" w:rsidP="005C48AF">
                  <w:pPr>
                    <w:ind w:firstLine="317"/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 xml:space="preserve">Получатель:  </w:t>
                  </w:r>
                  <w:proofErr w:type="gramStart"/>
                  <w:r w:rsidRPr="00621551">
                    <w:rPr>
                      <w:sz w:val="28"/>
                      <w:szCs w:val="28"/>
                    </w:rPr>
                    <w:t>УФК по Заб</w:t>
                  </w:r>
                  <w:r>
                    <w:rPr>
                      <w:sz w:val="28"/>
                      <w:szCs w:val="28"/>
                    </w:rPr>
                    <w:t>айкальскому краю (Администрация СП «</w:t>
                  </w:r>
                  <w:proofErr w:type="spellStart"/>
                  <w:r>
                    <w:rPr>
                      <w:sz w:val="28"/>
                      <w:szCs w:val="28"/>
                    </w:rPr>
                    <w:t>Кумакинское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  <w:proofErr w:type="gramEnd"/>
                </w:p>
                <w:p w:rsidR="00856DE3" w:rsidRPr="003348AB" w:rsidRDefault="00856DE3" w:rsidP="005C48AF">
                  <w:pPr>
                    <w:ind w:left="-308" w:firstLine="317"/>
                    <w:rPr>
                      <w:color w:val="000000"/>
                      <w:sz w:val="28"/>
                      <w:szCs w:val="28"/>
                    </w:rPr>
                  </w:pPr>
                  <w:r w:rsidRPr="003348AB">
                    <w:rPr>
                      <w:color w:val="000000"/>
                      <w:sz w:val="28"/>
                      <w:szCs w:val="28"/>
                    </w:rPr>
                    <w:t>ОКПО 78915597</w:t>
                  </w:r>
                </w:p>
                <w:p w:rsidR="00856DE3" w:rsidRPr="003348AB" w:rsidRDefault="00856DE3" w:rsidP="005C48AF">
                  <w:pPr>
                    <w:ind w:left="-308" w:firstLine="317"/>
                    <w:rPr>
                      <w:sz w:val="28"/>
                      <w:szCs w:val="28"/>
                    </w:rPr>
                  </w:pPr>
                  <w:r w:rsidRPr="003348AB">
                    <w:rPr>
                      <w:color w:val="000000"/>
                      <w:sz w:val="28"/>
                      <w:szCs w:val="28"/>
                    </w:rPr>
                    <w:t>ОГРН 1057513016901</w:t>
                  </w:r>
                </w:p>
                <w:p w:rsidR="00856DE3" w:rsidRPr="003348AB" w:rsidRDefault="00856DE3" w:rsidP="005C48AF">
                  <w:pPr>
                    <w:ind w:left="-308" w:firstLine="317"/>
                    <w:rPr>
                      <w:sz w:val="28"/>
                      <w:szCs w:val="28"/>
                    </w:rPr>
                  </w:pPr>
                  <w:r w:rsidRPr="003348AB">
                    <w:rPr>
                      <w:sz w:val="28"/>
                      <w:szCs w:val="28"/>
                    </w:rPr>
                    <w:t>БИК: 017601329</w:t>
                  </w:r>
                </w:p>
                <w:p w:rsidR="00856DE3" w:rsidRPr="003348AB" w:rsidRDefault="00856DE3" w:rsidP="005C48AF">
                  <w:pPr>
                    <w:ind w:left="-308" w:firstLine="317"/>
                    <w:rPr>
                      <w:sz w:val="28"/>
                      <w:szCs w:val="28"/>
                    </w:rPr>
                  </w:pPr>
                  <w:proofErr w:type="spellStart"/>
                  <w:r w:rsidRPr="003348AB">
                    <w:rPr>
                      <w:sz w:val="28"/>
                      <w:szCs w:val="28"/>
                    </w:rPr>
                    <w:t>Расч.сч</w:t>
                  </w:r>
                  <w:proofErr w:type="spellEnd"/>
                  <w:r w:rsidRPr="003348AB">
                    <w:rPr>
                      <w:sz w:val="28"/>
                      <w:szCs w:val="28"/>
                    </w:rPr>
                    <w:t xml:space="preserve">.: </w:t>
                  </w:r>
                  <w:r w:rsidRPr="003348AB">
                    <w:rPr>
                      <w:color w:val="000000"/>
                      <w:sz w:val="28"/>
                      <w:szCs w:val="28"/>
                    </w:rPr>
                    <w:t>03224643760000009100</w:t>
                  </w:r>
                </w:p>
                <w:p w:rsidR="00856DE3" w:rsidRPr="003348AB" w:rsidRDefault="00856DE3" w:rsidP="005C48AF">
                  <w:pPr>
                    <w:ind w:left="-308" w:firstLine="317"/>
                    <w:rPr>
                      <w:sz w:val="28"/>
                      <w:szCs w:val="28"/>
                    </w:rPr>
                  </w:pPr>
                  <w:r w:rsidRPr="003348AB">
                    <w:rPr>
                      <w:sz w:val="28"/>
                      <w:szCs w:val="28"/>
                    </w:rPr>
                    <w:t xml:space="preserve">Плательщик: </w:t>
                  </w:r>
                </w:p>
                <w:p w:rsidR="00856DE3" w:rsidRPr="003348AB" w:rsidRDefault="00856DE3" w:rsidP="005C48AF">
                  <w:pPr>
                    <w:ind w:left="-308" w:firstLine="317"/>
                    <w:rPr>
                      <w:sz w:val="28"/>
                      <w:szCs w:val="28"/>
                    </w:rPr>
                  </w:pPr>
                  <w:r w:rsidRPr="003348AB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3348AB">
                    <w:rPr>
                      <w:sz w:val="28"/>
                      <w:szCs w:val="28"/>
                    </w:rPr>
                    <w:t>-</w:t>
                  </w:r>
                  <w:r w:rsidRPr="003348AB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3348AB">
                    <w:rPr>
                      <w:sz w:val="28"/>
                      <w:szCs w:val="28"/>
                    </w:rPr>
                    <w:t>:</w:t>
                  </w:r>
                  <w:proofErr w:type="spellStart"/>
                  <w:r w:rsidRPr="003348AB">
                    <w:rPr>
                      <w:sz w:val="28"/>
                      <w:szCs w:val="28"/>
                      <w:lang w:val="en-US"/>
                    </w:rPr>
                    <w:t>adm</w:t>
                  </w:r>
                  <w:proofErr w:type="spellEnd"/>
                  <w:r w:rsidRPr="003348AB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3348AB">
                    <w:rPr>
                      <w:sz w:val="28"/>
                      <w:szCs w:val="28"/>
                      <w:lang w:val="en-US"/>
                    </w:rPr>
                    <w:t>kumaki</w:t>
                  </w:r>
                  <w:proofErr w:type="spellEnd"/>
                  <w:r w:rsidRPr="003348AB">
                    <w:rPr>
                      <w:sz w:val="28"/>
                      <w:szCs w:val="28"/>
                    </w:rPr>
                    <w:t>@</w:t>
                  </w:r>
                  <w:r w:rsidRPr="003348AB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3348AB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3348AB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856DE3" w:rsidRPr="003348AB" w:rsidRDefault="00856DE3" w:rsidP="005C48AF">
                  <w:pPr>
                    <w:ind w:left="-308" w:firstLine="317"/>
                    <w:rPr>
                      <w:sz w:val="28"/>
                      <w:szCs w:val="28"/>
                    </w:rPr>
                  </w:pPr>
                  <w:r w:rsidRPr="003348AB">
                    <w:rPr>
                      <w:sz w:val="28"/>
                      <w:szCs w:val="28"/>
                    </w:rPr>
                    <w:t>Тел.: 8 30242 41355</w:t>
                  </w:r>
                </w:p>
                <w:p w:rsidR="00856DE3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сельского поселения</w:t>
                  </w:r>
                </w:p>
                <w:p w:rsidR="00856DE3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Кумакинское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856DE3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_____________А.В.Меньшагина</w:t>
                  </w:r>
                  <w:proofErr w:type="spellEnd"/>
                </w:p>
                <w:p w:rsidR="00856DE3" w:rsidRPr="001D71AF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4429" w:type="dxa"/>
                </w:tcPr>
                <w:p w:rsidR="00856DE3" w:rsidRPr="001D71AF" w:rsidRDefault="00856DE3" w:rsidP="005C48AF">
                  <w:pPr>
                    <w:jc w:val="center"/>
                    <w:rPr>
                      <w:sz w:val="28"/>
                      <w:szCs w:val="28"/>
                    </w:rPr>
                  </w:pPr>
                  <w:r w:rsidRPr="001D71AF">
                    <w:rPr>
                      <w:sz w:val="28"/>
                      <w:szCs w:val="28"/>
                    </w:rPr>
                    <w:t>Администрация муниципального района «Нерчинский район»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>Юридический адрес: 673400 Забайкальский край, г</w:t>
                  </w:r>
                  <w:proofErr w:type="gramStart"/>
                  <w:r w:rsidRPr="00621551">
                    <w:rPr>
                      <w:sz w:val="28"/>
                      <w:szCs w:val="28"/>
                    </w:rPr>
                    <w:t>.Н</w:t>
                  </w:r>
                  <w:proofErr w:type="gramEnd"/>
                  <w:r w:rsidRPr="00621551">
                    <w:rPr>
                      <w:sz w:val="28"/>
                      <w:szCs w:val="28"/>
                    </w:rPr>
                    <w:t>ерчинск, ул. Шилова, 3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>ИНН/КПП: 7513000739/751301001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 xml:space="preserve">Наименование банка: ОТДЕЛЕНИЕ ЧИТА БАНКА РОССИИ// УФК по Забайкальскому краю </w:t>
                  </w:r>
                  <w:proofErr w:type="gramStart"/>
                  <w:r w:rsidRPr="00621551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621551">
                    <w:rPr>
                      <w:sz w:val="28"/>
                      <w:szCs w:val="28"/>
                    </w:rPr>
                    <w:t>. Чита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 xml:space="preserve">Получатель: </w:t>
                  </w:r>
                  <w:proofErr w:type="gramStart"/>
                  <w:r w:rsidRPr="00621551">
                    <w:rPr>
                      <w:sz w:val="28"/>
                      <w:szCs w:val="28"/>
                    </w:rPr>
                    <w:t>УФК по Забайкальскому краю (Администрация муниципального района «Нерчинский район» Забайкальского края,</w:t>
                  </w:r>
                  <w:proofErr w:type="gramEnd"/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21551">
                    <w:rPr>
                      <w:sz w:val="28"/>
                      <w:szCs w:val="28"/>
                    </w:rPr>
                    <w:t>л</w:t>
                  </w:r>
                  <w:proofErr w:type="gramEnd"/>
                  <w:r w:rsidRPr="00621551">
                    <w:rPr>
                      <w:sz w:val="28"/>
                      <w:szCs w:val="28"/>
                    </w:rPr>
                    <w:t xml:space="preserve">/с 03913201530) 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>К/С 40102810945370000063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1551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621551">
                    <w:rPr>
                      <w:sz w:val="28"/>
                      <w:szCs w:val="28"/>
                    </w:rPr>
                    <w:t>/с 03231643766280009100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>БИК 017601329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>ОКОПФ 75404</w:t>
                  </w:r>
                </w:p>
                <w:p w:rsidR="00856DE3" w:rsidRPr="00621551" w:rsidRDefault="00856DE3" w:rsidP="005C48AF">
                  <w:pPr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>ОКВЭД 84.11.31</w:t>
                  </w:r>
                </w:p>
                <w:p w:rsidR="00856DE3" w:rsidRDefault="00856DE3" w:rsidP="005C48AF">
                  <w:pPr>
                    <w:jc w:val="both"/>
                    <w:rPr>
                      <w:sz w:val="28"/>
                      <w:szCs w:val="28"/>
                    </w:rPr>
                  </w:pPr>
                  <w:r w:rsidRPr="00621551">
                    <w:rPr>
                      <w:sz w:val="28"/>
                      <w:szCs w:val="28"/>
                    </w:rPr>
                    <w:t>Телефон: 8(30242)43223</w:t>
                  </w:r>
                </w:p>
                <w:p w:rsidR="00856DE3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муниципального района</w:t>
                  </w:r>
                </w:p>
                <w:p w:rsidR="00856DE3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«Нерчинский район»</w:t>
                  </w:r>
                </w:p>
                <w:p w:rsidR="00856DE3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______________С.А.Комогорцев</w:t>
                  </w:r>
                </w:p>
                <w:p w:rsidR="00856DE3" w:rsidRPr="003E0F96" w:rsidRDefault="00856DE3" w:rsidP="005C4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870EFB" w:rsidRPr="00870EFB" w:rsidRDefault="00870EFB" w:rsidP="00870EFB">
            <w:pPr>
              <w:pStyle w:val="a3"/>
              <w:rPr>
                <w:sz w:val="28"/>
                <w:szCs w:val="28"/>
              </w:rPr>
            </w:pPr>
          </w:p>
          <w:p w:rsidR="0070533D" w:rsidRPr="00870EFB" w:rsidRDefault="0070533D" w:rsidP="0070533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0533D" w:rsidRDefault="0070533D"/>
    <w:sectPr w:rsidR="0070533D" w:rsidSect="00870E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54A"/>
    <w:multiLevelType w:val="hybridMultilevel"/>
    <w:tmpl w:val="BD5873FE"/>
    <w:lvl w:ilvl="0" w:tplc="0B80AF4E">
      <w:start w:val="1"/>
      <w:numFmt w:val="decimal"/>
      <w:lvlText w:val="%1."/>
      <w:lvlJc w:val="left"/>
      <w:pPr>
        <w:ind w:left="16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82F96"/>
    <w:multiLevelType w:val="hybridMultilevel"/>
    <w:tmpl w:val="5D4C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33D"/>
    <w:rsid w:val="000255D5"/>
    <w:rsid w:val="002C6A21"/>
    <w:rsid w:val="00314596"/>
    <w:rsid w:val="00510FC4"/>
    <w:rsid w:val="006536B5"/>
    <w:rsid w:val="006B3B48"/>
    <w:rsid w:val="0070533D"/>
    <w:rsid w:val="00792A17"/>
    <w:rsid w:val="0085513A"/>
    <w:rsid w:val="00856DE3"/>
    <w:rsid w:val="00870EFB"/>
    <w:rsid w:val="008A01EC"/>
    <w:rsid w:val="00985C44"/>
    <w:rsid w:val="00A4334D"/>
    <w:rsid w:val="00A85174"/>
    <w:rsid w:val="00AB14E7"/>
    <w:rsid w:val="00B23076"/>
    <w:rsid w:val="00B2312D"/>
    <w:rsid w:val="00BD0327"/>
    <w:rsid w:val="00D81543"/>
    <w:rsid w:val="00F8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05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xt3cl">
    <w:name w:val="text3cl"/>
    <w:basedOn w:val="a"/>
    <w:rsid w:val="0070533D"/>
    <w:pPr>
      <w:spacing w:before="100" w:beforeAutospacing="1" w:after="100" w:afterAutospacing="1"/>
    </w:pPr>
  </w:style>
  <w:style w:type="paragraph" w:customStyle="1" w:styleId="ConsPlusNonformat">
    <w:name w:val="ConsPlusNonformat"/>
    <w:rsid w:val="00705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0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3"/>
    <w:uiPriority w:val="99"/>
    <w:locked/>
    <w:rsid w:val="00870EFB"/>
    <w:rPr>
      <w:b/>
      <w:bCs/>
      <w:sz w:val="27"/>
      <w:szCs w:val="27"/>
      <w:shd w:val="clear" w:color="auto" w:fill="FFFFFF"/>
    </w:rPr>
  </w:style>
  <w:style w:type="paragraph" w:customStyle="1" w:styleId="3">
    <w:name w:val="Заголовок №3"/>
    <w:basedOn w:val="a"/>
    <w:link w:val="1"/>
    <w:uiPriority w:val="99"/>
    <w:rsid w:val="00870EFB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Body Text"/>
    <w:basedOn w:val="a"/>
    <w:link w:val="a6"/>
    <w:uiPriority w:val="99"/>
    <w:unhideWhenUsed/>
    <w:rsid w:val="00870EFB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870EFB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70EF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0EFB"/>
    <w:pPr>
      <w:widowControl w:val="0"/>
      <w:shd w:val="clear" w:color="auto" w:fill="FFFFFF"/>
      <w:spacing w:after="420" w:line="240" w:lineRule="atLeas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1"/>
    <w:uiPriority w:val="99"/>
    <w:rsid w:val="00870EFB"/>
    <w:rPr>
      <w:b/>
      <w:bCs/>
    </w:rPr>
  </w:style>
  <w:style w:type="character" w:customStyle="1" w:styleId="21">
    <w:name w:val="Основной текст + Полужирный2"/>
    <w:aliases w:val="Курсив"/>
    <w:basedOn w:val="1"/>
    <w:uiPriority w:val="99"/>
    <w:rsid w:val="00870EFB"/>
    <w:rPr>
      <w:b/>
      <w:bCs/>
      <w:i/>
      <w:iCs/>
      <w:u w:val="single"/>
    </w:rPr>
  </w:style>
  <w:style w:type="character" w:customStyle="1" w:styleId="5Exact">
    <w:name w:val="Основной текст (5) Exact"/>
    <w:basedOn w:val="a0"/>
    <w:link w:val="5"/>
    <w:uiPriority w:val="99"/>
    <w:locked/>
    <w:rsid w:val="00870EFB"/>
    <w:rPr>
      <w:i/>
      <w:iCs/>
      <w:spacing w:val="-33"/>
      <w:sz w:val="41"/>
      <w:szCs w:val="41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870EF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33"/>
      <w:sz w:val="41"/>
      <w:szCs w:val="41"/>
      <w:lang w:val="en-US" w:eastAsia="en-US"/>
    </w:rPr>
  </w:style>
  <w:style w:type="character" w:customStyle="1" w:styleId="10">
    <w:name w:val="Основной текст + Полужирный1"/>
    <w:aliases w:val="Курсив3"/>
    <w:basedOn w:val="1"/>
    <w:uiPriority w:val="99"/>
    <w:rsid w:val="00792A17"/>
    <w:rPr>
      <w:b/>
      <w:bCs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12</cp:revision>
  <dcterms:created xsi:type="dcterms:W3CDTF">2024-05-08T06:09:00Z</dcterms:created>
  <dcterms:modified xsi:type="dcterms:W3CDTF">2024-06-24T07:49:00Z</dcterms:modified>
</cp:coreProperties>
</file>