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3852E" w14:textId="71B3874C" w:rsidR="00233CA7" w:rsidRDefault="00055F4A" w:rsidP="00055F4A">
      <w:pPr>
        <w:spacing w:after="0"/>
        <w:ind w:firstLine="709"/>
        <w:jc w:val="center"/>
        <w:rPr>
          <w:b/>
          <w:bCs/>
          <w:sz w:val="32"/>
          <w:szCs w:val="32"/>
        </w:rPr>
      </w:pPr>
      <w:r w:rsidRPr="00055F4A">
        <w:rPr>
          <w:b/>
          <w:bCs/>
          <w:sz w:val="32"/>
          <w:szCs w:val="32"/>
        </w:rPr>
        <w:t>Речная рыба - правила безопасности.</w:t>
      </w:r>
    </w:p>
    <w:p w14:paraId="49E3F4FC" w14:textId="7A903235" w:rsidR="002C325B" w:rsidRDefault="002C325B" w:rsidP="00055F4A">
      <w:pPr>
        <w:spacing w:after="0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586D1A5" wp14:editId="08E3073B">
            <wp:simplePos x="0" y="0"/>
            <wp:positionH relativeFrom="column">
              <wp:posOffset>110490</wp:posOffset>
            </wp:positionH>
            <wp:positionV relativeFrom="paragraph">
              <wp:posOffset>236855</wp:posOffset>
            </wp:positionV>
            <wp:extent cx="2973659" cy="1981200"/>
            <wp:effectExtent l="0" t="0" r="0" b="0"/>
            <wp:wrapSquare wrapText="bothSides"/>
            <wp:docPr id="14738298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73659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2120E4" w14:textId="21D69C4A" w:rsidR="00F12C76" w:rsidRPr="009D5E8B" w:rsidRDefault="00E948DD" w:rsidP="00357FDE">
      <w:pPr>
        <w:spacing w:after="0"/>
        <w:ind w:firstLine="708"/>
        <w:jc w:val="both"/>
      </w:pPr>
      <w:r w:rsidRPr="009D5E8B">
        <w:t xml:space="preserve">Природа Забайкальского необычайно богатая и разнообразная по своей красоте. </w:t>
      </w:r>
      <w:r w:rsidR="00AD1E87" w:rsidRPr="009D5E8B">
        <w:t xml:space="preserve">В </w:t>
      </w:r>
      <w:r w:rsidR="006776ED" w:rsidRPr="009D5E8B">
        <w:t xml:space="preserve">реках и озерах </w:t>
      </w:r>
      <w:r w:rsidR="00233CA7" w:rsidRPr="009D5E8B">
        <w:t>края обитает бо</w:t>
      </w:r>
      <w:r w:rsidR="00AD1E87" w:rsidRPr="009D5E8B">
        <w:t>лее двадцать видов рыб</w:t>
      </w:r>
      <w:r w:rsidR="00233CA7" w:rsidRPr="009D5E8B">
        <w:t xml:space="preserve"> - </w:t>
      </w:r>
      <w:r w:rsidR="00AD1E87" w:rsidRPr="009D5E8B">
        <w:t>таймень, ленок</w:t>
      </w:r>
      <w:r w:rsidR="006776ED" w:rsidRPr="009D5E8B">
        <w:t>,</w:t>
      </w:r>
      <w:r w:rsidR="00AD1E87" w:rsidRPr="009D5E8B">
        <w:t xml:space="preserve"> хариус</w:t>
      </w:r>
      <w:r w:rsidR="00233CA7" w:rsidRPr="009D5E8B">
        <w:t>,</w:t>
      </w:r>
      <w:r w:rsidRPr="009D5E8B">
        <w:t xml:space="preserve"> сиг,</w:t>
      </w:r>
      <w:r w:rsidR="00233CA7" w:rsidRPr="009D5E8B">
        <w:t xml:space="preserve"> щука, </w:t>
      </w:r>
      <w:r w:rsidRPr="009D5E8B">
        <w:t xml:space="preserve">сазан, </w:t>
      </w:r>
      <w:r w:rsidR="00233CA7" w:rsidRPr="009D5E8B">
        <w:t>сом,</w:t>
      </w:r>
      <w:r w:rsidRPr="009D5E8B">
        <w:t xml:space="preserve"> </w:t>
      </w:r>
      <w:r w:rsidR="00233CA7" w:rsidRPr="009D5E8B">
        <w:t>нали</w:t>
      </w:r>
      <w:r w:rsidRPr="009D5E8B">
        <w:t>м,</w:t>
      </w:r>
      <w:r w:rsidR="00233CA7" w:rsidRPr="009D5E8B">
        <w:t xml:space="preserve"> окунь, карась, </w:t>
      </w:r>
      <w:proofErr w:type="spellStart"/>
      <w:r w:rsidR="00233CA7" w:rsidRPr="009D5E8B">
        <w:t>булус</w:t>
      </w:r>
      <w:proofErr w:type="spellEnd"/>
      <w:r w:rsidR="00233CA7" w:rsidRPr="009D5E8B">
        <w:t>, чеба</w:t>
      </w:r>
      <w:r w:rsidRPr="009D5E8B">
        <w:t xml:space="preserve">к и </w:t>
      </w:r>
      <w:r w:rsidR="006776ED" w:rsidRPr="009D5E8B">
        <w:t xml:space="preserve">многие </w:t>
      </w:r>
      <w:r w:rsidRPr="009D5E8B">
        <w:t>другие</w:t>
      </w:r>
      <w:r w:rsidR="006776ED" w:rsidRPr="009D5E8B">
        <w:t>.</w:t>
      </w:r>
    </w:p>
    <w:p w14:paraId="6A8BA1C3" w14:textId="77777777" w:rsidR="006776ED" w:rsidRPr="009D5E8B" w:rsidRDefault="006776ED" w:rsidP="00AD1E87">
      <w:pPr>
        <w:spacing w:after="0"/>
        <w:ind w:firstLine="709"/>
        <w:jc w:val="both"/>
      </w:pPr>
    </w:p>
    <w:p w14:paraId="5F458DFA" w14:textId="3D199197" w:rsidR="004059AE" w:rsidRPr="009D5E8B" w:rsidRDefault="006776ED" w:rsidP="004059AE">
      <w:pPr>
        <w:spacing w:after="0"/>
        <w:ind w:firstLine="709"/>
        <w:jc w:val="both"/>
      </w:pPr>
      <w:r w:rsidRPr="009D5E8B">
        <w:t>В нашем крае рыбалкой увлекается тысячи людей, взрослых и детей. Занятие это дает человеку прекрасный отдых, закаляет, учит любить и беречь природу, развивает наблюдательность.</w:t>
      </w:r>
      <w:r w:rsidR="004059AE" w:rsidRPr="009D5E8B">
        <w:t xml:space="preserve"> Хороший улов речной рыбы является высокоценным пищевым источником</w:t>
      </w:r>
      <w:r w:rsidR="00357FDE">
        <w:t xml:space="preserve"> белка и жиров.</w:t>
      </w:r>
      <w:r w:rsidR="004059AE" w:rsidRPr="009D5E8B">
        <w:t xml:space="preserve"> </w:t>
      </w:r>
    </w:p>
    <w:p w14:paraId="72116AA4" w14:textId="2CC49302" w:rsidR="004059AE" w:rsidRDefault="004059AE" w:rsidP="004059AE">
      <w:pPr>
        <w:spacing w:after="0"/>
        <w:ind w:firstLine="709"/>
        <w:jc w:val="both"/>
      </w:pPr>
      <w:r w:rsidRPr="009D5E8B">
        <w:t>По содержанию белка рыба не уступает мясу, а некоторые её виды даже превосходят. Входящие в состав рыбы жиры, основу которых - до 86 % - составляют ненасыщенные кислоты, легче усваиваются организмом. Кроме того, в рыбе содержатся многие витамины</w:t>
      </w:r>
      <w:r w:rsidR="00357FDE">
        <w:t xml:space="preserve">, </w:t>
      </w:r>
      <w:r w:rsidRPr="009D5E8B">
        <w:t xml:space="preserve">в том числе </w:t>
      </w:r>
      <w:r w:rsidR="00357FDE">
        <w:t xml:space="preserve">витамины </w:t>
      </w:r>
      <w:r w:rsidRPr="009D5E8B">
        <w:t xml:space="preserve">A, D, E, </w:t>
      </w:r>
      <w:r w:rsidR="00357FDE">
        <w:t xml:space="preserve">а также </w:t>
      </w:r>
      <w:r w:rsidRPr="009D5E8B">
        <w:t xml:space="preserve">микро- и макроэлементы. </w:t>
      </w:r>
    </w:p>
    <w:p w14:paraId="7D2F1EA0" w14:textId="77777777" w:rsidR="00B2149D" w:rsidRDefault="00B2149D" w:rsidP="00B2149D">
      <w:pPr>
        <w:spacing w:after="0"/>
        <w:ind w:firstLine="709"/>
        <w:jc w:val="both"/>
      </w:pPr>
      <w:r w:rsidRPr="009D5E8B">
        <w:t>Диетологи рекомендуют включать рыбные блюда в пищевой рацион 2-3 раза в неделю (350 грамм для человека с энергозатратами 2 800 ккал в сутки).</w:t>
      </w:r>
    </w:p>
    <w:p w14:paraId="50BCFC7D" w14:textId="77777777" w:rsidR="00B2149D" w:rsidRPr="009D5E8B" w:rsidRDefault="00B2149D" w:rsidP="004059AE">
      <w:pPr>
        <w:spacing w:after="0"/>
        <w:ind w:firstLine="709"/>
        <w:jc w:val="both"/>
      </w:pPr>
    </w:p>
    <w:p w14:paraId="72A486C8" w14:textId="178E0DE8" w:rsidR="00380193" w:rsidRDefault="00380193" w:rsidP="00B2149D">
      <w:pPr>
        <w:spacing w:after="0"/>
        <w:ind w:firstLine="708"/>
        <w:jc w:val="both"/>
        <w:rPr>
          <w:b/>
          <w:bCs/>
        </w:rPr>
      </w:pPr>
      <w:r w:rsidRPr="009D5E8B">
        <w:rPr>
          <w:b/>
          <w:bCs/>
        </w:rPr>
        <w:t xml:space="preserve">Однако никогда не нужно забывать, что речная рыба может быть заражена опасными </w:t>
      </w:r>
      <w:r w:rsidR="00055F4A">
        <w:rPr>
          <w:b/>
          <w:bCs/>
        </w:rPr>
        <w:t xml:space="preserve">для человека </w:t>
      </w:r>
      <w:r w:rsidRPr="009D5E8B">
        <w:rPr>
          <w:b/>
          <w:bCs/>
        </w:rPr>
        <w:t>паразитами. Наиболее распространенными из них являются</w:t>
      </w:r>
      <w:r w:rsidR="00055F4A">
        <w:rPr>
          <w:b/>
          <w:bCs/>
        </w:rPr>
        <w:t xml:space="preserve"> -</w:t>
      </w:r>
      <w:r w:rsidRPr="009D5E8B">
        <w:rPr>
          <w:b/>
          <w:bCs/>
        </w:rPr>
        <w:t xml:space="preserve"> описторхоз, дифиллоботриоз, клонорхоз.</w:t>
      </w:r>
    </w:p>
    <w:p w14:paraId="1A0E9D2E" w14:textId="77777777" w:rsidR="009D5E8B" w:rsidRPr="009D5E8B" w:rsidRDefault="009D5E8B" w:rsidP="004059AE">
      <w:pPr>
        <w:spacing w:after="0"/>
        <w:ind w:firstLine="709"/>
        <w:jc w:val="both"/>
        <w:rPr>
          <w:b/>
          <w:bCs/>
        </w:rPr>
      </w:pPr>
    </w:p>
    <w:p w14:paraId="634B7593" w14:textId="77777777" w:rsidR="00357FDE" w:rsidRDefault="00380193" w:rsidP="00357FDE">
      <w:pPr>
        <w:spacing w:after="0"/>
        <w:ind w:firstLine="709"/>
        <w:jc w:val="both"/>
      </w:pPr>
      <w:r w:rsidRPr="00380193">
        <w:rPr>
          <w:b/>
          <w:bCs/>
        </w:rPr>
        <w:t>Описторхоз</w:t>
      </w:r>
      <w:r w:rsidRPr="00380193">
        <w:t xml:space="preserve"> – опасное заболевание, при котором личинки паразита через кишечник проникают в печень, желчный пузырь и поджелудочную железу. Оно проявляется через две-три недели после употребления в пищу зараженной рыбы. В первые дни человек ощущает слабость, головную боль, лихорадку, боли в области желудка или по всему животу, тошноту; бывает также рвота и расстройство стула. Такое состояние может продолжаться от нескольких дней до двух месяцев. Постепенно симптомы стихают, и человек длительное время чувствует себя практически здоровым, а впоследствии выясняется, что заболевание стало хроническим.</w:t>
      </w:r>
      <w:r w:rsidR="00357FDE" w:rsidRPr="00357FDE">
        <w:t xml:space="preserve"> </w:t>
      </w:r>
    </w:p>
    <w:p w14:paraId="71103AEE" w14:textId="42A0317B" w:rsidR="00357FDE" w:rsidRPr="00380193" w:rsidRDefault="00357FDE" w:rsidP="00357FDE">
      <w:pPr>
        <w:spacing w:after="0"/>
        <w:ind w:firstLine="709"/>
        <w:jc w:val="both"/>
      </w:pPr>
      <w:r w:rsidRPr="00380193">
        <w:t xml:space="preserve">Возбудитель заболевания </w:t>
      </w:r>
      <w:r w:rsidRPr="00380193">
        <w:rPr>
          <w:b/>
          <w:bCs/>
        </w:rPr>
        <w:t>–</w:t>
      </w:r>
      <w:r w:rsidR="00A37613">
        <w:rPr>
          <w:b/>
          <w:bCs/>
        </w:rPr>
        <w:t xml:space="preserve"> печеночный сосальщик </w:t>
      </w:r>
      <w:proofErr w:type="spellStart"/>
      <w:r w:rsidR="00A37613" w:rsidRPr="003144AE">
        <w:rPr>
          <w:rFonts w:cs="Times New Roman"/>
          <w:i/>
          <w:iCs/>
          <w:color w:val="202122"/>
          <w:szCs w:val="28"/>
          <w:shd w:val="clear" w:color="auto" w:fill="FFFFFF"/>
        </w:rPr>
        <w:t>Opisthorchis</w:t>
      </w:r>
      <w:proofErr w:type="spellEnd"/>
      <w:r w:rsidR="00A37613" w:rsidRPr="003144AE">
        <w:rPr>
          <w:rFonts w:cs="Times New Roman"/>
          <w:i/>
          <w:iCs/>
          <w:color w:val="202122"/>
          <w:szCs w:val="28"/>
          <w:shd w:val="clear" w:color="auto" w:fill="FFFFFF"/>
        </w:rPr>
        <w:t xml:space="preserve"> </w:t>
      </w:r>
      <w:proofErr w:type="spellStart"/>
      <w:r w:rsidR="00A37613" w:rsidRPr="003144AE">
        <w:rPr>
          <w:rFonts w:cs="Times New Roman"/>
          <w:i/>
          <w:iCs/>
          <w:color w:val="202122"/>
          <w:szCs w:val="28"/>
          <w:shd w:val="clear" w:color="auto" w:fill="FFFFFF"/>
        </w:rPr>
        <w:t>felineus</w:t>
      </w:r>
      <w:proofErr w:type="spellEnd"/>
      <w:r w:rsidR="00A37613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b/>
          <w:bCs/>
        </w:rPr>
        <w:t>(кошачья двуус</w:t>
      </w:r>
      <w:r w:rsidR="00A37613">
        <w:rPr>
          <w:b/>
          <w:bCs/>
        </w:rPr>
        <w:t>т</w:t>
      </w:r>
      <w:r>
        <w:rPr>
          <w:b/>
          <w:bCs/>
        </w:rPr>
        <w:t>ка)</w:t>
      </w:r>
      <w:r w:rsidRPr="00380193">
        <w:t xml:space="preserve">, микроскопическая личинка, которую невозможно увидеть невооруженным глазом. Наиболее частые переносчики – рыбы из семейства карповых: карась, чебак, лещ, </w:t>
      </w:r>
      <w:r w:rsidRPr="009D5E8B">
        <w:t xml:space="preserve">налим, окунь, </w:t>
      </w:r>
      <w:r w:rsidRPr="00380193">
        <w:t>пескарь, гольян, и другие.</w:t>
      </w:r>
    </w:p>
    <w:p w14:paraId="6D8FC1FD" w14:textId="2989193C" w:rsidR="00380193" w:rsidRPr="00380193" w:rsidRDefault="00380193" w:rsidP="00A37613">
      <w:pPr>
        <w:spacing w:after="0"/>
        <w:ind w:firstLine="708"/>
        <w:jc w:val="both"/>
      </w:pPr>
      <w:r w:rsidRPr="00380193">
        <w:t>В речной рыбе </w:t>
      </w:r>
      <w:r w:rsidR="00357FDE">
        <w:t xml:space="preserve">могут быть </w:t>
      </w:r>
      <w:r w:rsidRPr="00380193">
        <w:t xml:space="preserve">личинки </w:t>
      </w:r>
      <w:r w:rsidRPr="00380193">
        <w:rPr>
          <w:b/>
          <w:bCs/>
        </w:rPr>
        <w:t>широкого лентеца</w:t>
      </w:r>
      <w:r w:rsidR="00B2149D" w:rsidRPr="00B2149D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la-Latn"/>
        </w:rPr>
        <w:t xml:space="preserve"> </w:t>
      </w:r>
      <w:r w:rsidR="00B2149D" w:rsidRPr="003144AE">
        <w:rPr>
          <w:rFonts w:cs="Times New Roman"/>
          <w:i/>
          <w:iCs/>
          <w:color w:val="202122"/>
          <w:szCs w:val="28"/>
          <w:shd w:val="clear" w:color="auto" w:fill="FFFFFF"/>
        </w:rPr>
        <w:t>(</w:t>
      </w:r>
      <w:r w:rsidR="00B2149D" w:rsidRPr="003144AE">
        <w:rPr>
          <w:rFonts w:cs="Times New Roman"/>
          <w:i/>
          <w:iCs/>
          <w:color w:val="202122"/>
          <w:szCs w:val="28"/>
          <w:shd w:val="clear" w:color="auto" w:fill="FFFFFF"/>
          <w:lang w:val="la-Latn"/>
        </w:rPr>
        <w:t>Diphyllobothrium latum</w:t>
      </w:r>
      <w:r w:rsidR="00B2149D" w:rsidRPr="00B2149D">
        <w:rPr>
          <w:rFonts w:ascii="Arial" w:hAnsi="Arial" w:cs="Arial"/>
          <w:color w:val="202122"/>
          <w:szCs w:val="28"/>
          <w:shd w:val="clear" w:color="auto" w:fill="FFFFFF"/>
        </w:rPr>
        <w:t>)</w:t>
      </w:r>
      <w:r w:rsidRPr="00380193">
        <w:t xml:space="preserve">, который вызывает </w:t>
      </w:r>
      <w:r w:rsidRPr="00380193">
        <w:rPr>
          <w:b/>
          <w:bCs/>
        </w:rPr>
        <w:t>дифиллоботриоз</w:t>
      </w:r>
      <w:r w:rsidRPr="00380193">
        <w:t>. </w:t>
      </w:r>
      <w:r w:rsidR="00A37613">
        <w:t>Л</w:t>
      </w:r>
      <w:r w:rsidRPr="00380193">
        <w:t xml:space="preserve">ичинки довольно крупные, выглядят как белые червячки до 1 см длиной, их можно заметить. </w:t>
      </w:r>
      <w:r w:rsidR="00A37613">
        <w:t>При</w:t>
      </w:r>
      <w:r w:rsidRPr="00380193">
        <w:t xml:space="preserve"> </w:t>
      </w:r>
      <w:r w:rsidRPr="00380193">
        <w:lastRenderedPageBreak/>
        <w:t>заражени</w:t>
      </w:r>
      <w:r w:rsidR="00A37613">
        <w:t>и</w:t>
      </w:r>
      <w:r w:rsidRPr="00380193">
        <w:t xml:space="preserve"> у человека в кишечнике через три месяца вырастет огромный – до 10 метров – ленточный червь. Распространенные симптомы: тошнота, рвота, боли в животе, нарушения стула, иногда повышается температура. </w:t>
      </w:r>
      <w:r w:rsidR="00134985" w:rsidRPr="009D5E8B">
        <w:t>Заразиться</w:t>
      </w:r>
      <w:r w:rsidRPr="00380193">
        <w:t xml:space="preserve"> так</w:t>
      </w:r>
      <w:r w:rsidR="00134985" w:rsidRPr="009D5E8B">
        <w:t>им</w:t>
      </w:r>
      <w:r w:rsidRPr="00380193">
        <w:t xml:space="preserve"> паразит</w:t>
      </w:r>
      <w:r w:rsidR="00134985" w:rsidRPr="009D5E8B">
        <w:t>ом</w:t>
      </w:r>
      <w:r w:rsidRPr="00380193">
        <w:t xml:space="preserve"> можно, съев </w:t>
      </w:r>
      <w:r w:rsidR="00134985" w:rsidRPr="009D5E8B">
        <w:t xml:space="preserve">некачественно приготовленную </w:t>
      </w:r>
      <w:r w:rsidRPr="00380193">
        <w:t>щуку, налима, окуня или сырую икру этих рыб.</w:t>
      </w:r>
    </w:p>
    <w:p w14:paraId="3F11EB2A" w14:textId="224E7EA0" w:rsidR="00380193" w:rsidRPr="00380193" w:rsidRDefault="00380193" w:rsidP="009D5E8B">
      <w:pPr>
        <w:spacing w:after="0"/>
        <w:ind w:firstLine="709"/>
        <w:jc w:val="both"/>
      </w:pPr>
      <w:r w:rsidRPr="00380193">
        <w:t xml:space="preserve">Менее распространенное, но тоже опасное гельминтозное заболевание – </w:t>
      </w:r>
      <w:r w:rsidRPr="00380193">
        <w:rPr>
          <w:b/>
          <w:bCs/>
        </w:rPr>
        <w:t>клонорхоз</w:t>
      </w:r>
      <w:r w:rsidRPr="00380193">
        <w:t>.</w:t>
      </w:r>
      <w:r w:rsidR="00B2149D">
        <w:t xml:space="preserve"> Возбудитель заболевания –</w:t>
      </w:r>
      <w:r w:rsidR="00B2149D" w:rsidRPr="00B2149D">
        <w:rPr>
          <w:b/>
          <w:bCs/>
        </w:rPr>
        <w:t xml:space="preserve"> </w:t>
      </w:r>
      <w:r w:rsidR="00B2149D">
        <w:rPr>
          <w:b/>
          <w:bCs/>
        </w:rPr>
        <w:t>двуустка</w:t>
      </w:r>
      <w:r w:rsidR="00B2149D">
        <w:rPr>
          <w:b/>
          <w:bCs/>
        </w:rPr>
        <w:t xml:space="preserve"> китайская</w:t>
      </w:r>
      <w:r w:rsidR="00B2149D" w:rsidRPr="00B2149D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la-Latn"/>
        </w:rPr>
        <w:t xml:space="preserve"> </w:t>
      </w:r>
      <w:r w:rsidR="00B2149D" w:rsidRPr="003144AE">
        <w:rPr>
          <w:rFonts w:cs="Times New Roman"/>
          <w:i/>
          <w:iCs/>
          <w:color w:val="202122"/>
          <w:szCs w:val="28"/>
          <w:shd w:val="clear" w:color="auto" w:fill="FFFFFF"/>
          <w:lang w:val="la-Latn"/>
        </w:rPr>
        <w:t>Clonorchis sinensis</w:t>
      </w:r>
      <w:r w:rsidR="003144AE">
        <w:rPr>
          <w:rFonts w:cs="Times New Roman"/>
          <w:i/>
          <w:iCs/>
          <w:color w:val="202122"/>
          <w:szCs w:val="28"/>
          <w:shd w:val="clear" w:color="auto" w:fill="FFFFFF"/>
        </w:rPr>
        <w:t>.</w:t>
      </w:r>
      <w:r w:rsidR="00B2149D" w:rsidRPr="003144AE">
        <w:rPr>
          <w:rFonts w:cs="Times New Roman"/>
          <w:color w:val="202122"/>
          <w:szCs w:val="28"/>
          <w:shd w:val="clear" w:color="auto" w:fill="FFFFFF"/>
        </w:rPr>
        <w:t> </w:t>
      </w:r>
      <w:r w:rsidRPr="003144AE">
        <w:t xml:space="preserve"> </w:t>
      </w:r>
      <w:r w:rsidRPr="00380193">
        <w:t>Встречается</w:t>
      </w:r>
      <w:r w:rsidR="003144AE">
        <w:t>,</w:t>
      </w:r>
      <w:r w:rsidRPr="00380193">
        <w:t xml:space="preserve"> в основном</w:t>
      </w:r>
      <w:r w:rsidR="003144AE">
        <w:t>,</w:t>
      </w:r>
      <w:r w:rsidRPr="00380193">
        <w:t xml:space="preserve"> в </w:t>
      </w:r>
      <w:r w:rsidR="00134985" w:rsidRPr="009D5E8B">
        <w:t>реках бассейна реки А</w:t>
      </w:r>
      <w:r w:rsidRPr="00380193">
        <w:t>мур. Переносчики – карась серебряный, сазан, конь-</w:t>
      </w:r>
      <w:proofErr w:type="spellStart"/>
      <w:r w:rsidRPr="00380193">
        <w:t>губарь</w:t>
      </w:r>
      <w:proofErr w:type="spellEnd"/>
      <w:r w:rsidRPr="00380193">
        <w:t>, амурский язь</w:t>
      </w:r>
      <w:r w:rsidR="00134985" w:rsidRPr="009D5E8B">
        <w:t>.</w:t>
      </w:r>
      <w:r w:rsidRPr="00380193">
        <w:t xml:space="preserve"> При отсутствии лечения у зараженных могут увеличиться селезенка и печень. Больные страдают бессонницей, часто наблюдается расстройство стула и потеря аппетита.</w:t>
      </w:r>
    </w:p>
    <w:p w14:paraId="1B5103DE" w14:textId="77777777" w:rsidR="00A37613" w:rsidRDefault="00A37613" w:rsidP="00A37613">
      <w:pPr>
        <w:spacing w:after="0"/>
        <w:jc w:val="both"/>
      </w:pPr>
    </w:p>
    <w:p w14:paraId="2D778599" w14:textId="16A03654" w:rsidR="00380193" w:rsidRPr="00380193" w:rsidRDefault="00380193" w:rsidP="00A37613">
      <w:pPr>
        <w:spacing w:after="0"/>
        <w:jc w:val="both"/>
        <w:rPr>
          <w:b/>
          <w:bCs/>
        </w:rPr>
      </w:pPr>
      <w:r w:rsidRPr="00380193">
        <w:rPr>
          <w:b/>
          <w:bCs/>
        </w:rPr>
        <w:t xml:space="preserve">О каких мерах профилактики нужно помнить </w:t>
      </w:r>
      <w:r w:rsidR="0050769E" w:rsidRPr="009D5E8B">
        <w:rPr>
          <w:b/>
          <w:bCs/>
        </w:rPr>
        <w:t>при использовании в пищу речной рыбы:</w:t>
      </w:r>
    </w:p>
    <w:p w14:paraId="5D4D022A" w14:textId="72DE7C6C" w:rsidR="00380193" w:rsidRPr="00380193" w:rsidRDefault="00A37613" w:rsidP="009D5E8B">
      <w:pPr>
        <w:spacing w:after="0"/>
        <w:ind w:firstLine="709"/>
        <w:jc w:val="both"/>
      </w:pPr>
      <w:r>
        <w:t xml:space="preserve">- </w:t>
      </w:r>
      <w:r w:rsidR="00380193" w:rsidRPr="00380193">
        <w:t>не употреблят</w:t>
      </w:r>
      <w:r>
        <w:t>ь</w:t>
      </w:r>
      <w:r w:rsidR="00380193" w:rsidRPr="00380193">
        <w:t xml:space="preserve"> в пищу сырую, недостаточно термически обработанную, недосоленную рыбу;</w:t>
      </w:r>
    </w:p>
    <w:p w14:paraId="6E58FF50" w14:textId="26611E04" w:rsidR="00380193" w:rsidRPr="00380193" w:rsidRDefault="00A37613" w:rsidP="009D5E8B">
      <w:pPr>
        <w:spacing w:after="0"/>
        <w:ind w:firstLine="709"/>
        <w:jc w:val="both"/>
      </w:pPr>
      <w:r>
        <w:t xml:space="preserve">- </w:t>
      </w:r>
      <w:r w:rsidR="00380193" w:rsidRPr="00380193">
        <w:t>варит</w:t>
      </w:r>
      <w:r>
        <w:t>ь</w:t>
      </w:r>
      <w:r w:rsidR="00380193" w:rsidRPr="00380193">
        <w:t xml:space="preserve"> некрупные куски рыбы не менее 20 минут от момента закипания (при приготовлении ухи первую воду нужно сливать);</w:t>
      </w:r>
    </w:p>
    <w:p w14:paraId="67479C24" w14:textId="0FDD4D33" w:rsidR="00380193" w:rsidRPr="00380193" w:rsidRDefault="00A37613" w:rsidP="009D5E8B">
      <w:pPr>
        <w:spacing w:after="0"/>
        <w:ind w:firstLine="709"/>
        <w:jc w:val="both"/>
      </w:pPr>
      <w:r>
        <w:t xml:space="preserve">- </w:t>
      </w:r>
      <w:r w:rsidR="00380193" w:rsidRPr="00380193">
        <w:t>прожариват</w:t>
      </w:r>
      <w:r>
        <w:t>ь</w:t>
      </w:r>
      <w:r w:rsidR="00380193" w:rsidRPr="00380193">
        <w:t xml:space="preserve"> небольшие куски распластанной рыбы под крышкой на сковороде не менее 20 минут, крупные куски – 30–40 минут;</w:t>
      </w:r>
    </w:p>
    <w:p w14:paraId="413E097D" w14:textId="31781987" w:rsidR="00380193" w:rsidRPr="00380193" w:rsidRDefault="00A37613" w:rsidP="009D5E8B">
      <w:pPr>
        <w:spacing w:after="0"/>
        <w:ind w:firstLine="709"/>
        <w:jc w:val="both"/>
      </w:pPr>
      <w:r>
        <w:t xml:space="preserve">- </w:t>
      </w:r>
      <w:r w:rsidR="00380193" w:rsidRPr="00380193">
        <w:t>засаливат</w:t>
      </w:r>
      <w:r>
        <w:t>ь</w:t>
      </w:r>
      <w:r w:rsidR="00380193" w:rsidRPr="00380193">
        <w:t xml:space="preserve"> мелкую рыбу</w:t>
      </w:r>
      <w:r w:rsidR="00B2149D">
        <w:t xml:space="preserve"> необходимо</w:t>
      </w:r>
      <w:r w:rsidR="00380193" w:rsidRPr="00380193">
        <w:t xml:space="preserve"> в течение 14 дней, крупную (свыше 25 см) – в течение 40 дней с добавлением 2 кг соли на 10 кг рыбы;</w:t>
      </w:r>
    </w:p>
    <w:p w14:paraId="03FED648" w14:textId="71875E5D" w:rsidR="00380193" w:rsidRPr="00380193" w:rsidRDefault="00A37613" w:rsidP="009D5E8B">
      <w:pPr>
        <w:spacing w:after="0"/>
        <w:ind w:firstLine="709"/>
        <w:jc w:val="both"/>
      </w:pPr>
      <w:r>
        <w:t xml:space="preserve">- </w:t>
      </w:r>
      <w:r w:rsidR="00380193" w:rsidRPr="00380193">
        <w:t>выпекат</w:t>
      </w:r>
      <w:r w:rsidR="00B2149D">
        <w:t>ь</w:t>
      </w:r>
      <w:r w:rsidR="00380193" w:rsidRPr="00380193">
        <w:t xml:space="preserve"> пироги с </w:t>
      </w:r>
      <w:r w:rsidR="00B2149D">
        <w:t xml:space="preserve">сырой </w:t>
      </w:r>
      <w:r w:rsidR="00380193" w:rsidRPr="00380193">
        <w:t xml:space="preserve">рыбой </w:t>
      </w:r>
      <w:r w:rsidR="00B2149D">
        <w:t xml:space="preserve">нужно </w:t>
      </w:r>
      <w:r w:rsidR="00380193" w:rsidRPr="00380193">
        <w:t>не менее 1 часа;</w:t>
      </w:r>
    </w:p>
    <w:p w14:paraId="626F41C6" w14:textId="73624FF4" w:rsidR="00380193" w:rsidRPr="00380193" w:rsidRDefault="00B2149D" w:rsidP="009D5E8B">
      <w:pPr>
        <w:spacing w:after="0"/>
        <w:ind w:firstLine="709"/>
        <w:jc w:val="both"/>
      </w:pPr>
      <w:r>
        <w:t xml:space="preserve">- </w:t>
      </w:r>
      <w:r w:rsidR="00380193" w:rsidRPr="00380193">
        <w:t>обязательно засаливат</w:t>
      </w:r>
      <w:r>
        <w:t>ь</w:t>
      </w:r>
      <w:r w:rsidR="00380193" w:rsidRPr="00380193">
        <w:t xml:space="preserve"> рыбу при холодном копчении;</w:t>
      </w:r>
    </w:p>
    <w:p w14:paraId="613B3CEB" w14:textId="430EA534" w:rsidR="00380193" w:rsidRPr="00380193" w:rsidRDefault="00B2149D" w:rsidP="009D5E8B">
      <w:pPr>
        <w:spacing w:after="0"/>
        <w:ind w:firstLine="709"/>
        <w:jc w:val="both"/>
      </w:pPr>
      <w:r>
        <w:t xml:space="preserve">- </w:t>
      </w:r>
      <w:r w:rsidR="00380193" w:rsidRPr="00380193">
        <w:t>горячее копчение проводит</w:t>
      </w:r>
      <w:r>
        <w:t>ь</w:t>
      </w:r>
      <w:r w:rsidR="00380193" w:rsidRPr="00380193">
        <w:t xml:space="preserve"> при температуре 80 °C не менее 2 часов;</w:t>
      </w:r>
    </w:p>
    <w:p w14:paraId="389CE41B" w14:textId="0F0015E7" w:rsidR="00380193" w:rsidRPr="00380193" w:rsidRDefault="00B2149D" w:rsidP="009D5E8B">
      <w:pPr>
        <w:spacing w:after="0"/>
        <w:ind w:firstLine="709"/>
        <w:jc w:val="both"/>
      </w:pPr>
      <w:r>
        <w:t xml:space="preserve">- </w:t>
      </w:r>
      <w:r w:rsidR="00380193" w:rsidRPr="00380193">
        <w:t>замораживат</w:t>
      </w:r>
      <w:r>
        <w:t>ь</w:t>
      </w:r>
      <w:r w:rsidR="00380193" w:rsidRPr="00380193">
        <w:t xml:space="preserve"> рыбу до 1 кг при -28 °C не менее 41 часа, при -35 °C – не менее 10 часов, в бытовом холодильнике – не менее месяца;</w:t>
      </w:r>
    </w:p>
    <w:p w14:paraId="75E7A663" w14:textId="0A65D719" w:rsidR="00380193" w:rsidRPr="00380193" w:rsidRDefault="00B2149D" w:rsidP="009D5E8B">
      <w:pPr>
        <w:spacing w:after="0"/>
        <w:ind w:firstLine="709"/>
        <w:jc w:val="both"/>
      </w:pPr>
      <w:r>
        <w:t xml:space="preserve">- </w:t>
      </w:r>
      <w:r w:rsidR="00380193" w:rsidRPr="00380193">
        <w:t>ни в коем случае не проб</w:t>
      </w:r>
      <w:r>
        <w:t>овать</w:t>
      </w:r>
      <w:r w:rsidR="00380193" w:rsidRPr="00380193">
        <w:t xml:space="preserve"> сырую рыбу и фарш до окончания кулинарной обработки;</w:t>
      </w:r>
    </w:p>
    <w:p w14:paraId="52E72836" w14:textId="4924A8D5" w:rsidR="00380193" w:rsidRDefault="00B2149D" w:rsidP="009D5E8B">
      <w:pPr>
        <w:spacing w:after="0"/>
        <w:ind w:firstLine="709"/>
        <w:jc w:val="both"/>
      </w:pPr>
      <w:r>
        <w:t>-</w:t>
      </w:r>
      <w:r w:rsidR="00380193" w:rsidRPr="00380193">
        <w:t>тщательно промыват</w:t>
      </w:r>
      <w:r>
        <w:t>ь</w:t>
      </w:r>
      <w:r w:rsidR="00380193" w:rsidRPr="00380193">
        <w:t xml:space="preserve"> дезинфицирующими средствами доски, на которых разделывали рыбу, а также нож, раковину и руки.</w:t>
      </w:r>
    </w:p>
    <w:p w14:paraId="4B6CFAA2" w14:textId="77777777" w:rsidR="003144AE" w:rsidRDefault="003144AE" w:rsidP="009D5E8B">
      <w:pPr>
        <w:spacing w:after="0"/>
        <w:ind w:firstLine="709"/>
        <w:jc w:val="both"/>
      </w:pPr>
    </w:p>
    <w:p w14:paraId="2D63C387" w14:textId="209ECE86" w:rsidR="003144AE" w:rsidRDefault="003144AE" w:rsidP="009D5E8B">
      <w:pPr>
        <w:spacing w:after="0"/>
        <w:ind w:firstLine="709"/>
        <w:jc w:val="both"/>
      </w:pPr>
      <w:r>
        <w:rPr>
          <w:rFonts w:cs="Times New Roman"/>
          <w:color w:val="000000"/>
          <w:szCs w:val="28"/>
          <w:shd w:val="clear" w:color="auto" w:fill="FFFFFF"/>
        </w:rPr>
        <w:t>Хорошей</w:t>
      </w:r>
      <w:r w:rsidRPr="003144AE">
        <w:rPr>
          <w:rFonts w:cs="Times New Roman"/>
          <w:color w:val="000000"/>
          <w:szCs w:val="28"/>
          <w:shd w:val="clear" w:color="auto" w:fill="FFFFFF"/>
        </w:rPr>
        <w:t xml:space="preserve"> рыбалки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t>и будьте здоровы!</w:t>
      </w:r>
    </w:p>
    <w:p w14:paraId="45407489" w14:textId="77777777" w:rsidR="00B2149D" w:rsidRDefault="00B2149D" w:rsidP="009D5E8B">
      <w:pPr>
        <w:spacing w:after="0"/>
        <w:ind w:firstLine="709"/>
        <w:jc w:val="both"/>
      </w:pPr>
    </w:p>
    <w:p w14:paraId="6D0EB626" w14:textId="77777777" w:rsidR="00B2149D" w:rsidRPr="00380193" w:rsidRDefault="00B2149D" w:rsidP="009D5E8B">
      <w:pPr>
        <w:spacing w:after="0"/>
        <w:ind w:firstLine="709"/>
        <w:jc w:val="both"/>
      </w:pPr>
    </w:p>
    <w:p w14:paraId="65C93640" w14:textId="6D681CAA" w:rsidR="00055F4A" w:rsidRDefault="00055F4A" w:rsidP="003144AE">
      <w:pPr>
        <w:spacing w:after="0"/>
        <w:jc w:val="both"/>
        <w:rPr>
          <w:rStyle w:val="a3"/>
          <w:sz w:val="24"/>
          <w:szCs w:val="24"/>
        </w:rPr>
      </w:pPr>
      <w:r w:rsidRPr="00173FC8">
        <w:rPr>
          <w:sz w:val="24"/>
          <w:szCs w:val="24"/>
        </w:rPr>
        <w:t xml:space="preserve">Информация подготовлена по материалам ФБУЗ «Центр гигиенического образования населения» Роспотребнадзора. </w:t>
      </w:r>
      <w:hyperlink r:id="rId5" w:history="1">
        <w:r w:rsidRPr="00173FC8">
          <w:rPr>
            <w:rStyle w:val="a3"/>
            <w:sz w:val="24"/>
            <w:szCs w:val="24"/>
          </w:rPr>
          <w:t>https://cgon.rospotrebnadzor.ru/</w:t>
        </w:r>
      </w:hyperlink>
    </w:p>
    <w:p w14:paraId="05BFE917" w14:textId="77777777" w:rsidR="00B2149D" w:rsidRDefault="00B2149D" w:rsidP="00B2149D">
      <w:pPr>
        <w:spacing w:after="0"/>
        <w:rPr>
          <w:rFonts w:eastAsia="Times New Roman" w:cs="Times New Roman"/>
          <w:kern w:val="0"/>
          <w:sz w:val="22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# санпросвет</w:t>
      </w:r>
    </w:p>
    <w:p w14:paraId="49B02673" w14:textId="0765ACEC" w:rsidR="00B2149D" w:rsidRPr="003144AE" w:rsidRDefault="00B2149D" w:rsidP="003144AE">
      <w:pPr>
        <w:spacing w:before="300" w:after="0"/>
        <w:ind w:firstLine="708"/>
        <w:jc w:val="both"/>
        <w:rPr>
          <w:rFonts w:eastAsia="Times New Roman" w:cs="Times New Roman"/>
          <w:color w:val="4F4F4F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4F4F4F"/>
          <w:kern w:val="0"/>
          <w:sz w:val="24"/>
          <w:szCs w:val="24"/>
          <w:lang w:eastAsia="ru-RU"/>
          <w14:ligatures w14:val="none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8 800 555 49 43.</w:t>
      </w:r>
    </w:p>
    <w:sectPr w:rsidR="00B2149D" w:rsidRPr="003144A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87"/>
    <w:rsid w:val="00055F4A"/>
    <w:rsid w:val="00134985"/>
    <w:rsid w:val="00173FC8"/>
    <w:rsid w:val="001D4B01"/>
    <w:rsid w:val="00233CA7"/>
    <w:rsid w:val="0029716F"/>
    <w:rsid w:val="002C325B"/>
    <w:rsid w:val="003144AE"/>
    <w:rsid w:val="00357FDE"/>
    <w:rsid w:val="00380193"/>
    <w:rsid w:val="004059AE"/>
    <w:rsid w:val="0050769E"/>
    <w:rsid w:val="006776ED"/>
    <w:rsid w:val="006C0B77"/>
    <w:rsid w:val="008242FF"/>
    <w:rsid w:val="00832AD8"/>
    <w:rsid w:val="00870751"/>
    <w:rsid w:val="00922C48"/>
    <w:rsid w:val="009D5E8B"/>
    <w:rsid w:val="00A37613"/>
    <w:rsid w:val="00AD1E87"/>
    <w:rsid w:val="00B2149D"/>
    <w:rsid w:val="00B915B7"/>
    <w:rsid w:val="00E948D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FA4F"/>
  <w15:chartTrackingRefBased/>
  <w15:docId w15:val="{E3B99996-F3E9-49B2-AFD3-E680120D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F4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55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8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gon.rospotrebnadzor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Александрович Родин</dc:creator>
  <cp:keywords/>
  <dc:description/>
  <cp:lastModifiedBy>Ковальчук Марина Александровна</cp:lastModifiedBy>
  <cp:revision>4</cp:revision>
  <dcterms:created xsi:type="dcterms:W3CDTF">2024-07-15T06:14:00Z</dcterms:created>
  <dcterms:modified xsi:type="dcterms:W3CDTF">2024-07-16T04:09:00Z</dcterms:modified>
</cp:coreProperties>
</file>