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155" w:rsidRPr="0014221A" w:rsidRDefault="0014221A" w:rsidP="001422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21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4221A" w:rsidRPr="003E6167" w:rsidRDefault="0014221A" w:rsidP="00814E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14221A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14599F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Pr="003E6167">
        <w:rPr>
          <w:rFonts w:ascii="Times New Roman" w:hAnsi="Times New Roman" w:cs="Times New Roman"/>
          <w:b/>
          <w:sz w:val="28"/>
          <w:szCs w:val="28"/>
        </w:rPr>
        <w:t>«</w:t>
      </w:r>
      <w:r w:rsidR="005114D1" w:rsidRPr="005114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повышении заработной платы работников муниципальных учреждений муниципального района «Нерчинский район» и внесении изменений в Положение «Об оплате труда работников муниципальных учреждений муниципального района «Нерчинский район», утвержденное решением Совета муниципального района «Нерчинский район» от 15 сентября 2014 года №180</w:t>
      </w:r>
      <w:r w:rsidR="003E6167" w:rsidRPr="003E616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14221A" w:rsidRDefault="0014221A" w:rsidP="0014221A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4221A" w:rsidRDefault="0014221A" w:rsidP="00814E56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814E56">
        <w:rPr>
          <w:bCs/>
          <w:sz w:val="28"/>
          <w:szCs w:val="28"/>
        </w:rPr>
        <w:t xml:space="preserve">Проект решения подготовлен в соответствии Закона Забайкальского края </w:t>
      </w:r>
      <w:r w:rsidRPr="00814E56">
        <w:rPr>
          <w:sz w:val="28"/>
          <w:szCs w:val="28"/>
        </w:rPr>
        <w:t>от 8 ию</w:t>
      </w:r>
      <w:r w:rsidR="005114D1">
        <w:rPr>
          <w:sz w:val="28"/>
          <w:szCs w:val="28"/>
        </w:rPr>
        <w:t>л</w:t>
      </w:r>
      <w:r w:rsidRPr="00814E56">
        <w:rPr>
          <w:sz w:val="28"/>
          <w:szCs w:val="28"/>
        </w:rPr>
        <w:t>я 202</w:t>
      </w:r>
      <w:r w:rsidR="005114D1">
        <w:rPr>
          <w:sz w:val="28"/>
          <w:szCs w:val="28"/>
        </w:rPr>
        <w:t>4</w:t>
      </w:r>
      <w:r w:rsidRPr="00814E56">
        <w:rPr>
          <w:sz w:val="28"/>
          <w:szCs w:val="28"/>
        </w:rPr>
        <w:t xml:space="preserve"> года №2</w:t>
      </w:r>
      <w:r w:rsidR="005114D1">
        <w:rPr>
          <w:sz w:val="28"/>
          <w:szCs w:val="28"/>
        </w:rPr>
        <w:t>370</w:t>
      </w:r>
      <w:r w:rsidRPr="00814E56">
        <w:rPr>
          <w:sz w:val="28"/>
          <w:szCs w:val="28"/>
        </w:rPr>
        <w:t>-ЗЗК «</w:t>
      </w:r>
      <w:r w:rsidR="005114D1">
        <w:rPr>
          <w:sz w:val="28"/>
          <w:szCs w:val="28"/>
        </w:rPr>
        <w:t>О повышении заработной платы работников государственных и муниципальных учреждений Забайкальского края и внесении изменений в Закон Забайкальского края «</w:t>
      </w:r>
      <w:r w:rsidR="005114D1" w:rsidRPr="005114D1">
        <w:rPr>
          <w:sz w:val="28"/>
          <w:szCs w:val="28"/>
        </w:rPr>
        <w:t>Об оплате труда работников государственных учреждений Забайкальского края</w:t>
      </w:r>
      <w:r w:rsidR="005114D1">
        <w:rPr>
          <w:sz w:val="28"/>
          <w:szCs w:val="28"/>
        </w:rPr>
        <w:t>»</w:t>
      </w:r>
      <w:r w:rsidR="00814E56" w:rsidRPr="00814E56">
        <w:rPr>
          <w:sz w:val="28"/>
          <w:szCs w:val="28"/>
        </w:rPr>
        <w:t xml:space="preserve">. </w:t>
      </w:r>
    </w:p>
    <w:p w:rsidR="005B0578" w:rsidRDefault="003E6167" w:rsidP="005114D1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23494D">
        <w:rPr>
          <w:sz w:val="28"/>
          <w:szCs w:val="28"/>
          <w:u w:val="single"/>
        </w:rPr>
        <w:t>Статьей 1</w:t>
      </w:r>
      <w:r>
        <w:rPr>
          <w:sz w:val="28"/>
          <w:szCs w:val="28"/>
        </w:rPr>
        <w:t xml:space="preserve"> решения </w:t>
      </w:r>
      <w:r w:rsidR="005114D1">
        <w:rPr>
          <w:sz w:val="28"/>
          <w:szCs w:val="28"/>
        </w:rPr>
        <w:t xml:space="preserve">определены категории </w:t>
      </w:r>
      <w:proofErr w:type="gramStart"/>
      <w:r w:rsidR="005114D1">
        <w:rPr>
          <w:sz w:val="28"/>
          <w:szCs w:val="28"/>
        </w:rPr>
        <w:t>работников</w:t>
      </w:r>
      <w:proofErr w:type="gramEnd"/>
      <w:r w:rsidR="005114D1">
        <w:rPr>
          <w:sz w:val="28"/>
          <w:szCs w:val="28"/>
        </w:rPr>
        <w:t xml:space="preserve"> которым в 2024 году данное решение обеспечивает увеличение реальной заработной платы. </w:t>
      </w:r>
    </w:p>
    <w:p w:rsidR="005B0578" w:rsidRDefault="005B0578" w:rsidP="005B0578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3494D">
        <w:rPr>
          <w:rFonts w:ascii="Times New Roman" w:hAnsi="Times New Roman" w:cs="Times New Roman"/>
          <w:sz w:val="28"/>
          <w:szCs w:val="28"/>
          <w:u w:val="single"/>
        </w:rPr>
        <w:t>Стать</w:t>
      </w:r>
      <w:r w:rsidR="00DF5CCF">
        <w:rPr>
          <w:rFonts w:ascii="Times New Roman" w:hAnsi="Times New Roman" w:cs="Times New Roman"/>
          <w:sz w:val="28"/>
          <w:szCs w:val="28"/>
          <w:u w:val="single"/>
        </w:rPr>
        <w:t xml:space="preserve">ей </w:t>
      </w:r>
      <w:r w:rsidRPr="0023494D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5B0578">
        <w:rPr>
          <w:rFonts w:ascii="Times New Roman" w:hAnsi="Times New Roman" w:cs="Times New Roman"/>
          <w:sz w:val="28"/>
          <w:szCs w:val="28"/>
        </w:rPr>
        <w:t xml:space="preserve"> </w:t>
      </w:r>
      <w:r w:rsidR="00DF5CCF">
        <w:rPr>
          <w:rFonts w:ascii="Times New Roman" w:hAnsi="Times New Roman" w:cs="Times New Roman"/>
          <w:sz w:val="28"/>
          <w:szCs w:val="28"/>
        </w:rPr>
        <w:t>в</w:t>
      </w:r>
      <w:r w:rsidR="00DF5CCF" w:rsidRPr="00DF5CCF">
        <w:rPr>
          <w:rFonts w:ascii="Times New Roman" w:hAnsi="Times New Roman" w:cs="Times New Roman"/>
          <w:sz w:val="28"/>
          <w:szCs w:val="28"/>
        </w:rPr>
        <w:t xml:space="preserve">несены изменения в </w:t>
      </w:r>
      <w:r w:rsidR="00DF5CCF" w:rsidRPr="00DF5CCF">
        <w:rPr>
          <w:rFonts w:ascii="Times New Roman" w:hAnsi="Times New Roman" w:cs="Times New Roman"/>
          <w:bCs/>
          <w:color w:val="000000"/>
          <w:sz w:val="28"/>
          <w:szCs w:val="28"/>
        </w:rPr>
        <w:t>Положение «Об оплате труда работников муниципальных учреждений муниципального района «Нерчинский район», утвержденное решением Совета муниципального района «Нерчинский район» от 15 сентября 2014 года №180</w:t>
      </w:r>
      <w:r w:rsidRPr="00DF5CCF">
        <w:rPr>
          <w:rFonts w:ascii="Times New Roman" w:hAnsi="Times New Roman" w:cs="Times New Roman"/>
          <w:sz w:val="28"/>
          <w:szCs w:val="28"/>
        </w:rPr>
        <w:t xml:space="preserve"> </w:t>
      </w:r>
      <w:r w:rsidR="00DF5CCF">
        <w:rPr>
          <w:rFonts w:ascii="Times New Roman" w:hAnsi="Times New Roman" w:cs="Times New Roman"/>
          <w:sz w:val="28"/>
          <w:szCs w:val="28"/>
        </w:rPr>
        <w:t xml:space="preserve"> действие которых вступает в силу с 1 октября 2024 года.</w:t>
      </w:r>
    </w:p>
    <w:p w:rsidR="0023494D" w:rsidRPr="0023494D" w:rsidRDefault="0023494D" w:rsidP="0023494D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4599F" w:rsidRPr="0023494D" w:rsidRDefault="0014599F" w:rsidP="0014599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21A" w:rsidRDefault="008035D3" w:rsidP="008035D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председателя комитета по финансам </w:t>
      </w:r>
    </w:p>
    <w:p w:rsidR="008035D3" w:rsidRPr="0014221A" w:rsidRDefault="008035D3" w:rsidP="008035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МР «Нерчинский район»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Т.А.Ветошкина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035D3" w:rsidRPr="0014221A" w:rsidSect="00E77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221A"/>
    <w:rsid w:val="00047B39"/>
    <w:rsid w:val="0014221A"/>
    <w:rsid w:val="0014599F"/>
    <w:rsid w:val="00232C77"/>
    <w:rsid w:val="0023494D"/>
    <w:rsid w:val="003E6167"/>
    <w:rsid w:val="005114D1"/>
    <w:rsid w:val="005B0578"/>
    <w:rsid w:val="008035D3"/>
    <w:rsid w:val="00814E56"/>
    <w:rsid w:val="009D3E58"/>
    <w:rsid w:val="00DF5CCF"/>
    <w:rsid w:val="00E7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59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5B0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3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2023-07-07T04:51:00Z</cp:lastPrinted>
  <dcterms:created xsi:type="dcterms:W3CDTF">2023-07-07T03:11:00Z</dcterms:created>
  <dcterms:modified xsi:type="dcterms:W3CDTF">2024-07-29T10:08:00Z</dcterms:modified>
</cp:coreProperties>
</file>