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AC" w:rsidRDefault="002B18AC" w:rsidP="006D020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r w:rsidR="006D020C">
        <w:rPr>
          <w:rFonts w:eastAsia="SimSun"/>
          <w:b/>
          <w:bCs/>
          <w:sz w:val="28"/>
          <w:szCs w:val="28"/>
          <w:lang w:eastAsia="zh-CN"/>
        </w:rPr>
        <w:t>АНДРОННИКОВСКОЕ</w:t>
      </w:r>
      <w:r>
        <w:rPr>
          <w:b/>
          <w:bCs/>
          <w:sz w:val="28"/>
          <w:szCs w:val="28"/>
        </w:rPr>
        <w:t>»</w:t>
      </w:r>
    </w:p>
    <w:p w:rsidR="002B18AC" w:rsidRDefault="002B18AC" w:rsidP="002B18AC">
      <w:pPr>
        <w:rPr>
          <w:sz w:val="28"/>
          <w:szCs w:val="28"/>
        </w:rPr>
      </w:pPr>
    </w:p>
    <w:p w:rsidR="002B18AC" w:rsidRDefault="002B18AC" w:rsidP="002B18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B18AC" w:rsidRDefault="006D020C" w:rsidP="002B18AC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__ ноября</w:t>
      </w:r>
      <w:r w:rsidR="002B18AC">
        <w:rPr>
          <w:sz w:val="28"/>
          <w:szCs w:val="28"/>
        </w:rPr>
        <w:t xml:space="preserve"> 2024 года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</w:p>
    <w:p w:rsidR="006D020C" w:rsidRDefault="006D020C" w:rsidP="006D020C">
      <w:pPr>
        <w:suppressAutoHyphens/>
        <w:jc w:val="center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село 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Андронниково</w:t>
      </w:r>
      <w:proofErr w:type="spellEnd"/>
    </w:p>
    <w:p w:rsidR="002B18AC" w:rsidRDefault="002B18AC" w:rsidP="002B18AC">
      <w:pPr>
        <w:jc w:val="center"/>
        <w:rPr>
          <w:sz w:val="28"/>
          <w:szCs w:val="28"/>
        </w:rPr>
      </w:pPr>
    </w:p>
    <w:p w:rsidR="002B18AC" w:rsidRDefault="002B18AC" w:rsidP="002B18A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15"/>
      </w:tblGrid>
      <w:tr w:rsidR="002B18AC" w:rsidTr="002B18AC">
        <w:tc>
          <w:tcPr>
            <w:tcW w:w="10015" w:type="dxa"/>
            <w:hideMark/>
          </w:tcPr>
          <w:p w:rsidR="002B18AC" w:rsidRDefault="002B18AC" w:rsidP="002B18AC">
            <w:pPr>
              <w:ind w:left="-567" w:right="283" w:firstLine="5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регистрации Устава территориального</w:t>
            </w:r>
            <w:r w:rsidR="006D020C">
              <w:rPr>
                <w:b/>
                <w:sz w:val="28"/>
                <w:szCs w:val="28"/>
              </w:rPr>
              <w:t xml:space="preserve"> общественного самоуправления «</w:t>
            </w:r>
            <w:proofErr w:type="spellStart"/>
            <w:r w:rsidR="00315923" w:rsidRPr="00315923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Урульгинская</w:t>
            </w:r>
            <w:proofErr w:type="spellEnd"/>
            <w:r w:rsidR="00315923" w:rsidRPr="00315923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 xml:space="preserve"> слобода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2B18AC" w:rsidRDefault="002B18AC">
            <w:pPr>
              <w:pStyle w:val="a4"/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2B18AC" w:rsidRDefault="002B18AC" w:rsidP="002B18AC">
      <w:pPr>
        <w:pStyle w:val="a4"/>
        <w:jc w:val="both"/>
        <w:rPr>
          <w:kern w:val="2"/>
          <w:sz w:val="28"/>
          <w:szCs w:val="28"/>
        </w:rPr>
      </w:pPr>
    </w:p>
    <w:p w:rsidR="002B18AC" w:rsidRPr="00457710" w:rsidRDefault="002B18AC" w:rsidP="004577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B1409">
        <w:rPr>
          <w:color w:val="000000"/>
          <w:spacing w:val="4"/>
          <w:sz w:val="28"/>
          <w:szCs w:val="28"/>
        </w:rPr>
        <w:t>В соответствии с Федеральным закон</w:t>
      </w:r>
      <w:r>
        <w:rPr>
          <w:color w:val="000000"/>
          <w:spacing w:val="4"/>
          <w:sz w:val="28"/>
          <w:szCs w:val="28"/>
        </w:rPr>
        <w:t>ом</w:t>
      </w:r>
      <w:r w:rsidRPr="005B1409">
        <w:rPr>
          <w:color w:val="000000"/>
          <w:spacing w:val="4"/>
          <w:sz w:val="28"/>
          <w:szCs w:val="28"/>
        </w:rPr>
        <w:t xml:space="preserve"> от </w:t>
      </w:r>
      <w:r>
        <w:rPr>
          <w:color w:val="000000"/>
          <w:spacing w:val="4"/>
          <w:sz w:val="28"/>
          <w:szCs w:val="28"/>
        </w:rPr>
        <w:t>06</w:t>
      </w:r>
      <w:r w:rsidRPr="005B1409">
        <w:rPr>
          <w:color w:val="000000"/>
          <w:spacing w:val="4"/>
          <w:sz w:val="28"/>
          <w:szCs w:val="28"/>
        </w:rPr>
        <w:t>.1</w:t>
      </w:r>
      <w:r>
        <w:rPr>
          <w:color w:val="000000"/>
          <w:spacing w:val="4"/>
          <w:sz w:val="28"/>
          <w:szCs w:val="28"/>
        </w:rPr>
        <w:t>0</w:t>
      </w:r>
      <w:r w:rsidRPr="005B1409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>2003</w:t>
      </w:r>
      <w:r w:rsidRPr="005B1409">
        <w:rPr>
          <w:color w:val="000000"/>
          <w:spacing w:val="4"/>
          <w:sz w:val="28"/>
          <w:szCs w:val="28"/>
        </w:rPr>
        <w:t xml:space="preserve"> г</w:t>
      </w:r>
      <w:r>
        <w:rPr>
          <w:color w:val="000000"/>
          <w:spacing w:val="4"/>
          <w:sz w:val="28"/>
          <w:szCs w:val="28"/>
        </w:rPr>
        <w:t>. №131-</w:t>
      </w:r>
      <w:r w:rsidRPr="005B1409">
        <w:rPr>
          <w:color w:val="000000"/>
          <w:spacing w:val="4"/>
          <w:sz w:val="28"/>
          <w:szCs w:val="28"/>
        </w:rPr>
        <w:t>ФЗ «О</w:t>
      </w:r>
      <w:r>
        <w:rPr>
          <w:color w:val="000000"/>
          <w:spacing w:val="4"/>
          <w:sz w:val="28"/>
          <w:szCs w:val="28"/>
        </w:rPr>
        <w:t xml:space="preserve">б </w:t>
      </w:r>
      <w:r>
        <w:rPr>
          <w:color w:val="000000"/>
          <w:spacing w:val="5"/>
          <w:sz w:val="28"/>
          <w:szCs w:val="28"/>
        </w:rPr>
        <w:t>общих принципах организации местного самоуправления в Российской Федерации» Уставом сельского поселения «</w:t>
      </w:r>
      <w:proofErr w:type="spellStart"/>
      <w:r w:rsidR="006D020C" w:rsidRPr="00E65A7B">
        <w:rPr>
          <w:rFonts w:eastAsia="SimSun"/>
          <w:bCs/>
          <w:sz w:val="28"/>
          <w:szCs w:val="28"/>
          <w:lang w:eastAsia="zh-CN"/>
        </w:rPr>
        <w:t>Андронниковское</w:t>
      </w:r>
      <w:proofErr w:type="spellEnd"/>
      <w:r>
        <w:rPr>
          <w:color w:val="000000"/>
          <w:spacing w:val="5"/>
          <w:sz w:val="28"/>
          <w:szCs w:val="28"/>
        </w:rPr>
        <w:t>», решением Совета сельского поселения</w:t>
      </w:r>
      <w:r w:rsidRPr="005B1409">
        <w:rPr>
          <w:color w:val="000000"/>
          <w:spacing w:val="5"/>
          <w:sz w:val="28"/>
          <w:szCs w:val="28"/>
        </w:rPr>
        <w:t xml:space="preserve"> </w:t>
      </w:r>
      <w:r w:rsidRPr="005B1409">
        <w:rPr>
          <w:color w:val="000000"/>
          <w:spacing w:val="3"/>
          <w:sz w:val="28"/>
          <w:szCs w:val="28"/>
        </w:rPr>
        <w:t>«</w:t>
      </w:r>
      <w:proofErr w:type="spellStart"/>
      <w:r w:rsidR="006D020C" w:rsidRPr="00E65A7B">
        <w:rPr>
          <w:rFonts w:eastAsia="SimSun"/>
          <w:bCs/>
          <w:sz w:val="28"/>
          <w:szCs w:val="28"/>
          <w:lang w:eastAsia="zh-CN"/>
        </w:rPr>
        <w:t>Андронниковское</w:t>
      </w:r>
      <w:proofErr w:type="spellEnd"/>
      <w:r>
        <w:rPr>
          <w:color w:val="000000"/>
          <w:spacing w:val="3"/>
          <w:sz w:val="28"/>
          <w:szCs w:val="28"/>
        </w:rPr>
        <w:t xml:space="preserve">» </w:t>
      </w:r>
      <w:r w:rsidRPr="005B1409">
        <w:rPr>
          <w:color w:val="000000"/>
          <w:spacing w:val="3"/>
          <w:sz w:val="28"/>
          <w:szCs w:val="28"/>
        </w:rPr>
        <w:t>№</w:t>
      </w:r>
      <w:r w:rsidR="006D020C">
        <w:rPr>
          <w:color w:val="000000"/>
          <w:spacing w:val="3"/>
          <w:sz w:val="28"/>
          <w:szCs w:val="28"/>
        </w:rPr>
        <w:t>__ от __.11</w:t>
      </w:r>
      <w:r>
        <w:rPr>
          <w:color w:val="000000"/>
          <w:spacing w:val="3"/>
          <w:sz w:val="28"/>
          <w:szCs w:val="28"/>
        </w:rPr>
        <w:t xml:space="preserve"> 2024 г. </w:t>
      </w:r>
      <w:r w:rsidR="00457710">
        <w:rPr>
          <w:color w:val="000000"/>
          <w:spacing w:val="3"/>
          <w:sz w:val="28"/>
          <w:szCs w:val="28"/>
        </w:rPr>
        <w:t>«</w:t>
      </w:r>
      <w:r w:rsidR="00457710" w:rsidRPr="00457710">
        <w:rPr>
          <w:sz w:val="28"/>
          <w:szCs w:val="28"/>
        </w:rPr>
        <w:t>Об утверждении Порядка регистрации Устава территориального общественного самоуправления</w:t>
      </w:r>
      <w:r w:rsidRPr="00BC1B68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представленных документов территориального общественного самоуправления </w:t>
      </w:r>
      <w:r w:rsidRPr="00FF79EE">
        <w:rPr>
          <w:b/>
          <w:sz w:val="28"/>
          <w:szCs w:val="28"/>
        </w:rPr>
        <w:t>«</w:t>
      </w:r>
      <w:proofErr w:type="spellStart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>Урульгинская</w:t>
      </w:r>
      <w:proofErr w:type="spellEnd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слобода</w:t>
      </w:r>
      <w:r w:rsidRPr="00FF79EE">
        <w:rPr>
          <w:b/>
          <w:sz w:val="28"/>
          <w:szCs w:val="28"/>
        </w:rPr>
        <w:t>»</w:t>
      </w:r>
      <w:r>
        <w:rPr>
          <w:sz w:val="28"/>
          <w:szCs w:val="28"/>
        </w:rPr>
        <w:t>, администрация сельского поселения «</w:t>
      </w:r>
      <w:proofErr w:type="spellStart"/>
      <w:r w:rsidR="006D020C" w:rsidRPr="00E65A7B">
        <w:rPr>
          <w:rFonts w:eastAsia="SimSun"/>
          <w:bCs/>
          <w:sz w:val="28"/>
          <w:szCs w:val="28"/>
          <w:lang w:eastAsia="zh-CN"/>
        </w:rPr>
        <w:t>Андронниковское</w:t>
      </w:r>
      <w:proofErr w:type="spellEnd"/>
      <w:r>
        <w:rPr>
          <w:sz w:val="28"/>
          <w:szCs w:val="28"/>
        </w:rPr>
        <w:t>», ПОСТАНОВЛЯЕТ:</w:t>
      </w:r>
      <w:proofErr w:type="gramEnd"/>
    </w:p>
    <w:p w:rsidR="002B18AC" w:rsidRDefault="002B18AC" w:rsidP="002B18AC">
      <w:pPr>
        <w:ind w:firstLine="720"/>
        <w:jc w:val="both"/>
        <w:rPr>
          <w:sz w:val="28"/>
          <w:szCs w:val="34"/>
        </w:rPr>
      </w:pPr>
    </w:p>
    <w:p w:rsidR="00457710" w:rsidRDefault="002B18AC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34"/>
        </w:rPr>
        <w:t xml:space="preserve">    </w:t>
      </w:r>
      <w:r w:rsidR="00457710">
        <w:rPr>
          <w:color w:val="000000"/>
          <w:spacing w:val="5"/>
          <w:sz w:val="28"/>
          <w:szCs w:val="28"/>
        </w:rPr>
        <w:t xml:space="preserve">Зарегистрировать прилагаемый Устав территориального общественного самоуправления </w:t>
      </w:r>
      <w:r w:rsidR="00457710" w:rsidRPr="00FF79EE">
        <w:rPr>
          <w:b/>
          <w:color w:val="000000"/>
          <w:spacing w:val="5"/>
          <w:sz w:val="28"/>
          <w:szCs w:val="28"/>
        </w:rPr>
        <w:t>«</w:t>
      </w:r>
      <w:proofErr w:type="spellStart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>Урульгинская</w:t>
      </w:r>
      <w:proofErr w:type="spellEnd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слобода</w:t>
      </w:r>
      <w:r w:rsidR="00457710" w:rsidRPr="00FF79EE">
        <w:rPr>
          <w:b/>
          <w:color w:val="000000"/>
          <w:spacing w:val="5"/>
          <w:sz w:val="28"/>
          <w:szCs w:val="28"/>
        </w:rPr>
        <w:t>».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Внести сведения о регистрации Устава территориального общественного самоуправления </w:t>
      </w:r>
      <w:r w:rsidRPr="00FF79EE">
        <w:rPr>
          <w:b/>
          <w:color w:val="000000"/>
          <w:spacing w:val="5"/>
          <w:sz w:val="28"/>
          <w:szCs w:val="28"/>
        </w:rPr>
        <w:t>«</w:t>
      </w:r>
      <w:proofErr w:type="spellStart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>Урульгинская</w:t>
      </w:r>
      <w:proofErr w:type="spellEnd"/>
      <w:r w:rsidR="00315923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слобода</w:t>
      </w:r>
      <w:r w:rsidRPr="00FF79EE">
        <w:rPr>
          <w:b/>
          <w:color w:val="000000"/>
          <w:spacing w:val="5"/>
          <w:sz w:val="28"/>
          <w:szCs w:val="28"/>
        </w:rPr>
        <w:t>»</w:t>
      </w:r>
      <w:r>
        <w:rPr>
          <w:b/>
          <w:color w:val="000000"/>
          <w:spacing w:val="5"/>
          <w:sz w:val="28"/>
          <w:szCs w:val="28"/>
        </w:rPr>
        <w:t xml:space="preserve">, </w:t>
      </w:r>
      <w:r w:rsidRPr="00FF79EE">
        <w:rPr>
          <w:color w:val="000000"/>
          <w:spacing w:val="5"/>
          <w:sz w:val="28"/>
          <w:szCs w:val="28"/>
        </w:rPr>
        <w:t>в реестр территориального общественного самоуправления</w:t>
      </w:r>
      <w:r>
        <w:rPr>
          <w:color w:val="000000"/>
          <w:spacing w:val="5"/>
          <w:sz w:val="28"/>
          <w:szCs w:val="28"/>
        </w:rPr>
        <w:t xml:space="preserve"> сельского поселения «</w:t>
      </w:r>
      <w:proofErr w:type="spellStart"/>
      <w:r w:rsidR="006D020C" w:rsidRPr="00E65A7B">
        <w:rPr>
          <w:rFonts w:eastAsia="SimSun"/>
          <w:bCs/>
          <w:sz w:val="28"/>
          <w:szCs w:val="28"/>
          <w:lang w:eastAsia="zh-CN"/>
        </w:rPr>
        <w:t>Андронниковское</w:t>
      </w:r>
      <w:proofErr w:type="spellEnd"/>
      <w:r>
        <w:rPr>
          <w:color w:val="000000"/>
          <w:spacing w:val="5"/>
          <w:sz w:val="28"/>
          <w:szCs w:val="28"/>
        </w:rPr>
        <w:t>» под №1 с выдачей свидетельства №1 о регистрации Устава.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pacing w:val="3"/>
          <w:sz w:val="28"/>
          <w:szCs w:val="28"/>
        </w:rPr>
        <w:t>.</w:t>
      </w:r>
    </w:p>
    <w:p w:rsidR="002B18AC" w:rsidRDefault="002B18AC" w:rsidP="00457710">
      <w:pPr>
        <w:pStyle w:val="a4"/>
        <w:jc w:val="both"/>
        <w:rPr>
          <w:b/>
          <w:sz w:val="28"/>
          <w:szCs w:val="28"/>
        </w:rPr>
      </w:pPr>
    </w:p>
    <w:p w:rsidR="002B18AC" w:rsidRDefault="002B18AC" w:rsidP="002B18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20C" w:rsidRPr="00363CDA" w:rsidRDefault="006D020C" w:rsidP="006D020C">
      <w:pPr>
        <w:suppressAutoHyphens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63CDA">
        <w:rPr>
          <w:rFonts w:ascii="PT Astra Serif" w:eastAsia="SimSun" w:hAnsi="PT Astra Serif"/>
          <w:sz w:val="28"/>
          <w:szCs w:val="28"/>
          <w:lang w:eastAsia="zh-CN"/>
        </w:rPr>
        <w:t xml:space="preserve">Глава сельского поселения </w:t>
      </w:r>
      <w:r>
        <w:rPr>
          <w:rFonts w:ascii="PT Astra Serif" w:eastAsia="SimSun" w:hAnsi="PT Astra Serif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Андронниковское</w:t>
      </w:r>
      <w:proofErr w:type="spellEnd"/>
      <w:r>
        <w:rPr>
          <w:rFonts w:ascii="PT Astra Serif" w:eastAsia="SimSun" w:hAnsi="PT Astra Serif"/>
          <w:sz w:val="28"/>
          <w:szCs w:val="28"/>
          <w:lang w:eastAsia="zh-CN"/>
        </w:rPr>
        <w:t xml:space="preserve">»                          Л.В. 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Кампинская</w:t>
      </w:r>
      <w:proofErr w:type="spellEnd"/>
    </w:p>
    <w:p w:rsidR="002B18AC" w:rsidRDefault="002B18AC" w:rsidP="002B18AC"/>
    <w:p w:rsidR="002B18AC" w:rsidRDefault="002B18AC" w:rsidP="002B18AC"/>
    <w:p w:rsidR="009C7522" w:rsidRDefault="009C7522"/>
    <w:sectPr w:rsidR="009C7522" w:rsidSect="002B1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87E36"/>
    <w:multiLevelType w:val="hybridMultilevel"/>
    <w:tmpl w:val="F8321EBA"/>
    <w:lvl w:ilvl="0" w:tplc="88046F72">
      <w:start w:val="1"/>
      <w:numFmt w:val="decimal"/>
      <w:lvlText w:val="%1."/>
      <w:lvlJc w:val="left"/>
      <w:pPr>
        <w:ind w:left="1842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AC"/>
    <w:rsid w:val="000A6B89"/>
    <w:rsid w:val="002B18AC"/>
    <w:rsid w:val="00315923"/>
    <w:rsid w:val="00457710"/>
    <w:rsid w:val="004E7259"/>
    <w:rsid w:val="006D020C"/>
    <w:rsid w:val="00726D0A"/>
    <w:rsid w:val="009C7522"/>
    <w:rsid w:val="00E3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1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Бишигино</dc:creator>
  <cp:lastModifiedBy>Бишигино</cp:lastModifiedBy>
  <cp:revision>5</cp:revision>
  <dcterms:created xsi:type="dcterms:W3CDTF">2024-06-13T07:12:00Z</dcterms:created>
  <dcterms:modified xsi:type="dcterms:W3CDTF">2024-11-19T00:37:00Z</dcterms:modified>
</cp:coreProperties>
</file>