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E9" w:rsidRDefault="002E07E9" w:rsidP="002E07E9">
      <w:pPr>
        <w:pStyle w:val="a3"/>
      </w:pPr>
      <w:r>
        <w:t xml:space="preserve">   </w:t>
      </w:r>
    </w:p>
    <w:p w:rsidR="002E07E9" w:rsidRPr="00B3362B" w:rsidRDefault="002E07E9" w:rsidP="00B336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362B">
        <w:rPr>
          <w:rFonts w:ascii="Times New Roman" w:hAnsi="Times New Roman" w:cs="Times New Roman"/>
          <w:sz w:val="28"/>
          <w:szCs w:val="28"/>
        </w:rPr>
        <w:t xml:space="preserve">       </w:t>
      </w:r>
      <w:r w:rsidR="00B3362B" w:rsidRPr="00B3362B">
        <w:rPr>
          <w:rFonts w:ascii="Times New Roman" w:hAnsi="Times New Roman" w:cs="Times New Roman"/>
          <w:sz w:val="28"/>
          <w:szCs w:val="28"/>
        </w:rPr>
        <w:t>О результатах</w:t>
      </w:r>
      <w:r w:rsidRPr="00B3362B">
        <w:rPr>
          <w:rFonts w:ascii="Times New Roman" w:hAnsi="Times New Roman" w:cs="Times New Roman"/>
          <w:sz w:val="28"/>
          <w:szCs w:val="28"/>
        </w:rPr>
        <w:t> разрешения обращений, поставленных под личный контроль Генеральным прокурором Российской Федерации</w:t>
      </w:r>
    </w:p>
    <w:bookmarkEnd w:id="0"/>
    <w:p w:rsidR="002E07E9" w:rsidRDefault="002E07E9" w:rsidP="002E07E9">
      <w:pPr>
        <w:pStyle w:val="a3"/>
      </w:pPr>
    </w:p>
    <w:p w:rsidR="002E07E9" w:rsidRDefault="002E07E9" w:rsidP="002E07E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2E07E9">
        <w:rPr>
          <w:rFonts w:ascii="Times New Roman" w:hAnsi="Times New Roman" w:cs="Times New Roman"/>
          <w:sz w:val="28"/>
          <w:szCs w:val="28"/>
        </w:rPr>
        <w:t>С проблемой обеспечения жизненно необходимыми лекарственными препаратами столкнулись жители Забайкалья, в целях решения которой они</w:t>
      </w:r>
      <w:r w:rsidRPr="002E07E9">
        <w:rPr>
          <w:rFonts w:ascii="Times New Roman" w:hAnsi="Times New Roman" w:cs="Times New Roman"/>
          <w:sz w:val="28"/>
          <w:szCs w:val="28"/>
        </w:rPr>
        <w:br/>
        <w:t>обратились в Генпрокуратуру Россию.</w:t>
      </w:r>
    </w:p>
    <w:p w:rsidR="002E07E9" w:rsidRDefault="002E07E9" w:rsidP="002E07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07E9">
        <w:rPr>
          <w:rFonts w:ascii="Times New Roman" w:hAnsi="Times New Roman" w:cs="Times New Roman"/>
          <w:sz w:val="28"/>
          <w:szCs w:val="28"/>
        </w:rPr>
        <w:t xml:space="preserve"> По результатам разрешения обращений,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>поставленных под личный контроль Генеральным прокурором 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>Федерации, гражданам лечебными учреждениями выданы 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>лекарственные препараты и медицинские изделия, компенсирован моральный 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 xml:space="preserve">материальный вред на общую сумму более 110 тыс. рублей. </w:t>
      </w:r>
    </w:p>
    <w:p w:rsidR="002E07E9" w:rsidRDefault="002E07E9" w:rsidP="002E0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E9">
        <w:rPr>
          <w:rFonts w:ascii="Times New Roman" w:hAnsi="Times New Roman" w:cs="Times New Roman"/>
          <w:sz w:val="28"/>
          <w:szCs w:val="28"/>
        </w:rPr>
        <w:t>По итогам рассмотрения </w:t>
      </w:r>
      <w:proofErr w:type="gramStart"/>
      <w:r w:rsidRPr="002E07E9">
        <w:rPr>
          <w:rFonts w:ascii="Times New Roman" w:hAnsi="Times New Roman" w:cs="Times New Roman"/>
          <w:sz w:val="28"/>
          <w:szCs w:val="28"/>
        </w:rPr>
        <w:t xml:space="preserve">представления,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>внесенного</w:t>
      </w:r>
      <w:proofErr w:type="gramEnd"/>
      <w:r w:rsidRPr="002E07E9">
        <w:rPr>
          <w:rFonts w:ascii="Times New Roman" w:hAnsi="Times New Roman" w:cs="Times New Roman"/>
          <w:sz w:val="28"/>
          <w:szCs w:val="28"/>
        </w:rPr>
        <w:t> министру здравоохранения</w:t>
      </w:r>
      <w:r w:rsidRPr="002E07E9">
        <w:rPr>
          <w:rFonts w:ascii="Times New Roman" w:hAnsi="Times New Roman" w:cs="Times New Roman"/>
          <w:sz w:val="28"/>
          <w:szCs w:val="28"/>
        </w:rPr>
        <w:br/>
        <w:t>края, откорректирована работа по проведению закупочных процедур, из</w:t>
      </w:r>
      <w:r w:rsidRPr="002E07E9">
        <w:rPr>
          <w:rFonts w:ascii="Times New Roman" w:hAnsi="Times New Roman" w:cs="Times New Roman"/>
          <w:sz w:val="28"/>
          <w:szCs w:val="28"/>
        </w:rPr>
        <w:br/>
        <w:t>выделенных лимитов федерального бюджета проведена контрактация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>лекарственных препаратов на сумму свыше 575 млн рублей, 6 должностных лиц,</w:t>
      </w:r>
      <w:r w:rsidRPr="002E07E9">
        <w:rPr>
          <w:rFonts w:ascii="Times New Roman" w:hAnsi="Times New Roman" w:cs="Times New Roman"/>
          <w:sz w:val="28"/>
          <w:szCs w:val="28"/>
        </w:rPr>
        <w:br/>
        <w:t xml:space="preserve">своевременно не организовавших данный 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2E07E9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07E9">
        <w:rPr>
          <w:rFonts w:ascii="Times New Roman" w:hAnsi="Times New Roman" w:cs="Times New Roman"/>
          <w:sz w:val="28"/>
          <w:szCs w:val="28"/>
        </w:rPr>
        <w:t>привлечены к дисциплинарной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 xml:space="preserve">ответственности. </w:t>
      </w:r>
    </w:p>
    <w:p w:rsidR="002E07E9" w:rsidRDefault="002E07E9" w:rsidP="002E07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07E9">
        <w:rPr>
          <w:rFonts w:ascii="Times New Roman" w:hAnsi="Times New Roman" w:cs="Times New Roman"/>
          <w:sz w:val="28"/>
          <w:szCs w:val="28"/>
        </w:rPr>
        <w:t>Дополнительно региональными властями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>на указанные цели изыскано 24 млн рублей, из федерального 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>получена субвенция в размере 15,5 млн рублей. После чего сформирован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>необходимый запас лекарственных препаратов и изделий. Рецептов 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>льготные лекарственные препараты на отсроченном обслуживании в регионе 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E9">
        <w:rPr>
          <w:rFonts w:ascii="Times New Roman" w:hAnsi="Times New Roman" w:cs="Times New Roman"/>
          <w:sz w:val="28"/>
          <w:szCs w:val="28"/>
        </w:rPr>
        <w:t xml:space="preserve">имеется.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3CF8" w:rsidRPr="002E07E9" w:rsidRDefault="002E07E9" w:rsidP="002E07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07E9">
        <w:rPr>
          <w:rFonts w:ascii="Times New Roman" w:hAnsi="Times New Roman" w:cs="Times New Roman"/>
          <w:sz w:val="28"/>
          <w:szCs w:val="28"/>
        </w:rPr>
        <w:t>Министерством здравоохранения края усилен ведомственный контроль за</w:t>
      </w:r>
      <w:r w:rsidRPr="002E07E9">
        <w:rPr>
          <w:rFonts w:ascii="Times New Roman" w:hAnsi="Times New Roman" w:cs="Times New Roman"/>
          <w:sz w:val="28"/>
          <w:szCs w:val="28"/>
        </w:rPr>
        <w:br/>
        <w:t>лекарственным обслуживанием льготных категорий граждан, извещения о</w:t>
      </w:r>
      <w:r w:rsidRPr="002E07E9">
        <w:rPr>
          <w:rFonts w:ascii="Times New Roman" w:hAnsi="Times New Roman" w:cs="Times New Roman"/>
          <w:sz w:val="28"/>
          <w:szCs w:val="28"/>
        </w:rPr>
        <w:br/>
        <w:t>проведении закупочных процедур на поставку лекарственных средств на 2025</w:t>
      </w:r>
      <w:r w:rsidRPr="002E07E9">
        <w:rPr>
          <w:rFonts w:ascii="Times New Roman" w:hAnsi="Times New Roman" w:cs="Times New Roman"/>
          <w:sz w:val="28"/>
          <w:szCs w:val="28"/>
        </w:rPr>
        <w:br/>
        <w:t>год публикуются в ежедневном режиме.</w:t>
      </w:r>
    </w:p>
    <w:sectPr w:rsidR="00D03CF8" w:rsidRPr="002E07E9" w:rsidSect="002E07E9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40"/>
    <w:rsid w:val="002E07E9"/>
    <w:rsid w:val="00B3362B"/>
    <w:rsid w:val="00D03CF8"/>
    <w:rsid w:val="00D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665C4-B3C6-471C-A00B-3106657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2025-01-16T02:07:00Z</dcterms:created>
  <dcterms:modified xsi:type="dcterms:W3CDTF">2025-01-16T02:07:00Z</dcterms:modified>
</cp:coreProperties>
</file>