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4E23" w:rsidRDefault="00624E23" w:rsidP="00624E23">
      <w:pPr>
        <w:spacing w:after="0"/>
        <w:ind w:left="-709" w:firstLine="709"/>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Приложение </w:t>
      </w:r>
    </w:p>
    <w:p w:rsidR="00624E23" w:rsidRPr="008245CB" w:rsidRDefault="00624E23" w:rsidP="00624E23">
      <w:pPr>
        <w:spacing w:after="0"/>
        <w:ind w:left="-709" w:firstLine="709"/>
        <w:jc w:val="right"/>
        <w:rPr>
          <w:rFonts w:ascii="Times New Roman" w:eastAsia="Calibri" w:hAnsi="Times New Roman" w:cs="Times New Roman"/>
          <w:sz w:val="20"/>
          <w:szCs w:val="20"/>
        </w:rPr>
      </w:pPr>
      <w:r>
        <w:rPr>
          <w:rFonts w:ascii="Times New Roman" w:eastAsia="Calibri" w:hAnsi="Times New Roman" w:cs="Times New Roman"/>
          <w:sz w:val="20"/>
          <w:szCs w:val="20"/>
        </w:rPr>
        <w:t>к решению</w:t>
      </w:r>
      <w:r w:rsidRPr="008245CB">
        <w:rPr>
          <w:rFonts w:ascii="Times New Roman" w:eastAsia="Calibri" w:hAnsi="Times New Roman" w:cs="Times New Roman"/>
          <w:sz w:val="20"/>
          <w:szCs w:val="20"/>
        </w:rPr>
        <w:t xml:space="preserve"> Совета</w:t>
      </w:r>
      <w:r>
        <w:rPr>
          <w:rFonts w:ascii="Times New Roman" w:eastAsia="Calibri" w:hAnsi="Times New Roman" w:cs="Times New Roman"/>
          <w:sz w:val="20"/>
          <w:szCs w:val="20"/>
        </w:rPr>
        <w:t xml:space="preserve"> м</w:t>
      </w:r>
      <w:r w:rsidRPr="008245CB">
        <w:rPr>
          <w:rFonts w:ascii="Times New Roman" w:eastAsia="Calibri" w:hAnsi="Times New Roman" w:cs="Times New Roman"/>
          <w:sz w:val="20"/>
          <w:szCs w:val="20"/>
        </w:rPr>
        <w:t>униципального района</w:t>
      </w:r>
    </w:p>
    <w:p w:rsidR="00624E23" w:rsidRPr="008245CB" w:rsidRDefault="00624E23" w:rsidP="00624E23">
      <w:pPr>
        <w:spacing w:after="0"/>
        <w:ind w:left="-709" w:firstLine="709"/>
        <w:jc w:val="right"/>
        <w:rPr>
          <w:rFonts w:ascii="Times New Roman" w:eastAsia="Calibri" w:hAnsi="Times New Roman" w:cs="Times New Roman"/>
          <w:sz w:val="20"/>
          <w:szCs w:val="20"/>
        </w:rPr>
      </w:pPr>
      <w:r w:rsidRPr="008245CB">
        <w:rPr>
          <w:rFonts w:ascii="Times New Roman" w:eastAsia="Calibri" w:hAnsi="Times New Roman" w:cs="Times New Roman"/>
          <w:sz w:val="20"/>
          <w:szCs w:val="20"/>
        </w:rPr>
        <w:t>«Нерчинский район»</w:t>
      </w:r>
      <w:r>
        <w:rPr>
          <w:rFonts w:ascii="Times New Roman" w:eastAsia="Calibri" w:hAnsi="Times New Roman" w:cs="Times New Roman"/>
          <w:sz w:val="20"/>
          <w:szCs w:val="20"/>
        </w:rPr>
        <w:t xml:space="preserve"> </w:t>
      </w:r>
      <w:r w:rsidRPr="008245CB">
        <w:rPr>
          <w:rFonts w:ascii="Times New Roman" w:eastAsia="Calibri" w:hAnsi="Times New Roman" w:cs="Times New Roman"/>
          <w:sz w:val="20"/>
          <w:szCs w:val="20"/>
        </w:rPr>
        <w:t xml:space="preserve">от </w:t>
      </w:r>
      <w:r w:rsidRPr="008245CB">
        <w:rPr>
          <w:rFonts w:ascii="Times New Roman" w:eastAsia="Times New Roman" w:hAnsi="Times New Roman" w:cs="Times New Roman"/>
          <w:sz w:val="20"/>
          <w:szCs w:val="20"/>
        </w:rPr>
        <w:t>31.01.</w:t>
      </w:r>
      <w:r>
        <w:rPr>
          <w:rFonts w:ascii="Times New Roman" w:eastAsia="Calibri" w:hAnsi="Times New Roman" w:cs="Times New Roman"/>
          <w:sz w:val="20"/>
          <w:szCs w:val="20"/>
        </w:rPr>
        <w:t>2025 года № 203</w:t>
      </w:r>
      <w:bookmarkStart w:id="0" w:name="_GoBack"/>
      <w:bookmarkEnd w:id="0"/>
    </w:p>
    <w:p w:rsidR="00624E23" w:rsidRDefault="00624E23" w:rsidP="00F53D83">
      <w:pPr>
        <w:pStyle w:val="a8"/>
        <w:jc w:val="center"/>
        <w:rPr>
          <w:rFonts w:ascii="Times New Roman" w:eastAsia="Times New Roman" w:hAnsi="Times New Roman" w:cs="Times New Roman"/>
          <w:b/>
          <w:sz w:val="24"/>
          <w:szCs w:val="24"/>
        </w:rPr>
      </w:pPr>
    </w:p>
    <w:p w:rsidR="001B2420" w:rsidRPr="00BF2961" w:rsidRDefault="001B2420" w:rsidP="00F53D83">
      <w:pPr>
        <w:pStyle w:val="a8"/>
        <w:jc w:val="center"/>
        <w:rPr>
          <w:rFonts w:ascii="Times New Roman" w:eastAsia="Times New Roman" w:hAnsi="Times New Roman" w:cs="Times New Roman"/>
          <w:b/>
          <w:sz w:val="24"/>
          <w:szCs w:val="24"/>
        </w:rPr>
      </w:pPr>
      <w:r w:rsidRPr="00BF2961">
        <w:rPr>
          <w:rFonts w:ascii="Times New Roman" w:eastAsia="Times New Roman" w:hAnsi="Times New Roman" w:cs="Times New Roman"/>
          <w:b/>
          <w:sz w:val="24"/>
          <w:szCs w:val="24"/>
        </w:rPr>
        <w:t>ОТЧЕТ</w:t>
      </w:r>
    </w:p>
    <w:p w:rsidR="001B2420" w:rsidRPr="00BF2961" w:rsidRDefault="001B2420" w:rsidP="00F53D83">
      <w:pPr>
        <w:pStyle w:val="a8"/>
        <w:jc w:val="center"/>
        <w:rPr>
          <w:rFonts w:ascii="Times New Roman" w:eastAsia="Times New Roman" w:hAnsi="Times New Roman" w:cs="Times New Roman"/>
          <w:b/>
          <w:sz w:val="24"/>
          <w:szCs w:val="24"/>
        </w:rPr>
      </w:pPr>
      <w:r w:rsidRPr="00BF2961">
        <w:rPr>
          <w:rFonts w:ascii="Times New Roman" w:eastAsia="Times New Roman" w:hAnsi="Times New Roman" w:cs="Times New Roman"/>
          <w:b/>
          <w:sz w:val="24"/>
          <w:szCs w:val="24"/>
        </w:rPr>
        <w:t xml:space="preserve">о деятельности </w:t>
      </w:r>
      <w:r w:rsidRPr="00BF2961">
        <w:rPr>
          <w:rFonts w:ascii="Times New Roman" w:hAnsi="Times New Roman" w:cs="Times New Roman"/>
          <w:b/>
          <w:sz w:val="24"/>
          <w:szCs w:val="24"/>
        </w:rPr>
        <w:t>к</w:t>
      </w:r>
      <w:r w:rsidRPr="00BF2961">
        <w:rPr>
          <w:rFonts w:ascii="Times New Roman" w:eastAsia="Times New Roman" w:hAnsi="Times New Roman" w:cs="Times New Roman"/>
          <w:b/>
          <w:sz w:val="24"/>
          <w:szCs w:val="24"/>
        </w:rPr>
        <w:t>онтрольно-счетной палаты</w:t>
      </w:r>
    </w:p>
    <w:p w:rsidR="00EB7600" w:rsidRDefault="001B2420" w:rsidP="00624E23">
      <w:pPr>
        <w:pStyle w:val="a8"/>
        <w:jc w:val="center"/>
        <w:rPr>
          <w:rFonts w:ascii="Times New Roman" w:eastAsia="Times New Roman" w:hAnsi="Times New Roman" w:cs="Times New Roman"/>
          <w:b/>
          <w:sz w:val="24"/>
          <w:szCs w:val="24"/>
        </w:rPr>
      </w:pPr>
      <w:r w:rsidRPr="00BF2961">
        <w:rPr>
          <w:rFonts w:ascii="Times New Roman" w:hAnsi="Times New Roman" w:cs="Times New Roman"/>
          <w:b/>
          <w:sz w:val="24"/>
          <w:szCs w:val="24"/>
        </w:rPr>
        <w:t>муниципального района «Нерчинский район»</w:t>
      </w:r>
      <w:r w:rsidRPr="00BF2961">
        <w:rPr>
          <w:rFonts w:ascii="Times New Roman" w:eastAsia="Times New Roman" w:hAnsi="Times New Roman" w:cs="Times New Roman"/>
          <w:b/>
          <w:sz w:val="24"/>
          <w:szCs w:val="24"/>
        </w:rPr>
        <w:t xml:space="preserve"> в 20</w:t>
      </w:r>
      <w:r w:rsidR="00E81E0E" w:rsidRPr="00BF2961">
        <w:rPr>
          <w:rFonts w:ascii="Times New Roman" w:eastAsia="Times New Roman" w:hAnsi="Times New Roman" w:cs="Times New Roman"/>
          <w:b/>
          <w:sz w:val="24"/>
          <w:szCs w:val="24"/>
        </w:rPr>
        <w:t>2</w:t>
      </w:r>
      <w:r w:rsidR="00CF5F53">
        <w:rPr>
          <w:rFonts w:ascii="Times New Roman" w:eastAsia="Times New Roman" w:hAnsi="Times New Roman" w:cs="Times New Roman"/>
          <w:b/>
          <w:sz w:val="24"/>
          <w:szCs w:val="24"/>
        </w:rPr>
        <w:t>4</w:t>
      </w:r>
      <w:r w:rsidRPr="00BF2961">
        <w:rPr>
          <w:rFonts w:ascii="Times New Roman" w:eastAsia="Times New Roman" w:hAnsi="Times New Roman" w:cs="Times New Roman"/>
          <w:b/>
          <w:sz w:val="24"/>
          <w:szCs w:val="24"/>
        </w:rPr>
        <w:t xml:space="preserve"> году</w:t>
      </w:r>
    </w:p>
    <w:p w:rsidR="00624E23" w:rsidRPr="00624E23" w:rsidRDefault="00624E23" w:rsidP="00624E23">
      <w:pPr>
        <w:pStyle w:val="a8"/>
        <w:jc w:val="center"/>
        <w:rPr>
          <w:rFonts w:ascii="Times New Roman" w:eastAsia="Times New Roman" w:hAnsi="Times New Roman" w:cs="Times New Roman"/>
          <w:b/>
          <w:sz w:val="24"/>
          <w:szCs w:val="24"/>
        </w:rPr>
      </w:pPr>
    </w:p>
    <w:p w:rsidR="004E5C43" w:rsidRPr="00BF2961" w:rsidRDefault="001B2420" w:rsidP="007B0578">
      <w:pPr>
        <w:pStyle w:val="a8"/>
        <w:ind w:firstLine="709"/>
        <w:jc w:val="both"/>
        <w:rPr>
          <w:rFonts w:ascii="Times New Roman" w:eastAsia="Times New Roman" w:hAnsi="Times New Roman" w:cs="Times New Roman"/>
          <w:sz w:val="24"/>
          <w:szCs w:val="24"/>
        </w:rPr>
      </w:pPr>
      <w:r w:rsidRPr="00BF2961">
        <w:rPr>
          <w:rFonts w:ascii="Times New Roman" w:eastAsia="Times New Roman" w:hAnsi="Times New Roman" w:cs="Times New Roman"/>
          <w:sz w:val="24"/>
          <w:szCs w:val="24"/>
        </w:rPr>
        <w:t>Настоящий отчет подготовлен</w:t>
      </w:r>
      <w:r w:rsidR="007F7393" w:rsidRPr="00BF2961">
        <w:rPr>
          <w:rFonts w:ascii="Times New Roman" w:eastAsia="Times New Roman" w:hAnsi="Times New Roman" w:cs="Times New Roman"/>
          <w:sz w:val="24"/>
          <w:szCs w:val="24"/>
        </w:rPr>
        <w:t xml:space="preserve"> </w:t>
      </w:r>
      <w:r w:rsidRPr="00BF2961">
        <w:rPr>
          <w:rFonts w:ascii="Times New Roman" w:eastAsia="Times New Roman" w:hAnsi="Times New Roman" w:cs="Times New Roman"/>
          <w:sz w:val="24"/>
          <w:szCs w:val="24"/>
        </w:rPr>
        <w:t>в соответствии с требованием</w:t>
      </w:r>
      <w:r w:rsidR="007B0578" w:rsidRPr="00BF2961">
        <w:rPr>
          <w:rFonts w:ascii="Times New Roman" w:eastAsia="Times New Roman" w:hAnsi="Times New Roman" w:cs="Times New Roman"/>
          <w:sz w:val="24"/>
          <w:szCs w:val="24"/>
        </w:rPr>
        <w:t xml:space="preserve"> части 2 статьи 19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w:t>
      </w:r>
      <w:r w:rsidR="00227191" w:rsidRPr="00BF2961">
        <w:rPr>
          <w:rFonts w:ascii="Times New Roman" w:eastAsia="Times New Roman" w:hAnsi="Times New Roman" w:cs="Times New Roman"/>
          <w:sz w:val="24"/>
          <w:szCs w:val="24"/>
        </w:rPr>
        <w:t xml:space="preserve">, </w:t>
      </w:r>
      <w:r w:rsidRPr="00BF2961">
        <w:rPr>
          <w:rFonts w:ascii="Times New Roman" w:eastAsia="Times New Roman" w:hAnsi="Times New Roman" w:cs="Times New Roman"/>
          <w:sz w:val="24"/>
          <w:szCs w:val="24"/>
        </w:rPr>
        <w:t>статьи</w:t>
      </w:r>
      <w:r w:rsidR="00963FB1" w:rsidRPr="00BF2961">
        <w:rPr>
          <w:rFonts w:ascii="Times New Roman" w:eastAsia="Times New Roman" w:hAnsi="Times New Roman" w:cs="Times New Roman"/>
          <w:sz w:val="24"/>
          <w:szCs w:val="24"/>
        </w:rPr>
        <w:t xml:space="preserve"> 14 Положения о контрольно</w:t>
      </w:r>
      <w:r w:rsidRPr="00BF2961">
        <w:rPr>
          <w:rFonts w:ascii="Times New Roman" w:eastAsia="Times New Roman" w:hAnsi="Times New Roman" w:cs="Times New Roman"/>
          <w:sz w:val="24"/>
          <w:szCs w:val="24"/>
        </w:rPr>
        <w:t xml:space="preserve">-счетной палате муниципального района «Нерчинский район», утвержденного решением Совета муниципального района «Нерчинский район» от 23.12.2011г. № 334 </w:t>
      </w:r>
      <w:r w:rsidR="00AD669F" w:rsidRPr="00BF2961">
        <w:rPr>
          <w:rFonts w:ascii="Times New Roman" w:eastAsia="Times New Roman" w:hAnsi="Times New Roman" w:cs="Times New Roman"/>
          <w:sz w:val="24"/>
          <w:szCs w:val="24"/>
        </w:rPr>
        <w:t>(далее – Положение о КСП).</w:t>
      </w:r>
      <w:r w:rsidRPr="00BF2961">
        <w:rPr>
          <w:rFonts w:ascii="Times New Roman" w:eastAsia="Times New Roman" w:hAnsi="Times New Roman" w:cs="Times New Roman"/>
          <w:sz w:val="24"/>
          <w:szCs w:val="24"/>
        </w:rPr>
        <w:t xml:space="preserve"> </w:t>
      </w:r>
      <w:r w:rsidR="00AD669F" w:rsidRPr="00BF2961">
        <w:rPr>
          <w:rFonts w:ascii="Times New Roman" w:hAnsi="Times New Roman" w:cs="Times New Roman"/>
          <w:sz w:val="24"/>
          <w:szCs w:val="24"/>
        </w:rPr>
        <w:t>В отчете отражены результаты работы контрольно-счетной палаты муниципального района «Нерчинский район»</w:t>
      </w:r>
      <w:r w:rsidR="009F3A3C">
        <w:rPr>
          <w:rFonts w:ascii="Times New Roman" w:hAnsi="Times New Roman" w:cs="Times New Roman"/>
          <w:sz w:val="24"/>
          <w:szCs w:val="24"/>
        </w:rPr>
        <w:t xml:space="preserve"> (далее – контрольно-счетная палата, КСП района)</w:t>
      </w:r>
      <w:r w:rsidR="00AD669F" w:rsidRPr="00BF2961">
        <w:rPr>
          <w:rFonts w:ascii="Times New Roman" w:hAnsi="Times New Roman" w:cs="Times New Roman"/>
          <w:sz w:val="24"/>
          <w:szCs w:val="24"/>
        </w:rPr>
        <w:t xml:space="preserve"> по выполнению возложенных задач и реализации полномочий, определенных федеральным законодательством и муниципальными правовыми актами муниципального района «Нерчинский район»</w:t>
      </w:r>
      <w:r w:rsidR="00E35015" w:rsidRPr="00BF2961">
        <w:rPr>
          <w:rFonts w:ascii="Times New Roman" w:hAnsi="Times New Roman" w:cs="Times New Roman"/>
          <w:sz w:val="24"/>
          <w:szCs w:val="24"/>
        </w:rPr>
        <w:t xml:space="preserve">, </w:t>
      </w:r>
      <w:r w:rsidRPr="00BF2961">
        <w:rPr>
          <w:rFonts w:ascii="Times New Roman" w:eastAsia="Times New Roman" w:hAnsi="Times New Roman" w:cs="Times New Roman"/>
          <w:sz w:val="24"/>
          <w:szCs w:val="24"/>
        </w:rPr>
        <w:t xml:space="preserve">основные </w:t>
      </w:r>
      <w:r w:rsidRPr="00BF2961">
        <w:rPr>
          <w:rFonts w:ascii="Times New Roman" w:hAnsi="Times New Roman" w:cs="Times New Roman"/>
          <w:sz w:val="24"/>
          <w:szCs w:val="24"/>
        </w:rPr>
        <w:t>направления деятельности</w:t>
      </w:r>
      <w:r w:rsidR="00E35015" w:rsidRPr="00BF2961">
        <w:rPr>
          <w:rFonts w:ascii="Times New Roman" w:hAnsi="Times New Roman" w:cs="Times New Roman"/>
          <w:sz w:val="24"/>
          <w:szCs w:val="24"/>
        </w:rPr>
        <w:t xml:space="preserve"> в 202</w:t>
      </w:r>
      <w:r w:rsidR="00CF5F53">
        <w:rPr>
          <w:rFonts w:ascii="Times New Roman" w:hAnsi="Times New Roman" w:cs="Times New Roman"/>
          <w:sz w:val="24"/>
          <w:szCs w:val="24"/>
        </w:rPr>
        <w:t>4</w:t>
      </w:r>
      <w:r w:rsidR="00E35015" w:rsidRPr="00BF2961">
        <w:rPr>
          <w:rFonts w:ascii="Times New Roman" w:hAnsi="Times New Roman" w:cs="Times New Roman"/>
          <w:sz w:val="24"/>
          <w:szCs w:val="24"/>
        </w:rPr>
        <w:t xml:space="preserve"> году</w:t>
      </w:r>
      <w:r w:rsidR="00FA471F" w:rsidRPr="00BF2961">
        <w:rPr>
          <w:rFonts w:ascii="Times New Roman" w:hAnsi="Times New Roman" w:cs="Times New Roman"/>
          <w:sz w:val="24"/>
          <w:szCs w:val="24"/>
        </w:rPr>
        <w:t>, а также о планируемых направлениях деятельности на 20</w:t>
      </w:r>
      <w:r w:rsidR="009C09F1" w:rsidRPr="00BF2961">
        <w:rPr>
          <w:rFonts w:ascii="Times New Roman" w:hAnsi="Times New Roman" w:cs="Times New Roman"/>
          <w:sz w:val="24"/>
          <w:szCs w:val="24"/>
        </w:rPr>
        <w:t>2</w:t>
      </w:r>
      <w:r w:rsidR="00CF5F53">
        <w:rPr>
          <w:rFonts w:ascii="Times New Roman" w:hAnsi="Times New Roman" w:cs="Times New Roman"/>
          <w:sz w:val="24"/>
          <w:szCs w:val="24"/>
        </w:rPr>
        <w:t>5</w:t>
      </w:r>
      <w:r w:rsidR="00FA471F" w:rsidRPr="00BF2961">
        <w:rPr>
          <w:rFonts w:ascii="Times New Roman" w:hAnsi="Times New Roman" w:cs="Times New Roman"/>
          <w:sz w:val="24"/>
          <w:szCs w:val="24"/>
        </w:rPr>
        <w:t xml:space="preserve"> год.</w:t>
      </w:r>
    </w:p>
    <w:p w:rsidR="004B2267" w:rsidRPr="00BF2961" w:rsidRDefault="004E5C43" w:rsidP="00B413D8">
      <w:pPr>
        <w:pStyle w:val="a8"/>
        <w:ind w:firstLine="709"/>
        <w:jc w:val="both"/>
        <w:rPr>
          <w:rFonts w:ascii="Times New Roman" w:hAnsi="Times New Roman" w:cs="Times New Roman"/>
          <w:sz w:val="24"/>
          <w:szCs w:val="24"/>
        </w:rPr>
      </w:pPr>
      <w:r w:rsidRPr="00BF2961">
        <w:rPr>
          <w:sz w:val="24"/>
          <w:szCs w:val="24"/>
        </w:rPr>
        <w:t xml:space="preserve"> </w:t>
      </w:r>
    </w:p>
    <w:p w:rsidR="004B2267" w:rsidRPr="00BF2961" w:rsidRDefault="00965CC7" w:rsidP="00624E23">
      <w:pPr>
        <w:pStyle w:val="a8"/>
        <w:ind w:firstLine="709"/>
        <w:jc w:val="center"/>
        <w:rPr>
          <w:rFonts w:ascii="Times New Roman" w:hAnsi="Times New Roman" w:cs="Times New Roman"/>
          <w:b/>
          <w:sz w:val="24"/>
          <w:szCs w:val="24"/>
        </w:rPr>
      </w:pPr>
      <w:r w:rsidRPr="00BF2961">
        <w:rPr>
          <w:rFonts w:ascii="Times New Roman" w:hAnsi="Times New Roman" w:cs="Times New Roman"/>
          <w:b/>
          <w:sz w:val="24"/>
          <w:szCs w:val="24"/>
        </w:rPr>
        <w:t>Раздел 1.</w:t>
      </w:r>
      <w:r w:rsidR="00CF5F53">
        <w:rPr>
          <w:rFonts w:ascii="Times New Roman" w:hAnsi="Times New Roman" w:cs="Times New Roman"/>
          <w:b/>
          <w:sz w:val="24"/>
          <w:szCs w:val="24"/>
        </w:rPr>
        <w:t xml:space="preserve"> </w:t>
      </w:r>
      <w:r w:rsidRPr="00BF2961">
        <w:rPr>
          <w:rFonts w:ascii="Times New Roman" w:eastAsia="Times New Roman" w:hAnsi="Times New Roman" w:cs="Times New Roman"/>
          <w:b/>
          <w:sz w:val="24"/>
          <w:szCs w:val="24"/>
        </w:rPr>
        <w:t xml:space="preserve"> Основные направления деятельности </w:t>
      </w:r>
      <w:r w:rsidR="009F3A3C">
        <w:rPr>
          <w:rFonts w:ascii="Times New Roman" w:hAnsi="Times New Roman" w:cs="Times New Roman"/>
          <w:b/>
          <w:sz w:val="24"/>
          <w:szCs w:val="24"/>
        </w:rPr>
        <w:t>и итоги работы</w:t>
      </w:r>
      <w:r w:rsidR="00624E23">
        <w:rPr>
          <w:rFonts w:ascii="Times New Roman" w:hAnsi="Times New Roman" w:cs="Times New Roman"/>
          <w:b/>
          <w:sz w:val="24"/>
          <w:szCs w:val="24"/>
        </w:rPr>
        <w:t xml:space="preserve"> </w:t>
      </w:r>
      <w:r w:rsidR="009F3A3C">
        <w:rPr>
          <w:rFonts w:ascii="Times New Roman" w:hAnsi="Times New Roman" w:cs="Times New Roman"/>
          <w:b/>
          <w:sz w:val="24"/>
          <w:szCs w:val="24"/>
        </w:rPr>
        <w:t>КСП района</w:t>
      </w:r>
      <w:r w:rsidRPr="00BF2961">
        <w:rPr>
          <w:rFonts w:ascii="Times New Roman" w:hAnsi="Times New Roman" w:cs="Times New Roman"/>
          <w:b/>
          <w:sz w:val="24"/>
          <w:szCs w:val="24"/>
        </w:rPr>
        <w:t xml:space="preserve"> в 202</w:t>
      </w:r>
      <w:r w:rsidR="00CF5F53">
        <w:rPr>
          <w:rFonts w:ascii="Times New Roman" w:hAnsi="Times New Roman" w:cs="Times New Roman"/>
          <w:b/>
          <w:sz w:val="24"/>
          <w:szCs w:val="24"/>
        </w:rPr>
        <w:t>4</w:t>
      </w:r>
      <w:r w:rsidRPr="00BF2961">
        <w:rPr>
          <w:rFonts w:ascii="Times New Roman" w:hAnsi="Times New Roman" w:cs="Times New Roman"/>
          <w:b/>
          <w:sz w:val="24"/>
          <w:szCs w:val="24"/>
        </w:rPr>
        <w:t xml:space="preserve"> году</w:t>
      </w:r>
    </w:p>
    <w:p w:rsidR="001D6AF1" w:rsidRPr="00BF2961" w:rsidRDefault="001D6AF1" w:rsidP="00F53D83">
      <w:pPr>
        <w:pStyle w:val="a8"/>
        <w:ind w:firstLine="709"/>
        <w:jc w:val="center"/>
        <w:rPr>
          <w:rFonts w:ascii="Times New Roman" w:eastAsia="Times New Roman" w:hAnsi="Times New Roman" w:cs="Times New Roman"/>
          <w:b/>
          <w:sz w:val="24"/>
          <w:szCs w:val="24"/>
        </w:rPr>
      </w:pPr>
    </w:p>
    <w:p w:rsidR="001D6AF1" w:rsidRPr="00BF2961" w:rsidRDefault="001D6AF1" w:rsidP="00F53D83">
      <w:pPr>
        <w:pStyle w:val="a8"/>
        <w:jc w:val="center"/>
        <w:rPr>
          <w:rFonts w:ascii="Times New Roman" w:eastAsia="Times New Roman" w:hAnsi="Times New Roman" w:cs="Times New Roman"/>
          <w:b/>
          <w:i/>
          <w:sz w:val="24"/>
          <w:szCs w:val="24"/>
        </w:rPr>
      </w:pPr>
      <w:r w:rsidRPr="00BF2961">
        <w:rPr>
          <w:rFonts w:ascii="Times New Roman" w:eastAsia="Times New Roman" w:hAnsi="Times New Roman" w:cs="Times New Roman"/>
          <w:b/>
          <w:i/>
          <w:sz w:val="24"/>
          <w:szCs w:val="24"/>
        </w:rPr>
        <w:t>Основные направления деятельности</w:t>
      </w:r>
    </w:p>
    <w:p w:rsidR="00E224FD" w:rsidRPr="00BF2961" w:rsidRDefault="007D6321" w:rsidP="00CF5F53">
      <w:pPr>
        <w:pStyle w:val="a8"/>
        <w:ind w:firstLine="708"/>
        <w:jc w:val="both"/>
        <w:rPr>
          <w:rFonts w:ascii="Times New Roman" w:hAnsi="Times New Roman" w:cs="Times New Roman"/>
          <w:sz w:val="24"/>
          <w:szCs w:val="24"/>
        </w:rPr>
      </w:pPr>
      <w:r w:rsidRPr="00BF2961">
        <w:rPr>
          <w:rFonts w:ascii="Times New Roman" w:hAnsi="Times New Roman" w:cs="Times New Roman"/>
          <w:sz w:val="24"/>
          <w:szCs w:val="24"/>
        </w:rPr>
        <w:t xml:space="preserve">Основные направления деятельности контрольно-счетной палаты определены нормами Бюджетного кодекса РФ и Федеральным законом от 07.02.2011 г. №6-ФЗ «Об общих принципах организации и деятельности контрольно-счетных органов субъектов Российской Федерации и муниципальных образований», иными федеральными законами и нормативными правовыми актами Российской Федерации и Забайкальского края, Уставом муниципального района «Нерчинский район», Положением о бюджетном процессе в муниципальном районе «Нерчинский район», Положением о </w:t>
      </w:r>
      <w:r w:rsidR="00706F70">
        <w:rPr>
          <w:rFonts w:ascii="Times New Roman" w:hAnsi="Times New Roman" w:cs="Times New Roman"/>
          <w:sz w:val="24"/>
          <w:szCs w:val="24"/>
        </w:rPr>
        <w:t>КСП</w:t>
      </w:r>
      <w:r w:rsidRPr="00BF2961">
        <w:rPr>
          <w:rFonts w:ascii="Times New Roman" w:hAnsi="Times New Roman" w:cs="Times New Roman"/>
          <w:sz w:val="24"/>
          <w:szCs w:val="24"/>
        </w:rPr>
        <w:t xml:space="preserve">. В рамках задач, определенных законодательством, КСП </w:t>
      </w:r>
      <w:r w:rsidR="009F3A3C">
        <w:rPr>
          <w:rFonts w:ascii="Times New Roman" w:hAnsi="Times New Roman" w:cs="Times New Roman"/>
          <w:sz w:val="24"/>
          <w:szCs w:val="24"/>
        </w:rPr>
        <w:t xml:space="preserve">района </w:t>
      </w:r>
      <w:r w:rsidRPr="00BF2961">
        <w:rPr>
          <w:rFonts w:ascii="Times New Roman" w:hAnsi="Times New Roman" w:cs="Times New Roman"/>
          <w:sz w:val="24"/>
          <w:szCs w:val="24"/>
        </w:rPr>
        <w:t xml:space="preserve">обладает организационной и функциональной независимостью и осуществляет свою деятельность самостоятельно, являясь полноправным участником бюджетного процесса в районе, наделенным полномочиями по контролю за эффективным использованием средств бюджета района и муниципальной собственности. </w:t>
      </w:r>
    </w:p>
    <w:p w:rsidR="007D6321" w:rsidRPr="00BF2961" w:rsidRDefault="00E224FD" w:rsidP="003C68BD">
      <w:pPr>
        <w:pStyle w:val="a8"/>
        <w:ind w:firstLine="709"/>
        <w:jc w:val="both"/>
        <w:rPr>
          <w:rFonts w:ascii="Times New Roman" w:hAnsi="Times New Roman" w:cs="Times New Roman"/>
          <w:sz w:val="24"/>
          <w:szCs w:val="24"/>
        </w:rPr>
      </w:pPr>
      <w:r w:rsidRPr="00BF2961">
        <w:rPr>
          <w:rFonts w:ascii="Times New Roman" w:hAnsi="Times New Roman" w:cs="Times New Roman"/>
          <w:sz w:val="24"/>
          <w:szCs w:val="24"/>
        </w:rPr>
        <w:t xml:space="preserve">  </w:t>
      </w:r>
      <w:r w:rsidR="007D6321" w:rsidRPr="00BF2961">
        <w:rPr>
          <w:rFonts w:ascii="Times New Roman" w:hAnsi="Times New Roman" w:cs="Times New Roman"/>
          <w:sz w:val="24"/>
          <w:szCs w:val="24"/>
        </w:rPr>
        <w:t xml:space="preserve">План работы </w:t>
      </w:r>
      <w:r w:rsidRPr="00BF2961">
        <w:rPr>
          <w:rFonts w:ascii="Times New Roman" w:hAnsi="Times New Roman" w:cs="Times New Roman"/>
          <w:sz w:val="24"/>
          <w:szCs w:val="24"/>
        </w:rPr>
        <w:t>к</w:t>
      </w:r>
      <w:r w:rsidR="007D6321" w:rsidRPr="00BF2961">
        <w:rPr>
          <w:rFonts w:ascii="Times New Roman" w:hAnsi="Times New Roman" w:cs="Times New Roman"/>
          <w:sz w:val="24"/>
          <w:szCs w:val="24"/>
        </w:rPr>
        <w:t>онтрольно-счетной палаты на</w:t>
      </w:r>
      <w:r w:rsidRPr="00BF2961">
        <w:rPr>
          <w:rFonts w:ascii="Times New Roman" w:hAnsi="Times New Roman" w:cs="Times New Roman"/>
          <w:sz w:val="24"/>
          <w:szCs w:val="24"/>
        </w:rPr>
        <w:t xml:space="preserve"> 202</w:t>
      </w:r>
      <w:r w:rsidR="004068BD">
        <w:rPr>
          <w:rFonts w:ascii="Times New Roman" w:hAnsi="Times New Roman" w:cs="Times New Roman"/>
          <w:sz w:val="24"/>
          <w:szCs w:val="24"/>
        </w:rPr>
        <w:t>4</w:t>
      </w:r>
      <w:r w:rsidRPr="00BF2961">
        <w:rPr>
          <w:rFonts w:ascii="Times New Roman" w:hAnsi="Times New Roman" w:cs="Times New Roman"/>
          <w:sz w:val="24"/>
          <w:szCs w:val="24"/>
        </w:rPr>
        <w:t xml:space="preserve"> год (далее – план работы) </w:t>
      </w:r>
      <w:r w:rsidR="007D6321" w:rsidRPr="00BF2961">
        <w:rPr>
          <w:rFonts w:ascii="Times New Roman" w:hAnsi="Times New Roman" w:cs="Times New Roman"/>
          <w:sz w:val="24"/>
          <w:szCs w:val="24"/>
        </w:rPr>
        <w:t>был сформирован исходя из необходимости</w:t>
      </w:r>
      <w:r w:rsidRPr="00BF2961">
        <w:rPr>
          <w:rFonts w:ascii="Times New Roman" w:hAnsi="Times New Roman" w:cs="Times New Roman"/>
          <w:sz w:val="24"/>
          <w:szCs w:val="24"/>
        </w:rPr>
        <w:t xml:space="preserve"> реализации задач, поставленных </w:t>
      </w:r>
      <w:r w:rsidR="007D6321" w:rsidRPr="00BF2961">
        <w:rPr>
          <w:rFonts w:ascii="Times New Roman" w:hAnsi="Times New Roman" w:cs="Times New Roman"/>
          <w:sz w:val="24"/>
          <w:szCs w:val="24"/>
        </w:rPr>
        <w:t xml:space="preserve">перед контрольным органом с учетом обращений </w:t>
      </w:r>
      <w:r w:rsidR="004068BD">
        <w:rPr>
          <w:rFonts w:ascii="Times New Roman" w:hAnsi="Times New Roman" w:cs="Times New Roman"/>
          <w:sz w:val="24"/>
          <w:szCs w:val="24"/>
        </w:rPr>
        <w:t xml:space="preserve">Совета городского поселения «Нерчинское», </w:t>
      </w:r>
      <w:r w:rsidRPr="00BF2961">
        <w:rPr>
          <w:rFonts w:ascii="Times New Roman" w:hAnsi="Times New Roman" w:cs="Times New Roman"/>
          <w:sz w:val="24"/>
          <w:szCs w:val="24"/>
        </w:rPr>
        <w:t>прокуратуры Нерчинского района. В целях реализации установленных законодательством полномочий п</w:t>
      </w:r>
      <w:r w:rsidR="007D6321" w:rsidRPr="00BF2961">
        <w:rPr>
          <w:rFonts w:ascii="Times New Roman" w:hAnsi="Times New Roman" w:cs="Times New Roman"/>
          <w:sz w:val="24"/>
          <w:szCs w:val="24"/>
        </w:rPr>
        <w:t>лан работы на 202</w:t>
      </w:r>
      <w:r w:rsidR="004068BD">
        <w:rPr>
          <w:rFonts w:ascii="Times New Roman" w:hAnsi="Times New Roman" w:cs="Times New Roman"/>
          <w:sz w:val="24"/>
          <w:szCs w:val="24"/>
        </w:rPr>
        <w:t>4</w:t>
      </w:r>
      <w:r w:rsidR="007D6321" w:rsidRPr="00BF2961">
        <w:rPr>
          <w:rFonts w:ascii="Times New Roman" w:hAnsi="Times New Roman" w:cs="Times New Roman"/>
          <w:sz w:val="24"/>
          <w:szCs w:val="24"/>
        </w:rPr>
        <w:t xml:space="preserve"> год утвержден </w:t>
      </w:r>
      <w:r w:rsidR="0054167B" w:rsidRPr="00BF2961">
        <w:rPr>
          <w:rFonts w:ascii="Times New Roman" w:hAnsi="Times New Roman" w:cs="Times New Roman"/>
          <w:sz w:val="24"/>
          <w:szCs w:val="24"/>
        </w:rPr>
        <w:t xml:space="preserve">распоряжением </w:t>
      </w:r>
      <w:r w:rsidR="007D6321" w:rsidRPr="00BF2961">
        <w:rPr>
          <w:rFonts w:ascii="Times New Roman" w:hAnsi="Times New Roman" w:cs="Times New Roman"/>
          <w:sz w:val="24"/>
          <w:szCs w:val="24"/>
        </w:rPr>
        <w:t>председателя</w:t>
      </w:r>
      <w:r w:rsidRPr="00BF2961">
        <w:rPr>
          <w:rFonts w:ascii="Times New Roman" w:hAnsi="Times New Roman" w:cs="Times New Roman"/>
          <w:sz w:val="24"/>
          <w:szCs w:val="24"/>
        </w:rPr>
        <w:t xml:space="preserve"> </w:t>
      </w:r>
      <w:r w:rsidR="007D6321" w:rsidRPr="00BF2961">
        <w:rPr>
          <w:rFonts w:ascii="Times New Roman" w:hAnsi="Times New Roman" w:cs="Times New Roman"/>
          <w:sz w:val="24"/>
          <w:szCs w:val="24"/>
        </w:rPr>
        <w:t>КСП</w:t>
      </w:r>
      <w:r w:rsidR="009F3A3C">
        <w:rPr>
          <w:rFonts w:ascii="Times New Roman" w:hAnsi="Times New Roman" w:cs="Times New Roman"/>
          <w:sz w:val="24"/>
          <w:szCs w:val="24"/>
        </w:rPr>
        <w:t xml:space="preserve"> района</w:t>
      </w:r>
      <w:r w:rsidR="007D6321" w:rsidRPr="00BF2961">
        <w:rPr>
          <w:rFonts w:ascii="Times New Roman" w:hAnsi="Times New Roman" w:cs="Times New Roman"/>
          <w:sz w:val="24"/>
          <w:szCs w:val="24"/>
        </w:rPr>
        <w:t xml:space="preserve"> от </w:t>
      </w:r>
      <w:r w:rsidR="004068BD">
        <w:rPr>
          <w:rFonts w:ascii="Times New Roman" w:hAnsi="Times New Roman" w:cs="Times New Roman"/>
          <w:sz w:val="24"/>
          <w:szCs w:val="24"/>
        </w:rPr>
        <w:t>27</w:t>
      </w:r>
      <w:r w:rsidR="0054167B" w:rsidRPr="00BF2961">
        <w:rPr>
          <w:rFonts w:ascii="Times New Roman" w:hAnsi="Times New Roman" w:cs="Times New Roman"/>
          <w:sz w:val="24"/>
          <w:szCs w:val="24"/>
        </w:rPr>
        <w:t>.12.202</w:t>
      </w:r>
      <w:r w:rsidR="004068BD">
        <w:rPr>
          <w:rFonts w:ascii="Times New Roman" w:hAnsi="Times New Roman" w:cs="Times New Roman"/>
          <w:sz w:val="24"/>
          <w:szCs w:val="24"/>
        </w:rPr>
        <w:t xml:space="preserve">3 </w:t>
      </w:r>
      <w:r w:rsidR="007D6321" w:rsidRPr="00BF2961">
        <w:rPr>
          <w:rFonts w:ascii="Times New Roman" w:hAnsi="Times New Roman" w:cs="Times New Roman"/>
          <w:sz w:val="24"/>
          <w:szCs w:val="24"/>
        </w:rPr>
        <w:t xml:space="preserve">№ </w:t>
      </w:r>
      <w:r w:rsidR="004068BD">
        <w:rPr>
          <w:rFonts w:ascii="Times New Roman" w:hAnsi="Times New Roman" w:cs="Times New Roman"/>
          <w:sz w:val="24"/>
          <w:szCs w:val="24"/>
        </w:rPr>
        <w:t>30</w:t>
      </w:r>
      <w:r w:rsidR="007D6321" w:rsidRPr="00BF2961">
        <w:rPr>
          <w:rFonts w:ascii="Times New Roman" w:hAnsi="Times New Roman" w:cs="Times New Roman"/>
          <w:sz w:val="24"/>
          <w:szCs w:val="24"/>
        </w:rPr>
        <w:t>. В течение 202</w:t>
      </w:r>
      <w:r w:rsidR="004068BD">
        <w:rPr>
          <w:rFonts w:ascii="Times New Roman" w:hAnsi="Times New Roman" w:cs="Times New Roman"/>
          <w:sz w:val="24"/>
          <w:szCs w:val="24"/>
        </w:rPr>
        <w:t>4</w:t>
      </w:r>
      <w:r w:rsidR="007D6321" w:rsidRPr="00BF2961">
        <w:rPr>
          <w:rFonts w:ascii="Times New Roman" w:hAnsi="Times New Roman" w:cs="Times New Roman"/>
          <w:sz w:val="24"/>
          <w:szCs w:val="24"/>
        </w:rPr>
        <w:t xml:space="preserve"> года изменения в план работы</w:t>
      </w:r>
      <w:r w:rsidR="0054167B" w:rsidRPr="00BF2961">
        <w:rPr>
          <w:rFonts w:ascii="Times New Roman" w:hAnsi="Times New Roman" w:cs="Times New Roman"/>
          <w:sz w:val="24"/>
          <w:szCs w:val="24"/>
        </w:rPr>
        <w:t xml:space="preserve"> </w:t>
      </w:r>
      <w:r w:rsidR="007D6321" w:rsidRPr="00BF2961">
        <w:rPr>
          <w:rFonts w:ascii="Times New Roman" w:hAnsi="Times New Roman" w:cs="Times New Roman"/>
          <w:sz w:val="24"/>
          <w:szCs w:val="24"/>
        </w:rPr>
        <w:t xml:space="preserve">вносились </w:t>
      </w:r>
      <w:r w:rsidR="004068BD">
        <w:rPr>
          <w:rFonts w:ascii="Times New Roman" w:hAnsi="Times New Roman" w:cs="Times New Roman"/>
          <w:sz w:val="24"/>
          <w:szCs w:val="24"/>
        </w:rPr>
        <w:t>два</w:t>
      </w:r>
      <w:r w:rsidR="007D6321" w:rsidRPr="00BF2961">
        <w:rPr>
          <w:rFonts w:ascii="Times New Roman" w:hAnsi="Times New Roman" w:cs="Times New Roman"/>
          <w:sz w:val="24"/>
          <w:szCs w:val="24"/>
        </w:rPr>
        <w:t xml:space="preserve"> раз</w:t>
      </w:r>
      <w:r w:rsidR="004068BD">
        <w:rPr>
          <w:rFonts w:ascii="Times New Roman" w:hAnsi="Times New Roman" w:cs="Times New Roman"/>
          <w:sz w:val="24"/>
          <w:szCs w:val="24"/>
        </w:rPr>
        <w:t>а</w:t>
      </w:r>
      <w:r w:rsidR="007D6321" w:rsidRPr="00BF2961">
        <w:rPr>
          <w:rFonts w:ascii="Times New Roman" w:hAnsi="Times New Roman" w:cs="Times New Roman"/>
          <w:sz w:val="24"/>
          <w:szCs w:val="24"/>
        </w:rPr>
        <w:t xml:space="preserve"> </w:t>
      </w:r>
      <w:r w:rsidR="004068BD">
        <w:rPr>
          <w:rFonts w:ascii="Times New Roman" w:hAnsi="Times New Roman" w:cs="Times New Roman"/>
          <w:sz w:val="24"/>
          <w:szCs w:val="24"/>
        </w:rPr>
        <w:t xml:space="preserve">по требованию прокурора Нерчинского района о проведении внеплановых проверок, один раз по обращению Совета муниципального района «Нерчинский район» </w:t>
      </w:r>
      <w:r w:rsidR="0077707E">
        <w:rPr>
          <w:rFonts w:ascii="Times New Roman" w:hAnsi="Times New Roman" w:cs="Times New Roman"/>
          <w:sz w:val="24"/>
          <w:szCs w:val="24"/>
        </w:rPr>
        <w:t>о</w:t>
      </w:r>
      <w:r w:rsidR="004068BD">
        <w:rPr>
          <w:rFonts w:ascii="Times New Roman" w:hAnsi="Times New Roman" w:cs="Times New Roman"/>
          <w:sz w:val="24"/>
          <w:szCs w:val="24"/>
        </w:rPr>
        <w:t xml:space="preserve"> проведени</w:t>
      </w:r>
      <w:r w:rsidR="0077707E">
        <w:rPr>
          <w:rFonts w:ascii="Times New Roman" w:hAnsi="Times New Roman" w:cs="Times New Roman"/>
          <w:sz w:val="24"/>
          <w:szCs w:val="24"/>
        </w:rPr>
        <w:t>и</w:t>
      </w:r>
      <w:r w:rsidR="004068BD">
        <w:rPr>
          <w:rFonts w:ascii="Times New Roman" w:hAnsi="Times New Roman" w:cs="Times New Roman"/>
          <w:sz w:val="24"/>
          <w:szCs w:val="24"/>
        </w:rPr>
        <w:t xml:space="preserve"> </w:t>
      </w:r>
      <w:r w:rsidR="0054167B" w:rsidRPr="00BF2961">
        <w:rPr>
          <w:rFonts w:ascii="Times New Roman" w:hAnsi="Times New Roman" w:cs="Times New Roman"/>
          <w:sz w:val="24"/>
          <w:szCs w:val="24"/>
        </w:rPr>
        <w:t xml:space="preserve">контрольного </w:t>
      </w:r>
      <w:r w:rsidR="007D6321" w:rsidRPr="00BF2961">
        <w:rPr>
          <w:rFonts w:ascii="Times New Roman" w:hAnsi="Times New Roman" w:cs="Times New Roman"/>
          <w:sz w:val="24"/>
          <w:szCs w:val="24"/>
        </w:rPr>
        <w:t>мероприятия.</w:t>
      </w:r>
      <w:r w:rsidR="0054167B" w:rsidRPr="00BF2961">
        <w:rPr>
          <w:rFonts w:ascii="Times New Roman" w:hAnsi="Times New Roman" w:cs="Times New Roman"/>
          <w:sz w:val="24"/>
          <w:szCs w:val="24"/>
        </w:rPr>
        <w:t xml:space="preserve"> </w:t>
      </w:r>
      <w:r w:rsidR="007D6321" w:rsidRPr="00BF2961">
        <w:rPr>
          <w:rFonts w:ascii="Times New Roman" w:hAnsi="Times New Roman" w:cs="Times New Roman"/>
          <w:sz w:val="24"/>
          <w:szCs w:val="24"/>
        </w:rPr>
        <w:t>В рамках заключенных Соглашений о передаче части полномочий по осуществлению внешнего муниципального финансового контроля, в 202</w:t>
      </w:r>
      <w:r w:rsidR="0077707E">
        <w:rPr>
          <w:rFonts w:ascii="Times New Roman" w:hAnsi="Times New Roman" w:cs="Times New Roman"/>
          <w:sz w:val="24"/>
          <w:szCs w:val="24"/>
        </w:rPr>
        <w:t>4</w:t>
      </w:r>
      <w:r w:rsidR="007D6321" w:rsidRPr="00BF2961">
        <w:rPr>
          <w:rFonts w:ascii="Times New Roman" w:hAnsi="Times New Roman" w:cs="Times New Roman"/>
          <w:sz w:val="24"/>
          <w:szCs w:val="24"/>
        </w:rPr>
        <w:t xml:space="preserve"> году КСП</w:t>
      </w:r>
      <w:r w:rsidR="009F3A3C">
        <w:rPr>
          <w:rFonts w:ascii="Times New Roman" w:hAnsi="Times New Roman" w:cs="Times New Roman"/>
          <w:sz w:val="24"/>
          <w:szCs w:val="24"/>
        </w:rPr>
        <w:t xml:space="preserve"> района</w:t>
      </w:r>
      <w:r w:rsidR="007D6321" w:rsidRPr="00BF2961">
        <w:rPr>
          <w:rFonts w:ascii="Times New Roman" w:hAnsi="Times New Roman" w:cs="Times New Roman"/>
          <w:sz w:val="24"/>
          <w:szCs w:val="24"/>
        </w:rPr>
        <w:t xml:space="preserve"> осуществлялся контроль за формированием и исполнением бюджетов </w:t>
      </w:r>
      <w:r w:rsidR="0054167B" w:rsidRPr="00BF2961">
        <w:rPr>
          <w:rFonts w:ascii="Times New Roman" w:hAnsi="Times New Roman" w:cs="Times New Roman"/>
          <w:sz w:val="24"/>
          <w:szCs w:val="24"/>
        </w:rPr>
        <w:t>тринадцати</w:t>
      </w:r>
      <w:r w:rsidR="007D6321" w:rsidRPr="00BF2961">
        <w:rPr>
          <w:rFonts w:ascii="Times New Roman" w:hAnsi="Times New Roman" w:cs="Times New Roman"/>
          <w:sz w:val="24"/>
          <w:szCs w:val="24"/>
        </w:rPr>
        <w:t xml:space="preserve"> сельских и </w:t>
      </w:r>
      <w:r w:rsidR="0054167B" w:rsidRPr="00BF2961">
        <w:rPr>
          <w:rFonts w:ascii="Times New Roman" w:hAnsi="Times New Roman" w:cs="Times New Roman"/>
          <w:sz w:val="24"/>
          <w:szCs w:val="24"/>
        </w:rPr>
        <w:t>двух</w:t>
      </w:r>
      <w:r w:rsidR="007D6321" w:rsidRPr="00BF2961">
        <w:rPr>
          <w:rFonts w:ascii="Times New Roman" w:hAnsi="Times New Roman" w:cs="Times New Roman"/>
          <w:sz w:val="24"/>
          <w:szCs w:val="24"/>
        </w:rPr>
        <w:t xml:space="preserve"> городских поселений, входящих в состав муниципального района «</w:t>
      </w:r>
      <w:r w:rsidR="0054167B" w:rsidRPr="00BF2961">
        <w:rPr>
          <w:rFonts w:ascii="Times New Roman" w:hAnsi="Times New Roman" w:cs="Times New Roman"/>
          <w:sz w:val="24"/>
          <w:szCs w:val="24"/>
        </w:rPr>
        <w:t>Нерчинский</w:t>
      </w:r>
      <w:r w:rsidR="007D6321" w:rsidRPr="00BF2961">
        <w:rPr>
          <w:rFonts w:ascii="Times New Roman" w:hAnsi="Times New Roman" w:cs="Times New Roman"/>
          <w:sz w:val="24"/>
          <w:szCs w:val="24"/>
        </w:rPr>
        <w:t xml:space="preserve"> район». </w:t>
      </w:r>
      <w:r w:rsidR="003C68BD" w:rsidRPr="00BF2961">
        <w:rPr>
          <w:rFonts w:ascii="Times New Roman" w:hAnsi="Times New Roman" w:cs="Times New Roman"/>
          <w:sz w:val="24"/>
          <w:szCs w:val="24"/>
        </w:rPr>
        <w:t>Проведены проверки годовых отчетов об исполнении бюджета района за 202</w:t>
      </w:r>
      <w:r w:rsidR="0077707E">
        <w:rPr>
          <w:rFonts w:ascii="Times New Roman" w:hAnsi="Times New Roman" w:cs="Times New Roman"/>
          <w:sz w:val="24"/>
          <w:szCs w:val="24"/>
        </w:rPr>
        <w:t>3</w:t>
      </w:r>
      <w:r w:rsidR="003C68BD" w:rsidRPr="00BF2961">
        <w:rPr>
          <w:rFonts w:ascii="Times New Roman" w:hAnsi="Times New Roman" w:cs="Times New Roman"/>
          <w:sz w:val="24"/>
          <w:szCs w:val="24"/>
        </w:rPr>
        <w:t xml:space="preserve"> год главных администраторов бюджетных средств</w:t>
      </w:r>
      <w:r w:rsidR="00706F70">
        <w:rPr>
          <w:rFonts w:ascii="Times New Roman" w:hAnsi="Times New Roman" w:cs="Times New Roman"/>
          <w:sz w:val="24"/>
          <w:szCs w:val="24"/>
        </w:rPr>
        <w:t>, подведомственных учреждений</w:t>
      </w:r>
      <w:r w:rsidR="003C68BD" w:rsidRPr="00BF2961">
        <w:rPr>
          <w:rFonts w:ascii="Times New Roman" w:hAnsi="Times New Roman" w:cs="Times New Roman"/>
          <w:sz w:val="24"/>
          <w:szCs w:val="24"/>
        </w:rPr>
        <w:t xml:space="preserve">, а также годовых отчетов поселений. </w:t>
      </w:r>
      <w:r w:rsidR="007D6321" w:rsidRPr="00BF2961">
        <w:rPr>
          <w:rFonts w:ascii="Times New Roman" w:hAnsi="Times New Roman" w:cs="Times New Roman"/>
          <w:sz w:val="24"/>
          <w:szCs w:val="24"/>
        </w:rPr>
        <w:t>Приоритетными направлениями деятельности КСП в 202</w:t>
      </w:r>
      <w:r w:rsidR="0077707E">
        <w:rPr>
          <w:rFonts w:ascii="Times New Roman" w:hAnsi="Times New Roman" w:cs="Times New Roman"/>
          <w:sz w:val="24"/>
          <w:szCs w:val="24"/>
        </w:rPr>
        <w:t>4</w:t>
      </w:r>
      <w:r w:rsidR="007D6321" w:rsidRPr="00BF2961">
        <w:rPr>
          <w:rFonts w:ascii="Times New Roman" w:hAnsi="Times New Roman" w:cs="Times New Roman"/>
          <w:sz w:val="24"/>
          <w:szCs w:val="24"/>
        </w:rPr>
        <w:t xml:space="preserve"> году являлись профилактика и предупреждение нарушений действующего законодательства при расходовании бюджетных средств и управлении муниципальной собственностью, укрепление финансовой дисциплины, анализ эффективности использования бюджетных средств</w:t>
      </w:r>
      <w:r w:rsidR="003C68BD" w:rsidRPr="00BF2961">
        <w:rPr>
          <w:rFonts w:ascii="Times New Roman" w:hAnsi="Times New Roman" w:cs="Times New Roman"/>
          <w:sz w:val="24"/>
          <w:szCs w:val="24"/>
        </w:rPr>
        <w:t xml:space="preserve">. </w:t>
      </w:r>
      <w:r w:rsidR="007D6321" w:rsidRPr="00BF2961">
        <w:rPr>
          <w:rFonts w:ascii="Times New Roman" w:hAnsi="Times New Roman" w:cs="Times New Roman"/>
          <w:sz w:val="24"/>
          <w:szCs w:val="24"/>
        </w:rPr>
        <w:t>В постоянном режиме осуществлялась информационная деятельность: предоставление информации о результатах проверок в Совет муниципального района «</w:t>
      </w:r>
      <w:r w:rsidR="0054167B" w:rsidRPr="00BF2961">
        <w:rPr>
          <w:rFonts w:ascii="Times New Roman" w:hAnsi="Times New Roman" w:cs="Times New Roman"/>
          <w:sz w:val="24"/>
          <w:szCs w:val="24"/>
        </w:rPr>
        <w:t>Нерчинский</w:t>
      </w:r>
      <w:r w:rsidR="007D6321" w:rsidRPr="00BF2961">
        <w:rPr>
          <w:rFonts w:ascii="Times New Roman" w:hAnsi="Times New Roman" w:cs="Times New Roman"/>
          <w:sz w:val="24"/>
          <w:szCs w:val="24"/>
        </w:rPr>
        <w:t xml:space="preserve"> район», Главе муниципального района «</w:t>
      </w:r>
      <w:r w:rsidR="003C68BD" w:rsidRPr="00BF2961">
        <w:rPr>
          <w:rFonts w:ascii="Times New Roman" w:hAnsi="Times New Roman" w:cs="Times New Roman"/>
          <w:sz w:val="24"/>
          <w:szCs w:val="24"/>
        </w:rPr>
        <w:t>Нерчинский</w:t>
      </w:r>
      <w:r w:rsidR="007D6321" w:rsidRPr="00BF2961">
        <w:rPr>
          <w:rFonts w:ascii="Times New Roman" w:hAnsi="Times New Roman" w:cs="Times New Roman"/>
          <w:sz w:val="24"/>
          <w:szCs w:val="24"/>
        </w:rPr>
        <w:t xml:space="preserve"> район», представительным </w:t>
      </w:r>
      <w:r w:rsidR="007D6321" w:rsidRPr="00BF2961">
        <w:rPr>
          <w:rFonts w:ascii="Times New Roman" w:hAnsi="Times New Roman" w:cs="Times New Roman"/>
          <w:sz w:val="24"/>
          <w:szCs w:val="24"/>
        </w:rPr>
        <w:lastRenderedPageBreak/>
        <w:t xml:space="preserve">органам и главам поселений, в прокуратуру </w:t>
      </w:r>
      <w:r w:rsidR="003C68BD" w:rsidRPr="00BF2961">
        <w:rPr>
          <w:rFonts w:ascii="Times New Roman" w:hAnsi="Times New Roman" w:cs="Times New Roman"/>
          <w:sz w:val="24"/>
          <w:szCs w:val="24"/>
        </w:rPr>
        <w:t>Нерчинского района</w:t>
      </w:r>
      <w:r w:rsidR="007D6321" w:rsidRPr="00BF2961">
        <w:rPr>
          <w:rFonts w:ascii="Times New Roman" w:hAnsi="Times New Roman" w:cs="Times New Roman"/>
          <w:sz w:val="24"/>
          <w:szCs w:val="24"/>
        </w:rPr>
        <w:t>, иным пользователям посредством размещения результатов проведенных мероприятий на официальном сайте муниципального района «</w:t>
      </w:r>
      <w:r w:rsidR="003C68BD" w:rsidRPr="00BF2961">
        <w:rPr>
          <w:rFonts w:ascii="Times New Roman" w:hAnsi="Times New Roman" w:cs="Times New Roman"/>
          <w:sz w:val="24"/>
          <w:szCs w:val="24"/>
        </w:rPr>
        <w:t>Нерчинский</w:t>
      </w:r>
      <w:r w:rsidR="007D6321" w:rsidRPr="00BF2961">
        <w:rPr>
          <w:rFonts w:ascii="Times New Roman" w:hAnsi="Times New Roman" w:cs="Times New Roman"/>
          <w:sz w:val="24"/>
          <w:szCs w:val="24"/>
        </w:rPr>
        <w:t xml:space="preserve"> район» в информационно-телекоммуникационной сети «Интернет». В отчетном периоде продолжено сотрудничество</w:t>
      </w:r>
      <w:r w:rsidR="003C68BD" w:rsidRPr="00BF2961">
        <w:rPr>
          <w:rFonts w:ascii="Times New Roman" w:hAnsi="Times New Roman" w:cs="Times New Roman"/>
          <w:sz w:val="24"/>
          <w:szCs w:val="24"/>
        </w:rPr>
        <w:t xml:space="preserve"> с Союзом муниципальных контрольно-счетных органов, </w:t>
      </w:r>
      <w:r w:rsidR="00BA5B6A" w:rsidRPr="00BF2961">
        <w:rPr>
          <w:rFonts w:ascii="Times New Roman" w:hAnsi="Times New Roman" w:cs="Times New Roman"/>
          <w:sz w:val="24"/>
          <w:szCs w:val="24"/>
        </w:rPr>
        <w:t xml:space="preserve">Советом контрольно-счетных органов Забайкальского края, </w:t>
      </w:r>
      <w:r w:rsidR="007D6321" w:rsidRPr="00BF2961">
        <w:rPr>
          <w:rFonts w:ascii="Times New Roman" w:hAnsi="Times New Roman" w:cs="Times New Roman"/>
          <w:sz w:val="24"/>
          <w:szCs w:val="24"/>
        </w:rPr>
        <w:t xml:space="preserve">Контрольно-счетной палатой Забайкальского края и КСП муниципальных образований. </w:t>
      </w:r>
    </w:p>
    <w:p w:rsidR="00965CC7" w:rsidRPr="00BF2961" w:rsidRDefault="003B0EC0" w:rsidP="00965CC7">
      <w:pPr>
        <w:pStyle w:val="a8"/>
        <w:ind w:firstLine="284"/>
        <w:jc w:val="both"/>
        <w:rPr>
          <w:rFonts w:ascii="Times New Roman" w:hAnsi="Times New Roman" w:cs="Times New Roman"/>
          <w:sz w:val="24"/>
          <w:szCs w:val="24"/>
        </w:rPr>
      </w:pPr>
      <w:r w:rsidRPr="00BF2961">
        <w:rPr>
          <w:rFonts w:ascii="Times New Roman" w:hAnsi="Times New Roman" w:cs="Times New Roman"/>
          <w:sz w:val="24"/>
          <w:szCs w:val="24"/>
        </w:rPr>
        <w:t xml:space="preserve">  </w:t>
      </w:r>
      <w:r w:rsidR="00740DB0" w:rsidRPr="00BF2961">
        <w:rPr>
          <w:rFonts w:ascii="Times New Roman" w:hAnsi="Times New Roman" w:cs="Times New Roman"/>
          <w:sz w:val="24"/>
          <w:szCs w:val="24"/>
        </w:rPr>
        <w:t xml:space="preserve"> </w:t>
      </w:r>
      <w:r w:rsidR="004B4084" w:rsidRPr="00BF2961">
        <w:rPr>
          <w:rFonts w:ascii="Times New Roman" w:hAnsi="Times New Roman" w:cs="Times New Roman"/>
          <w:sz w:val="24"/>
          <w:szCs w:val="24"/>
        </w:rPr>
        <w:t xml:space="preserve">  </w:t>
      </w:r>
    </w:p>
    <w:p w:rsidR="001B2420" w:rsidRPr="00BF2961" w:rsidRDefault="001B2420" w:rsidP="0077707E">
      <w:pPr>
        <w:pStyle w:val="a8"/>
        <w:ind w:firstLine="567"/>
        <w:jc w:val="center"/>
        <w:rPr>
          <w:rFonts w:ascii="Times New Roman" w:hAnsi="Times New Roman" w:cs="Times New Roman"/>
          <w:i/>
          <w:sz w:val="24"/>
          <w:szCs w:val="24"/>
        </w:rPr>
      </w:pPr>
      <w:r w:rsidRPr="00BF2961">
        <w:rPr>
          <w:rFonts w:ascii="Times New Roman" w:hAnsi="Times New Roman" w:cs="Times New Roman"/>
          <w:b/>
          <w:i/>
          <w:sz w:val="24"/>
          <w:szCs w:val="24"/>
        </w:rPr>
        <w:t xml:space="preserve">Основные </w:t>
      </w:r>
      <w:r w:rsidR="00965CC7" w:rsidRPr="00BF2961">
        <w:rPr>
          <w:rFonts w:ascii="Times New Roman" w:hAnsi="Times New Roman" w:cs="Times New Roman"/>
          <w:b/>
          <w:i/>
          <w:sz w:val="24"/>
          <w:szCs w:val="24"/>
        </w:rPr>
        <w:t xml:space="preserve">итоги </w:t>
      </w:r>
      <w:r w:rsidR="001D6AF1" w:rsidRPr="00BF2961">
        <w:rPr>
          <w:rFonts w:ascii="Times New Roman" w:hAnsi="Times New Roman" w:cs="Times New Roman"/>
          <w:b/>
          <w:i/>
          <w:sz w:val="24"/>
          <w:szCs w:val="24"/>
        </w:rPr>
        <w:t xml:space="preserve">деятельности КСП </w:t>
      </w:r>
    </w:p>
    <w:p w:rsidR="00DC508E" w:rsidRPr="0077707E" w:rsidRDefault="0077707E" w:rsidP="0077707E">
      <w:pPr>
        <w:pStyle w:val="a8"/>
        <w:tabs>
          <w:tab w:val="left" w:pos="2977"/>
        </w:tabs>
        <w:jc w:val="both"/>
        <w:rPr>
          <w:rFonts w:ascii="Times New Roman" w:hAnsi="Times New Roman" w:cs="Times New Roman"/>
          <w:b/>
          <w:sz w:val="24"/>
          <w:szCs w:val="24"/>
        </w:rPr>
      </w:pPr>
      <w:r>
        <w:rPr>
          <w:rFonts w:ascii="Times New Roman" w:hAnsi="Times New Roman" w:cs="Times New Roman"/>
          <w:sz w:val="24"/>
          <w:szCs w:val="24"/>
        </w:rPr>
        <w:t xml:space="preserve">         </w:t>
      </w:r>
      <w:r w:rsidR="00D5227B" w:rsidRPr="00BF2961">
        <w:rPr>
          <w:rFonts w:ascii="Times New Roman" w:hAnsi="Times New Roman" w:cs="Times New Roman"/>
          <w:sz w:val="24"/>
          <w:szCs w:val="24"/>
        </w:rPr>
        <w:t xml:space="preserve"> </w:t>
      </w:r>
      <w:r w:rsidR="00A90CEA" w:rsidRPr="00BF2961">
        <w:rPr>
          <w:rFonts w:ascii="Times New Roman" w:hAnsi="Times New Roman" w:cs="Times New Roman"/>
          <w:sz w:val="24"/>
          <w:szCs w:val="24"/>
        </w:rPr>
        <w:t xml:space="preserve"> </w:t>
      </w:r>
      <w:r w:rsidR="00C246A0" w:rsidRPr="00BF2961">
        <w:rPr>
          <w:rFonts w:ascii="Times New Roman" w:hAnsi="Times New Roman" w:cs="Times New Roman"/>
          <w:sz w:val="24"/>
          <w:szCs w:val="24"/>
        </w:rPr>
        <w:t>В</w:t>
      </w:r>
      <w:r w:rsidR="00DC508E" w:rsidRPr="00BF2961">
        <w:rPr>
          <w:rFonts w:ascii="Times New Roman" w:hAnsi="Times New Roman" w:cs="Times New Roman"/>
          <w:sz w:val="24"/>
          <w:szCs w:val="24"/>
        </w:rPr>
        <w:t>нешний му</w:t>
      </w:r>
      <w:r w:rsidR="007D172E">
        <w:rPr>
          <w:rFonts w:ascii="Times New Roman" w:hAnsi="Times New Roman" w:cs="Times New Roman"/>
          <w:sz w:val="24"/>
          <w:szCs w:val="24"/>
        </w:rPr>
        <w:t xml:space="preserve">ниципальный финансовый контроль </w:t>
      </w:r>
      <w:r w:rsidR="001B2420" w:rsidRPr="00BF2961">
        <w:rPr>
          <w:rFonts w:ascii="Times New Roman" w:hAnsi="Times New Roman" w:cs="Times New Roman"/>
          <w:sz w:val="24"/>
          <w:szCs w:val="24"/>
        </w:rPr>
        <w:t xml:space="preserve">осуществлен </w:t>
      </w:r>
      <w:r>
        <w:rPr>
          <w:rFonts w:ascii="Times New Roman" w:hAnsi="Times New Roman" w:cs="Times New Roman"/>
          <w:sz w:val="24"/>
          <w:szCs w:val="24"/>
        </w:rPr>
        <w:t xml:space="preserve">в форме контрольных </w:t>
      </w:r>
      <w:r w:rsidR="00DC508E" w:rsidRPr="00BF2961">
        <w:rPr>
          <w:rFonts w:ascii="Times New Roman" w:hAnsi="Times New Roman" w:cs="Times New Roman"/>
          <w:sz w:val="24"/>
          <w:szCs w:val="24"/>
        </w:rPr>
        <w:t xml:space="preserve">экспертно-аналитических мероприятий. </w:t>
      </w:r>
    </w:p>
    <w:p w:rsidR="00DC508E" w:rsidRPr="00BF2961" w:rsidRDefault="00DC508E" w:rsidP="00DC508E">
      <w:pPr>
        <w:pStyle w:val="a8"/>
        <w:ind w:firstLineChars="272" w:firstLine="653"/>
        <w:jc w:val="both"/>
        <w:rPr>
          <w:rFonts w:ascii="Times New Roman" w:hAnsi="Times New Roman" w:cs="Times New Roman"/>
          <w:sz w:val="24"/>
          <w:szCs w:val="24"/>
        </w:rPr>
      </w:pPr>
      <w:r w:rsidRPr="00BF2961">
        <w:rPr>
          <w:rFonts w:ascii="Times New Roman" w:hAnsi="Times New Roman" w:cs="Times New Roman"/>
          <w:sz w:val="24"/>
          <w:szCs w:val="24"/>
        </w:rPr>
        <w:t>Контрольные мероприятия представляют собой проверку деятельности соответствующих объектов контроля по формированию, управлению и распоряжению муниципальными ресурсами.</w:t>
      </w:r>
    </w:p>
    <w:p w:rsidR="00C246A0" w:rsidRPr="00BF2961" w:rsidRDefault="00DC508E" w:rsidP="00DC508E">
      <w:pPr>
        <w:pStyle w:val="a8"/>
        <w:ind w:firstLineChars="272" w:firstLine="653"/>
        <w:jc w:val="both"/>
        <w:rPr>
          <w:rFonts w:ascii="Times New Roman" w:hAnsi="Times New Roman" w:cs="Times New Roman"/>
          <w:sz w:val="24"/>
          <w:szCs w:val="24"/>
        </w:rPr>
      </w:pPr>
      <w:r w:rsidRPr="00BF2961">
        <w:rPr>
          <w:rFonts w:ascii="Times New Roman" w:hAnsi="Times New Roman" w:cs="Times New Roman"/>
          <w:sz w:val="24"/>
          <w:szCs w:val="24"/>
        </w:rPr>
        <w:t xml:space="preserve">Экспертно-аналитическая деятельность направлена на предотвращение потенциальных нарушений и недостатков на стадии экспертизы проектов муниципальных правовых актов, их корректировки с точки зрения законности, целесообразности и эффективности использования средств бюджета района и поселений, </w:t>
      </w:r>
      <w:r w:rsidR="00336965" w:rsidRPr="00BF2961">
        <w:rPr>
          <w:rFonts w:ascii="Times New Roman" w:hAnsi="Times New Roman" w:cs="Times New Roman"/>
          <w:sz w:val="24"/>
          <w:szCs w:val="24"/>
        </w:rPr>
        <w:t xml:space="preserve">муниципальной собственности и имущества, недопущения коррупционных проявлений. </w:t>
      </w:r>
    </w:p>
    <w:p w:rsidR="00C246A0" w:rsidRPr="00BF2961" w:rsidRDefault="00C246A0" w:rsidP="00DC508E">
      <w:pPr>
        <w:pStyle w:val="a8"/>
        <w:ind w:firstLineChars="272" w:firstLine="653"/>
        <w:jc w:val="both"/>
        <w:rPr>
          <w:rFonts w:ascii="Times New Roman" w:hAnsi="Times New Roman" w:cs="Times New Roman"/>
          <w:sz w:val="24"/>
          <w:szCs w:val="24"/>
        </w:rPr>
      </w:pPr>
      <w:r w:rsidRPr="00BF2961">
        <w:rPr>
          <w:rFonts w:ascii="Times New Roman" w:hAnsi="Times New Roman" w:cs="Times New Roman"/>
          <w:sz w:val="24"/>
          <w:szCs w:val="24"/>
        </w:rPr>
        <w:t>В 202</w:t>
      </w:r>
      <w:r w:rsidR="0077707E">
        <w:rPr>
          <w:rFonts w:ascii="Times New Roman" w:hAnsi="Times New Roman" w:cs="Times New Roman"/>
          <w:sz w:val="24"/>
          <w:szCs w:val="24"/>
        </w:rPr>
        <w:t>4</w:t>
      </w:r>
      <w:r w:rsidRPr="00BF2961">
        <w:rPr>
          <w:rFonts w:ascii="Times New Roman" w:hAnsi="Times New Roman" w:cs="Times New Roman"/>
          <w:sz w:val="24"/>
          <w:szCs w:val="24"/>
        </w:rPr>
        <w:t xml:space="preserve"> году к</w:t>
      </w:r>
      <w:r w:rsidR="001B2420" w:rsidRPr="00BF2961">
        <w:rPr>
          <w:rFonts w:ascii="Times New Roman" w:hAnsi="Times New Roman" w:cs="Times New Roman"/>
          <w:sz w:val="24"/>
          <w:szCs w:val="24"/>
        </w:rPr>
        <w:t>омплекс экспертно-аналитической и контрольной работы, предусмотрен годовым планом. В ходе выполнения плана</w:t>
      </w:r>
      <w:r w:rsidR="0001671E">
        <w:rPr>
          <w:rFonts w:ascii="Times New Roman" w:hAnsi="Times New Roman" w:cs="Times New Roman"/>
          <w:sz w:val="24"/>
          <w:szCs w:val="24"/>
        </w:rPr>
        <w:t xml:space="preserve"> работы</w:t>
      </w:r>
      <w:r w:rsidR="001B2420" w:rsidRPr="00BF2961">
        <w:rPr>
          <w:rFonts w:ascii="Times New Roman" w:hAnsi="Times New Roman" w:cs="Times New Roman"/>
          <w:sz w:val="24"/>
          <w:szCs w:val="24"/>
        </w:rPr>
        <w:t xml:space="preserve"> в отчетном периоде сотрудниками КСП</w:t>
      </w:r>
      <w:r w:rsidR="007D172E">
        <w:rPr>
          <w:rFonts w:ascii="Times New Roman" w:hAnsi="Times New Roman" w:cs="Times New Roman"/>
          <w:sz w:val="24"/>
          <w:szCs w:val="24"/>
        </w:rPr>
        <w:t xml:space="preserve"> района</w:t>
      </w:r>
      <w:r w:rsidR="001B2420" w:rsidRPr="00BF2961">
        <w:rPr>
          <w:rFonts w:ascii="Times New Roman" w:hAnsi="Times New Roman" w:cs="Times New Roman"/>
          <w:sz w:val="24"/>
          <w:szCs w:val="24"/>
        </w:rPr>
        <w:t xml:space="preserve"> проведено </w:t>
      </w:r>
      <w:r w:rsidRPr="00BF2961">
        <w:rPr>
          <w:rFonts w:ascii="Times New Roman" w:hAnsi="Times New Roman" w:cs="Times New Roman"/>
          <w:sz w:val="24"/>
          <w:szCs w:val="24"/>
        </w:rPr>
        <w:t>10</w:t>
      </w:r>
      <w:r w:rsidR="0077707E">
        <w:rPr>
          <w:rFonts w:ascii="Times New Roman" w:hAnsi="Times New Roman" w:cs="Times New Roman"/>
          <w:sz w:val="24"/>
          <w:szCs w:val="24"/>
        </w:rPr>
        <w:t>2</w:t>
      </w:r>
      <w:r w:rsidR="001B2420" w:rsidRPr="00BF2961">
        <w:rPr>
          <w:rFonts w:ascii="Times New Roman" w:hAnsi="Times New Roman" w:cs="Times New Roman"/>
          <w:sz w:val="24"/>
          <w:szCs w:val="24"/>
        </w:rPr>
        <w:t xml:space="preserve"> мероприяти</w:t>
      </w:r>
      <w:r w:rsidR="0077707E">
        <w:rPr>
          <w:rFonts w:ascii="Times New Roman" w:hAnsi="Times New Roman" w:cs="Times New Roman"/>
          <w:sz w:val="24"/>
          <w:szCs w:val="24"/>
        </w:rPr>
        <w:t>я</w:t>
      </w:r>
      <w:r w:rsidR="001B2420" w:rsidRPr="00BF2961">
        <w:rPr>
          <w:rFonts w:ascii="Times New Roman" w:hAnsi="Times New Roman" w:cs="Times New Roman"/>
          <w:sz w:val="24"/>
          <w:szCs w:val="24"/>
        </w:rPr>
        <w:t xml:space="preserve">, </w:t>
      </w:r>
      <w:r w:rsidRPr="00BF2961">
        <w:rPr>
          <w:rFonts w:ascii="Times New Roman" w:hAnsi="Times New Roman" w:cs="Times New Roman"/>
          <w:sz w:val="24"/>
          <w:szCs w:val="24"/>
        </w:rPr>
        <w:t>из них:</w:t>
      </w:r>
    </w:p>
    <w:p w:rsidR="00C246A0" w:rsidRPr="00BF2961" w:rsidRDefault="00AF33E8" w:rsidP="00C246A0">
      <w:pPr>
        <w:pStyle w:val="a8"/>
        <w:numPr>
          <w:ilvl w:val="0"/>
          <w:numId w:val="44"/>
        </w:numPr>
        <w:jc w:val="both"/>
        <w:rPr>
          <w:rFonts w:ascii="Times New Roman" w:hAnsi="Times New Roman" w:cs="Times New Roman"/>
          <w:sz w:val="24"/>
          <w:szCs w:val="24"/>
        </w:rPr>
      </w:pPr>
      <w:r w:rsidRPr="00BF2961">
        <w:rPr>
          <w:rFonts w:ascii="Times New Roman" w:hAnsi="Times New Roman" w:cs="Times New Roman"/>
          <w:sz w:val="24"/>
          <w:szCs w:val="24"/>
        </w:rPr>
        <w:t>7</w:t>
      </w:r>
      <w:r w:rsidR="00C246A0" w:rsidRPr="00BF2961">
        <w:rPr>
          <w:rFonts w:ascii="Times New Roman" w:hAnsi="Times New Roman" w:cs="Times New Roman"/>
          <w:sz w:val="24"/>
          <w:szCs w:val="24"/>
        </w:rPr>
        <w:t xml:space="preserve"> контрольных мероприятий, в том числе по вопросу:</w:t>
      </w:r>
    </w:p>
    <w:p w:rsidR="00C246A0" w:rsidRPr="00BF2961" w:rsidRDefault="00C246A0" w:rsidP="00C246A0">
      <w:pPr>
        <w:pStyle w:val="a8"/>
        <w:ind w:firstLine="707"/>
        <w:jc w:val="both"/>
        <w:rPr>
          <w:rFonts w:ascii="Times New Roman" w:hAnsi="Times New Roman" w:cs="Times New Roman"/>
          <w:sz w:val="24"/>
          <w:szCs w:val="24"/>
        </w:rPr>
      </w:pPr>
      <w:r w:rsidRPr="00BF2961">
        <w:rPr>
          <w:rFonts w:ascii="Times New Roman" w:hAnsi="Times New Roman" w:cs="Times New Roman"/>
          <w:sz w:val="24"/>
          <w:szCs w:val="24"/>
        </w:rPr>
        <w:t xml:space="preserve">- </w:t>
      </w:r>
      <w:r w:rsidR="007B0F2A">
        <w:rPr>
          <w:rFonts w:ascii="Times New Roman" w:hAnsi="Times New Roman" w:cs="Times New Roman"/>
          <w:sz w:val="24"/>
          <w:szCs w:val="24"/>
        </w:rPr>
        <w:t>п</w:t>
      </w:r>
      <w:r w:rsidR="007B0F2A" w:rsidRPr="007B0F2A">
        <w:rPr>
          <w:rFonts w:ascii="Times New Roman" w:hAnsi="Times New Roman" w:cs="Times New Roman"/>
          <w:sz w:val="24"/>
          <w:szCs w:val="24"/>
        </w:rPr>
        <w:t>роверка отдельных вопросов исполнения бюджета, управления и распоряжения имуществом, находящимся в муниципальной собственности сельского поселения «Бишигинское»</w:t>
      </w:r>
      <w:r w:rsidRPr="00BF2961">
        <w:rPr>
          <w:rFonts w:ascii="Times New Roman" w:hAnsi="Times New Roman" w:cs="Times New Roman"/>
          <w:sz w:val="24"/>
          <w:szCs w:val="24"/>
        </w:rPr>
        <w:t>;</w:t>
      </w:r>
    </w:p>
    <w:p w:rsidR="00C246A0" w:rsidRPr="00BF2961" w:rsidRDefault="00C246A0" w:rsidP="00C246A0">
      <w:pPr>
        <w:pStyle w:val="a8"/>
        <w:ind w:firstLine="707"/>
        <w:jc w:val="both"/>
        <w:rPr>
          <w:rFonts w:ascii="Times New Roman" w:hAnsi="Times New Roman" w:cs="Times New Roman"/>
          <w:sz w:val="24"/>
          <w:szCs w:val="24"/>
        </w:rPr>
      </w:pPr>
      <w:r w:rsidRPr="00BF2961">
        <w:rPr>
          <w:rFonts w:ascii="Times New Roman" w:hAnsi="Times New Roman" w:cs="Times New Roman"/>
          <w:sz w:val="24"/>
          <w:szCs w:val="24"/>
        </w:rPr>
        <w:t xml:space="preserve">- </w:t>
      </w:r>
      <w:r w:rsidR="007B0F2A">
        <w:rPr>
          <w:rFonts w:ascii="Times New Roman" w:hAnsi="Times New Roman" w:cs="Times New Roman"/>
          <w:sz w:val="24"/>
          <w:szCs w:val="24"/>
        </w:rPr>
        <w:t>п</w:t>
      </w:r>
      <w:r w:rsidR="007B0F2A" w:rsidRPr="007B0F2A">
        <w:rPr>
          <w:rFonts w:ascii="Times New Roman" w:hAnsi="Times New Roman" w:cs="Times New Roman"/>
          <w:sz w:val="24"/>
          <w:szCs w:val="24"/>
        </w:rPr>
        <w:t>роверка законности, эффективности и обоснованности использования бюджетных средств, направленных на проведение капитального ремонта здания и на оплату труда работников в муниципальном бюджетном учреждении культуры «Нерчинская межпоселенческая центральная районная библиотека»</w:t>
      </w:r>
      <w:r w:rsidRPr="00BF2961">
        <w:rPr>
          <w:rFonts w:ascii="Times New Roman" w:hAnsi="Times New Roman" w:cs="Times New Roman"/>
          <w:sz w:val="24"/>
          <w:szCs w:val="24"/>
        </w:rPr>
        <w:t>;</w:t>
      </w:r>
    </w:p>
    <w:p w:rsidR="00C246A0" w:rsidRPr="00BF2961" w:rsidRDefault="00C246A0" w:rsidP="00C246A0">
      <w:pPr>
        <w:pStyle w:val="a8"/>
        <w:ind w:firstLine="707"/>
        <w:jc w:val="both"/>
        <w:rPr>
          <w:rFonts w:ascii="Times New Roman" w:hAnsi="Times New Roman" w:cs="Times New Roman"/>
          <w:sz w:val="24"/>
          <w:szCs w:val="24"/>
        </w:rPr>
      </w:pPr>
      <w:r w:rsidRPr="00BF2961">
        <w:rPr>
          <w:rFonts w:ascii="Times New Roman" w:hAnsi="Times New Roman" w:cs="Times New Roman"/>
          <w:sz w:val="24"/>
          <w:szCs w:val="24"/>
        </w:rPr>
        <w:t xml:space="preserve">- </w:t>
      </w:r>
      <w:r w:rsidR="007B0F2A">
        <w:rPr>
          <w:rFonts w:ascii="Times New Roman" w:hAnsi="Times New Roman" w:cs="Times New Roman"/>
          <w:sz w:val="24"/>
          <w:szCs w:val="24"/>
        </w:rPr>
        <w:t>п</w:t>
      </w:r>
      <w:r w:rsidR="007B0F2A" w:rsidRPr="007B0F2A">
        <w:rPr>
          <w:rFonts w:ascii="Times New Roman" w:hAnsi="Times New Roman" w:cs="Times New Roman"/>
          <w:sz w:val="24"/>
          <w:szCs w:val="24"/>
        </w:rPr>
        <w:t>роверка законности, эффективности и целесообразности использования средств иного межбюджетного трансферта, имеющего целевое назначение на реализацию мероприятий Плана социального развития центров экономического роста Забайкальского края. Капитальный ремонт МБДОУ детский сад общеразвивающего вида п. Приисковый</w:t>
      </w:r>
      <w:r w:rsidR="00AF33E8" w:rsidRPr="00BF2961">
        <w:rPr>
          <w:rFonts w:ascii="Times New Roman" w:hAnsi="Times New Roman" w:cs="Times New Roman"/>
          <w:sz w:val="24"/>
          <w:szCs w:val="24"/>
        </w:rPr>
        <w:t>;</w:t>
      </w:r>
    </w:p>
    <w:p w:rsidR="00AF33E8" w:rsidRPr="00BF2961" w:rsidRDefault="00AF33E8" w:rsidP="00AF33E8">
      <w:pPr>
        <w:pStyle w:val="a8"/>
        <w:ind w:firstLine="707"/>
        <w:jc w:val="both"/>
        <w:rPr>
          <w:rFonts w:ascii="Times New Roman" w:hAnsi="Times New Roman" w:cs="Times New Roman"/>
          <w:sz w:val="24"/>
          <w:szCs w:val="24"/>
        </w:rPr>
      </w:pPr>
      <w:r w:rsidRPr="00BF2961">
        <w:rPr>
          <w:rFonts w:ascii="Times New Roman" w:hAnsi="Times New Roman" w:cs="Times New Roman"/>
          <w:sz w:val="24"/>
          <w:szCs w:val="24"/>
        </w:rPr>
        <w:t xml:space="preserve">- </w:t>
      </w:r>
      <w:r w:rsidR="007B0F2A">
        <w:rPr>
          <w:rFonts w:ascii="Times New Roman" w:hAnsi="Times New Roman" w:cs="Times New Roman"/>
          <w:sz w:val="24"/>
          <w:szCs w:val="24"/>
        </w:rPr>
        <w:t>п</w:t>
      </w:r>
      <w:r w:rsidR="007B0F2A" w:rsidRPr="007B0F2A">
        <w:rPr>
          <w:rFonts w:ascii="Times New Roman" w:hAnsi="Times New Roman" w:cs="Times New Roman"/>
          <w:sz w:val="24"/>
          <w:szCs w:val="24"/>
        </w:rPr>
        <w:t>роверка законности, эффективности и целесообразности использования предоставленных средств субсидии из бюджета Забайкальского края бюджету городского поселения «Нерчинское» на реализацию мероприятия «Реконструкция ул. Погодаева в исторической части города Нерчинска</w:t>
      </w:r>
      <w:r w:rsidR="007B0F2A">
        <w:rPr>
          <w:rFonts w:ascii="Times New Roman" w:hAnsi="Times New Roman" w:cs="Times New Roman"/>
          <w:sz w:val="24"/>
          <w:szCs w:val="24"/>
        </w:rPr>
        <w:t>»</w:t>
      </w:r>
      <w:r w:rsidRPr="00BF2961">
        <w:rPr>
          <w:rFonts w:ascii="Times New Roman" w:hAnsi="Times New Roman" w:cs="Times New Roman"/>
          <w:sz w:val="24"/>
          <w:szCs w:val="24"/>
        </w:rPr>
        <w:t>;</w:t>
      </w:r>
    </w:p>
    <w:p w:rsidR="007B0F2A" w:rsidRDefault="00AF33E8" w:rsidP="00AF33E8">
      <w:pPr>
        <w:pStyle w:val="a8"/>
        <w:ind w:firstLine="707"/>
        <w:jc w:val="both"/>
        <w:rPr>
          <w:rFonts w:ascii="Times New Roman" w:hAnsi="Times New Roman" w:cs="Times New Roman"/>
          <w:sz w:val="24"/>
          <w:szCs w:val="24"/>
        </w:rPr>
      </w:pPr>
      <w:r w:rsidRPr="00BF2961">
        <w:rPr>
          <w:rFonts w:ascii="Times New Roman" w:hAnsi="Times New Roman" w:cs="Times New Roman"/>
          <w:sz w:val="24"/>
          <w:szCs w:val="24"/>
        </w:rPr>
        <w:t>-</w:t>
      </w:r>
      <w:r w:rsidR="007B0F2A">
        <w:rPr>
          <w:rFonts w:ascii="Times New Roman" w:hAnsi="Times New Roman" w:cs="Times New Roman"/>
          <w:sz w:val="24"/>
          <w:szCs w:val="24"/>
        </w:rPr>
        <w:t>п</w:t>
      </w:r>
      <w:r w:rsidR="007B0F2A" w:rsidRPr="007B0F2A">
        <w:rPr>
          <w:rFonts w:ascii="Times New Roman" w:hAnsi="Times New Roman" w:cs="Times New Roman"/>
          <w:sz w:val="24"/>
          <w:szCs w:val="24"/>
        </w:rPr>
        <w:t>роверка отдельных вопросов финансово-хозяйственной деятельности администрации сельского поселения «Олеканское»</w:t>
      </w:r>
      <w:r w:rsidR="007B0F2A">
        <w:rPr>
          <w:rFonts w:ascii="Times New Roman" w:hAnsi="Times New Roman" w:cs="Times New Roman"/>
          <w:sz w:val="24"/>
          <w:szCs w:val="24"/>
        </w:rPr>
        <w:t>;</w:t>
      </w:r>
    </w:p>
    <w:p w:rsidR="007B0F2A" w:rsidRDefault="007B0F2A" w:rsidP="00AF33E8">
      <w:pPr>
        <w:pStyle w:val="a8"/>
        <w:ind w:firstLine="707"/>
        <w:jc w:val="both"/>
        <w:rPr>
          <w:rFonts w:ascii="Times New Roman" w:hAnsi="Times New Roman" w:cs="Times New Roman"/>
          <w:sz w:val="24"/>
          <w:szCs w:val="24"/>
        </w:rPr>
      </w:pPr>
      <w:r>
        <w:rPr>
          <w:rFonts w:ascii="Times New Roman" w:hAnsi="Times New Roman" w:cs="Times New Roman"/>
          <w:sz w:val="24"/>
          <w:szCs w:val="24"/>
        </w:rPr>
        <w:t>-</w:t>
      </w:r>
      <w:r w:rsidRPr="007B0F2A">
        <w:rPr>
          <w:rFonts w:ascii="Times New Roman" w:hAnsi="Times New Roman" w:cs="Times New Roman"/>
          <w:sz w:val="24"/>
          <w:szCs w:val="24"/>
        </w:rPr>
        <w:t>проверка отдельных вопросов финансово-хозяйственной деятельности, целевого и эффективного использования средств бюджета МКУ «Центр МТО» муниципального района «Нерчинский район»</w:t>
      </w:r>
      <w:r>
        <w:rPr>
          <w:rFonts w:ascii="Times New Roman" w:hAnsi="Times New Roman" w:cs="Times New Roman"/>
          <w:sz w:val="24"/>
          <w:szCs w:val="24"/>
        </w:rPr>
        <w:t>;</w:t>
      </w:r>
    </w:p>
    <w:p w:rsidR="007B0F2A" w:rsidRDefault="007B0F2A" w:rsidP="0042044A">
      <w:pPr>
        <w:pStyle w:val="a8"/>
        <w:ind w:firstLine="707"/>
        <w:jc w:val="both"/>
        <w:rPr>
          <w:rFonts w:ascii="Times New Roman" w:hAnsi="Times New Roman" w:cs="Times New Roman"/>
          <w:sz w:val="24"/>
          <w:szCs w:val="24"/>
        </w:rPr>
      </w:pPr>
      <w:r w:rsidRPr="0042044A">
        <w:rPr>
          <w:rFonts w:ascii="Times New Roman" w:hAnsi="Times New Roman" w:cs="Times New Roman"/>
          <w:sz w:val="24"/>
          <w:szCs w:val="24"/>
        </w:rPr>
        <w:t>- проверка отдельных вопросов управления и распоряжения имуществом, находящимся в муниципальной</w:t>
      </w:r>
      <w:r w:rsidRPr="007B0F2A">
        <w:rPr>
          <w:rFonts w:ascii="Times New Roman" w:hAnsi="Times New Roman" w:cs="Times New Roman"/>
          <w:sz w:val="24"/>
          <w:szCs w:val="24"/>
        </w:rPr>
        <w:t xml:space="preserve"> собственности городского поселения «Нерчинское»</w:t>
      </w:r>
    </w:p>
    <w:p w:rsidR="00AF33E8" w:rsidRPr="00BF2961" w:rsidRDefault="00AF33E8" w:rsidP="00AF33E8">
      <w:pPr>
        <w:pStyle w:val="a8"/>
        <w:ind w:firstLine="707"/>
        <w:jc w:val="both"/>
        <w:rPr>
          <w:rFonts w:ascii="Times New Roman" w:hAnsi="Times New Roman" w:cs="Times New Roman"/>
          <w:sz w:val="24"/>
          <w:szCs w:val="24"/>
        </w:rPr>
      </w:pPr>
      <w:r w:rsidRPr="00BF2961">
        <w:rPr>
          <w:rFonts w:ascii="Times New Roman" w:hAnsi="Times New Roman" w:cs="Times New Roman"/>
          <w:sz w:val="24"/>
          <w:szCs w:val="24"/>
        </w:rPr>
        <w:t xml:space="preserve">2) </w:t>
      </w:r>
      <w:r w:rsidR="0077707E">
        <w:rPr>
          <w:rFonts w:ascii="Times New Roman" w:hAnsi="Times New Roman" w:cs="Times New Roman"/>
          <w:sz w:val="24"/>
          <w:szCs w:val="24"/>
        </w:rPr>
        <w:t>9</w:t>
      </w:r>
      <w:r w:rsidR="00A17A11">
        <w:rPr>
          <w:rFonts w:ascii="Times New Roman" w:hAnsi="Times New Roman" w:cs="Times New Roman"/>
          <w:sz w:val="24"/>
          <w:szCs w:val="24"/>
        </w:rPr>
        <w:t>2</w:t>
      </w:r>
      <w:r w:rsidRPr="00BF2961">
        <w:rPr>
          <w:rFonts w:ascii="Times New Roman" w:hAnsi="Times New Roman" w:cs="Times New Roman"/>
          <w:sz w:val="24"/>
          <w:szCs w:val="24"/>
        </w:rPr>
        <w:t xml:space="preserve"> экспертно-аналитических мероприятий, в том числе:</w:t>
      </w:r>
    </w:p>
    <w:p w:rsidR="00AF33E8" w:rsidRPr="00BF2961" w:rsidRDefault="00AF33E8" w:rsidP="00AF33E8">
      <w:pPr>
        <w:pStyle w:val="a8"/>
        <w:ind w:firstLine="707"/>
        <w:jc w:val="both"/>
        <w:rPr>
          <w:rFonts w:ascii="Times New Roman" w:hAnsi="Times New Roman" w:cs="Times New Roman"/>
          <w:sz w:val="24"/>
          <w:szCs w:val="24"/>
        </w:rPr>
      </w:pPr>
      <w:r w:rsidRPr="00BF2961">
        <w:rPr>
          <w:rFonts w:ascii="Times New Roman" w:hAnsi="Times New Roman" w:cs="Times New Roman"/>
          <w:sz w:val="24"/>
          <w:szCs w:val="24"/>
        </w:rPr>
        <w:t xml:space="preserve">- по экспертизе проектов бюджетов и внесению изменений в них – </w:t>
      </w:r>
      <w:r w:rsidR="00A17A11">
        <w:rPr>
          <w:rFonts w:ascii="Times New Roman" w:hAnsi="Times New Roman" w:cs="Times New Roman"/>
          <w:sz w:val="24"/>
          <w:szCs w:val="24"/>
        </w:rPr>
        <w:t>29</w:t>
      </w:r>
      <w:r w:rsidR="0077707E">
        <w:rPr>
          <w:rFonts w:ascii="Times New Roman" w:hAnsi="Times New Roman" w:cs="Times New Roman"/>
          <w:sz w:val="24"/>
          <w:szCs w:val="24"/>
        </w:rPr>
        <w:t xml:space="preserve"> </w:t>
      </w:r>
      <w:r w:rsidRPr="00BF2961">
        <w:rPr>
          <w:rFonts w:ascii="Times New Roman" w:hAnsi="Times New Roman" w:cs="Times New Roman"/>
          <w:sz w:val="24"/>
          <w:szCs w:val="24"/>
        </w:rPr>
        <w:t>меропр</w:t>
      </w:r>
      <w:r w:rsidR="00493E9E" w:rsidRPr="00BF2961">
        <w:rPr>
          <w:rFonts w:ascii="Times New Roman" w:hAnsi="Times New Roman" w:cs="Times New Roman"/>
          <w:sz w:val="24"/>
          <w:szCs w:val="24"/>
        </w:rPr>
        <w:t>ияти</w:t>
      </w:r>
      <w:r w:rsidR="00A17A11">
        <w:rPr>
          <w:rFonts w:ascii="Times New Roman" w:hAnsi="Times New Roman" w:cs="Times New Roman"/>
          <w:sz w:val="24"/>
          <w:szCs w:val="24"/>
        </w:rPr>
        <w:t>й</w:t>
      </w:r>
      <w:r w:rsidR="00493E9E" w:rsidRPr="00BF2961">
        <w:rPr>
          <w:rFonts w:ascii="Times New Roman" w:hAnsi="Times New Roman" w:cs="Times New Roman"/>
          <w:sz w:val="24"/>
          <w:szCs w:val="24"/>
        </w:rPr>
        <w:t>;</w:t>
      </w:r>
    </w:p>
    <w:p w:rsidR="00493E9E" w:rsidRPr="00BF2961" w:rsidRDefault="00493E9E" w:rsidP="00AF33E8">
      <w:pPr>
        <w:pStyle w:val="a8"/>
        <w:ind w:firstLine="707"/>
        <w:jc w:val="both"/>
        <w:rPr>
          <w:rFonts w:ascii="Times New Roman" w:hAnsi="Times New Roman" w:cs="Times New Roman"/>
          <w:sz w:val="24"/>
          <w:szCs w:val="24"/>
        </w:rPr>
      </w:pPr>
      <w:r w:rsidRPr="00BF2961">
        <w:rPr>
          <w:rFonts w:ascii="Times New Roman" w:hAnsi="Times New Roman" w:cs="Times New Roman"/>
          <w:sz w:val="24"/>
          <w:szCs w:val="24"/>
        </w:rPr>
        <w:t xml:space="preserve">- по экспертизе проектов нормативных правовых актов и муниципальных программ – </w:t>
      </w:r>
      <w:r w:rsidR="0077707E">
        <w:rPr>
          <w:rFonts w:ascii="Times New Roman" w:hAnsi="Times New Roman" w:cs="Times New Roman"/>
          <w:sz w:val="24"/>
          <w:szCs w:val="24"/>
        </w:rPr>
        <w:t>19</w:t>
      </w:r>
      <w:r w:rsidRPr="00BF2961">
        <w:rPr>
          <w:rFonts w:ascii="Times New Roman" w:hAnsi="Times New Roman" w:cs="Times New Roman"/>
          <w:sz w:val="24"/>
          <w:szCs w:val="24"/>
        </w:rPr>
        <w:t xml:space="preserve"> мероприяти</w:t>
      </w:r>
      <w:r w:rsidR="0077707E">
        <w:rPr>
          <w:rFonts w:ascii="Times New Roman" w:hAnsi="Times New Roman" w:cs="Times New Roman"/>
          <w:sz w:val="24"/>
          <w:szCs w:val="24"/>
        </w:rPr>
        <w:t>й</w:t>
      </w:r>
      <w:r w:rsidRPr="00BF2961">
        <w:rPr>
          <w:rFonts w:ascii="Times New Roman" w:hAnsi="Times New Roman" w:cs="Times New Roman"/>
          <w:sz w:val="24"/>
          <w:szCs w:val="24"/>
        </w:rPr>
        <w:t>;</w:t>
      </w:r>
    </w:p>
    <w:p w:rsidR="0001671E" w:rsidRDefault="00493E9E" w:rsidP="00AF33E8">
      <w:pPr>
        <w:pStyle w:val="a8"/>
        <w:ind w:firstLine="707"/>
        <w:jc w:val="both"/>
        <w:rPr>
          <w:rFonts w:ascii="Times New Roman" w:hAnsi="Times New Roman" w:cs="Times New Roman"/>
          <w:sz w:val="24"/>
          <w:szCs w:val="24"/>
        </w:rPr>
      </w:pPr>
      <w:r w:rsidRPr="00BF2961">
        <w:rPr>
          <w:rFonts w:ascii="Times New Roman" w:hAnsi="Times New Roman" w:cs="Times New Roman"/>
          <w:sz w:val="24"/>
          <w:szCs w:val="24"/>
        </w:rPr>
        <w:t>- по внешней</w:t>
      </w:r>
      <w:r w:rsidR="00A34B8A">
        <w:rPr>
          <w:rFonts w:ascii="Times New Roman" w:hAnsi="Times New Roman" w:cs="Times New Roman"/>
          <w:sz w:val="24"/>
          <w:szCs w:val="24"/>
        </w:rPr>
        <w:t xml:space="preserve"> </w:t>
      </w:r>
      <w:r w:rsidRPr="00BF2961">
        <w:rPr>
          <w:rFonts w:ascii="Times New Roman" w:hAnsi="Times New Roman" w:cs="Times New Roman"/>
          <w:sz w:val="24"/>
          <w:szCs w:val="24"/>
        </w:rPr>
        <w:t xml:space="preserve">проверки годового отчета об исполнении бюджета, совместно с проверкой годовой бюджетной отчётности главных администраторов бюджетных средств – </w:t>
      </w:r>
      <w:r w:rsidR="0001671E">
        <w:rPr>
          <w:rFonts w:ascii="Times New Roman" w:hAnsi="Times New Roman" w:cs="Times New Roman"/>
          <w:sz w:val="24"/>
          <w:szCs w:val="24"/>
        </w:rPr>
        <w:t>4</w:t>
      </w:r>
      <w:r w:rsidR="0077707E">
        <w:rPr>
          <w:rFonts w:ascii="Times New Roman" w:hAnsi="Times New Roman" w:cs="Times New Roman"/>
          <w:sz w:val="24"/>
          <w:szCs w:val="24"/>
        </w:rPr>
        <w:t>1</w:t>
      </w:r>
      <w:r w:rsidRPr="00BF2961">
        <w:rPr>
          <w:rFonts w:ascii="Times New Roman" w:hAnsi="Times New Roman" w:cs="Times New Roman"/>
          <w:sz w:val="24"/>
          <w:szCs w:val="24"/>
        </w:rPr>
        <w:t xml:space="preserve"> мероприяти</w:t>
      </w:r>
      <w:r w:rsidR="0077707E">
        <w:rPr>
          <w:rFonts w:ascii="Times New Roman" w:hAnsi="Times New Roman" w:cs="Times New Roman"/>
          <w:sz w:val="24"/>
          <w:szCs w:val="24"/>
        </w:rPr>
        <w:t>е</w:t>
      </w:r>
      <w:r w:rsidR="0001671E">
        <w:rPr>
          <w:rFonts w:ascii="Times New Roman" w:hAnsi="Times New Roman" w:cs="Times New Roman"/>
          <w:sz w:val="24"/>
          <w:szCs w:val="24"/>
        </w:rPr>
        <w:t>;</w:t>
      </w:r>
    </w:p>
    <w:p w:rsidR="00493E9E" w:rsidRPr="00BF2961" w:rsidRDefault="0001671E" w:rsidP="00AF33E8">
      <w:pPr>
        <w:pStyle w:val="a8"/>
        <w:ind w:firstLine="707"/>
        <w:jc w:val="both"/>
        <w:rPr>
          <w:rFonts w:ascii="Times New Roman" w:hAnsi="Times New Roman" w:cs="Times New Roman"/>
          <w:sz w:val="24"/>
          <w:szCs w:val="24"/>
        </w:rPr>
      </w:pPr>
      <w:r>
        <w:rPr>
          <w:rFonts w:ascii="Times New Roman" w:hAnsi="Times New Roman" w:cs="Times New Roman"/>
          <w:sz w:val="24"/>
          <w:szCs w:val="24"/>
        </w:rPr>
        <w:t>- подготовлено аналитических записок – 3 информации</w:t>
      </w:r>
      <w:r w:rsidR="00493E9E" w:rsidRPr="00BF2961">
        <w:rPr>
          <w:rFonts w:ascii="Times New Roman" w:hAnsi="Times New Roman" w:cs="Times New Roman"/>
          <w:sz w:val="24"/>
          <w:szCs w:val="24"/>
        </w:rPr>
        <w:t>.</w:t>
      </w:r>
    </w:p>
    <w:p w:rsidR="00493E9E" w:rsidRPr="00BF2961" w:rsidRDefault="00493E9E" w:rsidP="00AF33E8">
      <w:pPr>
        <w:pStyle w:val="a8"/>
        <w:ind w:firstLine="707"/>
        <w:jc w:val="both"/>
        <w:rPr>
          <w:rFonts w:ascii="Times New Roman" w:hAnsi="Times New Roman" w:cs="Times New Roman"/>
          <w:sz w:val="24"/>
          <w:szCs w:val="24"/>
        </w:rPr>
      </w:pPr>
      <w:r w:rsidRPr="00BF2961">
        <w:rPr>
          <w:rFonts w:ascii="Times New Roman" w:hAnsi="Times New Roman" w:cs="Times New Roman"/>
          <w:sz w:val="24"/>
          <w:szCs w:val="24"/>
        </w:rPr>
        <w:t xml:space="preserve">Всего по результатам контрольных и экспертно-аналитических мероприятий направлено </w:t>
      </w:r>
      <w:r w:rsidR="0077707E">
        <w:rPr>
          <w:rFonts w:ascii="Times New Roman" w:hAnsi="Times New Roman" w:cs="Times New Roman"/>
          <w:sz w:val="24"/>
          <w:szCs w:val="24"/>
        </w:rPr>
        <w:t xml:space="preserve">88 </w:t>
      </w:r>
      <w:r w:rsidRPr="00BF2961">
        <w:rPr>
          <w:rFonts w:ascii="Times New Roman" w:hAnsi="Times New Roman" w:cs="Times New Roman"/>
          <w:sz w:val="24"/>
          <w:szCs w:val="24"/>
        </w:rPr>
        <w:t>материал</w:t>
      </w:r>
      <w:r w:rsidR="0077707E">
        <w:rPr>
          <w:rFonts w:ascii="Times New Roman" w:hAnsi="Times New Roman" w:cs="Times New Roman"/>
          <w:sz w:val="24"/>
          <w:szCs w:val="24"/>
        </w:rPr>
        <w:t>ов</w:t>
      </w:r>
      <w:r w:rsidRPr="00BF2961">
        <w:rPr>
          <w:rFonts w:ascii="Times New Roman" w:hAnsi="Times New Roman" w:cs="Times New Roman"/>
          <w:sz w:val="24"/>
          <w:szCs w:val="24"/>
        </w:rPr>
        <w:t xml:space="preserve"> в органы местного самоуправления, в том числе: </w:t>
      </w:r>
    </w:p>
    <w:p w:rsidR="00EC41DC" w:rsidRDefault="00493E9E" w:rsidP="00AF33E8">
      <w:pPr>
        <w:pStyle w:val="a8"/>
        <w:ind w:firstLine="707"/>
        <w:jc w:val="both"/>
        <w:rPr>
          <w:rFonts w:ascii="Times New Roman" w:hAnsi="Times New Roman" w:cs="Times New Roman"/>
          <w:sz w:val="24"/>
          <w:szCs w:val="24"/>
        </w:rPr>
      </w:pPr>
      <w:r w:rsidRPr="00BF2961">
        <w:rPr>
          <w:rFonts w:ascii="Times New Roman" w:hAnsi="Times New Roman" w:cs="Times New Roman"/>
          <w:sz w:val="24"/>
          <w:szCs w:val="24"/>
        </w:rPr>
        <w:t xml:space="preserve">- </w:t>
      </w:r>
      <w:r w:rsidR="00EC41DC" w:rsidRPr="00BF2961">
        <w:rPr>
          <w:rFonts w:ascii="Times New Roman" w:hAnsi="Times New Roman" w:cs="Times New Roman"/>
          <w:sz w:val="24"/>
          <w:szCs w:val="24"/>
        </w:rPr>
        <w:t xml:space="preserve">отчетов по результатам проверок – </w:t>
      </w:r>
      <w:r w:rsidR="0077707E">
        <w:rPr>
          <w:rFonts w:ascii="Times New Roman" w:hAnsi="Times New Roman" w:cs="Times New Roman"/>
          <w:sz w:val="24"/>
          <w:szCs w:val="24"/>
        </w:rPr>
        <w:t>10</w:t>
      </w:r>
      <w:r w:rsidR="00EC41DC" w:rsidRPr="00BF2961">
        <w:rPr>
          <w:rFonts w:ascii="Times New Roman" w:hAnsi="Times New Roman" w:cs="Times New Roman"/>
          <w:sz w:val="24"/>
          <w:szCs w:val="24"/>
        </w:rPr>
        <w:t>;</w:t>
      </w:r>
    </w:p>
    <w:p w:rsidR="0077707E" w:rsidRPr="00BF2961" w:rsidRDefault="0077707E" w:rsidP="00AF33E8">
      <w:pPr>
        <w:pStyle w:val="a8"/>
        <w:ind w:firstLine="707"/>
        <w:jc w:val="both"/>
        <w:rPr>
          <w:rFonts w:ascii="Times New Roman" w:hAnsi="Times New Roman" w:cs="Times New Roman"/>
          <w:sz w:val="24"/>
          <w:szCs w:val="24"/>
        </w:rPr>
      </w:pPr>
      <w:r>
        <w:rPr>
          <w:rFonts w:ascii="Times New Roman" w:hAnsi="Times New Roman" w:cs="Times New Roman"/>
          <w:sz w:val="24"/>
          <w:szCs w:val="24"/>
        </w:rPr>
        <w:t xml:space="preserve">- информационных писем - 2; </w:t>
      </w:r>
    </w:p>
    <w:p w:rsidR="00AF33E8" w:rsidRPr="00BF2961" w:rsidRDefault="00EC41DC" w:rsidP="00AF33E8">
      <w:pPr>
        <w:pStyle w:val="a8"/>
        <w:ind w:firstLine="707"/>
        <w:jc w:val="both"/>
        <w:rPr>
          <w:rFonts w:ascii="Times New Roman" w:hAnsi="Times New Roman" w:cs="Times New Roman"/>
          <w:sz w:val="24"/>
          <w:szCs w:val="24"/>
        </w:rPr>
      </w:pPr>
      <w:r w:rsidRPr="00BF2961">
        <w:rPr>
          <w:rFonts w:ascii="Times New Roman" w:hAnsi="Times New Roman" w:cs="Times New Roman"/>
          <w:sz w:val="24"/>
          <w:szCs w:val="24"/>
        </w:rPr>
        <w:t xml:space="preserve">- </w:t>
      </w:r>
      <w:r w:rsidR="00493E9E" w:rsidRPr="00BF2961">
        <w:rPr>
          <w:rFonts w:ascii="Times New Roman" w:hAnsi="Times New Roman" w:cs="Times New Roman"/>
          <w:sz w:val="24"/>
          <w:szCs w:val="24"/>
        </w:rPr>
        <w:t xml:space="preserve"> </w:t>
      </w:r>
      <w:r w:rsidRPr="00BF2961">
        <w:rPr>
          <w:rFonts w:ascii="Times New Roman" w:hAnsi="Times New Roman" w:cs="Times New Roman"/>
          <w:sz w:val="24"/>
          <w:szCs w:val="24"/>
        </w:rPr>
        <w:t>заключений -</w:t>
      </w:r>
      <w:r w:rsidR="00E41553">
        <w:rPr>
          <w:rFonts w:ascii="Times New Roman" w:hAnsi="Times New Roman" w:cs="Times New Roman"/>
          <w:sz w:val="24"/>
          <w:szCs w:val="24"/>
        </w:rPr>
        <w:t>76</w:t>
      </w:r>
      <w:r w:rsidRPr="00BF2961">
        <w:rPr>
          <w:rFonts w:ascii="Times New Roman" w:hAnsi="Times New Roman" w:cs="Times New Roman"/>
          <w:sz w:val="24"/>
          <w:szCs w:val="24"/>
        </w:rPr>
        <w:t>.</w:t>
      </w:r>
    </w:p>
    <w:p w:rsidR="00556F2E" w:rsidRPr="00BF2961" w:rsidRDefault="00556F2E" w:rsidP="00AF33E8">
      <w:pPr>
        <w:pStyle w:val="a8"/>
        <w:ind w:firstLine="707"/>
        <w:jc w:val="both"/>
        <w:rPr>
          <w:rFonts w:ascii="Times New Roman" w:hAnsi="Times New Roman" w:cs="Times New Roman"/>
          <w:sz w:val="24"/>
          <w:szCs w:val="24"/>
        </w:rPr>
      </w:pPr>
      <w:r w:rsidRPr="00BF2961">
        <w:rPr>
          <w:rFonts w:ascii="Times New Roman" w:hAnsi="Times New Roman" w:cs="Times New Roman"/>
          <w:sz w:val="24"/>
          <w:szCs w:val="24"/>
        </w:rPr>
        <w:lastRenderedPageBreak/>
        <w:t xml:space="preserve">По результатам проведенных контрольных и экспертно-аналитических мероприятий выявлено всего </w:t>
      </w:r>
      <w:r w:rsidR="00B133B0">
        <w:rPr>
          <w:rFonts w:ascii="Times New Roman" w:hAnsi="Times New Roman" w:cs="Times New Roman"/>
          <w:sz w:val="24"/>
          <w:szCs w:val="24"/>
        </w:rPr>
        <w:t>187</w:t>
      </w:r>
      <w:r w:rsidR="00BE3882" w:rsidRPr="00BF2961">
        <w:rPr>
          <w:rFonts w:ascii="Times New Roman" w:hAnsi="Times New Roman" w:cs="Times New Roman"/>
          <w:sz w:val="24"/>
          <w:szCs w:val="24"/>
        </w:rPr>
        <w:t xml:space="preserve"> </w:t>
      </w:r>
      <w:r w:rsidRPr="00BF2961">
        <w:rPr>
          <w:rFonts w:ascii="Times New Roman" w:hAnsi="Times New Roman" w:cs="Times New Roman"/>
          <w:sz w:val="24"/>
          <w:szCs w:val="24"/>
        </w:rPr>
        <w:t xml:space="preserve">нарушений, общая сумма выявленных нарушений составила </w:t>
      </w:r>
      <w:r w:rsidR="00B133B0">
        <w:rPr>
          <w:rFonts w:ascii="Times New Roman" w:hAnsi="Times New Roman" w:cs="Times New Roman"/>
          <w:sz w:val="24"/>
          <w:szCs w:val="24"/>
        </w:rPr>
        <w:t>226 659,6</w:t>
      </w:r>
      <w:r w:rsidRPr="00BF2961">
        <w:rPr>
          <w:rFonts w:ascii="Times New Roman" w:hAnsi="Times New Roman" w:cs="Times New Roman"/>
          <w:sz w:val="24"/>
          <w:szCs w:val="24"/>
        </w:rPr>
        <w:t xml:space="preserve"> тыс. рублей. Сведения о выявленных КСП</w:t>
      </w:r>
      <w:r w:rsidR="002E27B2">
        <w:rPr>
          <w:rFonts w:ascii="Times New Roman" w:hAnsi="Times New Roman" w:cs="Times New Roman"/>
          <w:sz w:val="24"/>
          <w:szCs w:val="24"/>
        </w:rPr>
        <w:t xml:space="preserve"> района</w:t>
      </w:r>
      <w:r w:rsidRPr="00BF2961">
        <w:rPr>
          <w:rFonts w:ascii="Times New Roman" w:hAnsi="Times New Roman" w:cs="Times New Roman"/>
          <w:sz w:val="24"/>
          <w:szCs w:val="24"/>
        </w:rPr>
        <w:t xml:space="preserve"> нарушениях в 202</w:t>
      </w:r>
      <w:r w:rsidR="00B133B0">
        <w:rPr>
          <w:rFonts w:ascii="Times New Roman" w:hAnsi="Times New Roman" w:cs="Times New Roman"/>
          <w:sz w:val="24"/>
          <w:szCs w:val="24"/>
        </w:rPr>
        <w:t>4</w:t>
      </w:r>
      <w:r w:rsidRPr="00BF2961">
        <w:rPr>
          <w:rFonts w:ascii="Times New Roman" w:hAnsi="Times New Roman" w:cs="Times New Roman"/>
          <w:sz w:val="24"/>
          <w:szCs w:val="24"/>
        </w:rPr>
        <w:t xml:space="preserve"> году представлены в таблице:</w:t>
      </w:r>
    </w:p>
    <w:tbl>
      <w:tblPr>
        <w:tblStyle w:val="ab"/>
        <w:tblW w:w="10462" w:type="dxa"/>
        <w:tblLook w:val="04A0" w:firstRow="1" w:lastRow="0" w:firstColumn="1" w:lastColumn="0" w:noHBand="0" w:noVBand="1"/>
      </w:tblPr>
      <w:tblGrid>
        <w:gridCol w:w="534"/>
        <w:gridCol w:w="5103"/>
        <w:gridCol w:w="1701"/>
        <w:gridCol w:w="1843"/>
        <w:gridCol w:w="1281"/>
      </w:tblGrid>
      <w:tr w:rsidR="00556F2E" w:rsidRPr="00BF2961" w:rsidTr="00122011">
        <w:tc>
          <w:tcPr>
            <w:tcW w:w="534" w:type="dxa"/>
            <w:vMerge w:val="restart"/>
          </w:tcPr>
          <w:p w:rsidR="00556F2E" w:rsidRPr="00711AF7" w:rsidRDefault="00556F2E" w:rsidP="00AF33E8">
            <w:pPr>
              <w:pStyle w:val="a8"/>
              <w:jc w:val="both"/>
              <w:rPr>
                <w:rFonts w:ascii="Times New Roman" w:hAnsi="Times New Roman" w:cs="Times New Roman"/>
                <w:sz w:val="20"/>
                <w:szCs w:val="20"/>
              </w:rPr>
            </w:pPr>
            <w:r w:rsidRPr="00711AF7">
              <w:rPr>
                <w:rFonts w:ascii="Times New Roman" w:hAnsi="Times New Roman" w:cs="Times New Roman"/>
                <w:sz w:val="20"/>
                <w:szCs w:val="20"/>
              </w:rPr>
              <w:t>№</w:t>
            </w:r>
          </w:p>
          <w:p w:rsidR="00556F2E" w:rsidRPr="00711AF7" w:rsidRDefault="00556F2E" w:rsidP="00AF33E8">
            <w:pPr>
              <w:pStyle w:val="a8"/>
              <w:jc w:val="both"/>
              <w:rPr>
                <w:rFonts w:ascii="Times New Roman" w:hAnsi="Times New Roman" w:cs="Times New Roman"/>
                <w:sz w:val="20"/>
                <w:szCs w:val="20"/>
              </w:rPr>
            </w:pPr>
            <w:r w:rsidRPr="00711AF7">
              <w:rPr>
                <w:rFonts w:ascii="Times New Roman" w:hAnsi="Times New Roman" w:cs="Times New Roman"/>
                <w:sz w:val="20"/>
                <w:szCs w:val="20"/>
              </w:rPr>
              <w:t>п/п</w:t>
            </w:r>
          </w:p>
        </w:tc>
        <w:tc>
          <w:tcPr>
            <w:tcW w:w="5103" w:type="dxa"/>
            <w:vMerge w:val="restart"/>
          </w:tcPr>
          <w:p w:rsidR="00556F2E" w:rsidRPr="00711AF7" w:rsidRDefault="00556F2E" w:rsidP="00AF33E8">
            <w:pPr>
              <w:pStyle w:val="a8"/>
              <w:jc w:val="both"/>
              <w:rPr>
                <w:rFonts w:ascii="Times New Roman" w:hAnsi="Times New Roman" w:cs="Times New Roman"/>
                <w:sz w:val="20"/>
                <w:szCs w:val="20"/>
              </w:rPr>
            </w:pPr>
            <w:r w:rsidRPr="00711AF7">
              <w:rPr>
                <w:rFonts w:ascii="Times New Roman" w:hAnsi="Times New Roman" w:cs="Times New Roman"/>
                <w:sz w:val="20"/>
                <w:szCs w:val="20"/>
              </w:rPr>
              <w:t xml:space="preserve">          Нарушения</w:t>
            </w:r>
          </w:p>
        </w:tc>
        <w:tc>
          <w:tcPr>
            <w:tcW w:w="4825" w:type="dxa"/>
            <w:gridSpan w:val="3"/>
          </w:tcPr>
          <w:p w:rsidR="00556F2E" w:rsidRPr="00711AF7" w:rsidRDefault="00556F2E" w:rsidP="005715EB">
            <w:pPr>
              <w:pStyle w:val="a8"/>
              <w:jc w:val="center"/>
              <w:rPr>
                <w:rFonts w:ascii="Times New Roman" w:hAnsi="Times New Roman" w:cs="Times New Roman"/>
                <w:sz w:val="20"/>
                <w:szCs w:val="20"/>
              </w:rPr>
            </w:pPr>
            <w:r w:rsidRPr="00711AF7">
              <w:rPr>
                <w:rFonts w:ascii="Times New Roman" w:hAnsi="Times New Roman" w:cs="Times New Roman"/>
                <w:sz w:val="20"/>
                <w:szCs w:val="20"/>
              </w:rPr>
              <w:t>202</w:t>
            </w:r>
            <w:r w:rsidR="005715EB">
              <w:rPr>
                <w:rFonts w:ascii="Times New Roman" w:hAnsi="Times New Roman" w:cs="Times New Roman"/>
                <w:sz w:val="20"/>
                <w:szCs w:val="20"/>
              </w:rPr>
              <w:t>4</w:t>
            </w:r>
            <w:r w:rsidRPr="00711AF7">
              <w:rPr>
                <w:rFonts w:ascii="Times New Roman" w:hAnsi="Times New Roman" w:cs="Times New Roman"/>
                <w:sz w:val="20"/>
                <w:szCs w:val="20"/>
              </w:rPr>
              <w:t xml:space="preserve"> год</w:t>
            </w:r>
          </w:p>
        </w:tc>
      </w:tr>
      <w:tr w:rsidR="00556F2E" w:rsidRPr="00BF2961" w:rsidTr="00122011">
        <w:tc>
          <w:tcPr>
            <w:tcW w:w="534" w:type="dxa"/>
            <w:vMerge/>
          </w:tcPr>
          <w:p w:rsidR="00556F2E" w:rsidRPr="00711AF7" w:rsidRDefault="00556F2E" w:rsidP="00AF33E8">
            <w:pPr>
              <w:pStyle w:val="a8"/>
              <w:jc w:val="both"/>
              <w:rPr>
                <w:rFonts w:ascii="Times New Roman" w:hAnsi="Times New Roman" w:cs="Times New Roman"/>
                <w:sz w:val="20"/>
                <w:szCs w:val="20"/>
              </w:rPr>
            </w:pPr>
          </w:p>
        </w:tc>
        <w:tc>
          <w:tcPr>
            <w:tcW w:w="5103" w:type="dxa"/>
            <w:vMerge/>
          </w:tcPr>
          <w:p w:rsidR="00556F2E" w:rsidRPr="00711AF7" w:rsidRDefault="00556F2E" w:rsidP="00AF33E8">
            <w:pPr>
              <w:pStyle w:val="a8"/>
              <w:jc w:val="both"/>
              <w:rPr>
                <w:rFonts w:ascii="Times New Roman" w:hAnsi="Times New Roman" w:cs="Times New Roman"/>
                <w:sz w:val="20"/>
                <w:szCs w:val="20"/>
              </w:rPr>
            </w:pPr>
          </w:p>
        </w:tc>
        <w:tc>
          <w:tcPr>
            <w:tcW w:w="1701" w:type="dxa"/>
          </w:tcPr>
          <w:p w:rsidR="00556F2E" w:rsidRPr="00711AF7" w:rsidRDefault="00556F2E" w:rsidP="00556F2E">
            <w:pPr>
              <w:pStyle w:val="a8"/>
              <w:jc w:val="center"/>
              <w:rPr>
                <w:rFonts w:ascii="Times New Roman" w:hAnsi="Times New Roman" w:cs="Times New Roman"/>
                <w:sz w:val="20"/>
                <w:szCs w:val="20"/>
              </w:rPr>
            </w:pPr>
            <w:r w:rsidRPr="00711AF7">
              <w:rPr>
                <w:rFonts w:ascii="Times New Roman" w:hAnsi="Times New Roman" w:cs="Times New Roman"/>
                <w:sz w:val="20"/>
                <w:szCs w:val="20"/>
              </w:rPr>
              <w:t>Количество нарушений (ед)</w:t>
            </w:r>
          </w:p>
        </w:tc>
        <w:tc>
          <w:tcPr>
            <w:tcW w:w="1843" w:type="dxa"/>
          </w:tcPr>
          <w:p w:rsidR="00556F2E" w:rsidRPr="00711AF7" w:rsidRDefault="00556F2E" w:rsidP="00556F2E">
            <w:pPr>
              <w:pStyle w:val="a8"/>
              <w:jc w:val="center"/>
              <w:rPr>
                <w:rFonts w:ascii="Times New Roman" w:hAnsi="Times New Roman" w:cs="Times New Roman"/>
                <w:sz w:val="20"/>
                <w:szCs w:val="20"/>
              </w:rPr>
            </w:pPr>
            <w:r w:rsidRPr="00711AF7">
              <w:rPr>
                <w:rFonts w:ascii="Times New Roman" w:hAnsi="Times New Roman" w:cs="Times New Roman"/>
                <w:sz w:val="20"/>
                <w:szCs w:val="20"/>
              </w:rPr>
              <w:t>Сумма нарушений</w:t>
            </w:r>
            <w:r w:rsidR="00122011" w:rsidRPr="00711AF7">
              <w:rPr>
                <w:rFonts w:ascii="Times New Roman" w:hAnsi="Times New Roman" w:cs="Times New Roman"/>
                <w:sz w:val="20"/>
                <w:szCs w:val="20"/>
              </w:rPr>
              <w:t xml:space="preserve"> </w:t>
            </w:r>
            <w:r w:rsidRPr="00711AF7">
              <w:rPr>
                <w:rFonts w:ascii="Times New Roman" w:hAnsi="Times New Roman" w:cs="Times New Roman"/>
                <w:sz w:val="20"/>
                <w:szCs w:val="20"/>
              </w:rPr>
              <w:t>(тыс. руб.)</w:t>
            </w:r>
          </w:p>
        </w:tc>
        <w:tc>
          <w:tcPr>
            <w:tcW w:w="1281" w:type="dxa"/>
          </w:tcPr>
          <w:p w:rsidR="00556F2E" w:rsidRPr="00711AF7" w:rsidRDefault="00122011" w:rsidP="00556F2E">
            <w:pPr>
              <w:pStyle w:val="a8"/>
              <w:jc w:val="center"/>
              <w:rPr>
                <w:rFonts w:ascii="Times New Roman" w:hAnsi="Times New Roman" w:cs="Times New Roman"/>
                <w:sz w:val="20"/>
                <w:szCs w:val="20"/>
              </w:rPr>
            </w:pPr>
            <w:r w:rsidRPr="00711AF7">
              <w:rPr>
                <w:rFonts w:ascii="Times New Roman" w:hAnsi="Times New Roman" w:cs="Times New Roman"/>
                <w:sz w:val="20"/>
                <w:szCs w:val="20"/>
              </w:rPr>
              <w:t>Удельный вес (%)</w:t>
            </w:r>
          </w:p>
        </w:tc>
      </w:tr>
      <w:tr w:rsidR="00556F2E" w:rsidRPr="00BF2961" w:rsidTr="00122011">
        <w:tc>
          <w:tcPr>
            <w:tcW w:w="534" w:type="dxa"/>
          </w:tcPr>
          <w:p w:rsidR="00556F2E" w:rsidRPr="00711AF7" w:rsidRDefault="00122011" w:rsidP="00AF33E8">
            <w:pPr>
              <w:pStyle w:val="a8"/>
              <w:jc w:val="both"/>
              <w:rPr>
                <w:rFonts w:ascii="Times New Roman" w:hAnsi="Times New Roman" w:cs="Times New Roman"/>
                <w:sz w:val="20"/>
                <w:szCs w:val="20"/>
              </w:rPr>
            </w:pPr>
            <w:r w:rsidRPr="00711AF7">
              <w:rPr>
                <w:rFonts w:ascii="Times New Roman" w:hAnsi="Times New Roman" w:cs="Times New Roman"/>
                <w:sz w:val="20"/>
                <w:szCs w:val="20"/>
              </w:rPr>
              <w:t>1.</w:t>
            </w:r>
          </w:p>
        </w:tc>
        <w:tc>
          <w:tcPr>
            <w:tcW w:w="5103" w:type="dxa"/>
          </w:tcPr>
          <w:p w:rsidR="00556F2E" w:rsidRPr="00711AF7" w:rsidRDefault="001E7BA2" w:rsidP="00AF33E8">
            <w:pPr>
              <w:pStyle w:val="a8"/>
              <w:jc w:val="both"/>
              <w:rPr>
                <w:rFonts w:ascii="Times New Roman" w:hAnsi="Times New Roman" w:cs="Times New Roman"/>
                <w:sz w:val="20"/>
                <w:szCs w:val="20"/>
              </w:rPr>
            </w:pPr>
            <w:r w:rsidRPr="00711AF7">
              <w:rPr>
                <w:rFonts w:ascii="Times New Roman" w:hAnsi="Times New Roman" w:cs="Times New Roman"/>
                <w:sz w:val="20"/>
                <w:szCs w:val="20"/>
              </w:rPr>
              <w:t xml:space="preserve"> В ходе формирования бюджетов</w:t>
            </w:r>
          </w:p>
        </w:tc>
        <w:tc>
          <w:tcPr>
            <w:tcW w:w="1701" w:type="dxa"/>
          </w:tcPr>
          <w:p w:rsidR="00556F2E" w:rsidRPr="00B133B0" w:rsidRDefault="00004847" w:rsidP="00774737">
            <w:pPr>
              <w:pStyle w:val="a8"/>
              <w:jc w:val="center"/>
              <w:rPr>
                <w:rFonts w:ascii="Times New Roman" w:hAnsi="Times New Roman" w:cs="Times New Roman"/>
                <w:sz w:val="20"/>
                <w:szCs w:val="20"/>
              </w:rPr>
            </w:pPr>
            <w:r w:rsidRPr="00B133B0">
              <w:rPr>
                <w:rFonts w:ascii="Times New Roman" w:hAnsi="Times New Roman" w:cs="Times New Roman"/>
                <w:sz w:val="20"/>
                <w:szCs w:val="20"/>
              </w:rPr>
              <w:t>18</w:t>
            </w:r>
          </w:p>
        </w:tc>
        <w:tc>
          <w:tcPr>
            <w:tcW w:w="1843" w:type="dxa"/>
          </w:tcPr>
          <w:p w:rsidR="00556F2E" w:rsidRPr="00B133B0" w:rsidRDefault="00004847" w:rsidP="00774737">
            <w:pPr>
              <w:pStyle w:val="a8"/>
              <w:jc w:val="center"/>
              <w:rPr>
                <w:rFonts w:ascii="Times New Roman" w:hAnsi="Times New Roman" w:cs="Times New Roman"/>
                <w:sz w:val="20"/>
                <w:szCs w:val="20"/>
              </w:rPr>
            </w:pPr>
            <w:r w:rsidRPr="00B133B0">
              <w:rPr>
                <w:rFonts w:ascii="Times New Roman" w:hAnsi="Times New Roman" w:cs="Times New Roman"/>
                <w:sz w:val="20"/>
                <w:szCs w:val="20"/>
              </w:rPr>
              <w:t>17 265,0</w:t>
            </w:r>
          </w:p>
        </w:tc>
        <w:tc>
          <w:tcPr>
            <w:tcW w:w="1281" w:type="dxa"/>
          </w:tcPr>
          <w:p w:rsidR="00556F2E" w:rsidRPr="00711AF7" w:rsidRDefault="00534226" w:rsidP="00774737">
            <w:pPr>
              <w:pStyle w:val="a8"/>
              <w:jc w:val="center"/>
              <w:rPr>
                <w:rFonts w:ascii="Times New Roman" w:hAnsi="Times New Roman" w:cs="Times New Roman"/>
                <w:sz w:val="20"/>
                <w:szCs w:val="20"/>
              </w:rPr>
            </w:pPr>
            <w:r>
              <w:rPr>
                <w:rFonts w:ascii="Times New Roman" w:hAnsi="Times New Roman" w:cs="Times New Roman"/>
                <w:sz w:val="20"/>
                <w:szCs w:val="20"/>
              </w:rPr>
              <w:t>7,6</w:t>
            </w:r>
          </w:p>
        </w:tc>
      </w:tr>
      <w:tr w:rsidR="001E7BA2" w:rsidRPr="00BF2961" w:rsidTr="00122011">
        <w:tc>
          <w:tcPr>
            <w:tcW w:w="534" w:type="dxa"/>
          </w:tcPr>
          <w:p w:rsidR="001E7BA2" w:rsidRPr="00711AF7" w:rsidRDefault="001E7BA2" w:rsidP="00AF33E8">
            <w:pPr>
              <w:pStyle w:val="a8"/>
              <w:jc w:val="both"/>
              <w:rPr>
                <w:rFonts w:ascii="Times New Roman" w:hAnsi="Times New Roman" w:cs="Times New Roman"/>
                <w:sz w:val="20"/>
                <w:szCs w:val="20"/>
              </w:rPr>
            </w:pPr>
            <w:r w:rsidRPr="00711AF7">
              <w:rPr>
                <w:rFonts w:ascii="Times New Roman" w:hAnsi="Times New Roman" w:cs="Times New Roman"/>
                <w:sz w:val="20"/>
                <w:szCs w:val="20"/>
              </w:rPr>
              <w:t>2.</w:t>
            </w:r>
          </w:p>
        </w:tc>
        <w:tc>
          <w:tcPr>
            <w:tcW w:w="5103" w:type="dxa"/>
          </w:tcPr>
          <w:p w:rsidR="001E7BA2" w:rsidRPr="00711AF7" w:rsidRDefault="001E7BA2" w:rsidP="00AF33E8">
            <w:pPr>
              <w:pStyle w:val="a8"/>
              <w:jc w:val="both"/>
              <w:rPr>
                <w:rFonts w:ascii="Times New Roman" w:hAnsi="Times New Roman" w:cs="Times New Roman"/>
                <w:sz w:val="20"/>
                <w:szCs w:val="20"/>
              </w:rPr>
            </w:pPr>
            <w:r w:rsidRPr="00711AF7">
              <w:rPr>
                <w:rFonts w:ascii="Times New Roman" w:hAnsi="Times New Roman" w:cs="Times New Roman"/>
                <w:sz w:val="20"/>
                <w:szCs w:val="20"/>
              </w:rPr>
              <w:t>Нарушения в ходе исполнения бюджетов</w:t>
            </w:r>
          </w:p>
        </w:tc>
        <w:tc>
          <w:tcPr>
            <w:tcW w:w="1701" w:type="dxa"/>
          </w:tcPr>
          <w:p w:rsidR="001E7BA2" w:rsidRPr="00B133B0" w:rsidRDefault="004F3CF0" w:rsidP="00C85661">
            <w:pPr>
              <w:pStyle w:val="a8"/>
              <w:jc w:val="center"/>
              <w:rPr>
                <w:rFonts w:ascii="Times New Roman" w:hAnsi="Times New Roman" w:cs="Times New Roman"/>
                <w:sz w:val="20"/>
                <w:szCs w:val="20"/>
              </w:rPr>
            </w:pPr>
            <w:r w:rsidRPr="00B133B0">
              <w:rPr>
                <w:rFonts w:ascii="Times New Roman" w:hAnsi="Times New Roman" w:cs="Times New Roman"/>
                <w:sz w:val="20"/>
                <w:szCs w:val="20"/>
              </w:rPr>
              <w:t>20</w:t>
            </w:r>
          </w:p>
        </w:tc>
        <w:tc>
          <w:tcPr>
            <w:tcW w:w="1843" w:type="dxa"/>
          </w:tcPr>
          <w:p w:rsidR="001E7BA2" w:rsidRPr="00B133B0" w:rsidRDefault="004F3CF0" w:rsidP="00774737">
            <w:pPr>
              <w:pStyle w:val="a8"/>
              <w:jc w:val="center"/>
              <w:rPr>
                <w:rFonts w:ascii="Times New Roman" w:hAnsi="Times New Roman" w:cs="Times New Roman"/>
                <w:sz w:val="20"/>
                <w:szCs w:val="20"/>
              </w:rPr>
            </w:pPr>
            <w:r w:rsidRPr="00B133B0">
              <w:rPr>
                <w:rFonts w:ascii="Times New Roman" w:hAnsi="Times New Roman" w:cs="Times New Roman"/>
                <w:sz w:val="20"/>
                <w:szCs w:val="20"/>
              </w:rPr>
              <w:t>12 486,9</w:t>
            </w:r>
          </w:p>
        </w:tc>
        <w:tc>
          <w:tcPr>
            <w:tcW w:w="1281" w:type="dxa"/>
          </w:tcPr>
          <w:p w:rsidR="001E7BA2" w:rsidRPr="00711AF7" w:rsidRDefault="00534226" w:rsidP="00774737">
            <w:pPr>
              <w:pStyle w:val="a8"/>
              <w:jc w:val="center"/>
              <w:rPr>
                <w:rFonts w:ascii="Times New Roman" w:hAnsi="Times New Roman" w:cs="Times New Roman"/>
                <w:sz w:val="20"/>
                <w:szCs w:val="20"/>
              </w:rPr>
            </w:pPr>
            <w:r>
              <w:rPr>
                <w:rFonts w:ascii="Times New Roman" w:hAnsi="Times New Roman" w:cs="Times New Roman"/>
                <w:sz w:val="20"/>
                <w:szCs w:val="20"/>
              </w:rPr>
              <w:t>5,5</w:t>
            </w:r>
          </w:p>
        </w:tc>
      </w:tr>
      <w:tr w:rsidR="001E7BA2" w:rsidRPr="00BF2961" w:rsidTr="00122011">
        <w:tc>
          <w:tcPr>
            <w:tcW w:w="534" w:type="dxa"/>
          </w:tcPr>
          <w:p w:rsidR="001E7BA2" w:rsidRPr="00711AF7" w:rsidRDefault="001E7BA2" w:rsidP="00AF33E8">
            <w:pPr>
              <w:pStyle w:val="a8"/>
              <w:jc w:val="both"/>
              <w:rPr>
                <w:rFonts w:ascii="Times New Roman" w:hAnsi="Times New Roman" w:cs="Times New Roman"/>
                <w:sz w:val="20"/>
                <w:szCs w:val="20"/>
              </w:rPr>
            </w:pPr>
            <w:r w:rsidRPr="00711AF7">
              <w:rPr>
                <w:rFonts w:ascii="Times New Roman" w:hAnsi="Times New Roman" w:cs="Times New Roman"/>
                <w:sz w:val="20"/>
                <w:szCs w:val="20"/>
              </w:rPr>
              <w:t>3.</w:t>
            </w:r>
          </w:p>
        </w:tc>
        <w:tc>
          <w:tcPr>
            <w:tcW w:w="5103" w:type="dxa"/>
          </w:tcPr>
          <w:p w:rsidR="001E7BA2" w:rsidRPr="00711AF7" w:rsidRDefault="001E7BA2" w:rsidP="001E7BA2">
            <w:pPr>
              <w:pStyle w:val="a8"/>
              <w:jc w:val="both"/>
              <w:rPr>
                <w:rFonts w:ascii="Times New Roman" w:hAnsi="Times New Roman" w:cs="Times New Roman"/>
                <w:sz w:val="20"/>
                <w:szCs w:val="20"/>
              </w:rPr>
            </w:pPr>
            <w:r w:rsidRPr="00711AF7">
              <w:rPr>
                <w:rFonts w:ascii="Times New Roman" w:hAnsi="Times New Roman" w:cs="Times New Roman"/>
                <w:sz w:val="20"/>
                <w:szCs w:val="20"/>
              </w:rPr>
              <w:t>Нарушения ведения бухгалтерского учета, составления и представления бухгалтерской (финансовой отчетности)</w:t>
            </w:r>
          </w:p>
        </w:tc>
        <w:tc>
          <w:tcPr>
            <w:tcW w:w="1701" w:type="dxa"/>
          </w:tcPr>
          <w:p w:rsidR="001E7BA2" w:rsidRPr="00711AF7" w:rsidRDefault="004F3CF0" w:rsidP="00774737">
            <w:pPr>
              <w:pStyle w:val="a8"/>
              <w:jc w:val="center"/>
              <w:rPr>
                <w:rFonts w:ascii="Times New Roman" w:hAnsi="Times New Roman" w:cs="Times New Roman"/>
                <w:sz w:val="20"/>
                <w:szCs w:val="20"/>
              </w:rPr>
            </w:pPr>
            <w:r>
              <w:rPr>
                <w:rFonts w:ascii="Times New Roman" w:hAnsi="Times New Roman" w:cs="Times New Roman"/>
                <w:sz w:val="20"/>
                <w:szCs w:val="20"/>
              </w:rPr>
              <w:t>84</w:t>
            </w:r>
          </w:p>
        </w:tc>
        <w:tc>
          <w:tcPr>
            <w:tcW w:w="1843" w:type="dxa"/>
          </w:tcPr>
          <w:p w:rsidR="001E7BA2" w:rsidRPr="00711AF7" w:rsidRDefault="004F3CF0" w:rsidP="00774737">
            <w:pPr>
              <w:pStyle w:val="a8"/>
              <w:jc w:val="center"/>
              <w:rPr>
                <w:rFonts w:ascii="Times New Roman" w:hAnsi="Times New Roman" w:cs="Times New Roman"/>
                <w:sz w:val="20"/>
                <w:szCs w:val="20"/>
              </w:rPr>
            </w:pPr>
            <w:r>
              <w:rPr>
                <w:rFonts w:ascii="Times New Roman" w:hAnsi="Times New Roman" w:cs="Times New Roman"/>
                <w:sz w:val="20"/>
                <w:szCs w:val="20"/>
              </w:rPr>
              <w:t>6 922,0</w:t>
            </w:r>
          </w:p>
        </w:tc>
        <w:tc>
          <w:tcPr>
            <w:tcW w:w="1281" w:type="dxa"/>
          </w:tcPr>
          <w:p w:rsidR="001E7BA2" w:rsidRPr="00711AF7" w:rsidRDefault="00534226" w:rsidP="00774737">
            <w:pPr>
              <w:pStyle w:val="a8"/>
              <w:jc w:val="center"/>
              <w:rPr>
                <w:rFonts w:ascii="Times New Roman" w:hAnsi="Times New Roman" w:cs="Times New Roman"/>
                <w:sz w:val="20"/>
                <w:szCs w:val="20"/>
              </w:rPr>
            </w:pPr>
            <w:r>
              <w:rPr>
                <w:rFonts w:ascii="Times New Roman" w:hAnsi="Times New Roman" w:cs="Times New Roman"/>
                <w:sz w:val="20"/>
                <w:szCs w:val="20"/>
              </w:rPr>
              <w:t>3,1</w:t>
            </w:r>
          </w:p>
        </w:tc>
      </w:tr>
      <w:tr w:rsidR="001E7BA2" w:rsidRPr="00BF2961" w:rsidTr="00122011">
        <w:tc>
          <w:tcPr>
            <w:tcW w:w="534" w:type="dxa"/>
          </w:tcPr>
          <w:p w:rsidR="001E7BA2" w:rsidRPr="00711AF7" w:rsidRDefault="001E7BA2" w:rsidP="00AF33E8">
            <w:pPr>
              <w:pStyle w:val="a8"/>
              <w:jc w:val="both"/>
              <w:rPr>
                <w:rFonts w:ascii="Times New Roman" w:hAnsi="Times New Roman" w:cs="Times New Roman"/>
                <w:sz w:val="20"/>
                <w:szCs w:val="20"/>
              </w:rPr>
            </w:pPr>
            <w:r w:rsidRPr="00711AF7">
              <w:rPr>
                <w:rFonts w:ascii="Times New Roman" w:hAnsi="Times New Roman" w:cs="Times New Roman"/>
                <w:sz w:val="20"/>
                <w:szCs w:val="20"/>
              </w:rPr>
              <w:t>4.</w:t>
            </w:r>
          </w:p>
        </w:tc>
        <w:tc>
          <w:tcPr>
            <w:tcW w:w="5103" w:type="dxa"/>
          </w:tcPr>
          <w:p w:rsidR="001E7BA2" w:rsidRPr="00711AF7" w:rsidRDefault="001E7BA2" w:rsidP="00AF33E8">
            <w:pPr>
              <w:pStyle w:val="a8"/>
              <w:jc w:val="both"/>
              <w:rPr>
                <w:rFonts w:ascii="Times New Roman" w:hAnsi="Times New Roman" w:cs="Times New Roman"/>
                <w:sz w:val="20"/>
                <w:szCs w:val="20"/>
              </w:rPr>
            </w:pPr>
            <w:r w:rsidRPr="00711AF7">
              <w:rPr>
                <w:rFonts w:ascii="Times New Roman" w:hAnsi="Times New Roman" w:cs="Times New Roman"/>
                <w:sz w:val="20"/>
                <w:szCs w:val="20"/>
              </w:rPr>
              <w:t>Нарушения в сфере управления и распоряжения государственной (муниципальной) собственностью</w:t>
            </w:r>
          </w:p>
        </w:tc>
        <w:tc>
          <w:tcPr>
            <w:tcW w:w="1701" w:type="dxa"/>
          </w:tcPr>
          <w:p w:rsidR="001E7BA2" w:rsidRPr="00711AF7" w:rsidRDefault="004F3CF0" w:rsidP="00774737">
            <w:pPr>
              <w:pStyle w:val="a8"/>
              <w:jc w:val="center"/>
              <w:rPr>
                <w:rFonts w:ascii="Times New Roman" w:hAnsi="Times New Roman" w:cs="Times New Roman"/>
                <w:sz w:val="20"/>
                <w:szCs w:val="20"/>
              </w:rPr>
            </w:pPr>
            <w:r>
              <w:rPr>
                <w:rFonts w:ascii="Times New Roman" w:hAnsi="Times New Roman" w:cs="Times New Roman"/>
                <w:sz w:val="20"/>
                <w:szCs w:val="20"/>
              </w:rPr>
              <w:t>13</w:t>
            </w:r>
          </w:p>
        </w:tc>
        <w:tc>
          <w:tcPr>
            <w:tcW w:w="1843" w:type="dxa"/>
          </w:tcPr>
          <w:p w:rsidR="001E7BA2" w:rsidRPr="00711AF7" w:rsidRDefault="004F3CF0" w:rsidP="00774737">
            <w:pPr>
              <w:pStyle w:val="a8"/>
              <w:jc w:val="center"/>
              <w:rPr>
                <w:rFonts w:ascii="Times New Roman" w:hAnsi="Times New Roman" w:cs="Times New Roman"/>
                <w:sz w:val="20"/>
                <w:szCs w:val="20"/>
              </w:rPr>
            </w:pPr>
            <w:r>
              <w:rPr>
                <w:rFonts w:ascii="Times New Roman" w:hAnsi="Times New Roman" w:cs="Times New Roman"/>
                <w:sz w:val="20"/>
                <w:szCs w:val="20"/>
              </w:rPr>
              <w:t>491,2</w:t>
            </w:r>
          </w:p>
        </w:tc>
        <w:tc>
          <w:tcPr>
            <w:tcW w:w="1281" w:type="dxa"/>
          </w:tcPr>
          <w:p w:rsidR="001E7BA2" w:rsidRPr="00711AF7" w:rsidRDefault="00617D6E" w:rsidP="00774737">
            <w:pPr>
              <w:pStyle w:val="a8"/>
              <w:jc w:val="center"/>
              <w:rPr>
                <w:rFonts w:ascii="Times New Roman" w:hAnsi="Times New Roman" w:cs="Times New Roman"/>
                <w:sz w:val="20"/>
                <w:szCs w:val="20"/>
              </w:rPr>
            </w:pPr>
            <w:r>
              <w:rPr>
                <w:rFonts w:ascii="Times New Roman" w:hAnsi="Times New Roman" w:cs="Times New Roman"/>
                <w:sz w:val="20"/>
                <w:szCs w:val="20"/>
              </w:rPr>
              <w:t>0,2</w:t>
            </w:r>
          </w:p>
        </w:tc>
      </w:tr>
      <w:tr w:rsidR="001E7BA2" w:rsidRPr="00BF2961" w:rsidTr="00122011">
        <w:tc>
          <w:tcPr>
            <w:tcW w:w="534" w:type="dxa"/>
          </w:tcPr>
          <w:p w:rsidR="001E7BA2" w:rsidRPr="00711AF7" w:rsidRDefault="001E7BA2" w:rsidP="00AF33E8">
            <w:pPr>
              <w:pStyle w:val="a8"/>
              <w:jc w:val="both"/>
              <w:rPr>
                <w:rFonts w:ascii="Times New Roman" w:hAnsi="Times New Roman" w:cs="Times New Roman"/>
                <w:sz w:val="20"/>
                <w:szCs w:val="20"/>
              </w:rPr>
            </w:pPr>
            <w:r w:rsidRPr="00711AF7">
              <w:rPr>
                <w:rFonts w:ascii="Times New Roman" w:hAnsi="Times New Roman" w:cs="Times New Roman"/>
                <w:sz w:val="20"/>
                <w:szCs w:val="20"/>
              </w:rPr>
              <w:t>5.</w:t>
            </w:r>
          </w:p>
        </w:tc>
        <w:tc>
          <w:tcPr>
            <w:tcW w:w="5103" w:type="dxa"/>
          </w:tcPr>
          <w:p w:rsidR="001E7BA2" w:rsidRPr="00711AF7" w:rsidRDefault="001E7BA2" w:rsidP="00AF33E8">
            <w:pPr>
              <w:pStyle w:val="a8"/>
              <w:jc w:val="both"/>
              <w:rPr>
                <w:rFonts w:ascii="Times New Roman" w:hAnsi="Times New Roman" w:cs="Times New Roman"/>
                <w:sz w:val="20"/>
                <w:szCs w:val="20"/>
              </w:rPr>
            </w:pPr>
            <w:r w:rsidRPr="00711AF7">
              <w:rPr>
                <w:rFonts w:ascii="Times New Roman" w:hAnsi="Times New Roman" w:cs="Times New Roman"/>
                <w:sz w:val="20"/>
                <w:szCs w:val="20"/>
              </w:rPr>
              <w:t>Нарушения при осуществлении государственных (муниципальных) закупок</w:t>
            </w:r>
          </w:p>
        </w:tc>
        <w:tc>
          <w:tcPr>
            <w:tcW w:w="1701" w:type="dxa"/>
          </w:tcPr>
          <w:p w:rsidR="001E7BA2" w:rsidRPr="00711AF7" w:rsidRDefault="004F3CF0" w:rsidP="00617D6E">
            <w:pPr>
              <w:pStyle w:val="a8"/>
              <w:jc w:val="center"/>
              <w:rPr>
                <w:rFonts w:ascii="Times New Roman" w:hAnsi="Times New Roman" w:cs="Times New Roman"/>
                <w:sz w:val="20"/>
                <w:szCs w:val="20"/>
              </w:rPr>
            </w:pPr>
            <w:r>
              <w:rPr>
                <w:rFonts w:ascii="Times New Roman" w:hAnsi="Times New Roman" w:cs="Times New Roman"/>
                <w:sz w:val="20"/>
                <w:szCs w:val="20"/>
              </w:rPr>
              <w:t>35</w:t>
            </w:r>
          </w:p>
        </w:tc>
        <w:tc>
          <w:tcPr>
            <w:tcW w:w="1843" w:type="dxa"/>
          </w:tcPr>
          <w:p w:rsidR="001E7BA2" w:rsidRPr="00711AF7" w:rsidRDefault="004F3CF0" w:rsidP="00774737">
            <w:pPr>
              <w:pStyle w:val="a8"/>
              <w:jc w:val="center"/>
              <w:rPr>
                <w:rFonts w:ascii="Times New Roman" w:hAnsi="Times New Roman" w:cs="Times New Roman"/>
                <w:sz w:val="20"/>
                <w:szCs w:val="20"/>
              </w:rPr>
            </w:pPr>
            <w:r>
              <w:rPr>
                <w:rFonts w:ascii="Times New Roman" w:hAnsi="Times New Roman" w:cs="Times New Roman"/>
                <w:sz w:val="20"/>
                <w:szCs w:val="20"/>
              </w:rPr>
              <w:t>169 458,0</w:t>
            </w:r>
          </w:p>
        </w:tc>
        <w:tc>
          <w:tcPr>
            <w:tcW w:w="1281" w:type="dxa"/>
          </w:tcPr>
          <w:p w:rsidR="001E7BA2" w:rsidRPr="00711AF7" w:rsidRDefault="00534226" w:rsidP="00774737">
            <w:pPr>
              <w:pStyle w:val="a8"/>
              <w:jc w:val="center"/>
              <w:rPr>
                <w:rFonts w:ascii="Times New Roman" w:hAnsi="Times New Roman" w:cs="Times New Roman"/>
                <w:sz w:val="20"/>
                <w:szCs w:val="20"/>
              </w:rPr>
            </w:pPr>
            <w:r>
              <w:rPr>
                <w:rFonts w:ascii="Times New Roman" w:hAnsi="Times New Roman" w:cs="Times New Roman"/>
                <w:sz w:val="20"/>
                <w:szCs w:val="20"/>
              </w:rPr>
              <w:t>74,8</w:t>
            </w:r>
          </w:p>
        </w:tc>
      </w:tr>
      <w:tr w:rsidR="001E7BA2" w:rsidRPr="00BF2961" w:rsidTr="00122011">
        <w:tc>
          <w:tcPr>
            <w:tcW w:w="534" w:type="dxa"/>
          </w:tcPr>
          <w:p w:rsidR="001E7BA2" w:rsidRPr="00711AF7" w:rsidRDefault="001E7BA2" w:rsidP="00AF33E8">
            <w:pPr>
              <w:pStyle w:val="a8"/>
              <w:jc w:val="both"/>
              <w:rPr>
                <w:rFonts w:ascii="Times New Roman" w:hAnsi="Times New Roman" w:cs="Times New Roman"/>
                <w:sz w:val="20"/>
                <w:szCs w:val="20"/>
              </w:rPr>
            </w:pPr>
            <w:r w:rsidRPr="00711AF7">
              <w:rPr>
                <w:rFonts w:ascii="Times New Roman" w:hAnsi="Times New Roman" w:cs="Times New Roman"/>
                <w:sz w:val="20"/>
                <w:szCs w:val="20"/>
              </w:rPr>
              <w:t>6.</w:t>
            </w:r>
          </w:p>
        </w:tc>
        <w:tc>
          <w:tcPr>
            <w:tcW w:w="5103" w:type="dxa"/>
          </w:tcPr>
          <w:p w:rsidR="001E7BA2" w:rsidRPr="00711AF7" w:rsidRDefault="001E7BA2" w:rsidP="00AF33E8">
            <w:pPr>
              <w:pStyle w:val="a8"/>
              <w:jc w:val="both"/>
              <w:rPr>
                <w:rFonts w:ascii="Times New Roman" w:hAnsi="Times New Roman" w:cs="Times New Roman"/>
                <w:sz w:val="20"/>
                <w:szCs w:val="20"/>
              </w:rPr>
            </w:pPr>
            <w:r w:rsidRPr="00711AF7">
              <w:rPr>
                <w:rFonts w:ascii="Times New Roman" w:hAnsi="Times New Roman" w:cs="Times New Roman"/>
                <w:sz w:val="20"/>
                <w:szCs w:val="20"/>
              </w:rPr>
              <w:t>Неэффективное использование бюджетных средств</w:t>
            </w:r>
          </w:p>
        </w:tc>
        <w:tc>
          <w:tcPr>
            <w:tcW w:w="1701" w:type="dxa"/>
          </w:tcPr>
          <w:p w:rsidR="001E7BA2" w:rsidRPr="00711AF7" w:rsidRDefault="004F3CF0" w:rsidP="00774737">
            <w:pPr>
              <w:pStyle w:val="a8"/>
              <w:jc w:val="center"/>
              <w:rPr>
                <w:rFonts w:ascii="Times New Roman" w:hAnsi="Times New Roman" w:cs="Times New Roman"/>
                <w:sz w:val="20"/>
                <w:szCs w:val="20"/>
              </w:rPr>
            </w:pPr>
            <w:r>
              <w:rPr>
                <w:rFonts w:ascii="Times New Roman" w:hAnsi="Times New Roman" w:cs="Times New Roman"/>
                <w:sz w:val="20"/>
                <w:szCs w:val="20"/>
              </w:rPr>
              <w:t>5</w:t>
            </w:r>
          </w:p>
        </w:tc>
        <w:tc>
          <w:tcPr>
            <w:tcW w:w="1843" w:type="dxa"/>
          </w:tcPr>
          <w:p w:rsidR="001E7BA2" w:rsidRPr="00711AF7" w:rsidRDefault="004F3CF0" w:rsidP="00774737">
            <w:pPr>
              <w:pStyle w:val="a8"/>
              <w:jc w:val="center"/>
              <w:rPr>
                <w:rFonts w:ascii="Times New Roman" w:hAnsi="Times New Roman" w:cs="Times New Roman"/>
                <w:sz w:val="20"/>
                <w:szCs w:val="20"/>
              </w:rPr>
            </w:pPr>
            <w:r>
              <w:rPr>
                <w:rFonts w:ascii="Times New Roman" w:hAnsi="Times New Roman" w:cs="Times New Roman"/>
                <w:sz w:val="20"/>
                <w:szCs w:val="20"/>
              </w:rPr>
              <w:t>14 340,7</w:t>
            </w:r>
          </w:p>
        </w:tc>
        <w:tc>
          <w:tcPr>
            <w:tcW w:w="1281" w:type="dxa"/>
          </w:tcPr>
          <w:p w:rsidR="001E7BA2" w:rsidRPr="00711AF7" w:rsidRDefault="00534226" w:rsidP="00774737">
            <w:pPr>
              <w:pStyle w:val="a8"/>
              <w:jc w:val="center"/>
              <w:rPr>
                <w:rFonts w:ascii="Times New Roman" w:hAnsi="Times New Roman" w:cs="Times New Roman"/>
                <w:sz w:val="20"/>
                <w:szCs w:val="20"/>
              </w:rPr>
            </w:pPr>
            <w:r>
              <w:rPr>
                <w:rFonts w:ascii="Times New Roman" w:hAnsi="Times New Roman" w:cs="Times New Roman"/>
                <w:sz w:val="20"/>
                <w:szCs w:val="20"/>
              </w:rPr>
              <w:t>6,3</w:t>
            </w:r>
          </w:p>
        </w:tc>
      </w:tr>
      <w:tr w:rsidR="004F3CF0" w:rsidRPr="00BF2961" w:rsidTr="00122011">
        <w:tc>
          <w:tcPr>
            <w:tcW w:w="534" w:type="dxa"/>
          </w:tcPr>
          <w:p w:rsidR="004F3CF0" w:rsidRPr="00711AF7" w:rsidRDefault="004F3CF0" w:rsidP="00AF33E8">
            <w:pPr>
              <w:pStyle w:val="a8"/>
              <w:jc w:val="both"/>
              <w:rPr>
                <w:rFonts w:ascii="Times New Roman" w:hAnsi="Times New Roman" w:cs="Times New Roman"/>
                <w:sz w:val="20"/>
                <w:szCs w:val="20"/>
              </w:rPr>
            </w:pPr>
            <w:r>
              <w:rPr>
                <w:rFonts w:ascii="Times New Roman" w:hAnsi="Times New Roman" w:cs="Times New Roman"/>
                <w:sz w:val="20"/>
                <w:szCs w:val="20"/>
              </w:rPr>
              <w:t>7.</w:t>
            </w:r>
          </w:p>
        </w:tc>
        <w:tc>
          <w:tcPr>
            <w:tcW w:w="5103" w:type="dxa"/>
          </w:tcPr>
          <w:p w:rsidR="004F3CF0" w:rsidRPr="00711AF7" w:rsidRDefault="004F3CF0" w:rsidP="00AF33E8">
            <w:pPr>
              <w:pStyle w:val="a8"/>
              <w:jc w:val="both"/>
              <w:rPr>
                <w:rFonts w:ascii="Times New Roman" w:hAnsi="Times New Roman" w:cs="Times New Roman"/>
                <w:sz w:val="20"/>
                <w:szCs w:val="20"/>
              </w:rPr>
            </w:pPr>
            <w:r>
              <w:rPr>
                <w:rFonts w:ascii="Times New Roman" w:hAnsi="Times New Roman" w:cs="Times New Roman"/>
                <w:sz w:val="20"/>
                <w:szCs w:val="20"/>
              </w:rPr>
              <w:t>Иные нарушения</w:t>
            </w:r>
          </w:p>
        </w:tc>
        <w:tc>
          <w:tcPr>
            <w:tcW w:w="1701" w:type="dxa"/>
          </w:tcPr>
          <w:p w:rsidR="004F3CF0" w:rsidRDefault="004F3CF0" w:rsidP="00774737">
            <w:pPr>
              <w:pStyle w:val="a8"/>
              <w:jc w:val="center"/>
              <w:rPr>
                <w:rFonts w:ascii="Times New Roman" w:hAnsi="Times New Roman" w:cs="Times New Roman"/>
                <w:sz w:val="20"/>
                <w:szCs w:val="20"/>
              </w:rPr>
            </w:pPr>
            <w:r>
              <w:rPr>
                <w:rFonts w:ascii="Times New Roman" w:hAnsi="Times New Roman" w:cs="Times New Roman"/>
                <w:sz w:val="20"/>
                <w:szCs w:val="20"/>
              </w:rPr>
              <w:t>12</w:t>
            </w:r>
          </w:p>
        </w:tc>
        <w:tc>
          <w:tcPr>
            <w:tcW w:w="1843" w:type="dxa"/>
          </w:tcPr>
          <w:p w:rsidR="004F3CF0" w:rsidRDefault="004F3CF0" w:rsidP="00774737">
            <w:pPr>
              <w:pStyle w:val="a8"/>
              <w:jc w:val="center"/>
              <w:rPr>
                <w:rFonts w:ascii="Times New Roman" w:hAnsi="Times New Roman" w:cs="Times New Roman"/>
                <w:sz w:val="20"/>
                <w:szCs w:val="20"/>
              </w:rPr>
            </w:pPr>
            <w:r>
              <w:rPr>
                <w:rFonts w:ascii="Times New Roman" w:hAnsi="Times New Roman" w:cs="Times New Roman"/>
                <w:sz w:val="20"/>
                <w:szCs w:val="20"/>
              </w:rPr>
              <w:t>5 695,8</w:t>
            </w:r>
          </w:p>
        </w:tc>
        <w:tc>
          <w:tcPr>
            <w:tcW w:w="1281" w:type="dxa"/>
          </w:tcPr>
          <w:p w:rsidR="004F3CF0" w:rsidRDefault="00534226" w:rsidP="00774737">
            <w:pPr>
              <w:pStyle w:val="a8"/>
              <w:jc w:val="center"/>
              <w:rPr>
                <w:rFonts w:ascii="Times New Roman" w:hAnsi="Times New Roman" w:cs="Times New Roman"/>
                <w:sz w:val="20"/>
                <w:szCs w:val="20"/>
              </w:rPr>
            </w:pPr>
            <w:r>
              <w:rPr>
                <w:rFonts w:ascii="Times New Roman" w:hAnsi="Times New Roman" w:cs="Times New Roman"/>
                <w:sz w:val="20"/>
                <w:szCs w:val="20"/>
              </w:rPr>
              <w:t>2,5</w:t>
            </w:r>
          </w:p>
        </w:tc>
      </w:tr>
      <w:tr w:rsidR="00791BEC" w:rsidRPr="00BF2961" w:rsidTr="00122011">
        <w:tc>
          <w:tcPr>
            <w:tcW w:w="534" w:type="dxa"/>
          </w:tcPr>
          <w:p w:rsidR="00791BEC" w:rsidRPr="00711AF7" w:rsidRDefault="00791BEC" w:rsidP="00AF33E8">
            <w:pPr>
              <w:pStyle w:val="a8"/>
              <w:jc w:val="both"/>
              <w:rPr>
                <w:rFonts w:ascii="Times New Roman" w:hAnsi="Times New Roman" w:cs="Times New Roman"/>
                <w:sz w:val="20"/>
                <w:szCs w:val="20"/>
              </w:rPr>
            </w:pPr>
          </w:p>
        </w:tc>
        <w:tc>
          <w:tcPr>
            <w:tcW w:w="5103" w:type="dxa"/>
          </w:tcPr>
          <w:p w:rsidR="00791BEC" w:rsidRPr="00711AF7" w:rsidRDefault="00791BEC" w:rsidP="00791BEC">
            <w:pPr>
              <w:pStyle w:val="a8"/>
              <w:jc w:val="center"/>
              <w:rPr>
                <w:rFonts w:ascii="Times New Roman" w:hAnsi="Times New Roman" w:cs="Times New Roman"/>
                <w:sz w:val="20"/>
                <w:szCs w:val="20"/>
              </w:rPr>
            </w:pPr>
            <w:r w:rsidRPr="00711AF7">
              <w:rPr>
                <w:rFonts w:ascii="Times New Roman" w:hAnsi="Times New Roman" w:cs="Times New Roman"/>
                <w:sz w:val="20"/>
                <w:szCs w:val="20"/>
              </w:rPr>
              <w:t>Всего нарушений</w:t>
            </w:r>
          </w:p>
        </w:tc>
        <w:tc>
          <w:tcPr>
            <w:tcW w:w="1701" w:type="dxa"/>
          </w:tcPr>
          <w:p w:rsidR="00791BEC" w:rsidRPr="00711AF7" w:rsidRDefault="00B133B0" w:rsidP="007E7D3F">
            <w:pPr>
              <w:pStyle w:val="a8"/>
              <w:jc w:val="center"/>
              <w:rPr>
                <w:rFonts w:ascii="Times New Roman" w:hAnsi="Times New Roman" w:cs="Times New Roman"/>
                <w:sz w:val="20"/>
                <w:szCs w:val="20"/>
              </w:rPr>
            </w:pPr>
            <w:r>
              <w:rPr>
                <w:rFonts w:ascii="Times New Roman" w:hAnsi="Times New Roman" w:cs="Times New Roman"/>
                <w:sz w:val="20"/>
                <w:szCs w:val="20"/>
              </w:rPr>
              <w:t>187</w:t>
            </w:r>
          </w:p>
        </w:tc>
        <w:tc>
          <w:tcPr>
            <w:tcW w:w="1843" w:type="dxa"/>
          </w:tcPr>
          <w:p w:rsidR="00791BEC" w:rsidRPr="00711AF7" w:rsidRDefault="00B133B0" w:rsidP="00617D6E">
            <w:pPr>
              <w:pStyle w:val="a8"/>
              <w:jc w:val="center"/>
              <w:rPr>
                <w:rFonts w:ascii="Times New Roman" w:hAnsi="Times New Roman" w:cs="Times New Roman"/>
                <w:sz w:val="20"/>
                <w:szCs w:val="20"/>
              </w:rPr>
            </w:pPr>
            <w:r>
              <w:rPr>
                <w:rFonts w:ascii="Times New Roman" w:hAnsi="Times New Roman" w:cs="Times New Roman"/>
                <w:sz w:val="20"/>
                <w:szCs w:val="20"/>
              </w:rPr>
              <w:t>226 659,6</w:t>
            </w:r>
          </w:p>
        </w:tc>
        <w:tc>
          <w:tcPr>
            <w:tcW w:w="1281" w:type="dxa"/>
          </w:tcPr>
          <w:p w:rsidR="00791BEC" w:rsidRPr="00711AF7" w:rsidRDefault="00791BEC" w:rsidP="00774737">
            <w:pPr>
              <w:pStyle w:val="a8"/>
              <w:jc w:val="center"/>
              <w:rPr>
                <w:rFonts w:ascii="Times New Roman" w:hAnsi="Times New Roman" w:cs="Times New Roman"/>
                <w:sz w:val="20"/>
                <w:szCs w:val="20"/>
              </w:rPr>
            </w:pPr>
            <w:r w:rsidRPr="00711AF7">
              <w:rPr>
                <w:rFonts w:ascii="Times New Roman" w:hAnsi="Times New Roman" w:cs="Times New Roman"/>
                <w:sz w:val="20"/>
                <w:szCs w:val="20"/>
              </w:rPr>
              <w:t>100</w:t>
            </w:r>
          </w:p>
        </w:tc>
      </w:tr>
    </w:tbl>
    <w:p w:rsidR="00322A53" w:rsidRPr="00BF2961" w:rsidRDefault="001A1608" w:rsidP="00AF33E8">
      <w:pPr>
        <w:pStyle w:val="a8"/>
        <w:ind w:firstLine="707"/>
        <w:jc w:val="both"/>
        <w:rPr>
          <w:rFonts w:ascii="Times New Roman" w:hAnsi="Times New Roman" w:cs="Times New Roman"/>
          <w:sz w:val="24"/>
          <w:szCs w:val="24"/>
        </w:rPr>
      </w:pPr>
      <w:r w:rsidRPr="00BF2961">
        <w:rPr>
          <w:rFonts w:ascii="Times New Roman" w:hAnsi="Times New Roman" w:cs="Times New Roman"/>
          <w:sz w:val="24"/>
          <w:szCs w:val="24"/>
        </w:rPr>
        <w:t xml:space="preserve">В составе установленных нарушений в количественном </w:t>
      </w:r>
      <w:r w:rsidR="00A01CA3" w:rsidRPr="00BF2961">
        <w:rPr>
          <w:rFonts w:ascii="Times New Roman" w:hAnsi="Times New Roman" w:cs="Times New Roman"/>
          <w:sz w:val="24"/>
          <w:szCs w:val="24"/>
        </w:rPr>
        <w:t xml:space="preserve">выражении </w:t>
      </w:r>
      <w:r w:rsidR="00322A53" w:rsidRPr="00BF2961">
        <w:rPr>
          <w:rFonts w:ascii="Times New Roman" w:hAnsi="Times New Roman" w:cs="Times New Roman"/>
          <w:sz w:val="24"/>
          <w:szCs w:val="24"/>
        </w:rPr>
        <w:t xml:space="preserve">наибольший удельный вес приходится на нарушения, установленные в ходе контрольных мероприятий, это </w:t>
      </w:r>
      <w:r w:rsidR="00534226">
        <w:rPr>
          <w:rFonts w:ascii="Times New Roman" w:hAnsi="Times New Roman" w:cs="Times New Roman"/>
          <w:sz w:val="24"/>
          <w:szCs w:val="24"/>
        </w:rPr>
        <w:t>55</w:t>
      </w:r>
      <w:r w:rsidR="00322A53" w:rsidRPr="00BF2961">
        <w:rPr>
          <w:rFonts w:ascii="Times New Roman" w:hAnsi="Times New Roman" w:cs="Times New Roman"/>
          <w:sz w:val="24"/>
          <w:szCs w:val="24"/>
        </w:rPr>
        <w:t xml:space="preserve"> % или </w:t>
      </w:r>
      <w:r w:rsidR="00534226">
        <w:rPr>
          <w:rFonts w:ascii="Times New Roman" w:hAnsi="Times New Roman" w:cs="Times New Roman"/>
          <w:sz w:val="24"/>
          <w:szCs w:val="24"/>
        </w:rPr>
        <w:t>102</w:t>
      </w:r>
      <w:r w:rsidR="00322A53" w:rsidRPr="00BF2961">
        <w:rPr>
          <w:rFonts w:ascii="Times New Roman" w:hAnsi="Times New Roman" w:cs="Times New Roman"/>
          <w:sz w:val="24"/>
          <w:szCs w:val="24"/>
        </w:rPr>
        <w:t xml:space="preserve"> случая, при проведении экспертно-аналитических мероприятий число установленных случаев составляет </w:t>
      </w:r>
      <w:r w:rsidR="00534226">
        <w:rPr>
          <w:rFonts w:ascii="Times New Roman" w:hAnsi="Times New Roman" w:cs="Times New Roman"/>
          <w:sz w:val="24"/>
          <w:szCs w:val="24"/>
        </w:rPr>
        <w:t>45</w:t>
      </w:r>
      <w:r w:rsidR="00322A53" w:rsidRPr="00BF2961">
        <w:rPr>
          <w:rFonts w:ascii="Times New Roman" w:hAnsi="Times New Roman" w:cs="Times New Roman"/>
          <w:sz w:val="24"/>
          <w:szCs w:val="24"/>
        </w:rPr>
        <w:t xml:space="preserve"> % или </w:t>
      </w:r>
      <w:r w:rsidR="00534226">
        <w:rPr>
          <w:rFonts w:ascii="Times New Roman" w:hAnsi="Times New Roman" w:cs="Times New Roman"/>
          <w:sz w:val="24"/>
          <w:szCs w:val="24"/>
        </w:rPr>
        <w:t>85</w:t>
      </w:r>
      <w:r w:rsidR="00322A53" w:rsidRPr="00BF2961">
        <w:rPr>
          <w:rFonts w:ascii="Times New Roman" w:hAnsi="Times New Roman" w:cs="Times New Roman"/>
          <w:sz w:val="24"/>
          <w:szCs w:val="24"/>
        </w:rPr>
        <w:t xml:space="preserve"> случаев. В суммовом выражении наибольший удельный вес приходится на нарушения, установленные в ходе проведения </w:t>
      </w:r>
      <w:r w:rsidR="00534226" w:rsidRPr="00BF2961">
        <w:rPr>
          <w:rFonts w:ascii="Times New Roman" w:hAnsi="Times New Roman" w:cs="Times New Roman"/>
          <w:sz w:val="24"/>
          <w:szCs w:val="24"/>
        </w:rPr>
        <w:t>контрольных мероприятий</w:t>
      </w:r>
      <w:r w:rsidR="00322A53" w:rsidRPr="00BF2961">
        <w:rPr>
          <w:rFonts w:ascii="Times New Roman" w:hAnsi="Times New Roman" w:cs="Times New Roman"/>
          <w:sz w:val="24"/>
          <w:szCs w:val="24"/>
        </w:rPr>
        <w:t xml:space="preserve">, это </w:t>
      </w:r>
      <w:r w:rsidR="00446966">
        <w:rPr>
          <w:rFonts w:ascii="Times New Roman" w:hAnsi="Times New Roman" w:cs="Times New Roman"/>
          <w:sz w:val="24"/>
          <w:szCs w:val="24"/>
        </w:rPr>
        <w:t>88</w:t>
      </w:r>
      <w:r w:rsidR="00322A53" w:rsidRPr="00BF2961">
        <w:rPr>
          <w:rFonts w:ascii="Times New Roman" w:hAnsi="Times New Roman" w:cs="Times New Roman"/>
          <w:sz w:val="24"/>
          <w:szCs w:val="24"/>
        </w:rPr>
        <w:t xml:space="preserve"> % или </w:t>
      </w:r>
      <w:r w:rsidR="00446966">
        <w:rPr>
          <w:rFonts w:ascii="Times New Roman" w:hAnsi="Times New Roman" w:cs="Times New Roman"/>
          <w:sz w:val="24"/>
          <w:szCs w:val="24"/>
        </w:rPr>
        <w:t>199 612,6</w:t>
      </w:r>
      <w:r w:rsidR="00322A53" w:rsidRPr="00BF2961">
        <w:rPr>
          <w:rFonts w:ascii="Times New Roman" w:hAnsi="Times New Roman" w:cs="Times New Roman"/>
          <w:sz w:val="24"/>
          <w:szCs w:val="24"/>
        </w:rPr>
        <w:t xml:space="preserve"> тыс. рублей, при проведении </w:t>
      </w:r>
      <w:r w:rsidR="00534226" w:rsidRPr="00BF2961">
        <w:rPr>
          <w:rFonts w:ascii="Times New Roman" w:hAnsi="Times New Roman" w:cs="Times New Roman"/>
          <w:sz w:val="24"/>
          <w:szCs w:val="24"/>
        </w:rPr>
        <w:t xml:space="preserve">экспертно-аналитических мероприятий </w:t>
      </w:r>
      <w:r w:rsidR="00322A53" w:rsidRPr="00BF2961">
        <w:rPr>
          <w:rFonts w:ascii="Times New Roman" w:hAnsi="Times New Roman" w:cs="Times New Roman"/>
          <w:sz w:val="24"/>
          <w:szCs w:val="24"/>
        </w:rPr>
        <w:t xml:space="preserve">сумма установленных нарушений составила </w:t>
      </w:r>
      <w:r w:rsidR="00446966">
        <w:rPr>
          <w:rFonts w:ascii="Times New Roman" w:hAnsi="Times New Roman" w:cs="Times New Roman"/>
          <w:sz w:val="24"/>
          <w:szCs w:val="24"/>
        </w:rPr>
        <w:t>27 047,0</w:t>
      </w:r>
      <w:r w:rsidR="00322A53" w:rsidRPr="00BF2961">
        <w:rPr>
          <w:rFonts w:ascii="Times New Roman" w:hAnsi="Times New Roman" w:cs="Times New Roman"/>
          <w:sz w:val="24"/>
          <w:szCs w:val="24"/>
        </w:rPr>
        <w:t xml:space="preserve"> тыс. рублей</w:t>
      </w:r>
      <w:r w:rsidR="007D7221" w:rsidRPr="00BF2961">
        <w:rPr>
          <w:rFonts w:ascii="Times New Roman" w:hAnsi="Times New Roman" w:cs="Times New Roman"/>
          <w:sz w:val="24"/>
          <w:szCs w:val="24"/>
        </w:rPr>
        <w:t xml:space="preserve"> или </w:t>
      </w:r>
      <w:r w:rsidR="00446966">
        <w:rPr>
          <w:rFonts w:ascii="Times New Roman" w:hAnsi="Times New Roman" w:cs="Times New Roman"/>
          <w:sz w:val="24"/>
          <w:szCs w:val="24"/>
        </w:rPr>
        <w:t>11,9</w:t>
      </w:r>
      <w:r w:rsidR="007D7221" w:rsidRPr="00BF2961">
        <w:rPr>
          <w:rFonts w:ascii="Times New Roman" w:hAnsi="Times New Roman" w:cs="Times New Roman"/>
          <w:sz w:val="24"/>
          <w:szCs w:val="24"/>
        </w:rPr>
        <w:t>%</w:t>
      </w:r>
      <w:r w:rsidR="00322A53" w:rsidRPr="00BF2961">
        <w:rPr>
          <w:rFonts w:ascii="Times New Roman" w:hAnsi="Times New Roman" w:cs="Times New Roman"/>
          <w:sz w:val="24"/>
          <w:szCs w:val="24"/>
        </w:rPr>
        <w:t>.</w:t>
      </w:r>
    </w:p>
    <w:p w:rsidR="00690F79" w:rsidRPr="00BF2961" w:rsidRDefault="00322A53" w:rsidP="00AF33E8">
      <w:pPr>
        <w:pStyle w:val="a8"/>
        <w:ind w:firstLine="707"/>
        <w:jc w:val="both"/>
        <w:rPr>
          <w:rFonts w:ascii="Times New Roman" w:hAnsi="Times New Roman" w:cs="Times New Roman"/>
          <w:sz w:val="24"/>
          <w:szCs w:val="24"/>
        </w:rPr>
      </w:pPr>
      <w:r w:rsidRPr="00BF2961">
        <w:rPr>
          <w:rFonts w:ascii="Times New Roman" w:hAnsi="Times New Roman" w:cs="Times New Roman"/>
          <w:sz w:val="24"/>
          <w:szCs w:val="24"/>
        </w:rPr>
        <w:t xml:space="preserve">По результатам контрольных и экспертно-аналитических мероприятий </w:t>
      </w:r>
      <w:r w:rsidR="007047C3" w:rsidRPr="00BF2961">
        <w:rPr>
          <w:rFonts w:ascii="Times New Roman" w:hAnsi="Times New Roman" w:cs="Times New Roman"/>
          <w:sz w:val="24"/>
          <w:szCs w:val="24"/>
        </w:rPr>
        <w:t xml:space="preserve">устранено нарушений на общую сумму </w:t>
      </w:r>
      <w:r w:rsidR="009174C3">
        <w:rPr>
          <w:rFonts w:ascii="Times New Roman" w:hAnsi="Times New Roman" w:cs="Times New Roman"/>
          <w:sz w:val="24"/>
          <w:szCs w:val="24"/>
        </w:rPr>
        <w:t>1 223,4</w:t>
      </w:r>
      <w:r w:rsidR="005F058E" w:rsidRPr="00BF2961">
        <w:rPr>
          <w:rFonts w:ascii="Times New Roman" w:hAnsi="Times New Roman" w:cs="Times New Roman"/>
          <w:sz w:val="24"/>
          <w:szCs w:val="24"/>
        </w:rPr>
        <w:t xml:space="preserve"> тыс. рублей в количестве </w:t>
      </w:r>
      <w:r w:rsidR="00446966">
        <w:rPr>
          <w:rFonts w:ascii="Times New Roman" w:hAnsi="Times New Roman" w:cs="Times New Roman"/>
          <w:sz w:val="24"/>
          <w:szCs w:val="24"/>
        </w:rPr>
        <w:t>45</w:t>
      </w:r>
      <w:r w:rsidR="005F058E" w:rsidRPr="00BF2961">
        <w:rPr>
          <w:rFonts w:ascii="Times New Roman" w:hAnsi="Times New Roman" w:cs="Times New Roman"/>
          <w:sz w:val="24"/>
          <w:szCs w:val="24"/>
        </w:rPr>
        <w:t xml:space="preserve"> случаев, из них обеспечено поступление и возврат средств в бюджет городского поселения «Нерчинское» в сумме </w:t>
      </w:r>
      <w:r w:rsidR="00446966">
        <w:rPr>
          <w:rFonts w:ascii="Times New Roman" w:hAnsi="Times New Roman" w:cs="Times New Roman"/>
          <w:sz w:val="24"/>
          <w:szCs w:val="24"/>
        </w:rPr>
        <w:t>988,7</w:t>
      </w:r>
      <w:r w:rsidR="005F058E" w:rsidRPr="00BF2961">
        <w:rPr>
          <w:rFonts w:ascii="Times New Roman" w:hAnsi="Times New Roman" w:cs="Times New Roman"/>
          <w:sz w:val="24"/>
          <w:szCs w:val="24"/>
        </w:rPr>
        <w:t xml:space="preserve"> тыс. рублей, возмещено путем выполнения работ и (или) оказания услуг в соответствии с заключенными контрактами в размере </w:t>
      </w:r>
      <w:r w:rsidR="00446966">
        <w:rPr>
          <w:rFonts w:ascii="Times New Roman" w:hAnsi="Times New Roman" w:cs="Times New Roman"/>
          <w:sz w:val="24"/>
          <w:szCs w:val="24"/>
        </w:rPr>
        <w:t>10,8 тыс. рублей.</w:t>
      </w:r>
    </w:p>
    <w:p w:rsidR="006857F2" w:rsidRDefault="006857F2" w:rsidP="00AF33E8">
      <w:pPr>
        <w:pStyle w:val="a8"/>
        <w:ind w:firstLine="707"/>
        <w:jc w:val="both"/>
        <w:rPr>
          <w:rFonts w:ascii="Times New Roman" w:hAnsi="Times New Roman" w:cs="Times New Roman"/>
          <w:sz w:val="24"/>
          <w:szCs w:val="24"/>
        </w:rPr>
      </w:pPr>
      <w:r w:rsidRPr="006857F2">
        <w:rPr>
          <w:rFonts w:ascii="Times New Roman" w:hAnsi="Times New Roman" w:cs="Times New Roman"/>
          <w:sz w:val="24"/>
          <w:szCs w:val="24"/>
        </w:rPr>
        <w:t xml:space="preserve">Выявленные нарушения устранялись как в ходе проведения контрольных мероприятий, так и при исполнении представлений и информационных писем КСП, и касались, в большей степени, устранения недостатков и предупреждение аналогичных нарушений в дальнейшем. </w:t>
      </w:r>
    </w:p>
    <w:p w:rsidR="006857F2" w:rsidRDefault="006857F2" w:rsidP="00AF33E8">
      <w:pPr>
        <w:pStyle w:val="a8"/>
        <w:ind w:firstLine="707"/>
        <w:jc w:val="both"/>
        <w:rPr>
          <w:rFonts w:ascii="Times New Roman" w:hAnsi="Times New Roman" w:cs="Times New Roman"/>
          <w:sz w:val="24"/>
          <w:szCs w:val="24"/>
        </w:rPr>
      </w:pPr>
      <w:r w:rsidRPr="006857F2">
        <w:rPr>
          <w:rFonts w:ascii="Times New Roman" w:hAnsi="Times New Roman" w:cs="Times New Roman"/>
          <w:sz w:val="24"/>
          <w:szCs w:val="24"/>
        </w:rPr>
        <w:t>По результатам проведенных контрольных мероприятий в органы муниципальной власти, руководителям проверенных учреждений и организаций для устранения выявленных нарушений и привлечения к ответственности должностных лиц, виновных в допущенных нарушениях:</w:t>
      </w:r>
    </w:p>
    <w:p w:rsidR="006857F2" w:rsidRDefault="006857F2" w:rsidP="00AF33E8">
      <w:pPr>
        <w:pStyle w:val="a8"/>
        <w:ind w:firstLine="707"/>
        <w:jc w:val="both"/>
        <w:rPr>
          <w:rFonts w:ascii="Times New Roman" w:hAnsi="Times New Roman" w:cs="Times New Roman"/>
          <w:sz w:val="24"/>
          <w:szCs w:val="24"/>
        </w:rPr>
      </w:pPr>
      <w:r>
        <w:rPr>
          <w:rFonts w:ascii="Times New Roman" w:hAnsi="Times New Roman" w:cs="Times New Roman"/>
          <w:sz w:val="24"/>
          <w:szCs w:val="24"/>
        </w:rPr>
        <w:t>-</w:t>
      </w:r>
      <w:r w:rsidRPr="006857F2">
        <w:rPr>
          <w:rFonts w:ascii="Times New Roman" w:hAnsi="Times New Roman" w:cs="Times New Roman"/>
          <w:sz w:val="24"/>
          <w:szCs w:val="24"/>
        </w:rPr>
        <w:t xml:space="preserve"> направлено </w:t>
      </w:r>
      <w:r>
        <w:rPr>
          <w:rFonts w:ascii="Times New Roman" w:hAnsi="Times New Roman" w:cs="Times New Roman"/>
          <w:sz w:val="24"/>
          <w:szCs w:val="24"/>
        </w:rPr>
        <w:t>6</w:t>
      </w:r>
      <w:r w:rsidRPr="006857F2">
        <w:rPr>
          <w:rFonts w:ascii="Times New Roman" w:hAnsi="Times New Roman" w:cs="Times New Roman"/>
          <w:sz w:val="24"/>
          <w:szCs w:val="24"/>
        </w:rPr>
        <w:t xml:space="preserve"> представлений, в том числе по проверкам, проведенным в 202</w:t>
      </w:r>
      <w:r>
        <w:rPr>
          <w:rFonts w:ascii="Times New Roman" w:hAnsi="Times New Roman" w:cs="Times New Roman"/>
          <w:sz w:val="24"/>
          <w:szCs w:val="24"/>
        </w:rPr>
        <w:t>4</w:t>
      </w:r>
      <w:r w:rsidRPr="006857F2">
        <w:rPr>
          <w:rFonts w:ascii="Times New Roman" w:hAnsi="Times New Roman" w:cs="Times New Roman"/>
          <w:sz w:val="24"/>
          <w:szCs w:val="24"/>
        </w:rPr>
        <w:t xml:space="preserve"> году - </w:t>
      </w:r>
      <w:r>
        <w:rPr>
          <w:rFonts w:ascii="Times New Roman" w:hAnsi="Times New Roman" w:cs="Times New Roman"/>
          <w:sz w:val="24"/>
          <w:szCs w:val="24"/>
        </w:rPr>
        <w:t>6</w:t>
      </w:r>
      <w:r w:rsidRPr="006857F2">
        <w:rPr>
          <w:rFonts w:ascii="Times New Roman" w:hAnsi="Times New Roman" w:cs="Times New Roman"/>
          <w:sz w:val="24"/>
          <w:szCs w:val="24"/>
        </w:rPr>
        <w:t xml:space="preserve"> представлений, из </w:t>
      </w:r>
      <w:r>
        <w:rPr>
          <w:rFonts w:ascii="Times New Roman" w:hAnsi="Times New Roman" w:cs="Times New Roman"/>
          <w:sz w:val="24"/>
          <w:szCs w:val="24"/>
        </w:rPr>
        <w:t xml:space="preserve">них </w:t>
      </w:r>
      <w:r w:rsidR="00B73EE2">
        <w:rPr>
          <w:rFonts w:ascii="Times New Roman" w:hAnsi="Times New Roman" w:cs="Times New Roman"/>
          <w:sz w:val="24"/>
          <w:szCs w:val="24"/>
        </w:rPr>
        <w:t>4</w:t>
      </w:r>
      <w:r>
        <w:rPr>
          <w:rFonts w:ascii="Times New Roman" w:hAnsi="Times New Roman" w:cs="Times New Roman"/>
          <w:sz w:val="24"/>
          <w:szCs w:val="24"/>
        </w:rPr>
        <w:t xml:space="preserve"> исполнено в полном объеме</w:t>
      </w:r>
      <w:r w:rsidR="005715EB">
        <w:rPr>
          <w:rFonts w:ascii="Times New Roman" w:hAnsi="Times New Roman" w:cs="Times New Roman"/>
          <w:sz w:val="24"/>
          <w:szCs w:val="24"/>
        </w:rPr>
        <w:t xml:space="preserve">, </w:t>
      </w:r>
      <w:r w:rsidR="00B73EE2">
        <w:rPr>
          <w:rFonts w:ascii="Times New Roman" w:hAnsi="Times New Roman" w:cs="Times New Roman"/>
          <w:sz w:val="24"/>
          <w:szCs w:val="24"/>
        </w:rPr>
        <w:t>2</w:t>
      </w:r>
      <w:r w:rsidR="00244ABA">
        <w:rPr>
          <w:rFonts w:ascii="Times New Roman" w:hAnsi="Times New Roman" w:cs="Times New Roman"/>
          <w:sz w:val="24"/>
          <w:szCs w:val="24"/>
        </w:rPr>
        <w:t xml:space="preserve"> выполнены частично и</w:t>
      </w:r>
      <w:r w:rsidR="005715EB">
        <w:rPr>
          <w:rFonts w:ascii="Times New Roman" w:hAnsi="Times New Roman" w:cs="Times New Roman"/>
          <w:sz w:val="24"/>
          <w:szCs w:val="24"/>
        </w:rPr>
        <w:t xml:space="preserve"> находятся на контроле</w:t>
      </w:r>
      <w:r>
        <w:rPr>
          <w:rFonts w:ascii="Times New Roman" w:hAnsi="Times New Roman" w:cs="Times New Roman"/>
          <w:sz w:val="24"/>
          <w:szCs w:val="24"/>
        </w:rPr>
        <w:t>;</w:t>
      </w:r>
      <w:r w:rsidRPr="006857F2">
        <w:rPr>
          <w:rFonts w:ascii="Times New Roman" w:hAnsi="Times New Roman" w:cs="Times New Roman"/>
          <w:sz w:val="24"/>
          <w:szCs w:val="24"/>
        </w:rPr>
        <w:t xml:space="preserve"> </w:t>
      </w:r>
    </w:p>
    <w:p w:rsidR="006857F2" w:rsidRDefault="006857F2" w:rsidP="006857F2">
      <w:pPr>
        <w:pStyle w:val="a8"/>
        <w:ind w:left="707"/>
        <w:jc w:val="both"/>
        <w:rPr>
          <w:rFonts w:ascii="Times New Roman" w:hAnsi="Times New Roman" w:cs="Times New Roman"/>
          <w:sz w:val="24"/>
          <w:szCs w:val="24"/>
        </w:rPr>
      </w:pPr>
      <w:r>
        <w:rPr>
          <w:rFonts w:ascii="Times New Roman" w:hAnsi="Times New Roman" w:cs="Times New Roman"/>
          <w:sz w:val="24"/>
          <w:szCs w:val="24"/>
        </w:rPr>
        <w:t>-</w:t>
      </w:r>
      <w:r w:rsidRPr="006857F2">
        <w:rPr>
          <w:rFonts w:ascii="Times New Roman" w:hAnsi="Times New Roman" w:cs="Times New Roman"/>
          <w:sz w:val="24"/>
          <w:szCs w:val="24"/>
        </w:rPr>
        <w:t xml:space="preserve"> должностными лицами КСП составлен 1 протокол об</w:t>
      </w:r>
      <w:r>
        <w:rPr>
          <w:rFonts w:ascii="Times New Roman" w:hAnsi="Times New Roman" w:cs="Times New Roman"/>
          <w:sz w:val="24"/>
          <w:szCs w:val="24"/>
        </w:rPr>
        <w:t xml:space="preserve"> </w:t>
      </w:r>
      <w:r w:rsidRPr="006857F2">
        <w:rPr>
          <w:rFonts w:ascii="Times New Roman" w:hAnsi="Times New Roman" w:cs="Times New Roman"/>
          <w:sz w:val="24"/>
          <w:szCs w:val="24"/>
        </w:rPr>
        <w:t xml:space="preserve">административных правонарушения; </w:t>
      </w:r>
      <w:r>
        <w:rPr>
          <w:rFonts w:ascii="Times New Roman" w:hAnsi="Times New Roman" w:cs="Times New Roman"/>
          <w:sz w:val="24"/>
          <w:szCs w:val="24"/>
        </w:rPr>
        <w:t>-</w:t>
      </w:r>
      <w:r w:rsidRPr="006857F2">
        <w:rPr>
          <w:rFonts w:ascii="Times New Roman" w:hAnsi="Times New Roman" w:cs="Times New Roman"/>
          <w:sz w:val="24"/>
          <w:szCs w:val="24"/>
        </w:rPr>
        <w:t xml:space="preserve"> привлечено 4 должностных лица к дисциплинарной ответственности;</w:t>
      </w:r>
    </w:p>
    <w:p w:rsidR="006857F2" w:rsidRDefault="006857F2" w:rsidP="006857F2">
      <w:pPr>
        <w:pStyle w:val="a8"/>
        <w:ind w:firstLine="707"/>
        <w:jc w:val="both"/>
        <w:rPr>
          <w:rFonts w:ascii="Times New Roman" w:hAnsi="Times New Roman" w:cs="Times New Roman"/>
          <w:sz w:val="24"/>
          <w:szCs w:val="24"/>
        </w:rPr>
      </w:pPr>
      <w:r>
        <w:rPr>
          <w:rFonts w:ascii="Times New Roman" w:hAnsi="Times New Roman" w:cs="Times New Roman"/>
          <w:sz w:val="24"/>
          <w:szCs w:val="24"/>
        </w:rPr>
        <w:t>-</w:t>
      </w:r>
      <w:r w:rsidRPr="006857F2">
        <w:rPr>
          <w:rFonts w:ascii="Times New Roman" w:hAnsi="Times New Roman" w:cs="Times New Roman"/>
          <w:sz w:val="24"/>
          <w:szCs w:val="24"/>
        </w:rPr>
        <w:t xml:space="preserve"> в Прокуратуру </w:t>
      </w:r>
      <w:r>
        <w:rPr>
          <w:rFonts w:ascii="Times New Roman" w:hAnsi="Times New Roman" w:cs="Times New Roman"/>
          <w:sz w:val="24"/>
          <w:szCs w:val="24"/>
        </w:rPr>
        <w:t>Нерчинского</w:t>
      </w:r>
      <w:r w:rsidRPr="006857F2">
        <w:rPr>
          <w:rFonts w:ascii="Times New Roman" w:hAnsi="Times New Roman" w:cs="Times New Roman"/>
          <w:sz w:val="24"/>
          <w:szCs w:val="24"/>
        </w:rPr>
        <w:t xml:space="preserve"> района направлено </w:t>
      </w:r>
      <w:r w:rsidR="00B73EE2">
        <w:rPr>
          <w:rFonts w:ascii="Times New Roman" w:hAnsi="Times New Roman" w:cs="Times New Roman"/>
          <w:sz w:val="24"/>
          <w:szCs w:val="24"/>
        </w:rPr>
        <w:t>7</w:t>
      </w:r>
      <w:r w:rsidRPr="006857F2">
        <w:rPr>
          <w:rFonts w:ascii="Times New Roman" w:hAnsi="Times New Roman" w:cs="Times New Roman"/>
          <w:sz w:val="24"/>
          <w:szCs w:val="24"/>
        </w:rPr>
        <w:t xml:space="preserve"> материал</w:t>
      </w:r>
      <w:r>
        <w:rPr>
          <w:rFonts w:ascii="Times New Roman" w:hAnsi="Times New Roman" w:cs="Times New Roman"/>
          <w:sz w:val="24"/>
          <w:szCs w:val="24"/>
        </w:rPr>
        <w:t>ов</w:t>
      </w:r>
      <w:r w:rsidRPr="006857F2">
        <w:rPr>
          <w:rFonts w:ascii="Times New Roman" w:hAnsi="Times New Roman" w:cs="Times New Roman"/>
          <w:sz w:val="24"/>
          <w:szCs w:val="24"/>
        </w:rPr>
        <w:t xml:space="preserve"> по результатам проведенных мероприятий.</w:t>
      </w:r>
      <w:r>
        <w:rPr>
          <w:rFonts w:ascii="Times New Roman" w:hAnsi="Times New Roman" w:cs="Times New Roman"/>
          <w:sz w:val="24"/>
          <w:szCs w:val="24"/>
        </w:rPr>
        <w:t xml:space="preserve"> </w:t>
      </w:r>
    </w:p>
    <w:p w:rsidR="00271696" w:rsidRPr="00BF2961" w:rsidRDefault="00644323" w:rsidP="006857F2">
      <w:pPr>
        <w:pStyle w:val="a8"/>
        <w:ind w:firstLine="707"/>
        <w:jc w:val="both"/>
        <w:rPr>
          <w:rFonts w:ascii="Times New Roman" w:hAnsi="Times New Roman" w:cs="Times New Roman"/>
          <w:sz w:val="24"/>
          <w:szCs w:val="24"/>
        </w:rPr>
      </w:pPr>
      <w:r w:rsidRPr="00BF2961">
        <w:rPr>
          <w:rFonts w:ascii="Times New Roman" w:hAnsi="Times New Roman" w:cs="Times New Roman"/>
          <w:sz w:val="24"/>
          <w:szCs w:val="24"/>
        </w:rPr>
        <w:t>Материалы контрольных и экспертно-аналитических мероприятий для информирования направлялись Глав</w:t>
      </w:r>
      <w:r w:rsidR="00E94EE1">
        <w:rPr>
          <w:rFonts w:ascii="Times New Roman" w:hAnsi="Times New Roman" w:cs="Times New Roman"/>
          <w:sz w:val="24"/>
          <w:szCs w:val="24"/>
        </w:rPr>
        <w:t>е</w:t>
      </w:r>
      <w:r w:rsidRPr="00BF2961">
        <w:rPr>
          <w:rFonts w:ascii="Times New Roman" w:hAnsi="Times New Roman" w:cs="Times New Roman"/>
          <w:sz w:val="24"/>
          <w:szCs w:val="24"/>
        </w:rPr>
        <w:t xml:space="preserve"> муниципального района</w:t>
      </w:r>
      <w:r w:rsidR="00E94EE1">
        <w:rPr>
          <w:rFonts w:ascii="Times New Roman" w:hAnsi="Times New Roman" w:cs="Times New Roman"/>
          <w:sz w:val="24"/>
          <w:szCs w:val="24"/>
        </w:rPr>
        <w:t xml:space="preserve"> «Нерчинский район»</w:t>
      </w:r>
      <w:r w:rsidRPr="00BF2961">
        <w:rPr>
          <w:rFonts w:ascii="Times New Roman" w:hAnsi="Times New Roman" w:cs="Times New Roman"/>
          <w:sz w:val="24"/>
          <w:szCs w:val="24"/>
        </w:rPr>
        <w:t>, в Совет муниципального района</w:t>
      </w:r>
      <w:r w:rsidR="00E94EE1">
        <w:rPr>
          <w:rFonts w:ascii="Times New Roman" w:hAnsi="Times New Roman" w:cs="Times New Roman"/>
          <w:sz w:val="24"/>
          <w:szCs w:val="24"/>
        </w:rPr>
        <w:t xml:space="preserve"> «Нерчинский район», Главам городских и сельских поселений, в Советы городских и сельских поселений</w:t>
      </w:r>
      <w:r w:rsidRPr="00BF2961">
        <w:rPr>
          <w:rFonts w:ascii="Times New Roman" w:hAnsi="Times New Roman" w:cs="Times New Roman"/>
          <w:sz w:val="24"/>
          <w:szCs w:val="24"/>
        </w:rPr>
        <w:t xml:space="preserve">. </w:t>
      </w:r>
    </w:p>
    <w:p w:rsidR="00BF2961" w:rsidRPr="00BF2961" w:rsidRDefault="00BF2961" w:rsidP="00244ABA">
      <w:pPr>
        <w:pStyle w:val="a8"/>
        <w:ind w:firstLine="707"/>
        <w:jc w:val="center"/>
        <w:rPr>
          <w:rFonts w:ascii="Times New Roman" w:eastAsia="Calibri" w:hAnsi="Times New Roman" w:cs="Times New Roman"/>
          <w:b/>
          <w:sz w:val="24"/>
          <w:szCs w:val="24"/>
          <w:lang w:eastAsia="en-US"/>
        </w:rPr>
      </w:pPr>
      <w:r w:rsidRPr="00BF2961">
        <w:rPr>
          <w:rFonts w:ascii="Times New Roman" w:eastAsia="Calibri" w:hAnsi="Times New Roman" w:cs="Times New Roman"/>
          <w:b/>
          <w:sz w:val="24"/>
          <w:szCs w:val="24"/>
          <w:lang w:eastAsia="en-US"/>
        </w:rPr>
        <w:t xml:space="preserve">Раздел 2. </w:t>
      </w:r>
      <w:r w:rsidR="00856D3C">
        <w:rPr>
          <w:rFonts w:ascii="Times New Roman" w:eastAsia="Calibri" w:hAnsi="Times New Roman" w:cs="Times New Roman"/>
          <w:b/>
          <w:sz w:val="24"/>
          <w:szCs w:val="24"/>
          <w:lang w:eastAsia="en-US"/>
        </w:rPr>
        <w:t>Экспертно-аналитическая деятельность</w:t>
      </w:r>
    </w:p>
    <w:p w:rsidR="00A34B8A" w:rsidRPr="00A34B8A" w:rsidRDefault="00A34B8A" w:rsidP="00A34B8A">
      <w:pPr>
        <w:autoSpaceDE w:val="0"/>
        <w:autoSpaceDN w:val="0"/>
        <w:adjustRightInd w:val="0"/>
        <w:spacing w:after="0" w:line="240" w:lineRule="auto"/>
        <w:ind w:firstLine="708"/>
        <w:jc w:val="both"/>
        <w:rPr>
          <w:rFonts w:ascii="Times New Roman" w:eastAsia="Calibri" w:hAnsi="Times New Roman" w:cs="Times New Roman"/>
          <w:bCs/>
          <w:sz w:val="24"/>
          <w:szCs w:val="24"/>
          <w:lang w:eastAsia="en-US"/>
        </w:rPr>
      </w:pPr>
      <w:r w:rsidRPr="00A34B8A">
        <w:rPr>
          <w:rFonts w:ascii="Times New Roman" w:eastAsia="Calibri" w:hAnsi="Times New Roman" w:cs="Times New Roman"/>
          <w:bCs/>
          <w:sz w:val="24"/>
          <w:szCs w:val="24"/>
          <w:lang w:eastAsia="en-US"/>
        </w:rPr>
        <w:t xml:space="preserve">В процессе экспертно-аналитической деятельности </w:t>
      </w:r>
      <w:r>
        <w:rPr>
          <w:rFonts w:ascii="Times New Roman" w:eastAsia="Calibri" w:hAnsi="Times New Roman" w:cs="Times New Roman"/>
          <w:bCs/>
          <w:sz w:val="24"/>
          <w:szCs w:val="24"/>
          <w:lang w:eastAsia="en-US"/>
        </w:rPr>
        <w:t>КСП</w:t>
      </w:r>
      <w:r w:rsidRPr="00A34B8A">
        <w:rPr>
          <w:rFonts w:ascii="Times New Roman" w:eastAsia="Calibri" w:hAnsi="Times New Roman" w:cs="Times New Roman"/>
          <w:bCs/>
          <w:sz w:val="24"/>
          <w:szCs w:val="24"/>
          <w:lang w:eastAsia="en-US"/>
        </w:rPr>
        <w:t xml:space="preserve"> </w:t>
      </w:r>
      <w:r w:rsidR="00E94EE1">
        <w:rPr>
          <w:rFonts w:ascii="Times New Roman" w:eastAsia="Calibri" w:hAnsi="Times New Roman" w:cs="Times New Roman"/>
          <w:bCs/>
          <w:sz w:val="24"/>
          <w:szCs w:val="24"/>
          <w:lang w:eastAsia="en-US"/>
        </w:rPr>
        <w:t xml:space="preserve">района </w:t>
      </w:r>
      <w:r w:rsidRPr="00A34B8A">
        <w:rPr>
          <w:rFonts w:ascii="Times New Roman" w:eastAsia="Calibri" w:hAnsi="Times New Roman" w:cs="Times New Roman"/>
          <w:bCs/>
          <w:sz w:val="24"/>
          <w:szCs w:val="24"/>
          <w:lang w:eastAsia="en-US"/>
        </w:rPr>
        <w:t>в установленном порядке проводился анализ соответствия проектов решений, муниципальных программ и нормативных правовых актов, поступающих в контрольно-счетную палату на экспертизу, действующему законодательству, давалась оценка состояния нормативной и методической базы, регламентирующей порядок формирования проектов решений и других нормативных правовых актов, предлагались меры по устранению недостатков.</w:t>
      </w:r>
    </w:p>
    <w:p w:rsidR="00A34B8A" w:rsidRPr="00A34B8A" w:rsidRDefault="00A34B8A" w:rsidP="00A34B8A">
      <w:pPr>
        <w:autoSpaceDE w:val="0"/>
        <w:autoSpaceDN w:val="0"/>
        <w:adjustRightInd w:val="0"/>
        <w:spacing w:after="0" w:line="240" w:lineRule="auto"/>
        <w:ind w:firstLine="708"/>
        <w:jc w:val="both"/>
        <w:rPr>
          <w:rFonts w:ascii="Times New Roman" w:eastAsia="Calibri" w:hAnsi="Times New Roman" w:cs="Times New Roman"/>
          <w:bCs/>
          <w:sz w:val="24"/>
          <w:szCs w:val="24"/>
          <w:lang w:eastAsia="en-US"/>
        </w:rPr>
      </w:pPr>
      <w:r w:rsidRPr="00A34B8A">
        <w:rPr>
          <w:rFonts w:ascii="Times New Roman" w:eastAsia="Calibri" w:hAnsi="Times New Roman" w:cs="Times New Roman"/>
          <w:bCs/>
          <w:sz w:val="24"/>
          <w:szCs w:val="24"/>
          <w:lang w:eastAsia="en-US"/>
        </w:rPr>
        <w:t xml:space="preserve"> Всего в 202</w:t>
      </w:r>
      <w:r w:rsidR="00244ABA">
        <w:rPr>
          <w:rFonts w:ascii="Times New Roman" w:eastAsia="Calibri" w:hAnsi="Times New Roman" w:cs="Times New Roman"/>
          <w:bCs/>
          <w:sz w:val="24"/>
          <w:szCs w:val="24"/>
          <w:lang w:eastAsia="en-US"/>
        </w:rPr>
        <w:t>4</w:t>
      </w:r>
      <w:r w:rsidRPr="00A34B8A">
        <w:rPr>
          <w:rFonts w:ascii="Times New Roman" w:eastAsia="Calibri" w:hAnsi="Times New Roman" w:cs="Times New Roman"/>
          <w:bCs/>
          <w:sz w:val="24"/>
          <w:szCs w:val="24"/>
          <w:lang w:eastAsia="en-US"/>
        </w:rPr>
        <w:t xml:space="preserve"> году проведено </w:t>
      </w:r>
      <w:r w:rsidR="00244ABA">
        <w:rPr>
          <w:rFonts w:ascii="Times New Roman" w:eastAsia="Calibri" w:hAnsi="Times New Roman" w:cs="Times New Roman"/>
          <w:bCs/>
          <w:sz w:val="24"/>
          <w:szCs w:val="24"/>
          <w:lang w:eastAsia="en-US"/>
        </w:rPr>
        <w:t>9</w:t>
      </w:r>
      <w:r w:rsidR="007F0BFD">
        <w:rPr>
          <w:rFonts w:ascii="Times New Roman" w:eastAsia="Calibri" w:hAnsi="Times New Roman" w:cs="Times New Roman"/>
          <w:bCs/>
          <w:sz w:val="24"/>
          <w:szCs w:val="24"/>
          <w:lang w:eastAsia="en-US"/>
        </w:rPr>
        <w:t>3</w:t>
      </w:r>
      <w:r w:rsidRPr="00A34B8A">
        <w:rPr>
          <w:rFonts w:ascii="Times New Roman" w:eastAsia="Calibri" w:hAnsi="Times New Roman" w:cs="Times New Roman"/>
          <w:bCs/>
          <w:sz w:val="24"/>
          <w:szCs w:val="24"/>
          <w:lang w:eastAsia="en-US"/>
        </w:rPr>
        <w:t xml:space="preserve"> экспертно-аналитических мероприятий, в том числе:</w:t>
      </w:r>
    </w:p>
    <w:p w:rsidR="00A34B8A" w:rsidRPr="00A34B8A" w:rsidRDefault="00A34B8A" w:rsidP="00A34B8A">
      <w:pPr>
        <w:autoSpaceDE w:val="0"/>
        <w:autoSpaceDN w:val="0"/>
        <w:adjustRightInd w:val="0"/>
        <w:spacing w:after="0" w:line="240" w:lineRule="auto"/>
        <w:ind w:firstLine="708"/>
        <w:jc w:val="both"/>
        <w:rPr>
          <w:rFonts w:ascii="Times New Roman" w:eastAsia="Calibri" w:hAnsi="Times New Roman" w:cs="Times New Roman"/>
          <w:bCs/>
          <w:sz w:val="24"/>
          <w:szCs w:val="24"/>
          <w:lang w:eastAsia="en-US"/>
        </w:rPr>
      </w:pPr>
      <w:r w:rsidRPr="00A34B8A">
        <w:rPr>
          <w:rFonts w:ascii="Times New Roman" w:eastAsia="Calibri" w:hAnsi="Times New Roman" w:cs="Times New Roman"/>
          <w:bCs/>
          <w:sz w:val="24"/>
          <w:szCs w:val="24"/>
          <w:lang w:eastAsia="en-US"/>
        </w:rPr>
        <w:lastRenderedPageBreak/>
        <w:t xml:space="preserve">- по проектам муниципальных программ – </w:t>
      </w:r>
      <w:r w:rsidR="00244ABA">
        <w:rPr>
          <w:rFonts w:ascii="Times New Roman" w:eastAsia="Calibri" w:hAnsi="Times New Roman" w:cs="Times New Roman"/>
          <w:bCs/>
          <w:sz w:val="24"/>
          <w:szCs w:val="24"/>
          <w:lang w:eastAsia="en-US"/>
        </w:rPr>
        <w:t>3</w:t>
      </w:r>
      <w:r w:rsidRPr="00A34B8A">
        <w:rPr>
          <w:rFonts w:ascii="Times New Roman" w:eastAsia="Calibri" w:hAnsi="Times New Roman" w:cs="Times New Roman"/>
          <w:bCs/>
          <w:sz w:val="24"/>
          <w:szCs w:val="24"/>
          <w:lang w:eastAsia="en-US"/>
        </w:rPr>
        <w:t xml:space="preserve"> заключени</w:t>
      </w:r>
      <w:r w:rsidR="00244ABA">
        <w:rPr>
          <w:rFonts w:ascii="Times New Roman" w:eastAsia="Calibri" w:hAnsi="Times New Roman" w:cs="Times New Roman"/>
          <w:bCs/>
          <w:sz w:val="24"/>
          <w:szCs w:val="24"/>
          <w:lang w:eastAsia="en-US"/>
        </w:rPr>
        <w:t>я</w:t>
      </w:r>
      <w:r w:rsidRPr="00A34B8A">
        <w:rPr>
          <w:rFonts w:ascii="Times New Roman" w:eastAsia="Calibri" w:hAnsi="Times New Roman" w:cs="Times New Roman"/>
          <w:bCs/>
          <w:sz w:val="24"/>
          <w:szCs w:val="24"/>
          <w:lang w:eastAsia="en-US"/>
        </w:rPr>
        <w:t xml:space="preserve"> (муниципальный район «Нерчинский район»</w:t>
      </w:r>
      <w:r w:rsidR="00244ABA">
        <w:rPr>
          <w:rFonts w:ascii="Times New Roman" w:eastAsia="Calibri" w:hAnsi="Times New Roman" w:cs="Times New Roman"/>
          <w:bCs/>
          <w:sz w:val="24"/>
          <w:szCs w:val="24"/>
          <w:lang w:eastAsia="en-US"/>
        </w:rPr>
        <w:t>)</w:t>
      </w:r>
      <w:r w:rsidRPr="00A34B8A">
        <w:rPr>
          <w:rFonts w:ascii="Times New Roman" w:eastAsia="Calibri" w:hAnsi="Times New Roman" w:cs="Times New Roman"/>
          <w:bCs/>
          <w:sz w:val="24"/>
          <w:szCs w:val="24"/>
          <w:lang w:eastAsia="en-US"/>
        </w:rPr>
        <w:t>;</w:t>
      </w:r>
    </w:p>
    <w:p w:rsidR="00A34B8A" w:rsidRPr="00A34B8A" w:rsidRDefault="00A34B8A" w:rsidP="00A34B8A">
      <w:pPr>
        <w:autoSpaceDE w:val="0"/>
        <w:autoSpaceDN w:val="0"/>
        <w:adjustRightInd w:val="0"/>
        <w:spacing w:after="0" w:line="240" w:lineRule="auto"/>
        <w:ind w:firstLine="708"/>
        <w:jc w:val="both"/>
        <w:rPr>
          <w:rFonts w:ascii="Times New Roman" w:eastAsia="Calibri" w:hAnsi="Times New Roman" w:cs="Times New Roman"/>
          <w:bCs/>
          <w:sz w:val="24"/>
          <w:szCs w:val="24"/>
          <w:lang w:eastAsia="en-US"/>
        </w:rPr>
      </w:pPr>
      <w:r w:rsidRPr="00A34B8A">
        <w:rPr>
          <w:rFonts w:ascii="Times New Roman" w:eastAsia="Calibri" w:hAnsi="Times New Roman" w:cs="Times New Roman"/>
          <w:bCs/>
          <w:sz w:val="24"/>
          <w:szCs w:val="24"/>
          <w:lang w:eastAsia="en-US"/>
        </w:rPr>
        <w:t xml:space="preserve">- по проектам решений о внесении изменений в решения о бюджете –  </w:t>
      </w:r>
      <w:r w:rsidR="00000B5F">
        <w:rPr>
          <w:rFonts w:ascii="Times New Roman" w:eastAsia="Calibri" w:hAnsi="Times New Roman" w:cs="Times New Roman"/>
          <w:bCs/>
          <w:sz w:val="24"/>
          <w:szCs w:val="24"/>
          <w:lang w:eastAsia="en-US"/>
        </w:rPr>
        <w:t>1</w:t>
      </w:r>
      <w:r w:rsidR="001C3850">
        <w:rPr>
          <w:rFonts w:ascii="Times New Roman" w:eastAsia="Calibri" w:hAnsi="Times New Roman" w:cs="Times New Roman"/>
          <w:bCs/>
          <w:sz w:val="24"/>
          <w:szCs w:val="24"/>
          <w:lang w:eastAsia="en-US"/>
        </w:rPr>
        <w:t>2</w:t>
      </w:r>
      <w:r w:rsidR="00000B5F">
        <w:rPr>
          <w:rFonts w:ascii="Times New Roman" w:eastAsia="Calibri" w:hAnsi="Times New Roman" w:cs="Times New Roman"/>
          <w:bCs/>
          <w:sz w:val="24"/>
          <w:szCs w:val="24"/>
          <w:lang w:eastAsia="en-US"/>
        </w:rPr>
        <w:t xml:space="preserve"> </w:t>
      </w:r>
      <w:r w:rsidRPr="00A34B8A">
        <w:rPr>
          <w:rFonts w:ascii="Times New Roman" w:eastAsia="Calibri" w:hAnsi="Times New Roman" w:cs="Times New Roman"/>
          <w:bCs/>
          <w:sz w:val="24"/>
          <w:szCs w:val="24"/>
          <w:lang w:eastAsia="en-US"/>
        </w:rPr>
        <w:t>заключений (</w:t>
      </w:r>
      <w:r w:rsidR="00B4248F">
        <w:rPr>
          <w:rFonts w:ascii="Times New Roman" w:eastAsia="Calibri" w:hAnsi="Times New Roman" w:cs="Times New Roman"/>
          <w:bCs/>
          <w:sz w:val="24"/>
          <w:szCs w:val="24"/>
          <w:lang w:eastAsia="en-US"/>
        </w:rPr>
        <w:t>8</w:t>
      </w:r>
      <w:r w:rsidRPr="00A34B8A">
        <w:rPr>
          <w:rFonts w:ascii="Times New Roman" w:eastAsia="Calibri" w:hAnsi="Times New Roman" w:cs="Times New Roman"/>
          <w:bCs/>
          <w:sz w:val="24"/>
          <w:szCs w:val="24"/>
          <w:lang w:eastAsia="en-US"/>
        </w:rPr>
        <w:t xml:space="preserve"> - муниципальный район «Нерчинский район», </w:t>
      </w:r>
      <w:r w:rsidR="001C3850">
        <w:rPr>
          <w:rFonts w:ascii="Times New Roman" w:eastAsia="Calibri" w:hAnsi="Times New Roman" w:cs="Times New Roman"/>
          <w:bCs/>
          <w:sz w:val="24"/>
          <w:szCs w:val="24"/>
          <w:lang w:eastAsia="en-US"/>
        </w:rPr>
        <w:t>4</w:t>
      </w:r>
      <w:r w:rsidRPr="00A34B8A">
        <w:rPr>
          <w:rFonts w:ascii="Times New Roman" w:eastAsia="Calibri" w:hAnsi="Times New Roman" w:cs="Times New Roman"/>
          <w:bCs/>
          <w:sz w:val="24"/>
          <w:szCs w:val="24"/>
          <w:lang w:eastAsia="en-US"/>
        </w:rPr>
        <w:t xml:space="preserve"> – городское поселение «Нерчинское»);</w:t>
      </w:r>
    </w:p>
    <w:p w:rsidR="00A34B8A" w:rsidRPr="00A34B8A" w:rsidRDefault="00A34B8A" w:rsidP="00A34B8A">
      <w:pPr>
        <w:autoSpaceDE w:val="0"/>
        <w:autoSpaceDN w:val="0"/>
        <w:adjustRightInd w:val="0"/>
        <w:spacing w:after="0" w:line="240" w:lineRule="auto"/>
        <w:ind w:firstLine="708"/>
        <w:jc w:val="both"/>
        <w:rPr>
          <w:rFonts w:ascii="Times New Roman" w:eastAsia="Calibri" w:hAnsi="Times New Roman" w:cs="Times New Roman"/>
          <w:bCs/>
          <w:sz w:val="24"/>
          <w:szCs w:val="24"/>
          <w:lang w:eastAsia="en-US"/>
        </w:rPr>
      </w:pPr>
      <w:r w:rsidRPr="00A34B8A">
        <w:rPr>
          <w:rFonts w:ascii="Times New Roman" w:eastAsia="Calibri" w:hAnsi="Times New Roman" w:cs="Times New Roman"/>
          <w:bCs/>
          <w:sz w:val="24"/>
          <w:szCs w:val="24"/>
          <w:lang w:eastAsia="en-US"/>
        </w:rPr>
        <w:t>- по проектам решений о бюджете на очередной финансовый год – 16 заключений;</w:t>
      </w:r>
    </w:p>
    <w:p w:rsidR="00A34B8A" w:rsidRPr="00A34B8A" w:rsidRDefault="00A34B8A" w:rsidP="00A34B8A">
      <w:pPr>
        <w:autoSpaceDE w:val="0"/>
        <w:autoSpaceDN w:val="0"/>
        <w:adjustRightInd w:val="0"/>
        <w:spacing w:after="0" w:line="240" w:lineRule="auto"/>
        <w:ind w:firstLine="708"/>
        <w:jc w:val="both"/>
        <w:rPr>
          <w:rFonts w:ascii="Times New Roman" w:eastAsia="Calibri" w:hAnsi="Times New Roman" w:cs="Times New Roman"/>
          <w:bCs/>
          <w:sz w:val="24"/>
          <w:szCs w:val="24"/>
          <w:lang w:eastAsia="en-US"/>
        </w:rPr>
      </w:pPr>
      <w:r w:rsidRPr="00A34B8A">
        <w:rPr>
          <w:rFonts w:ascii="Times New Roman" w:eastAsia="Calibri" w:hAnsi="Times New Roman" w:cs="Times New Roman"/>
          <w:bCs/>
          <w:sz w:val="24"/>
          <w:szCs w:val="24"/>
          <w:lang w:eastAsia="en-US"/>
        </w:rPr>
        <w:t>- по проектам решений об исполнении бюджета за 202</w:t>
      </w:r>
      <w:r w:rsidR="00B4248F">
        <w:rPr>
          <w:rFonts w:ascii="Times New Roman" w:eastAsia="Calibri" w:hAnsi="Times New Roman" w:cs="Times New Roman"/>
          <w:bCs/>
          <w:sz w:val="24"/>
          <w:szCs w:val="24"/>
          <w:lang w:eastAsia="en-US"/>
        </w:rPr>
        <w:t>3</w:t>
      </w:r>
      <w:r w:rsidRPr="00A34B8A">
        <w:rPr>
          <w:rFonts w:ascii="Times New Roman" w:eastAsia="Calibri" w:hAnsi="Times New Roman" w:cs="Times New Roman"/>
          <w:bCs/>
          <w:sz w:val="24"/>
          <w:szCs w:val="24"/>
          <w:lang w:eastAsia="en-US"/>
        </w:rPr>
        <w:t xml:space="preserve"> год – 16 заключений, за 1 полугодие 202</w:t>
      </w:r>
      <w:r w:rsidR="00B4248F">
        <w:rPr>
          <w:rFonts w:ascii="Times New Roman" w:eastAsia="Calibri" w:hAnsi="Times New Roman" w:cs="Times New Roman"/>
          <w:bCs/>
          <w:sz w:val="24"/>
          <w:szCs w:val="24"/>
          <w:lang w:eastAsia="en-US"/>
        </w:rPr>
        <w:t>4</w:t>
      </w:r>
      <w:r w:rsidRPr="00A34B8A">
        <w:rPr>
          <w:rFonts w:ascii="Times New Roman" w:eastAsia="Calibri" w:hAnsi="Times New Roman" w:cs="Times New Roman"/>
          <w:bCs/>
          <w:sz w:val="24"/>
          <w:szCs w:val="24"/>
          <w:lang w:eastAsia="en-US"/>
        </w:rPr>
        <w:t xml:space="preserve"> года – 2 заключения;</w:t>
      </w:r>
    </w:p>
    <w:p w:rsidR="00A34B8A" w:rsidRDefault="00A34B8A" w:rsidP="00A34B8A">
      <w:pPr>
        <w:autoSpaceDE w:val="0"/>
        <w:autoSpaceDN w:val="0"/>
        <w:adjustRightInd w:val="0"/>
        <w:spacing w:after="0" w:line="240" w:lineRule="auto"/>
        <w:ind w:firstLine="708"/>
        <w:jc w:val="both"/>
        <w:rPr>
          <w:rFonts w:ascii="Times New Roman" w:eastAsia="Calibri" w:hAnsi="Times New Roman" w:cs="Times New Roman"/>
          <w:bCs/>
          <w:sz w:val="24"/>
          <w:szCs w:val="24"/>
          <w:lang w:eastAsia="en-US"/>
        </w:rPr>
      </w:pPr>
      <w:r w:rsidRPr="00A34B8A">
        <w:rPr>
          <w:rFonts w:ascii="Times New Roman" w:eastAsia="Calibri" w:hAnsi="Times New Roman" w:cs="Times New Roman"/>
          <w:bCs/>
          <w:sz w:val="24"/>
          <w:szCs w:val="24"/>
          <w:lang w:eastAsia="en-US"/>
        </w:rPr>
        <w:t xml:space="preserve">- внешняя проверка годовых отчетов – </w:t>
      </w:r>
      <w:r w:rsidR="00DF67F6">
        <w:rPr>
          <w:rFonts w:ascii="Times New Roman" w:eastAsia="Calibri" w:hAnsi="Times New Roman" w:cs="Times New Roman"/>
          <w:bCs/>
          <w:sz w:val="24"/>
          <w:szCs w:val="24"/>
          <w:lang w:eastAsia="en-US"/>
        </w:rPr>
        <w:t>2</w:t>
      </w:r>
      <w:r w:rsidR="00D62B80">
        <w:rPr>
          <w:rFonts w:ascii="Times New Roman" w:eastAsia="Calibri" w:hAnsi="Times New Roman" w:cs="Times New Roman"/>
          <w:bCs/>
          <w:sz w:val="24"/>
          <w:szCs w:val="24"/>
          <w:lang w:eastAsia="en-US"/>
        </w:rPr>
        <w:t>4</w:t>
      </w:r>
      <w:r w:rsidRPr="00A34B8A">
        <w:rPr>
          <w:rFonts w:ascii="Times New Roman" w:eastAsia="Calibri" w:hAnsi="Times New Roman" w:cs="Times New Roman"/>
          <w:bCs/>
          <w:sz w:val="24"/>
          <w:szCs w:val="24"/>
          <w:lang w:eastAsia="en-US"/>
        </w:rPr>
        <w:t xml:space="preserve"> заключений (</w:t>
      </w:r>
      <w:r w:rsidR="00D62B80">
        <w:rPr>
          <w:rFonts w:ascii="Times New Roman" w:eastAsia="Calibri" w:hAnsi="Times New Roman" w:cs="Times New Roman"/>
          <w:bCs/>
          <w:sz w:val="24"/>
          <w:szCs w:val="24"/>
          <w:lang w:eastAsia="en-US"/>
        </w:rPr>
        <w:t>9</w:t>
      </w:r>
      <w:r w:rsidRPr="00A34B8A">
        <w:rPr>
          <w:rFonts w:ascii="Times New Roman" w:eastAsia="Calibri" w:hAnsi="Times New Roman" w:cs="Times New Roman"/>
          <w:bCs/>
          <w:sz w:val="24"/>
          <w:szCs w:val="24"/>
          <w:lang w:eastAsia="en-US"/>
        </w:rPr>
        <w:t xml:space="preserve"> - муниципальный район «Нерчинский район», 15 – городские и сельские поселения);</w:t>
      </w:r>
    </w:p>
    <w:p w:rsidR="006A0824" w:rsidRPr="00A34B8A" w:rsidRDefault="006A0824" w:rsidP="00A34B8A">
      <w:pPr>
        <w:autoSpaceDE w:val="0"/>
        <w:autoSpaceDN w:val="0"/>
        <w:adjustRightInd w:val="0"/>
        <w:spacing w:after="0" w:line="240" w:lineRule="auto"/>
        <w:ind w:firstLine="708"/>
        <w:jc w:val="both"/>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 подготовлено аналитических записок – 3 информации;</w:t>
      </w:r>
    </w:p>
    <w:p w:rsidR="00A34B8A" w:rsidRPr="00A34B8A" w:rsidRDefault="00A34B8A" w:rsidP="00A34B8A">
      <w:pPr>
        <w:autoSpaceDE w:val="0"/>
        <w:autoSpaceDN w:val="0"/>
        <w:adjustRightInd w:val="0"/>
        <w:spacing w:after="0" w:line="240" w:lineRule="auto"/>
        <w:ind w:firstLine="708"/>
        <w:jc w:val="both"/>
        <w:rPr>
          <w:rFonts w:ascii="Times New Roman" w:eastAsia="Calibri" w:hAnsi="Times New Roman" w:cs="Times New Roman"/>
          <w:bCs/>
          <w:sz w:val="24"/>
          <w:szCs w:val="24"/>
          <w:lang w:eastAsia="en-US"/>
        </w:rPr>
      </w:pPr>
      <w:r w:rsidRPr="00A34B8A">
        <w:rPr>
          <w:rFonts w:ascii="Times New Roman" w:eastAsia="Calibri" w:hAnsi="Times New Roman" w:cs="Times New Roman"/>
          <w:bCs/>
          <w:sz w:val="24"/>
          <w:szCs w:val="24"/>
          <w:lang w:eastAsia="en-US"/>
        </w:rPr>
        <w:t xml:space="preserve">- на иные нормативные правовые акты – </w:t>
      </w:r>
      <w:r w:rsidR="001C3850">
        <w:rPr>
          <w:rFonts w:ascii="Times New Roman" w:eastAsia="Calibri" w:hAnsi="Times New Roman" w:cs="Times New Roman"/>
          <w:bCs/>
          <w:sz w:val="24"/>
          <w:szCs w:val="24"/>
          <w:lang w:eastAsia="en-US"/>
        </w:rPr>
        <w:t>16</w:t>
      </w:r>
      <w:r w:rsidRPr="00A34B8A">
        <w:rPr>
          <w:rFonts w:ascii="Times New Roman" w:eastAsia="Calibri" w:hAnsi="Times New Roman" w:cs="Times New Roman"/>
          <w:bCs/>
          <w:sz w:val="24"/>
          <w:szCs w:val="24"/>
          <w:lang w:eastAsia="en-US"/>
        </w:rPr>
        <w:t xml:space="preserve"> заключени</w:t>
      </w:r>
      <w:r w:rsidR="002E2189">
        <w:rPr>
          <w:rFonts w:ascii="Times New Roman" w:eastAsia="Calibri" w:hAnsi="Times New Roman" w:cs="Times New Roman"/>
          <w:bCs/>
          <w:sz w:val="24"/>
          <w:szCs w:val="24"/>
          <w:lang w:eastAsia="en-US"/>
        </w:rPr>
        <w:t>й</w:t>
      </w:r>
      <w:r w:rsidRPr="00A34B8A">
        <w:rPr>
          <w:rFonts w:ascii="Times New Roman" w:eastAsia="Calibri" w:hAnsi="Times New Roman" w:cs="Times New Roman"/>
          <w:bCs/>
          <w:sz w:val="24"/>
          <w:szCs w:val="24"/>
          <w:lang w:eastAsia="en-US"/>
        </w:rPr>
        <w:t xml:space="preserve"> (</w:t>
      </w:r>
      <w:r w:rsidR="00831BBE">
        <w:rPr>
          <w:rFonts w:ascii="Times New Roman" w:eastAsia="Calibri" w:hAnsi="Times New Roman" w:cs="Times New Roman"/>
          <w:bCs/>
          <w:sz w:val="24"/>
          <w:szCs w:val="24"/>
          <w:lang w:eastAsia="en-US"/>
        </w:rPr>
        <w:t>11</w:t>
      </w:r>
      <w:r w:rsidRPr="00A34B8A">
        <w:rPr>
          <w:rFonts w:ascii="Times New Roman" w:eastAsia="Calibri" w:hAnsi="Times New Roman" w:cs="Times New Roman"/>
          <w:bCs/>
          <w:sz w:val="24"/>
          <w:szCs w:val="24"/>
          <w:lang w:eastAsia="en-US"/>
        </w:rPr>
        <w:t xml:space="preserve"> - муниципальный район «Нерчинский район», </w:t>
      </w:r>
      <w:r w:rsidR="001C3850">
        <w:rPr>
          <w:rFonts w:ascii="Times New Roman" w:eastAsia="Calibri" w:hAnsi="Times New Roman" w:cs="Times New Roman"/>
          <w:bCs/>
          <w:sz w:val="24"/>
          <w:szCs w:val="24"/>
          <w:lang w:eastAsia="en-US"/>
        </w:rPr>
        <w:t>5</w:t>
      </w:r>
      <w:r w:rsidRPr="00A34B8A">
        <w:rPr>
          <w:rFonts w:ascii="Times New Roman" w:eastAsia="Calibri" w:hAnsi="Times New Roman" w:cs="Times New Roman"/>
          <w:bCs/>
          <w:sz w:val="24"/>
          <w:szCs w:val="24"/>
          <w:lang w:eastAsia="en-US"/>
        </w:rPr>
        <w:t xml:space="preserve"> – городское поселение «Нерчинское»).</w:t>
      </w:r>
    </w:p>
    <w:tbl>
      <w:tblPr>
        <w:tblW w:w="10360" w:type="dxa"/>
        <w:tblInd w:w="96" w:type="dxa"/>
        <w:tblLayout w:type="fixed"/>
        <w:tblLook w:val="04A0" w:firstRow="1" w:lastRow="0" w:firstColumn="1" w:lastColumn="0" w:noHBand="0" w:noVBand="1"/>
      </w:tblPr>
      <w:tblGrid>
        <w:gridCol w:w="7100"/>
        <w:gridCol w:w="1843"/>
        <w:gridCol w:w="1417"/>
      </w:tblGrid>
      <w:tr w:rsidR="00A34B8A" w:rsidRPr="00711AF7" w:rsidTr="00B41B77">
        <w:trPr>
          <w:trHeight w:val="330"/>
        </w:trPr>
        <w:tc>
          <w:tcPr>
            <w:tcW w:w="7100" w:type="dxa"/>
            <w:tcBorders>
              <w:top w:val="single" w:sz="4" w:space="0" w:color="auto"/>
              <w:left w:val="single" w:sz="4" w:space="0" w:color="auto"/>
              <w:bottom w:val="single" w:sz="4" w:space="0" w:color="auto"/>
              <w:right w:val="nil"/>
            </w:tcBorders>
            <w:shd w:val="clear" w:color="000000" w:fill="A5A5A5"/>
            <w:vAlign w:val="center"/>
            <w:hideMark/>
          </w:tcPr>
          <w:p w:rsidR="00A34B8A" w:rsidRPr="00711AF7" w:rsidRDefault="00A34B8A" w:rsidP="00A34B8A">
            <w:pPr>
              <w:autoSpaceDE w:val="0"/>
              <w:autoSpaceDN w:val="0"/>
              <w:adjustRightInd w:val="0"/>
              <w:spacing w:after="0" w:line="240" w:lineRule="auto"/>
              <w:ind w:firstLine="708"/>
              <w:jc w:val="both"/>
              <w:rPr>
                <w:rFonts w:ascii="Times New Roman" w:eastAsia="Calibri" w:hAnsi="Times New Roman" w:cs="Times New Roman"/>
                <w:b/>
                <w:bCs/>
                <w:sz w:val="20"/>
                <w:szCs w:val="20"/>
                <w:lang w:eastAsia="en-US"/>
              </w:rPr>
            </w:pPr>
            <w:r w:rsidRPr="00711AF7">
              <w:rPr>
                <w:rFonts w:ascii="Times New Roman" w:eastAsia="Calibri" w:hAnsi="Times New Roman" w:cs="Times New Roman"/>
                <w:b/>
                <w:bCs/>
                <w:sz w:val="20"/>
                <w:szCs w:val="20"/>
                <w:lang w:eastAsia="en-US"/>
              </w:rPr>
              <w:t>2. Экспертно-аналитическая деятельность</w:t>
            </w:r>
          </w:p>
        </w:tc>
        <w:tc>
          <w:tcPr>
            <w:tcW w:w="1843" w:type="dxa"/>
            <w:tcBorders>
              <w:top w:val="single" w:sz="4" w:space="0" w:color="auto"/>
              <w:left w:val="single" w:sz="4" w:space="0" w:color="auto"/>
              <w:bottom w:val="single" w:sz="4" w:space="0" w:color="auto"/>
              <w:right w:val="nil"/>
            </w:tcBorders>
            <w:shd w:val="clear" w:color="000000" w:fill="A5A5A5"/>
            <w:vAlign w:val="center"/>
          </w:tcPr>
          <w:p w:rsidR="00A34B8A" w:rsidRPr="00711AF7" w:rsidRDefault="00A34B8A" w:rsidP="00A17A11">
            <w:pPr>
              <w:autoSpaceDE w:val="0"/>
              <w:autoSpaceDN w:val="0"/>
              <w:adjustRightInd w:val="0"/>
              <w:spacing w:after="0" w:line="240" w:lineRule="auto"/>
              <w:ind w:firstLine="708"/>
              <w:jc w:val="both"/>
              <w:rPr>
                <w:rFonts w:ascii="Times New Roman" w:eastAsia="Calibri" w:hAnsi="Times New Roman" w:cs="Times New Roman"/>
                <w:b/>
                <w:bCs/>
                <w:sz w:val="20"/>
                <w:szCs w:val="20"/>
                <w:lang w:eastAsia="en-US"/>
              </w:rPr>
            </w:pPr>
            <w:r w:rsidRPr="00711AF7">
              <w:rPr>
                <w:rFonts w:ascii="Times New Roman" w:eastAsia="Calibri" w:hAnsi="Times New Roman" w:cs="Times New Roman"/>
                <w:b/>
                <w:bCs/>
                <w:sz w:val="20"/>
                <w:szCs w:val="20"/>
                <w:lang w:eastAsia="en-US"/>
              </w:rPr>
              <w:t>202</w:t>
            </w:r>
            <w:r w:rsidR="00A17A11">
              <w:rPr>
                <w:rFonts w:ascii="Times New Roman" w:eastAsia="Calibri" w:hAnsi="Times New Roman" w:cs="Times New Roman"/>
                <w:b/>
                <w:bCs/>
                <w:sz w:val="20"/>
                <w:szCs w:val="20"/>
                <w:lang w:eastAsia="en-US"/>
              </w:rPr>
              <w:t>3</w:t>
            </w:r>
          </w:p>
        </w:tc>
        <w:tc>
          <w:tcPr>
            <w:tcW w:w="1417" w:type="dxa"/>
            <w:tcBorders>
              <w:top w:val="single" w:sz="4" w:space="0" w:color="auto"/>
              <w:left w:val="single" w:sz="4" w:space="0" w:color="auto"/>
              <w:bottom w:val="single" w:sz="4" w:space="0" w:color="auto"/>
              <w:right w:val="single" w:sz="4" w:space="0" w:color="auto"/>
            </w:tcBorders>
            <w:shd w:val="clear" w:color="000000" w:fill="A5A5A5"/>
            <w:vAlign w:val="center"/>
            <w:hideMark/>
          </w:tcPr>
          <w:p w:rsidR="00A34B8A" w:rsidRPr="00711AF7" w:rsidRDefault="00711AF7" w:rsidP="00711AF7">
            <w:pPr>
              <w:autoSpaceDE w:val="0"/>
              <w:autoSpaceDN w:val="0"/>
              <w:adjustRightInd w:val="0"/>
              <w:spacing w:after="0" w:line="240" w:lineRule="auto"/>
              <w:jc w:val="both"/>
              <w:rPr>
                <w:rFonts w:ascii="Times New Roman" w:eastAsia="Calibri" w:hAnsi="Times New Roman" w:cs="Times New Roman"/>
                <w:b/>
                <w:bCs/>
                <w:sz w:val="20"/>
                <w:szCs w:val="20"/>
                <w:lang w:eastAsia="en-US"/>
              </w:rPr>
            </w:pPr>
            <w:r w:rsidRPr="00711AF7">
              <w:rPr>
                <w:rFonts w:ascii="Times New Roman" w:eastAsia="Calibri" w:hAnsi="Times New Roman" w:cs="Times New Roman"/>
                <w:b/>
                <w:bCs/>
                <w:sz w:val="20"/>
                <w:szCs w:val="20"/>
                <w:lang w:eastAsia="en-US"/>
              </w:rPr>
              <w:t xml:space="preserve">     </w:t>
            </w:r>
            <w:r w:rsidR="00A34B8A" w:rsidRPr="00711AF7">
              <w:rPr>
                <w:rFonts w:ascii="Times New Roman" w:eastAsia="Calibri" w:hAnsi="Times New Roman" w:cs="Times New Roman"/>
                <w:b/>
                <w:bCs/>
                <w:sz w:val="20"/>
                <w:szCs w:val="20"/>
                <w:lang w:eastAsia="en-US"/>
              </w:rPr>
              <w:t>202</w:t>
            </w:r>
            <w:r w:rsidR="00A17A11">
              <w:rPr>
                <w:rFonts w:ascii="Times New Roman" w:eastAsia="Calibri" w:hAnsi="Times New Roman" w:cs="Times New Roman"/>
                <w:b/>
                <w:bCs/>
                <w:sz w:val="20"/>
                <w:szCs w:val="20"/>
                <w:lang w:eastAsia="en-US"/>
              </w:rPr>
              <w:t>4</w:t>
            </w:r>
          </w:p>
        </w:tc>
      </w:tr>
      <w:tr w:rsidR="00711AF7" w:rsidRPr="00711AF7" w:rsidTr="00B41B77">
        <w:trPr>
          <w:trHeight w:val="792"/>
        </w:trPr>
        <w:tc>
          <w:tcPr>
            <w:tcW w:w="7100" w:type="dxa"/>
            <w:tcBorders>
              <w:top w:val="nil"/>
              <w:left w:val="single" w:sz="4" w:space="0" w:color="auto"/>
              <w:bottom w:val="single" w:sz="4" w:space="0" w:color="auto"/>
              <w:right w:val="single" w:sz="4" w:space="0" w:color="auto"/>
            </w:tcBorders>
            <w:shd w:val="clear" w:color="auto" w:fill="auto"/>
            <w:hideMark/>
          </w:tcPr>
          <w:p w:rsidR="00711AF7" w:rsidRPr="00711AF7" w:rsidRDefault="00711AF7" w:rsidP="00711AF7">
            <w:pPr>
              <w:autoSpaceDE w:val="0"/>
              <w:autoSpaceDN w:val="0"/>
              <w:adjustRightInd w:val="0"/>
              <w:spacing w:after="0" w:line="240" w:lineRule="auto"/>
              <w:rPr>
                <w:rFonts w:ascii="Times New Roman" w:eastAsia="Calibri" w:hAnsi="Times New Roman" w:cs="Times New Roman"/>
                <w:b/>
                <w:bCs/>
                <w:sz w:val="20"/>
                <w:szCs w:val="20"/>
                <w:lang w:eastAsia="en-US"/>
              </w:rPr>
            </w:pPr>
            <w:r w:rsidRPr="00711AF7">
              <w:rPr>
                <w:rFonts w:ascii="Times New Roman" w:eastAsia="Calibri" w:hAnsi="Times New Roman" w:cs="Times New Roman"/>
                <w:b/>
                <w:bCs/>
                <w:sz w:val="20"/>
                <w:szCs w:val="20"/>
                <w:lang w:eastAsia="en-US"/>
              </w:rPr>
              <w:t>Количество проведенных экспертно-аналитических мероприятий (за исключением экспертиз проектов представительных и иных муниципальных нормативных правовых актов), всего (ед.), в том числе:</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711AF7" w:rsidRPr="00711AF7" w:rsidRDefault="00A17A11" w:rsidP="006A0824">
            <w:pPr>
              <w:autoSpaceDE w:val="0"/>
              <w:autoSpaceDN w:val="0"/>
              <w:adjustRightInd w:val="0"/>
              <w:spacing w:after="0" w:line="240" w:lineRule="auto"/>
              <w:ind w:firstLine="708"/>
              <w:jc w:val="both"/>
              <w:rPr>
                <w:rFonts w:ascii="Times New Roman" w:eastAsia="Calibri" w:hAnsi="Times New Roman" w:cs="Times New Roman"/>
                <w:b/>
                <w:bCs/>
                <w:sz w:val="20"/>
                <w:szCs w:val="20"/>
                <w:lang w:eastAsia="en-US"/>
              </w:rPr>
            </w:pPr>
            <w:r>
              <w:rPr>
                <w:rFonts w:ascii="Times New Roman" w:eastAsia="Calibri" w:hAnsi="Times New Roman" w:cs="Times New Roman"/>
                <w:b/>
                <w:bCs/>
                <w:sz w:val="20"/>
                <w:szCs w:val="20"/>
                <w:lang w:eastAsia="en-US"/>
              </w:rPr>
              <w:t>45</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711AF7" w:rsidRPr="00711AF7" w:rsidRDefault="00DF67F6" w:rsidP="00EB06CD">
            <w:pPr>
              <w:autoSpaceDE w:val="0"/>
              <w:autoSpaceDN w:val="0"/>
              <w:adjustRightInd w:val="0"/>
              <w:spacing w:after="0" w:line="240" w:lineRule="auto"/>
              <w:ind w:firstLine="708"/>
              <w:jc w:val="both"/>
              <w:rPr>
                <w:rFonts w:ascii="Times New Roman" w:eastAsia="Calibri" w:hAnsi="Times New Roman" w:cs="Times New Roman"/>
                <w:b/>
                <w:bCs/>
                <w:sz w:val="20"/>
                <w:szCs w:val="20"/>
                <w:lang w:eastAsia="en-US"/>
              </w:rPr>
            </w:pPr>
            <w:r>
              <w:rPr>
                <w:rFonts w:ascii="Times New Roman" w:eastAsia="Calibri" w:hAnsi="Times New Roman" w:cs="Times New Roman"/>
                <w:b/>
                <w:bCs/>
                <w:sz w:val="20"/>
                <w:szCs w:val="20"/>
                <w:lang w:eastAsia="en-US"/>
              </w:rPr>
              <w:t>4</w:t>
            </w:r>
            <w:r w:rsidR="00EB06CD">
              <w:rPr>
                <w:rFonts w:ascii="Times New Roman" w:eastAsia="Calibri" w:hAnsi="Times New Roman" w:cs="Times New Roman"/>
                <w:b/>
                <w:bCs/>
                <w:sz w:val="20"/>
                <w:szCs w:val="20"/>
                <w:lang w:eastAsia="en-US"/>
              </w:rPr>
              <w:t>6</w:t>
            </w:r>
          </w:p>
        </w:tc>
      </w:tr>
      <w:tr w:rsidR="00711AF7" w:rsidRPr="00711AF7" w:rsidTr="00B41B77">
        <w:trPr>
          <w:trHeight w:val="528"/>
        </w:trPr>
        <w:tc>
          <w:tcPr>
            <w:tcW w:w="7100" w:type="dxa"/>
            <w:tcBorders>
              <w:top w:val="nil"/>
              <w:left w:val="single" w:sz="4" w:space="0" w:color="auto"/>
              <w:bottom w:val="single" w:sz="4" w:space="0" w:color="auto"/>
              <w:right w:val="single" w:sz="4" w:space="0" w:color="auto"/>
            </w:tcBorders>
            <w:shd w:val="clear" w:color="000000" w:fill="FFFFFF"/>
            <w:hideMark/>
          </w:tcPr>
          <w:p w:rsidR="00711AF7" w:rsidRPr="00711AF7" w:rsidRDefault="00711AF7" w:rsidP="00711AF7">
            <w:pPr>
              <w:autoSpaceDE w:val="0"/>
              <w:autoSpaceDN w:val="0"/>
              <w:adjustRightInd w:val="0"/>
              <w:spacing w:after="0" w:line="240" w:lineRule="auto"/>
              <w:rPr>
                <w:rFonts w:ascii="Times New Roman" w:eastAsia="Calibri" w:hAnsi="Times New Roman" w:cs="Times New Roman"/>
                <w:bCs/>
                <w:sz w:val="20"/>
                <w:szCs w:val="20"/>
                <w:lang w:eastAsia="en-US"/>
              </w:rPr>
            </w:pPr>
            <w:r w:rsidRPr="00711AF7">
              <w:rPr>
                <w:rFonts w:ascii="Times New Roman" w:eastAsia="Calibri" w:hAnsi="Times New Roman" w:cs="Times New Roman"/>
                <w:bCs/>
                <w:sz w:val="20"/>
                <w:szCs w:val="20"/>
                <w:lang w:eastAsia="en-US"/>
              </w:rPr>
              <w:t>подготовлено заключений по результатам внешней проверки годовой бюджетной отчетности главных администраторов бюджетных средств</w:t>
            </w:r>
          </w:p>
        </w:tc>
        <w:tc>
          <w:tcPr>
            <w:tcW w:w="1843" w:type="dxa"/>
            <w:tcBorders>
              <w:top w:val="nil"/>
              <w:left w:val="single" w:sz="4" w:space="0" w:color="auto"/>
              <w:bottom w:val="single" w:sz="4" w:space="0" w:color="auto"/>
              <w:right w:val="single" w:sz="4" w:space="0" w:color="auto"/>
            </w:tcBorders>
            <w:shd w:val="clear" w:color="000000" w:fill="FFFFFF"/>
            <w:vAlign w:val="center"/>
            <w:hideMark/>
          </w:tcPr>
          <w:p w:rsidR="00711AF7" w:rsidRPr="00711AF7" w:rsidRDefault="00A17A11" w:rsidP="00711AF7">
            <w:pPr>
              <w:autoSpaceDE w:val="0"/>
              <w:autoSpaceDN w:val="0"/>
              <w:adjustRightInd w:val="0"/>
              <w:spacing w:after="0" w:line="240" w:lineRule="auto"/>
              <w:ind w:firstLine="708"/>
              <w:jc w:val="both"/>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24</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711AF7" w:rsidRPr="00711AF7" w:rsidRDefault="006A0824" w:rsidP="007F0BFD">
            <w:pPr>
              <w:autoSpaceDE w:val="0"/>
              <w:autoSpaceDN w:val="0"/>
              <w:adjustRightInd w:val="0"/>
              <w:spacing w:after="0" w:line="240" w:lineRule="auto"/>
              <w:ind w:firstLine="708"/>
              <w:jc w:val="both"/>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2</w:t>
            </w:r>
            <w:r w:rsidR="007F0BFD">
              <w:rPr>
                <w:rFonts w:ascii="Times New Roman" w:eastAsia="Calibri" w:hAnsi="Times New Roman" w:cs="Times New Roman"/>
                <w:bCs/>
                <w:sz w:val="20"/>
                <w:szCs w:val="20"/>
                <w:lang w:eastAsia="en-US"/>
              </w:rPr>
              <w:t>5</w:t>
            </w:r>
          </w:p>
        </w:tc>
      </w:tr>
      <w:tr w:rsidR="00711AF7" w:rsidRPr="00711AF7" w:rsidTr="00B41B77">
        <w:trPr>
          <w:trHeight w:val="264"/>
        </w:trPr>
        <w:tc>
          <w:tcPr>
            <w:tcW w:w="7100" w:type="dxa"/>
            <w:tcBorders>
              <w:top w:val="nil"/>
              <w:left w:val="single" w:sz="4" w:space="0" w:color="auto"/>
              <w:bottom w:val="single" w:sz="4" w:space="0" w:color="auto"/>
              <w:right w:val="single" w:sz="4" w:space="0" w:color="auto"/>
            </w:tcBorders>
            <w:shd w:val="clear" w:color="000000" w:fill="FFFFFF"/>
            <w:hideMark/>
          </w:tcPr>
          <w:p w:rsidR="00711AF7" w:rsidRPr="00711AF7" w:rsidRDefault="00711AF7" w:rsidP="00711AF7">
            <w:pPr>
              <w:autoSpaceDE w:val="0"/>
              <w:autoSpaceDN w:val="0"/>
              <w:adjustRightInd w:val="0"/>
              <w:spacing w:after="0" w:line="240" w:lineRule="auto"/>
              <w:rPr>
                <w:rFonts w:ascii="Times New Roman" w:eastAsia="Calibri" w:hAnsi="Times New Roman" w:cs="Times New Roman"/>
                <w:bCs/>
                <w:sz w:val="20"/>
                <w:szCs w:val="20"/>
                <w:lang w:eastAsia="en-US"/>
              </w:rPr>
            </w:pPr>
            <w:r w:rsidRPr="00711AF7">
              <w:rPr>
                <w:rFonts w:ascii="Times New Roman" w:eastAsia="Calibri" w:hAnsi="Times New Roman" w:cs="Times New Roman"/>
                <w:bCs/>
                <w:sz w:val="20"/>
                <w:szCs w:val="20"/>
                <w:lang w:eastAsia="en-US"/>
              </w:rPr>
              <w:t>подготовлено заключений на годовой отчет об исполнении бюджета</w:t>
            </w:r>
            <w:r>
              <w:rPr>
                <w:rFonts w:ascii="Times New Roman" w:eastAsia="Calibri" w:hAnsi="Times New Roman" w:cs="Times New Roman"/>
                <w:bCs/>
                <w:sz w:val="20"/>
                <w:szCs w:val="20"/>
                <w:lang w:eastAsia="en-US"/>
              </w:rPr>
              <w:t xml:space="preserve"> за </w:t>
            </w:r>
            <w:r w:rsidRPr="00711AF7">
              <w:rPr>
                <w:rFonts w:ascii="Times New Roman" w:eastAsia="Calibri" w:hAnsi="Times New Roman" w:cs="Times New Roman"/>
                <w:bCs/>
                <w:sz w:val="20"/>
                <w:szCs w:val="20"/>
                <w:lang w:eastAsia="en-US"/>
              </w:rPr>
              <w:t xml:space="preserve"> 202</w:t>
            </w:r>
            <w:r>
              <w:rPr>
                <w:rFonts w:ascii="Times New Roman" w:eastAsia="Calibri" w:hAnsi="Times New Roman" w:cs="Times New Roman"/>
                <w:bCs/>
                <w:sz w:val="20"/>
                <w:szCs w:val="20"/>
                <w:lang w:eastAsia="en-US"/>
              </w:rPr>
              <w:t>2</w:t>
            </w:r>
            <w:r w:rsidRPr="00711AF7">
              <w:rPr>
                <w:rFonts w:ascii="Times New Roman" w:eastAsia="Calibri" w:hAnsi="Times New Roman" w:cs="Times New Roman"/>
                <w:bCs/>
                <w:sz w:val="20"/>
                <w:szCs w:val="20"/>
                <w:lang w:eastAsia="en-US"/>
              </w:rPr>
              <w:t xml:space="preserve"> год и за 1 полугодие 202</w:t>
            </w:r>
            <w:r>
              <w:rPr>
                <w:rFonts w:ascii="Times New Roman" w:eastAsia="Calibri" w:hAnsi="Times New Roman" w:cs="Times New Roman"/>
                <w:bCs/>
                <w:sz w:val="20"/>
                <w:szCs w:val="20"/>
                <w:lang w:eastAsia="en-US"/>
              </w:rPr>
              <w:t>3</w:t>
            </w:r>
            <w:r w:rsidRPr="00711AF7">
              <w:rPr>
                <w:rFonts w:ascii="Times New Roman" w:eastAsia="Calibri" w:hAnsi="Times New Roman" w:cs="Times New Roman"/>
                <w:bCs/>
                <w:sz w:val="20"/>
                <w:szCs w:val="20"/>
                <w:lang w:eastAsia="en-US"/>
              </w:rPr>
              <w:t xml:space="preserve"> года</w:t>
            </w:r>
          </w:p>
        </w:tc>
        <w:tc>
          <w:tcPr>
            <w:tcW w:w="1843" w:type="dxa"/>
            <w:tcBorders>
              <w:top w:val="nil"/>
              <w:left w:val="single" w:sz="4" w:space="0" w:color="auto"/>
              <w:bottom w:val="single" w:sz="4" w:space="0" w:color="auto"/>
              <w:right w:val="single" w:sz="4" w:space="0" w:color="auto"/>
            </w:tcBorders>
            <w:shd w:val="clear" w:color="000000" w:fill="FFFFFF"/>
            <w:vAlign w:val="center"/>
            <w:hideMark/>
          </w:tcPr>
          <w:p w:rsidR="00711AF7" w:rsidRPr="00711AF7" w:rsidRDefault="00711AF7" w:rsidP="00711AF7">
            <w:pPr>
              <w:autoSpaceDE w:val="0"/>
              <w:autoSpaceDN w:val="0"/>
              <w:adjustRightInd w:val="0"/>
              <w:spacing w:after="0" w:line="240" w:lineRule="auto"/>
              <w:ind w:firstLine="708"/>
              <w:jc w:val="both"/>
              <w:rPr>
                <w:rFonts w:ascii="Times New Roman" w:eastAsia="Calibri" w:hAnsi="Times New Roman" w:cs="Times New Roman"/>
                <w:bCs/>
                <w:sz w:val="20"/>
                <w:szCs w:val="20"/>
                <w:lang w:eastAsia="en-US"/>
              </w:rPr>
            </w:pPr>
            <w:r w:rsidRPr="00711AF7">
              <w:rPr>
                <w:rFonts w:ascii="Times New Roman" w:eastAsia="Calibri" w:hAnsi="Times New Roman" w:cs="Times New Roman"/>
                <w:bCs/>
                <w:sz w:val="20"/>
                <w:szCs w:val="20"/>
                <w:lang w:eastAsia="en-US"/>
              </w:rPr>
              <w:t>18</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711AF7" w:rsidRPr="00711AF7" w:rsidRDefault="00711AF7" w:rsidP="00711AF7">
            <w:pPr>
              <w:autoSpaceDE w:val="0"/>
              <w:autoSpaceDN w:val="0"/>
              <w:adjustRightInd w:val="0"/>
              <w:spacing w:after="0" w:line="240" w:lineRule="auto"/>
              <w:ind w:firstLine="708"/>
              <w:jc w:val="both"/>
              <w:rPr>
                <w:rFonts w:ascii="Times New Roman" w:eastAsia="Calibri" w:hAnsi="Times New Roman" w:cs="Times New Roman"/>
                <w:bCs/>
                <w:sz w:val="20"/>
                <w:szCs w:val="20"/>
                <w:lang w:eastAsia="en-US"/>
              </w:rPr>
            </w:pPr>
            <w:r w:rsidRPr="00711AF7">
              <w:rPr>
                <w:rFonts w:ascii="Times New Roman" w:eastAsia="Calibri" w:hAnsi="Times New Roman" w:cs="Times New Roman"/>
                <w:bCs/>
                <w:sz w:val="20"/>
                <w:szCs w:val="20"/>
                <w:lang w:eastAsia="en-US"/>
              </w:rPr>
              <w:t>18</w:t>
            </w:r>
          </w:p>
        </w:tc>
      </w:tr>
      <w:tr w:rsidR="00711AF7" w:rsidRPr="00711AF7" w:rsidTr="00B41B77">
        <w:trPr>
          <w:trHeight w:val="264"/>
        </w:trPr>
        <w:tc>
          <w:tcPr>
            <w:tcW w:w="7100" w:type="dxa"/>
            <w:tcBorders>
              <w:top w:val="nil"/>
              <w:left w:val="single" w:sz="4" w:space="0" w:color="auto"/>
              <w:bottom w:val="single" w:sz="4" w:space="0" w:color="auto"/>
              <w:right w:val="single" w:sz="4" w:space="0" w:color="auto"/>
            </w:tcBorders>
            <w:shd w:val="clear" w:color="000000" w:fill="FFFFFF"/>
            <w:hideMark/>
          </w:tcPr>
          <w:p w:rsidR="00711AF7" w:rsidRPr="00711AF7" w:rsidRDefault="00711AF7" w:rsidP="00711AF7">
            <w:pPr>
              <w:autoSpaceDE w:val="0"/>
              <w:autoSpaceDN w:val="0"/>
              <w:adjustRightInd w:val="0"/>
              <w:spacing w:after="0" w:line="240" w:lineRule="auto"/>
              <w:rPr>
                <w:rFonts w:ascii="Times New Roman" w:eastAsia="Calibri" w:hAnsi="Times New Roman" w:cs="Times New Roman"/>
                <w:bCs/>
                <w:sz w:val="20"/>
                <w:szCs w:val="20"/>
                <w:lang w:eastAsia="en-US"/>
              </w:rPr>
            </w:pPr>
            <w:r w:rsidRPr="00711AF7">
              <w:rPr>
                <w:rFonts w:ascii="Times New Roman" w:eastAsia="Calibri" w:hAnsi="Times New Roman" w:cs="Times New Roman"/>
                <w:bCs/>
                <w:sz w:val="20"/>
                <w:szCs w:val="20"/>
                <w:lang w:eastAsia="en-US"/>
              </w:rPr>
              <w:t xml:space="preserve"> подготовлено аналитических записок</w:t>
            </w:r>
          </w:p>
        </w:tc>
        <w:tc>
          <w:tcPr>
            <w:tcW w:w="1843" w:type="dxa"/>
            <w:tcBorders>
              <w:top w:val="nil"/>
              <w:left w:val="single" w:sz="4" w:space="0" w:color="auto"/>
              <w:bottom w:val="single" w:sz="4" w:space="0" w:color="auto"/>
              <w:right w:val="single" w:sz="4" w:space="0" w:color="auto"/>
            </w:tcBorders>
            <w:shd w:val="clear" w:color="000000" w:fill="FFFFFF"/>
            <w:vAlign w:val="center"/>
            <w:hideMark/>
          </w:tcPr>
          <w:p w:rsidR="00711AF7" w:rsidRPr="00711AF7" w:rsidRDefault="00711AF7" w:rsidP="00711AF7">
            <w:pPr>
              <w:autoSpaceDE w:val="0"/>
              <w:autoSpaceDN w:val="0"/>
              <w:adjustRightInd w:val="0"/>
              <w:spacing w:after="0" w:line="240" w:lineRule="auto"/>
              <w:ind w:firstLine="708"/>
              <w:jc w:val="both"/>
              <w:rPr>
                <w:rFonts w:ascii="Times New Roman" w:eastAsia="Calibri" w:hAnsi="Times New Roman" w:cs="Times New Roman"/>
                <w:bCs/>
                <w:sz w:val="20"/>
                <w:szCs w:val="20"/>
                <w:lang w:eastAsia="en-US"/>
              </w:rPr>
            </w:pPr>
            <w:r w:rsidRPr="00711AF7">
              <w:rPr>
                <w:rFonts w:ascii="Times New Roman" w:eastAsia="Calibri" w:hAnsi="Times New Roman" w:cs="Times New Roman"/>
                <w:bCs/>
                <w:sz w:val="20"/>
                <w:szCs w:val="20"/>
                <w:lang w:eastAsia="en-US"/>
              </w:rPr>
              <w:t>3</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711AF7" w:rsidRPr="00711AF7" w:rsidRDefault="00711AF7" w:rsidP="00711AF7">
            <w:pPr>
              <w:autoSpaceDE w:val="0"/>
              <w:autoSpaceDN w:val="0"/>
              <w:adjustRightInd w:val="0"/>
              <w:spacing w:after="0" w:line="240" w:lineRule="auto"/>
              <w:ind w:firstLine="708"/>
              <w:jc w:val="both"/>
              <w:rPr>
                <w:rFonts w:ascii="Times New Roman" w:eastAsia="Calibri" w:hAnsi="Times New Roman" w:cs="Times New Roman"/>
                <w:bCs/>
                <w:sz w:val="20"/>
                <w:szCs w:val="20"/>
                <w:lang w:eastAsia="en-US"/>
              </w:rPr>
            </w:pPr>
            <w:r w:rsidRPr="00711AF7">
              <w:rPr>
                <w:rFonts w:ascii="Times New Roman" w:eastAsia="Calibri" w:hAnsi="Times New Roman" w:cs="Times New Roman"/>
                <w:bCs/>
                <w:sz w:val="20"/>
                <w:szCs w:val="20"/>
                <w:lang w:eastAsia="en-US"/>
              </w:rPr>
              <w:t>3</w:t>
            </w:r>
          </w:p>
        </w:tc>
      </w:tr>
      <w:tr w:rsidR="00711AF7" w:rsidRPr="00711AF7" w:rsidTr="00B41B77">
        <w:trPr>
          <w:trHeight w:val="528"/>
        </w:trPr>
        <w:tc>
          <w:tcPr>
            <w:tcW w:w="7100" w:type="dxa"/>
            <w:tcBorders>
              <w:top w:val="nil"/>
              <w:left w:val="single" w:sz="4" w:space="0" w:color="auto"/>
              <w:bottom w:val="single" w:sz="4" w:space="0" w:color="auto"/>
              <w:right w:val="single" w:sz="4" w:space="0" w:color="auto"/>
            </w:tcBorders>
            <w:shd w:val="clear" w:color="000000" w:fill="FFFFFF"/>
            <w:hideMark/>
          </w:tcPr>
          <w:p w:rsidR="00711AF7" w:rsidRPr="00711AF7" w:rsidRDefault="00711AF7" w:rsidP="00711AF7">
            <w:pPr>
              <w:autoSpaceDE w:val="0"/>
              <w:autoSpaceDN w:val="0"/>
              <w:adjustRightInd w:val="0"/>
              <w:spacing w:after="0" w:line="240" w:lineRule="auto"/>
              <w:rPr>
                <w:rFonts w:ascii="Times New Roman" w:eastAsia="Calibri" w:hAnsi="Times New Roman" w:cs="Times New Roman"/>
                <w:b/>
                <w:bCs/>
                <w:sz w:val="20"/>
                <w:szCs w:val="20"/>
                <w:lang w:eastAsia="en-US"/>
              </w:rPr>
            </w:pPr>
            <w:r w:rsidRPr="00711AF7">
              <w:rPr>
                <w:rFonts w:ascii="Times New Roman" w:eastAsia="Calibri" w:hAnsi="Times New Roman" w:cs="Times New Roman"/>
                <w:b/>
                <w:bCs/>
                <w:sz w:val="20"/>
                <w:szCs w:val="20"/>
                <w:lang w:eastAsia="en-US"/>
              </w:rPr>
              <w:t>Количество объектов, охваченных при проведении экспертно-аналитических мероприятий (ед.)</w:t>
            </w:r>
          </w:p>
        </w:tc>
        <w:tc>
          <w:tcPr>
            <w:tcW w:w="1843" w:type="dxa"/>
            <w:tcBorders>
              <w:top w:val="nil"/>
              <w:left w:val="single" w:sz="4" w:space="0" w:color="auto"/>
              <w:bottom w:val="single" w:sz="4" w:space="0" w:color="auto"/>
              <w:right w:val="single" w:sz="4" w:space="0" w:color="auto"/>
            </w:tcBorders>
            <w:shd w:val="clear" w:color="000000" w:fill="FFFFFF"/>
            <w:vAlign w:val="center"/>
            <w:hideMark/>
          </w:tcPr>
          <w:p w:rsidR="00711AF7" w:rsidRPr="00000B5F" w:rsidRDefault="00711AF7" w:rsidP="00711AF7">
            <w:pPr>
              <w:autoSpaceDE w:val="0"/>
              <w:autoSpaceDN w:val="0"/>
              <w:adjustRightInd w:val="0"/>
              <w:spacing w:after="0" w:line="240" w:lineRule="auto"/>
              <w:ind w:firstLine="708"/>
              <w:jc w:val="both"/>
              <w:rPr>
                <w:rFonts w:ascii="Times New Roman" w:eastAsia="Calibri" w:hAnsi="Times New Roman" w:cs="Times New Roman"/>
                <w:b/>
                <w:bCs/>
                <w:sz w:val="20"/>
                <w:szCs w:val="20"/>
                <w:lang w:eastAsia="en-US"/>
              </w:rPr>
            </w:pPr>
            <w:r w:rsidRPr="00000B5F">
              <w:rPr>
                <w:rFonts w:ascii="Times New Roman" w:eastAsia="Calibri" w:hAnsi="Times New Roman" w:cs="Times New Roman"/>
                <w:b/>
                <w:bCs/>
                <w:sz w:val="20"/>
                <w:szCs w:val="20"/>
                <w:lang w:eastAsia="en-US"/>
              </w:rPr>
              <w:t>24</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711AF7" w:rsidRPr="00000B5F" w:rsidRDefault="00711AF7" w:rsidP="00711AF7">
            <w:pPr>
              <w:autoSpaceDE w:val="0"/>
              <w:autoSpaceDN w:val="0"/>
              <w:adjustRightInd w:val="0"/>
              <w:spacing w:after="0" w:line="240" w:lineRule="auto"/>
              <w:ind w:firstLine="708"/>
              <w:jc w:val="both"/>
              <w:rPr>
                <w:rFonts w:ascii="Times New Roman" w:eastAsia="Calibri" w:hAnsi="Times New Roman" w:cs="Times New Roman"/>
                <w:b/>
                <w:bCs/>
                <w:sz w:val="20"/>
                <w:szCs w:val="20"/>
                <w:lang w:eastAsia="en-US"/>
              </w:rPr>
            </w:pPr>
            <w:r w:rsidRPr="00000B5F">
              <w:rPr>
                <w:rFonts w:ascii="Times New Roman" w:eastAsia="Calibri" w:hAnsi="Times New Roman" w:cs="Times New Roman"/>
                <w:b/>
                <w:bCs/>
                <w:sz w:val="20"/>
                <w:szCs w:val="20"/>
                <w:lang w:eastAsia="en-US"/>
              </w:rPr>
              <w:t>24</w:t>
            </w:r>
          </w:p>
        </w:tc>
      </w:tr>
      <w:tr w:rsidR="00711AF7" w:rsidRPr="00711AF7" w:rsidTr="00B41B77">
        <w:trPr>
          <w:trHeight w:val="528"/>
        </w:trPr>
        <w:tc>
          <w:tcPr>
            <w:tcW w:w="7100" w:type="dxa"/>
            <w:tcBorders>
              <w:top w:val="nil"/>
              <w:left w:val="single" w:sz="4" w:space="0" w:color="auto"/>
              <w:bottom w:val="single" w:sz="4" w:space="0" w:color="auto"/>
              <w:right w:val="single" w:sz="4" w:space="0" w:color="auto"/>
            </w:tcBorders>
            <w:shd w:val="clear" w:color="auto" w:fill="auto"/>
            <w:hideMark/>
          </w:tcPr>
          <w:p w:rsidR="00711AF7" w:rsidRPr="00711AF7" w:rsidRDefault="00711AF7" w:rsidP="00711AF7">
            <w:pPr>
              <w:autoSpaceDE w:val="0"/>
              <w:autoSpaceDN w:val="0"/>
              <w:adjustRightInd w:val="0"/>
              <w:spacing w:after="0" w:line="240" w:lineRule="auto"/>
              <w:rPr>
                <w:rFonts w:ascii="Times New Roman" w:eastAsia="Calibri" w:hAnsi="Times New Roman" w:cs="Times New Roman"/>
                <w:b/>
                <w:bCs/>
                <w:sz w:val="20"/>
                <w:szCs w:val="20"/>
                <w:lang w:eastAsia="en-US"/>
              </w:rPr>
            </w:pPr>
            <w:r w:rsidRPr="00711AF7">
              <w:rPr>
                <w:rFonts w:ascii="Times New Roman" w:eastAsia="Calibri" w:hAnsi="Times New Roman" w:cs="Times New Roman"/>
                <w:b/>
                <w:bCs/>
                <w:sz w:val="20"/>
                <w:szCs w:val="20"/>
                <w:lang w:eastAsia="en-US"/>
              </w:rPr>
              <w:t>Выявлено финансовых нарушений при проведении экспертно-аналитических мероприятий (тыс. руб.)</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711AF7" w:rsidRPr="00000B5F" w:rsidRDefault="00A17A11" w:rsidP="00A17A11">
            <w:pPr>
              <w:autoSpaceDE w:val="0"/>
              <w:autoSpaceDN w:val="0"/>
              <w:adjustRightInd w:val="0"/>
              <w:spacing w:after="0" w:line="240" w:lineRule="auto"/>
              <w:jc w:val="center"/>
              <w:rPr>
                <w:rFonts w:ascii="Times New Roman" w:eastAsia="Calibri" w:hAnsi="Times New Roman" w:cs="Times New Roman"/>
                <w:b/>
                <w:bCs/>
                <w:sz w:val="20"/>
                <w:szCs w:val="20"/>
                <w:lang w:eastAsia="en-US"/>
              </w:rPr>
            </w:pPr>
            <w:r>
              <w:rPr>
                <w:rFonts w:ascii="Times New Roman" w:eastAsia="Calibri" w:hAnsi="Times New Roman" w:cs="Times New Roman"/>
                <w:b/>
                <w:bCs/>
                <w:sz w:val="20"/>
                <w:szCs w:val="20"/>
                <w:lang w:eastAsia="en-US"/>
              </w:rPr>
              <w:t>70 001,6</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711AF7" w:rsidRPr="00000B5F" w:rsidRDefault="006A0824" w:rsidP="00B41B77">
            <w:pPr>
              <w:autoSpaceDE w:val="0"/>
              <w:autoSpaceDN w:val="0"/>
              <w:adjustRightInd w:val="0"/>
              <w:spacing w:after="0" w:line="240" w:lineRule="auto"/>
              <w:jc w:val="both"/>
              <w:rPr>
                <w:rFonts w:ascii="Times New Roman" w:eastAsia="Calibri" w:hAnsi="Times New Roman" w:cs="Times New Roman"/>
                <w:b/>
                <w:bCs/>
                <w:sz w:val="20"/>
                <w:szCs w:val="20"/>
                <w:lang w:eastAsia="en-US"/>
              </w:rPr>
            </w:pPr>
            <w:r w:rsidRPr="00000B5F">
              <w:rPr>
                <w:rFonts w:ascii="Times New Roman" w:eastAsia="Calibri" w:hAnsi="Times New Roman" w:cs="Times New Roman"/>
                <w:b/>
                <w:bCs/>
                <w:sz w:val="20"/>
                <w:szCs w:val="20"/>
                <w:lang w:eastAsia="en-US"/>
              </w:rPr>
              <w:t xml:space="preserve">      </w:t>
            </w:r>
            <w:r w:rsidR="00B41B77">
              <w:rPr>
                <w:rFonts w:ascii="Times New Roman" w:eastAsia="Calibri" w:hAnsi="Times New Roman" w:cs="Times New Roman"/>
                <w:b/>
                <w:bCs/>
                <w:sz w:val="20"/>
                <w:szCs w:val="20"/>
                <w:lang w:eastAsia="en-US"/>
              </w:rPr>
              <w:t>27 047,0</w:t>
            </w:r>
          </w:p>
        </w:tc>
      </w:tr>
      <w:tr w:rsidR="00711AF7" w:rsidRPr="00711AF7" w:rsidTr="00B41B77">
        <w:trPr>
          <w:trHeight w:val="528"/>
        </w:trPr>
        <w:tc>
          <w:tcPr>
            <w:tcW w:w="7100" w:type="dxa"/>
            <w:tcBorders>
              <w:top w:val="nil"/>
              <w:left w:val="single" w:sz="4" w:space="0" w:color="auto"/>
              <w:bottom w:val="single" w:sz="4" w:space="0" w:color="auto"/>
              <w:right w:val="single" w:sz="4" w:space="0" w:color="auto"/>
            </w:tcBorders>
            <w:shd w:val="clear" w:color="auto" w:fill="auto"/>
            <w:hideMark/>
          </w:tcPr>
          <w:p w:rsidR="00711AF7" w:rsidRPr="00711AF7" w:rsidRDefault="00711AF7" w:rsidP="00711AF7">
            <w:pPr>
              <w:autoSpaceDE w:val="0"/>
              <w:autoSpaceDN w:val="0"/>
              <w:adjustRightInd w:val="0"/>
              <w:spacing w:after="0" w:line="240" w:lineRule="auto"/>
              <w:rPr>
                <w:rFonts w:ascii="Times New Roman" w:eastAsia="Calibri" w:hAnsi="Times New Roman" w:cs="Times New Roman"/>
                <w:b/>
                <w:bCs/>
                <w:sz w:val="20"/>
                <w:szCs w:val="20"/>
                <w:lang w:eastAsia="en-US"/>
              </w:rPr>
            </w:pPr>
            <w:r w:rsidRPr="00711AF7">
              <w:rPr>
                <w:rFonts w:ascii="Times New Roman" w:eastAsia="Calibri" w:hAnsi="Times New Roman" w:cs="Times New Roman"/>
                <w:b/>
                <w:bCs/>
                <w:sz w:val="20"/>
                <w:szCs w:val="20"/>
                <w:lang w:eastAsia="en-US"/>
              </w:rPr>
              <w:t>Количество проведенных экспертиз проектов представительных и иных нормативных правовых актов, всего (ед.), в том числе:</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711AF7" w:rsidRPr="00711AF7" w:rsidRDefault="00A17A11" w:rsidP="00711AF7">
            <w:pPr>
              <w:autoSpaceDE w:val="0"/>
              <w:autoSpaceDN w:val="0"/>
              <w:adjustRightInd w:val="0"/>
              <w:spacing w:after="0" w:line="240" w:lineRule="auto"/>
              <w:ind w:firstLine="708"/>
              <w:jc w:val="both"/>
              <w:rPr>
                <w:rFonts w:ascii="Times New Roman" w:eastAsia="Calibri" w:hAnsi="Times New Roman" w:cs="Times New Roman"/>
                <w:b/>
                <w:bCs/>
                <w:sz w:val="20"/>
                <w:szCs w:val="20"/>
                <w:lang w:eastAsia="en-US"/>
              </w:rPr>
            </w:pPr>
            <w:r>
              <w:rPr>
                <w:rFonts w:ascii="Times New Roman" w:eastAsia="Calibri" w:hAnsi="Times New Roman" w:cs="Times New Roman"/>
                <w:b/>
                <w:bCs/>
                <w:sz w:val="20"/>
                <w:szCs w:val="20"/>
                <w:lang w:eastAsia="en-US"/>
              </w:rPr>
              <w:t>57</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711AF7" w:rsidRPr="00711AF7" w:rsidRDefault="00A17A11" w:rsidP="00711AF7">
            <w:pPr>
              <w:autoSpaceDE w:val="0"/>
              <w:autoSpaceDN w:val="0"/>
              <w:adjustRightInd w:val="0"/>
              <w:spacing w:after="0" w:line="240" w:lineRule="auto"/>
              <w:ind w:firstLine="708"/>
              <w:jc w:val="both"/>
              <w:rPr>
                <w:rFonts w:ascii="Times New Roman" w:eastAsia="Calibri" w:hAnsi="Times New Roman" w:cs="Times New Roman"/>
                <w:b/>
                <w:bCs/>
                <w:sz w:val="20"/>
                <w:szCs w:val="20"/>
                <w:lang w:eastAsia="en-US"/>
              </w:rPr>
            </w:pPr>
            <w:r>
              <w:rPr>
                <w:rFonts w:ascii="Times New Roman" w:eastAsia="Calibri" w:hAnsi="Times New Roman" w:cs="Times New Roman"/>
                <w:b/>
                <w:bCs/>
                <w:sz w:val="20"/>
                <w:szCs w:val="20"/>
                <w:lang w:eastAsia="en-US"/>
              </w:rPr>
              <w:t>47</w:t>
            </w:r>
          </w:p>
        </w:tc>
      </w:tr>
      <w:tr w:rsidR="00711AF7" w:rsidRPr="00711AF7" w:rsidTr="00B41B77">
        <w:trPr>
          <w:trHeight w:val="264"/>
        </w:trPr>
        <w:tc>
          <w:tcPr>
            <w:tcW w:w="7100" w:type="dxa"/>
            <w:tcBorders>
              <w:top w:val="nil"/>
              <w:left w:val="single" w:sz="4" w:space="0" w:color="auto"/>
              <w:bottom w:val="single" w:sz="4" w:space="0" w:color="auto"/>
              <w:right w:val="single" w:sz="4" w:space="0" w:color="auto"/>
            </w:tcBorders>
            <w:shd w:val="clear" w:color="auto" w:fill="auto"/>
            <w:hideMark/>
          </w:tcPr>
          <w:p w:rsidR="00711AF7" w:rsidRPr="00711AF7" w:rsidRDefault="00711AF7" w:rsidP="00711AF7">
            <w:pPr>
              <w:autoSpaceDE w:val="0"/>
              <w:autoSpaceDN w:val="0"/>
              <w:adjustRightInd w:val="0"/>
              <w:spacing w:after="0" w:line="240" w:lineRule="auto"/>
              <w:rPr>
                <w:rFonts w:ascii="Times New Roman" w:eastAsia="Calibri" w:hAnsi="Times New Roman" w:cs="Times New Roman"/>
                <w:bCs/>
                <w:sz w:val="20"/>
                <w:szCs w:val="20"/>
                <w:lang w:eastAsia="en-US"/>
              </w:rPr>
            </w:pPr>
            <w:r w:rsidRPr="00711AF7">
              <w:rPr>
                <w:rFonts w:ascii="Times New Roman" w:eastAsia="Calibri" w:hAnsi="Times New Roman" w:cs="Times New Roman"/>
                <w:bCs/>
                <w:sz w:val="20"/>
                <w:szCs w:val="20"/>
                <w:lang w:eastAsia="en-US"/>
              </w:rPr>
              <w:t xml:space="preserve"> подготовлено заключений на проекты решений о бюджете муниципального образования, ед.</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711AF7" w:rsidRPr="00711AF7" w:rsidRDefault="00711AF7" w:rsidP="00711AF7">
            <w:pPr>
              <w:autoSpaceDE w:val="0"/>
              <w:autoSpaceDN w:val="0"/>
              <w:adjustRightInd w:val="0"/>
              <w:spacing w:after="0" w:line="240" w:lineRule="auto"/>
              <w:ind w:firstLine="708"/>
              <w:jc w:val="both"/>
              <w:rPr>
                <w:rFonts w:ascii="Times New Roman" w:eastAsia="Calibri" w:hAnsi="Times New Roman" w:cs="Times New Roman"/>
                <w:bCs/>
                <w:sz w:val="20"/>
                <w:szCs w:val="20"/>
                <w:lang w:eastAsia="en-US"/>
              </w:rPr>
            </w:pPr>
            <w:r w:rsidRPr="00711AF7">
              <w:rPr>
                <w:rFonts w:ascii="Times New Roman" w:eastAsia="Calibri" w:hAnsi="Times New Roman" w:cs="Times New Roman"/>
                <w:bCs/>
                <w:sz w:val="20"/>
                <w:szCs w:val="20"/>
                <w:lang w:eastAsia="en-US"/>
              </w:rPr>
              <w:t>16</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711AF7" w:rsidRPr="00711AF7" w:rsidRDefault="00711AF7" w:rsidP="00711AF7">
            <w:pPr>
              <w:autoSpaceDE w:val="0"/>
              <w:autoSpaceDN w:val="0"/>
              <w:adjustRightInd w:val="0"/>
              <w:spacing w:after="0" w:line="240" w:lineRule="auto"/>
              <w:ind w:firstLine="708"/>
              <w:jc w:val="both"/>
              <w:rPr>
                <w:rFonts w:ascii="Times New Roman" w:eastAsia="Calibri" w:hAnsi="Times New Roman" w:cs="Times New Roman"/>
                <w:bCs/>
                <w:sz w:val="20"/>
                <w:szCs w:val="20"/>
                <w:lang w:eastAsia="en-US"/>
              </w:rPr>
            </w:pPr>
            <w:r w:rsidRPr="00711AF7">
              <w:rPr>
                <w:rFonts w:ascii="Times New Roman" w:eastAsia="Calibri" w:hAnsi="Times New Roman" w:cs="Times New Roman"/>
                <w:bCs/>
                <w:sz w:val="20"/>
                <w:szCs w:val="20"/>
                <w:lang w:eastAsia="en-US"/>
              </w:rPr>
              <w:t>16</w:t>
            </w:r>
          </w:p>
        </w:tc>
      </w:tr>
      <w:tr w:rsidR="00711AF7" w:rsidRPr="00711AF7" w:rsidTr="00B41B77">
        <w:trPr>
          <w:trHeight w:val="264"/>
        </w:trPr>
        <w:tc>
          <w:tcPr>
            <w:tcW w:w="7100" w:type="dxa"/>
            <w:tcBorders>
              <w:top w:val="nil"/>
              <w:left w:val="single" w:sz="4" w:space="0" w:color="auto"/>
              <w:bottom w:val="single" w:sz="4" w:space="0" w:color="auto"/>
              <w:right w:val="single" w:sz="4" w:space="0" w:color="auto"/>
            </w:tcBorders>
            <w:shd w:val="clear" w:color="auto" w:fill="auto"/>
          </w:tcPr>
          <w:p w:rsidR="00711AF7" w:rsidRPr="00711AF7" w:rsidRDefault="00711AF7" w:rsidP="00711AF7">
            <w:pPr>
              <w:autoSpaceDE w:val="0"/>
              <w:autoSpaceDN w:val="0"/>
              <w:adjustRightInd w:val="0"/>
              <w:spacing w:after="0" w:line="240" w:lineRule="auto"/>
              <w:rPr>
                <w:rFonts w:ascii="Times New Roman" w:eastAsia="Calibri" w:hAnsi="Times New Roman" w:cs="Times New Roman"/>
                <w:bCs/>
                <w:sz w:val="20"/>
                <w:szCs w:val="20"/>
                <w:lang w:eastAsia="en-US"/>
              </w:rPr>
            </w:pPr>
            <w:r w:rsidRPr="00711AF7">
              <w:rPr>
                <w:rFonts w:ascii="Times New Roman" w:eastAsia="Calibri" w:hAnsi="Times New Roman" w:cs="Times New Roman"/>
                <w:bCs/>
                <w:sz w:val="20"/>
                <w:szCs w:val="20"/>
                <w:lang w:eastAsia="en-US"/>
              </w:rPr>
              <w:t xml:space="preserve">  подготовлено заключений о внесении изменений в решение о бюджете</w:t>
            </w:r>
          </w:p>
        </w:tc>
        <w:tc>
          <w:tcPr>
            <w:tcW w:w="1843" w:type="dxa"/>
            <w:tcBorders>
              <w:top w:val="nil"/>
              <w:left w:val="single" w:sz="4" w:space="0" w:color="auto"/>
              <w:bottom w:val="single" w:sz="4" w:space="0" w:color="auto"/>
              <w:right w:val="single" w:sz="4" w:space="0" w:color="auto"/>
            </w:tcBorders>
            <w:shd w:val="clear" w:color="auto" w:fill="auto"/>
            <w:vAlign w:val="center"/>
          </w:tcPr>
          <w:p w:rsidR="00711AF7" w:rsidRPr="00711AF7" w:rsidRDefault="00A17A11" w:rsidP="00711AF7">
            <w:pPr>
              <w:autoSpaceDE w:val="0"/>
              <w:autoSpaceDN w:val="0"/>
              <w:adjustRightInd w:val="0"/>
              <w:spacing w:after="0" w:line="240" w:lineRule="auto"/>
              <w:ind w:firstLine="708"/>
              <w:jc w:val="both"/>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10</w:t>
            </w:r>
          </w:p>
        </w:tc>
        <w:tc>
          <w:tcPr>
            <w:tcW w:w="1417" w:type="dxa"/>
            <w:tcBorders>
              <w:top w:val="nil"/>
              <w:left w:val="single" w:sz="4" w:space="0" w:color="auto"/>
              <w:bottom w:val="single" w:sz="4" w:space="0" w:color="auto"/>
              <w:right w:val="single" w:sz="4" w:space="0" w:color="auto"/>
            </w:tcBorders>
            <w:shd w:val="clear" w:color="auto" w:fill="auto"/>
            <w:vAlign w:val="center"/>
          </w:tcPr>
          <w:p w:rsidR="00711AF7" w:rsidRPr="00711AF7" w:rsidRDefault="00A17A11" w:rsidP="00711AF7">
            <w:pPr>
              <w:autoSpaceDE w:val="0"/>
              <w:autoSpaceDN w:val="0"/>
              <w:adjustRightInd w:val="0"/>
              <w:spacing w:after="0" w:line="240" w:lineRule="auto"/>
              <w:ind w:firstLine="708"/>
              <w:jc w:val="both"/>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12</w:t>
            </w:r>
          </w:p>
        </w:tc>
      </w:tr>
      <w:tr w:rsidR="00711AF7" w:rsidRPr="00711AF7" w:rsidTr="00B41B77">
        <w:trPr>
          <w:trHeight w:val="264"/>
        </w:trPr>
        <w:tc>
          <w:tcPr>
            <w:tcW w:w="7100" w:type="dxa"/>
            <w:tcBorders>
              <w:top w:val="nil"/>
              <w:left w:val="single" w:sz="4" w:space="0" w:color="auto"/>
              <w:bottom w:val="single" w:sz="4" w:space="0" w:color="auto"/>
              <w:right w:val="single" w:sz="4" w:space="0" w:color="auto"/>
            </w:tcBorders>
            <w:shd w:val="clear" w:color="000000" w:fill="FFFFFF"/>
            <w:hideMark/>
          </w:tcPr>
          <w:p w:rsidR="00711AF7" w:rsidRPr="00711AF7" w:rsidRDefault="00711AF7" w:rsidP="00711AF7">
            <w:pPr>
              <w:autoSpaceDE w:val="0"/>
              <w:autoSpaceDN w:val="0"/>
              <w:adjustRightInd w:val="0"/>
              <w:spacing w:after="0" w:line="240" w:lineRule="auto"/>
              <w:rPr>
                <w:rFonts w:ascii="Times New Roman" w:eastAsia="Calibri" w:hAnsi="Times New Roman" w:cs="Times New Roman"/>
                <w:bCs/>
                <w:sz w:val="20"/>
                <w:szCs w:val="20"/>
                <w:lang w:eastAsia="en-US"/>
              </w:rPr>
            </w:pPr>
            <w:r w:rsidRPr="00711AF7">
              <w:rPr>
                <w:rFonts w:ascii="Times New Roman" w:eastAsia="Calibri" w:hAnsi="Times New Roman" w:cs="Times New Roman"/>
                <w:bCs/>
                <w:sz w:val="20"/>
                <w:szCs w:val="20"/>
                <w:lang w:eastAsia="en-US"/>
              </w:rPr>
              <w:t>подготовлено заключений по экспертизе муниципальных программ (ед.)</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711AF7" w:rsidRPr="00711AF7" w:rsidRDefault="00A17A11" w:rsidP="00711AF7">
            <w:pPr>
              <w:autoSpaceDE w:val="0"/>
              <w:autoSpaceDN w:val="0"/>
              <w:adjustRightInd w:val="0"/>
              <w:spacing w:after="0" w:line="240" w:lineRule="auto"/>
              <w:ind w:firstLine="708"/>
              <w:jc w:val="both"/>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17</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711AF7" w:rsidRPr="00711AF7" w:rsidRDefault="00A17A11" w:rsidP="00711AF7">
            <w:pPr>
              <w:autoSpaceDE w:val="0"/>
              <w:autoSpaceDN w:val="0"/>
              <w:adjustRightInd w:val="0"/>
              <w:spacing w:after="0" w:line="240" w:lineRule="auto"/>
              <w:ind w:firstLine="708"/>
              <w:jc w:val="both"/>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3</w:t>
            </w:r>
          </w:p>
        </w:tc>
      </w:tr>
      <w:tr w:rsidR="00711AF7" w:rsidRPr="00711AF7" w:rsidTr="00B41B77">
        <w:trPr>
          <w:trHeight w:val="264"/>
        </w:trPr>
        <w:tc>
          <w:tcPr>
            <w:tcW w:w="7100" w:type="dxa"/>
            <w:tcBorders>
              <w:top w:val="nil"/>
              <w:left w:val="single" w:sz="4" w:space="0" w:color="auto"/>
              <w:bottom w:val="single" w:sz="4" w:space="0" w:color="auto"/>
              <w:right w:val="single" w:sz="4" w:space="0" w:color="auto"/>
            </w:tcBorders>
            <w:shd w:val="clear" w:color="000000" w:fill="FFFFFF"/>
            <w:hideMark/>
          </w:tcPr>
          <w:p w:rsidR="00711AF7" w:rsidRPr="00711AF7" w:rsidRDefault="00711AF7" w:rsidP="00711AF7">
            <w:pPr>
              <w:autoSpaceDE w:val="0"/>
              <w:autoSpaceDN w:val="0"/>
              <w:adjustRightInd w:val="0"/>
              <w:spacing w:after="0" w:line="240" w:lineRule="auto"/>
              <w:rPr>
                <w:rFonts w:ascii="Times New Roman" w:eastAsia="Calibri" w:hAnsi="Times New Roman" w:cs="Times New Roman"/>
                <w:bCs/>
                <w:sz w:val="20"/>
                <w:szCs w:val="20"/>
                <w:lang w:eastAsia="en-US"/>
              </w:rPr>
            </w:pPr>
            <w:r w:rsidRPr="00711AF7">
              <w:rPr>
                <w:rFonts w:ascii="Times New Roman" w:eastAsia="Calibri" w:hAnsi="Times New Roman" w:cs="Times New Roman"/>
                <w:bCs/>
                <w:sz w:val="20"/>
                <w:szCs w:val="20"/>
                <w:lang w:eastAsia="en-US"/>
              </w:rPr>
              <w:t>подготовлено заключений по экспертизе иных нормативных правовых актов (ед.)</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711AF7" w:rsidRPr="00711AF7" w:rsidRDefault="00A17A11" w:rsidP="00711AF7">
            <w:pPr>
              <w:autoSpaceDE w:val="0"/>
              <w:autoSpaceDN w:val="0"/>
              <w:adjustRightInd w:val="0"/>
              <w:spacing w:after="0" w:line="240" w:lineRule="auto"/>
              <w:ind w:firstLine="708"/>
              <w:jc w:val="both"/>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14</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711AF7" w:rsidRPr="00711AF7" w:rsidRDefault="00A17A11" w:rsidP="002D2583">
            <w:pPr>
              <w:autoSpaceDE w:val="0"/>
              <w:autoSpaceDN w:val="0"/>
              <w:adjustRightInd w:val="0"/>
              <w:spacing w:after="0" w:line="240" w:lineRule="auto"/>
              <w:ind w:firstLine="708"/>
              <w:jc w:val="both"/>
              <w:rPr>
                <w:rFonts w:ascii="Times New Roman" w:eastAsia="Calibri" w:hAnsi="Times New Roman" w:cs="Times New Roman"/>
                <w:bCs/>
                <w:sz w:val="20"/>
                <w:szCs w:val="20"/>
                <w:lang w:eastAsia="en-US"/>
              </w:rPr>
            </w:pPr>
            <w:r>
              <w:rPr>
                <w:rFonts w:ascii="Times New Roman" w:eastAsia="Calibri" w:hAnsi="Times New Roman" w:cs="Times New Roman"/>
                <w:bCs/>
                <w:sz w:val="20"/>
                <w:szCs w:val="20"/>
                <w:lang w:eastAsia="en-US"/>
              </w:rPr>
              <w:t>16</w:t>
            </w:r>
          </w:p>
        </w:tc>
      </w:tr>
    </w:tbl>
    <w:p w:rsidR="00A34B8A" w:rsidRPr="00A34B8A" w:rsidRDefault="00A34B8A" w:rsidP="00A34B8A">
      <w:pPr>
        <w:autoSpaceDE w:val="0"/>
        <w:autoSpaceDN w:val="0"/>
        <w:adjustRightInd w:val="0"/>
        <w:spacing w:after="0" w:line="240" w:lineRule="auto"/>
        <w:ind w:firstLine="708"/>
        <w:jc w:val="both"/>
        <w:rPr>
          <w:rFonts w:ascii="Times New Roman" w:eastAsia="Calibri" w:hAnsi="Times New Roman" w:cs="Times New Roman"/>
          <w:bCs/>
          <w:sz w:val="24"/>
          <w:szCs w:val="24"/>
          <w:lang w:eastAsia="en-US"/>
        </w:rPr>
      </w:pPr>
    </w:p>
    <w:p w:rsidR="00BF2961" w:rsidRPr="00BF2961" w:rsidRDefault="00BF2961" w:rsidP="009C686A">
      <w:pPr>
        <w:spacing w:before="120" w:after="120" w:line="240" w:lineRule="auto"/>
        <w:ind w:firstLine="708"/>
        <w:jc w:val="center"/>
        <w:rPr>
          <w:rFonts w:ascii="Times New Roman" w:eastAsia="Calibri" w:hAnsi="Times New Roman" w:cs="Times New Roman"/>
          <w:b/>
          <w:i/>
          <w:sz w:val="24"/>
          <w:szCs w:val="24"/>
          <w:lang w:eastAsia="en-US"/>
        </w:rPr>
      </w:pPr>
      <w:r w:rsidRPr="00BF2961">
        <w:rPr>
          <w:rFonts w:ascii="Times New Roman" w:eastAsia="Calibri" w:hAnsi="Times New Roman" w:cs="Times New Roman"/>
          <w:b/>
          <w:i/>
          <w:sz w:val="24"/>
          <w:szCs w:val="24"/>
          <w:lang w:eastAsia="en-US"/>
        </w:rPr>
        <w:tab/>
        <w:t>Внешняя проверка годового отчета муниципального района</w:t>
      </w:r>
      <w:r w:rsidR="00E94EE1">
        <w:rPr>
          <w:rFonts w:ascii="Times New Roman" w:eastAsia="Calibri" w:hAnsi="Times New Roman" w:cs="Times New Roman"/>
          <w:b/>
          <w:i/>
          <w:sz w:val="24"/>
          <w:szCs w:val="24"/>
          <w:lang w:eastAsia="en-US"/>
        </w:rPr>
        <w:t xml:space="preserve"> «Нерчинский район»</w:t>
      </w:r>
      <w:r w:rsidRPr="00BF2961">
        <w:rPr>
          <w:rFonts w:ascii="Times New Roman" w:eastAsia="Calibri" w:hAnsi="Times New Roman" w:cs="Times New Roman"/>
          <w:b/>
          <w:i/>
          <w:sz w:val="24"/>
          <w:szCs w:val="24"/>
          <w:lang w:eastAsia="en-US"/>
        </w:rPr>
        <w:t xml:space="preserve"> и годовых отчетов городских и сельских поселений </w:t>
      </w:r>
      <w:r w:rsidR="009C686A">
        <w:rPr>
          <w:rFonts w:ascii="Times New Roman" w:eastAsia="Calibri" w:hAnsi="Times New Roman" w:cs="Times New Roman"/>
          <w:b/>
          <w:i/>
          <w:sz w:val="24"/>
          <w:szCs w:val="24"/>
          <w:lang w:eastAsia="en-US"/>
        </w:rPr>
        <w:t>в</w:t>
      </w:r>
      <w:r w:rsidRPr="00BF2961">
        <w:rPr>
          <w:rFonts w:ascii="Times New Roman" w:eastAsia="Calibri" w:hAnsi="Times New Roman" w:cs="Times New Roman"/>
          <w:b/>
          <w:i/>
          <w:sz w:val="24"/>
          <w:szCs w:val="24"/>
          <w:lang w:eastAsia="en-US"/>
        </w:rPr>
        <w:t xml:space="preserve"> 202</w:t>
      </w:r>
      <w:r w:rsidR="009C686A">
        <w:rPr>
          <w:rFonts w:ascii="Times New Roman" w:eastAsia="Calibri" w:hAnsi="Times New Roman" w:cs="Times New Roman"/>
          <w:b/>
          <w:i/>
          <w:sz w:val="24"/>
          <w:szCs w:val="24"/>
          <w:lang w:eastAsia="en-US"/>
        </w:rPr>
        <w:t>4</w:t>
      </w:r>
      <w:r w:rsidRPr="00BF2961">
        <w:rPr>
          <w:rFonts w:ascii="Times New Roman" w:eastAsia="Calibri" w:hAnsi="Times New Roman" w:cs="Times New Roman"/>
          <w:b/>
          <w:i/>
          <w:sz w:val="24"/>
          <w:szCs w:val="24"/>
          <w:lang w:eastAsia="en-US"/>
        </w:rPr>
        <w:t xml:space="preserve"> год</w:t>
      </w:r>
      <w:r w:rsidR="009C686A">
        <w:rPr>
          <w:rFonts w:ascii="Times New Roman" w:eastAsia="Calibri" w:hAnsi="Times New Roman" w:cs="Times New Roman"/>
          <w:b/>
          <w:i/>
          <w:sz w:val="24"/>
          <w:szCs w:val="24"/>
          <w:lang w:eastAsia="en-US"/>
        </w:rPr>
        <w:t>у</w:t>
      </w:r>
    </w:p>
    <w:p w:rsidR="00BF2961" w:rsidRPr="00706B32" w:rsidRDefault="00BF2961" w:rsidP="00706B32">
      <w:pPr>
        <w:spacing w:after="0" w:line="240" w:lineRule="auto"/>
        <w:ind w:firstLine="709"/>
        <w:jc w:val="both"/>
        <w:rPr>
          <w:rFonts w:ascii="Times New Roman" w:eastAsia="Calibri" w:hAnsi="Times New Roman" w:cs="Times New Roman"/>
          <w:i/>
          <w:sz w:val="24"/>
          <w:szCs w:val="24"/>
          <w:lang w:eastAsia="en-US"/>
        </w:rPr>
      </w:pPr>
      <w:r w:rsidRPr="00BF2961">
        <w:rPr>
          <w:rFonts w:ascii="Times New Roman" w:eastAsia="Calibri" w:hAnsi="Times New Roman" w:cs="Times New Roman"/>
          <w:sz w:val="24"/>
          <w:szCs w:val="24"/>
          <w:lang w:eastAsia="en-US"/>
        </w:rPr>
        <w:t>Контрольно-счетной палатой во исполнение ст. 264.4 БК РФ  проведена внешняя проверка годового отчета об исполнении бюджета муниципального района за 202</w:t>
      </w:r>
      <w:r w:rsidR="009C686A">
        <w:rPr>
          <w:rFonts w:ascii="Times New Roman" w:eastAsia="Calibri" w:hAnsi="Times New Roman" w:cs="Times New Roman"/>
          <w:sz w:val="24"/>
          <w:szCs w:val="24"/>
          <w:lang w:eastAsia="en-US"/>
        </w:rPr>
        <w:t>3</w:t>
      </w:r>
      <w:r w:rsidRPr="00BF2961">
        <w:rPr>
          <w:rFonts w:ascii="Times New Roman" w:eastAsia="Calibri" w:hAnsi="Times New Roman" w:cs="Times New Roman"/>
          <w:sz w:val="24"/>
          <w:szCs w:val="24"/>
          <w:lang w:eastAsia="en-US"/>
        </w:rPr>
        <w:t xml:space="preserve"> год, которая включает внешние проверки  бюджетной отчетности главных администраторов бюджетных средств – </w:t>
      </w:r>
      <w:r w:rsidRPr="00BF2961">
        <w:rPr>
          <w:rFonts w:ascii="Times New Roman" w:eastAsia="Calibri" w:hAnsi="Times New Roman" w:cs="Times New Roman"/>
          <w:i/>
          <w:sz w:val="24"/>
          <w:szCs w:val="24"/>
          <w:lang w:eastAsia="en-US"/>
        </w:rPr>
        <w:t>Администрации</w:t>
      </w:r>
      <w:r w:rsidR="00086FC0">
        <w:rPr>
          <w:rFonts w:ascii="Times New Roman" w:eastAsia="Calibri" w:hAnsi="Times New Roman" w:cs="Times New Roman"/>
          <w:i/>
          <w:sz w:val="24"/>
          <w:szCs w:val="24"/>
          <w:lang w:eastAsia="en-US"/>
        </w:rPr>
        <w:t xml:space="preserve"> муниципального района «Нерчинский </w:t>
      </w:r>
      <w:r w:rsidRPr="00BF2961">
        <w:rPr>
          <w:rFonts w:ascii="Times New Roman" w:eastAsia="Calibri" w:hAnsi="Times New Roman" w:cs="Times New Roman"/>
          <w:i/>
          <w:sz w:val="24"/>
          <w:szCs w:val="24"/>
          <w:lang w:eastAsia="en-US"/>
        </w:rPr>
        <w:t>район</w:t>
      </w:r>
      <w:r w:rsidR="00086FC0">
        <w:rPr>
          <w:rFonts w:ascii="Times New Roman" w:eastAsia="Calibri" w:hAnsi="Times New Roman" w:cs="Times New Roman"/>
          <w:i/>
          <w:sz w:val="24"/>
          <w:szCs w:val="24"/>
          <w:lang w:eastAsia="en-US"/>
        </w:rPr>
        <w:t xml:space="preserve">» </w:t>
      </w:r>
      <w:r w:rsidR="00086FC0" w:rsidRPr="00086FC0">
        <w:rPr>
          <w:rFonts w:ascii="Times New Roman" w:eastAsia="Calibri" w:hAnsi="Times New Roman" w:cs="Times New Roman"/>
          <w:sz w:val="24"/>
          <w:szCs w:val="24"/>
          <w:lang w:eastAsia="en-US"/>
        </w:rPr>
        <w:t>(далее – Администрация района)</w:t>
      </w:r>
      <w:r w:rsidRPr="00BF2961">
        <w:rPr>
          <w:rFonts w:ascii="Times New Roman" w:eastAsia="Calibri" w:hAnsi="Times New Roman" w:cs="Times New Roman"/>
          <w:i/>
          <w:sz w:val="24"/>
          <w:szCs w:val="24"/>
          <w:lang w:eastAsia="en-US"/>
        </w:rPr>
        <w:t xml:space="preserve">, </w:t>
      </w:r>
      <w:r w:rsidR="00000B5F">
        <w:rPr>
          <w:rFonts w:ascii="Times New Roman" w:eastAsia="Calibri" w:hAnsi="Times New Roman" w:cs="Times New Roman"/>
          <w:i/>
          <w:sz w:val="24"/>
          <w:szCs w:val="24"/>
          <w:lang w:eastAsia="en-US"/>
        </w:rPr>
        <w:t xml:space="preserve">Управления </w:t>
      </w:r>
      <w:r w:rsidRPr="00BF2961">
        <w:rPr>
          <w:rFonts w:ascii="Times New Roman" w:eastAsia="Calibri" w:hAnsi="Times New Roman" w:cs="Times New Roman"/>
          <w:i/>
          <w:sz w:val="24"/>
          <w:szCs w:val="24"/>
          <w:lang w:eastAsia="en-US"/>
        </w:rPr>
        <w:t xml:space="preserve">образования, </w:t>
      </w:r>
      <w:r w:rsidR="00000B5F">
        <w:rPr>
          <w:rFonts w:ascii="Times New Roman" w:eastAsia="Calibri" w:hAnsi="Times New Roman" w:cs="Times New Roman"/>
          <w:i/>
          <w:sz w:val="24"/>
          <w:szCs w:val="24"/>
          <w:lang w:eastAsia="en-US"/>
        </w:rPr>
        <w:t>МКУ «Централизованная бухгалтерия  учреждений образования МР «Нерчинский район», Комитета по финансам</w:t>
      </w:r>
      <w:r w:rsidR="00637026">
        <w:rPr>
          <w:rFonts w:ascii="Times New Roman" w:eastAsia="Calibri" w:hAnsi="Times New Roman" w:cs="Times New Roman"/>
          <w:i/>
          <w:sz w:val="24"/>
          <w:szCs w:val="24"/>
          <w:lang w:eastAsia="en-US"/>
        </w:rPr>
        <w:t xml:space="preserve">, а также пяти </w:t>
      </w:r>
      <w:r w:rsidR="00E24C98">
        <w:rPr>
          <w:rFonts w:ascii="Times New Roman" w:eastAsia="Calibri" w:hAnsi="Times New Roman" w:cs="Times New Roman"/>
          <w:i/>
          <w:sz w:val="24"/>
          <w:szCs w:val="24"/>
          <w:lang w:eastAsia="en-US"/>
        </w:rPr>
        <w:t>подведомственных</w:t>
      </w:r>
      <w:r w:rsidR="00637026">
        <w:rPr>
          <w:rFonts w:ascii="Times New Roman" w:eastAsia="Calibri" w:hAnsi="Times New Roman" w:cs="Times New Roman"/>
          <w:i/>
          <w:sz w:val="24"/>
          <w:szCs w:val="24"/>
          <w:lang w:eastAsia="en-US"/>
        </w:rPr>
        <w:t xml:space="preserve"> учреждений:</w:t>
      </w:r>
      <w:r w:rsidR="00747871">
        <w:rPr>
          <w:rFonts w:ascii="Times New Roman" w:eastAsia="Calibri" w:hAnsi="Times New Roman" w:cs="Times New Roman"/>
          <w:i/>
          <w:sz w:val="24"/>
          <w:szCs w:val="24"/>
          <w:lang w:eastAsia="en-US"/>
        </w:rPr>
        <w:t xml:space="preserve"> МБУК НМЦ «Районная библиотека», </w:t>
      </w:r>
      <w:r w:rsidR="00747871" w:rsidRPr="00747871">
        <w:rPr>
          <w:rFonts w:ascii="Times New Roman" w:eastAsia="Calibri" w:hAnsi="Times New Roman" w:cs="Times New Roman"/>
          <w:i/>
          <w:sz w:val="24"/>
          <w:szCs w:val="24"/>
          <w:lang w:eastAsia="en-US"/>
        </w:rPr>
        <w:t xml:space="preserve">МУ ДО </w:t>
      </w:r>
      <w:r w:rsidR="00747871">
        <w:rPr>
          <w:rFonts w:ascii="Times New Roman" w:eastAsia="Calibri" w:hAnsi="Times New Roman" w:cs="Times New Roman"/>
          <w:i/>
          <w:sz w:val="24"/>
          <w:szCs w:val="24"/>
          <w:lang w:eastAsia="en-US"/>
        </w:rPr>
        <w:t>ДШИ</w:t>
      </w:r>
      <w:r w:rsidR="004E5595">
        <w:rPr>
          <w:rFonts w:ascii="Times New Roman" w:eastAsia="Calibri" w:hAnsi="Times New Roman" w:cs="Times New Roman"/>
          <w:i/>
          <w:sz w:val="24"/>
          <w:szCs w:val="24"/>
          <w:lang w:eastAsia="en-US"/>
        </w:rPr>
        <w:t xml:space="preserve"> г. Нерчинска</w:t>
      </w:r>
      <w:r w:rsidR="00747871">
        <w:rPr>
          <w:rFonts w:ascii="Times New Roman" w:eastAsia="Calibri" w:hAnsi="Times New Roman" w:cs="Times New Roman"/>
          <w:i/>
          <w:sz w:val="24"/>
          <w:szCs w:val="24"/>
          <w:lang w:eastAsia="en-US"/>
        </w:rPr>
        <w:t>, МУ ДО «ДЮСШ»</w:t>
      </w:r>
      <w:r w:rsidR="004E5595">
        <w:rPr>
          <w:rFonts w:ascii="Times New Roman" w:eastAsia="Calibri" w:hAnsi="Times New Roman" w:cs="Times New Roman"/>
          <w:i/>
          <w:sz w:val="24"/>
          <w:szCs w:val="24"/>
          <w:lang w:eastAsia="en-US"/>
        </w:rPr>
        <w:t xml:space="preserve"> г. Нерчинска, </w:t>
      </w:r>
      <w:r w:rsidR="00747871">
        <w:rPr>
          <w:rFonts w:ascii="Times New Roman" w:eastAsia="Calibri" w:hAnsi="Times New Roman" w:cs="Times New Roman"/>
          <w:i/>
          <w:sz w:val="24"/>
          <w:szCs w:val="24"/>
          <w:lang w:eastAsia="en-US"/>
        </w:rPr>
        <w:t xml:space="preserve"> МБУК </w:t>
      </w:r>
      <w:r w:rsidR="00706B32">
        <w:rPr>
          <w:rFonts w:ascii="Times New Roman" w:eastAsia="Calibri" w:hAnsi="Times New Roman" w:cs="Times New Roman"/>
          <w:i/>
          <w:sz w:val="24"/>
          <w:szCs w:val="24"/>
          <w:lang w:eastAsia="en-US"/>
        </w:rPr>
        <w:t>НМРКДЦ, МБУ ДО ЦДТ г. Нерчинска</w:t>
      </w:r>
      <w:r w:rsidR="007F0BFD">
        <w:rPr>
          <w:rFonts w:ascii="Times New Roman" w:eastAsia="Calibri" w:hAnsi="Times New Roman" w:cs="Times New Roman"/>
          <w:i/>
          <w:sz w:val="24"/>
          <w:szCs w:val="24"/>
          <w:lang w:eastAsia="en-US"/>
        </w:rPr>
        <w:t>, МКУ «Центр МТО»</w:t>
      </w:r>
      <w:r w:rsidR="00706B32">
        <w:rPr>
          <w:rFonts w:ascii="Times New Roman" w:eastAsia="Calibri" w:hAnsi="Times New Roman" w:cs="Times New Roman"/>
          <w:i/>
          <w:sz w:val="24"/>
          <w:szCs w:val="24"/>
          <w:lang w:eastAsia="en-US"/>
        </w:rPr>
        <w:t xml:space="preserve"> </w:t>
      </w:r>
      <w:r w:rsidRPr="00BF2961">
        <w:rPr>
          <w:rFonts w:ascii="Times New Roman" w:eastAsia="Calibri" w:hAnsi="Times New Roman" w:cs="Times New Roman"/>
          <w:sz w:val="24"/>
          <w:szCs w:val="24"/>
          <w:lang w:eastAsia="en-US"/>
        </w:rPr>
        <w:t>и подготовку заключения на годовой отчет об исполнении бюджета муниципального района за 202</w:t>
      </w:r>
      <w:r w:rsidR="007F0BFD">
        <w:rPr>
          <w:rFonts w:ascii="Times New Roman" w:eastAsia="Calibri" w:hAnsi="Times New Roman" w:cs="Times New Roman"/>
          <w:sz w:val="24"/>
          <w:szCs w:val="24"/>
          <w:lang w:eastAsia="en-US"/>
        </w:rPr>
        <w:t>3</w:t>
      </w:r>
      <w:r w:rsidRPr="00BF2961">
        <w:rPr>
          <w:rFonts w:ascii="Times New Roman" w:eastAsia="Calibri" w:hAnsi="Times New Roman" w:cs="Times New Roman"/>
          <w:sz w:val="24"/>
          <w:szCs w:val="24"/>
          <w:lang w:eastAsia="en-US"/>
        </w:rPr>
        <w:t xml:space="preserve"> год.</w:t>
      </w:r>
    </w:p>
    <w:p w:rsidR="00BF2961" w:rsidRPr="00BF2961" w:rsidRDefault="00BF2961" w:rsidP="00BF2961">
      <w:pPr>
        <w:spacing w:after="0" w:line="240" w:lineRule="auto"/>
        <w:ind w:firstLine="709"/>
        <w:jc w:val="both"/>
        <w:rPr>
          <w:rFonts w:ascii="Times New Roman" w:eastAsia="Calibri" w:hAnsi="Times New Roman" w:cs="Times New Roman"/>
          <w:sz w:val="24"/>
          <w:szCs w:val="24"/>
          <w:lang w:eastAsia="en-US"/>
        </w:rPr>
      </w:pPr>
      <w:r w:rsidRPr="00BF2961">
        <w:rPr>
          <w:rFonts w:ascii="Times New Roman" w:eastAsia="Calibri" w:hAnsi="Times New Roman" w:cs="Times New Roman"/>
          <w:sz w:val="24"/>
          <w:szCs w:val="24"/>
          <w:lang w:eastAsia="en-US"/>
        </w:rPr>
        <w:t>Основная цель проведения данного экспертно-аналитического мероприятия — это установление законности, полноты и достоверности представленного годового отчёта об исполнении муниципального бюджета, и анализ фактического исполнения бюджета к его плановым назначениям, установленными решениями Совета муниципального района, а также в динамике исполнения за несколько лет.</w:t>
      </w:r>
    </w:p>
    <w:p w:rsidR="00BF2961" w:rsidRPr="00BF2961" w:rsidRDefault="00BF2961" w:rsidP="00BF2961">
      <w:pPr>
        <w:spacing w:after="0" w:line="240" w:lineRule="auto"/>
        <w:ind w:firstLine="709"/>
        <w:jc w:val="both"/>
        <w:rPr>
          <w:rFonts w:ascii="Times New Roman" w:eastAsia="Calibri" w:hAnsi="Times New Roman" w:cs="Times New Roman"/>
          <w:sz w:val="24"/>
          <w:szCs w:val="24"/>
          <w:lang w:eastAsia="en-US"/>
        </w:rPr>
      </w:pPr>
      <w:r w:rsidRPr="00BF2961">
        <w:rPr>
          <w:rFonts w:ascii="Times New Roman" w:eastAsia="Calibri" w:hAnsi="Times New Roman" w:cs="Times New Roman"/>
          <w:sz w:val="24"/>
          <w:szCs w:val="24"/>
          <w:lang w:eastAsia="en-US"/>
        </w:rPr>
        <w:t>Бюджетная отчетность, представленная главными администраторами бюджетных средств</w:t>
      </w:r>
      <w:r w:rsidR="00706B32">
        <w:rPr>
          <w:rFonts w:ascii="Times New Roman" w:eastAsia="Calibri" w:hAnsi="Times New Roman" w:cs="Times New Roman"/>
          <w:sz w:val="24"/>
          <w:szCs w:val="24"/>
          <w:lang w:eastAsia="en-US"/>
        </w:rPr>
        <w:t xml:space="preserve"> и получателями бюджетных средств</w:t>
      </w:r>
      <w:r w:rsidRPr="00BF2961">
        <w:rPr>
          <w:rFonts w:ascii="Times New Roman" w:eastAsia="Calibri" w:hAnsi="Times New Roman" w:cs="Times New Roman"/>
          <w:sz w:val="24"/>
          <w:szCs w:val="24"/>
          <w:lang w:eastAsia="en-US"/>
        </w:rPr>
        <w:t>, по своему составу соответствует требованиям Инструкции № 191н</w:t>
      </w:r>
      <w:r w:rsidR="0041799B">
        <w:rPr>
          <w:rFonts w:ascii="Times New Roman" w:eastAsia="Calibri" w:hAnsi="Times New Roman" w:cs="Times New Roman"/>
          <w:sz w:val="24"/>
          <w:szCs w:val="24"/>
          <w:lang w:eastAsia="en-US"/>
        </w:rPr>
        <w:t>,</w:t>
      </w:r>
      <w:r w:rsidR="00637026">
        <w:rPr>
          <w:rFonts w:ascii="Times New Roman" w:eastAsia="Calibri" w:hAnsi="Times New Roman" w:cs="Times New Roman"/>
          <w:sz w:val="24"/>
          <w:szCs w:val="24"/>
          <w:lang w:eastAsia="en-US"/>
        </w:rPr>
        <w:t xml:space="preserve"> </w:t>
      </w:r>
      <w:r w:rsidR="00185832">
        <w:rPr>
          <w:rFonts w:ascii="Times New Roman" w:eastAsia="Calibri" w:hAnsi="Times New Roman" w:cs="Times New Roman"/>
          <w:sz w:val="24"/>
          <w:szCs w:val="24"/>
          <w:lang w:eastAsia="en-US"/>
        </w:rPr>
        <w:t>№ 33н</w:t>
      </w:r>
      <w:r w:rsidRPr="00BF2961">
        <w:rPr>
          <w:rFonts w:ascii="Times New Roman" w:eastAsia="Calibri" w:hAnsi="Times New Roman" w:cs="Times New Roman"/>
          <w:sz w:val="24"/>
          <w:szCs w:val="24"/>
          <w:lang w:eastAsia="en-US"/>
        </w:rPr>
        <w:t>.</w:t>
      </w:r>
    </w:p>
    <w:p w:rsidR="00BF2961" w:rsidRPr="00BF2961" w:rsidRDefault="00BF2961" w:rsidP="00BF2961">
      <w:pPr>
        <w:spacing w:after="0" w:line="240" w:lineRule="auto"/>
        <w:ind w:firstLine="708"/>
        <w:jc w:val="both"/>
        <w:rPr>
          <w:rFonts w:ascii="Times New Roman" w:eastAsia="SimSun" w:hAnsi="Times New Roman" w:cs="Times New Roman"/>
          <w:sz w:val="24"/>
          <w:szCs w:val="24"/>
          <w:lang w:eastAsia="en-US"/>
        </w:rPr>
      </w:pPr>
      <w:r w:rsidRPr="00BF2961">
        <w:rPr>
          <w:rFonts w:ascii="Times New Roman" w:eastAsia="Calibri" w:hAnsi="Times New Roman" w:cs="Times New Roman"/>
          <w:sz w:val="24"/>
          <w:szCs w:val="24"/>
          <w:lang w:eastAsia="en-US"/>
        </w:rPr>
        <w:lastRenderedPageBreak/>
        <w:t xml:space="preserve">По результатам проведенной </w:t>
      </w:r>
      <w:r w:rsidRPr="00BF2961">
        <w:rPr>
          <w:rFonts w:ascii="Times New Roman" w:eastAsia="Calibri" w:hAnsi="Times New Roman" w:cs="Times New Roman"/>
          <w:b/>
          <w:i/>
          <w:sz w:val="24"/>
          <w:szCs w:val="24"/>
          <w:lang w:eastAsia="en-US"/>
        </w:rPr>
        <w:t>внешней проверки годовой бюджетной отчетности главных администраторов бюджетных средств за 202</w:t>
      </w:r>
      <w:r w:rsidR="00D62B80">
        <w:rPr>
          <w:rFonts w:ascii="Times New Roman" w:eastAsia="Calibri" w:hAnsi="Times New Roman" w:cs="Times New Roman"/>
          <w:b/>
          <w:i/>
          <w:sz w:val="24"/>
          <w:szCs w:val="24"/>
          <w:lang w:eastAsia="en-US"/>
        </w:rPr>
        <w:t>3</w:t>
      </w:r>
      <w:r w:rsidRPr="00BF2961">
        <w:rPr>
          <w:rFonts w:ascii="Times New Roman" w:eastAsia="Calibri" w:hAnsi="Times New Roman" w:cs="Times New Roman"/>
          <w:b/>
          <w:i/>
          <w:sz w:val="24"/>
          <w:szCs w:val="24"/>
          <w:lang w:eastAsia="en-US"/>
        </w:rPr>
        <w:t xml:space="preserve"> год</w:t>
      </w:r>
      <w:r w:rsidRPr="00BF2961">
        <w:rPr>
          <w:rFonts w:ascii="Times New Roman" w:eastAsia="Calibri" w:hAnsi="Times New Roman" w:cs="Times New Roman"/>
          <w:sz w:val="24"/>
          <w:szCs w:val="24"/>
          <w:lang w:eastAsia="en-US"/>
        </w:rPr>
        <w:t xml:space="preserve"> </w:t>
      </w:r>
      <w:r w:rsidRPr="00BF2961">
        <w:rPr>
          <w:rFonts w:ascii="Times New Roman" w:eastAsia="SimSun" w:hAnsi="Times New Roman" w:cs="Times New Roman"/>
          <w:sz w:val="24"/>
          <w:szCs w:val="24"/>
          <w:lang w:eastAsia="en-US"/>
        </w:rPr>
        <w:t xml:space="preserve">подготовлено </w:t>
      </w:r>
      <w:r w:rsidR="00637026">
        <w:rPr>
          <w:rFonts w:ascii="Times New Roman" w:eastAsia="SimSun" w:hAnsi="Times New Roman" w:cs="Times New Roman"/>
          <w:sz w:val="24"/>
          <w:szCs w:val="24"/>
          <w:lang w:eastAsia="en-US"/>
        </w:rPr>
        <w:t>9</w:t>
      </w:r>
      <w:r w:rsidRPr="00BF2961">
        <w:rPr>
          <w:rFonts w:ascii="Times New Roman" w:eastAsia="Calibri" w:hAnsi="Times New Roman" w:cs="Times New Roman"/>
          <w:sz w:val="24"/>
          <w:szCs w:val="24"/>
          <w:lang w:eastAsia="en-US"/>
        </w:rPr>
        <w:t xml:space="preserve"> заключений в отношении главных администраторов доходов бюджета, главных распорядителей бюджетных средств, главных администраторов источников финансирования дефицита бюджета, которые были направлены</w:t>
      </w:r>
      <w:r w:rsidRPr="00BF2961">
        <w:rPr>
          <w:rFonts w:ascii="Times New Roman" w:eastAsia="SimSun" w:hAnsi="Times New Roman" w:cs="Times New Roman"/>
          <w:sz w:val="24"/>
          <w:szCs w:val="24"/>
          <w:lang w:eastAsia="en-US"/>
        </w:rPr>
        <w:t xml:space="preserve"> объектам проверок в установленном порядке. </w:t>
      </w:r>
    </w:p>
    <w:p w:rsidR="00BF2961" w:rsidRPr="00BF2961" w:rsidRDefault="00BF2961" w:rsidP="00BF2961">
      <w:pPr>
        <w:spacing w:after="0" w:line="240" w:lineRule="auto"/>
        <w:ind w:firstLine="709"/>
        <w:jc w:val="both"/>
        <w:rPr>
          <w:rFonts w:ascii="Times New Roman" w:eastAsia="SimSun" w:hAnsi="Times New Roman" w:cs="Times New Roman"/>
          <w:sz w:val="24"/>
          <w:szCs w:val="24"/>
          <w:lang w:eastAsia="en-US"/>
        </w:rPr>
      </w:pPr>
      <w:r w:rsidRPr="00BF2961">
        <w:rPr>
          <w:rFonts w:ascii="Times New Roman" w:eastAsia="SimSun" w:hAnsi="Times New Roman" w:cs="Times New Roman"/>
          <w:sz w:val="24"/>
          <w:szCs w:val="24"/>
          <w:lang w:eastAsia="en-US"/>
        </w:rPr>
        <w:t xml:space="preserve">По результатам проведенной внешней проверки годовой бюджетной отчетности общая сумма финансовых нарушений составила </w:t>
      </w:r>
      <w:r w:rsidR="006E4BD5" w:rsidRPr="00B73EE2">
        <w:rPr>
          <w:rFonts w:ascii="Times New Roman" w:eastAsia="SimSun" w:hAnsi="Times New Roman" w:cs="Times New Roman"/>
          <w:b/>
          <w:i/>
          <w:sz w:val="24"/>
          <w:szCs w:val="24"/>
          <w:lang w:eastAsia="en-US"/>
        </w:rPr>
        <w:t xml:space="preserve">2 628,2 </w:t>
      </w:r>
      <w:r w:rsidRPr="00B73EE2">
        <w:rPr>
          <w:rFonts w:ascii="Times New Roman" w:eastAsia="SimSun" w:hAnsi="Times New Roman" w:cs="Times New Roman"/>
          <w:b/>
          <w:i/>
          <w:iCs/>
          <w:sz w:val="24"/>
          <w:szCs w:val="24"/>
          <w:lang w:eastAsia="en-US"/>
        </w:rPr>
        <w:t>тыс. рублей</w:t>
      </w:r>
      <w:r w:rsidRPr="00BF2961">
        <w:rPr>
          <w:rFonts w:ascii="Times New Roman" w:eastAsia="SimSun" w:hAnsi="Times New Roman" w:cs="Times New Roman"/>
          <w:sz w:val="24"/>
          <w:szCs w:val="24"/>
          <w:lang w:eastAsia="en-US"/>
        </w:rPr>
        <w:t xml:space="preserve">, из них: </w:t>
      </w:r>
    </w:p>
    <w:p w:rsidR="00BF2961" w:rsidRPr="00BF2961" w:rsidRDefault="00BF2961" w:rsidP="00BF2961">
      <w:pPr>
        <w:spacing w:after="0" w:line="240" w:lineRule="auto"/>
        <w:ind w:firstLine="709"/>
        <w:jc w:val="both"/>
        <w:rPr>
          <w:rFonts w:ascii="Times New Roman" w:eastAsia="Calibri" w:hAnsi="Times New Roman" w:cs="Times New Roman"/>
          <w:i/>
          <w:sz w:val="24"/>
          <w:szCs w:val="24"/>
          <w:lang w:eastAsia="en-US"/>
        </w:rPr>
      </w:pPr>
      <w:r w:rsidRPr="00BF2961">
        <w:rPr>
          <w:rFonts w:ascii="Times New Roman" w:eastAsia="Calibri" w:hAnsi="Times New Roman" w:cs="Times New Roman"/>
          <w:b/>
          <w:i/>
          <w:sz w:val="24"/>
          <w:szCs w:val="24"/>
          <w:lang w:eastAsia="en-US"/>
        </w:rPr>
        <w:t xml:space="preserve">- </w:t>
      </w:r>
      <w:r w:rsidRPr="00BF2961">
        <w:rPr>
          <w:rFonts w:ascii="Times New Roman" w:eastAsia="Calibri" w:hAnsi="Times New Roman" w:cs="Times New Roman"/>
          <w:i/>
          <w:sz w:val="24"/>
          <w:szCs w:val="24"/>
          <w:lang w:eastAsia="en-US"/>
        </w:rPr>
        <w:t xml:space="preserve">в </w:t>
      </w:r>
      <w:r w:rsidR="00CF41D9">
        <w:rPr>
          <w:rFonts w:ascii="Times New Roman" w:eastAsia="Calibri" w:hAnsi="Times New Roman" w:cs="Times New Roman"/>
          <w:i/>
          <w:sz w:val="24"/>
          <w:szCs w:val="24"/>
          <w:lang w:eastAsia="en-US"/>
        </w:rPr>
        <w:t>Управлении</w:t>
      </w:r>
      <w:r w:rsidRPr="00BF2961">
        <w:rPr>
          <w:rFonts w:ascii="Times New Roman" w:eastAsia="Calibri" w:hAnsi="Times New Roman" w:cs="Times New Roman"/>
          <w:i/>
          <w:sz w:val="24"/>
          <w:szCs w:val="24"/>
          <w:lang w:eastAsia="en-US"/>
        </w:rPr>
        <w:t xml:space="preserve"> образования – </w:t>
      </w:r>
      <w:r w:rsidR="00CF41D9" w:rsidRPr="004E5595">
        <w:rPr>
          <w:rFonts w:ascii="Times New Roman" w:eastAsia="Calibri" w:hAnsi="Times New Roman" w:cs="Times New Roman"/>
          <w:sz w:val="24"/>
          <w:szCs w:val="24"/>
          <w:lang w:eastAsia="en-US"/>
        </w:rPr>
        <w:t>финансовых нарушений не установлено;</w:t>
      </w:r>
    </w:p>
    <w:p w:rsidR="00BF2961" w:rsidRPr="00BF2961" w:rsidRDefault="00BF2961" w:rsidP="00BF2961">
      <w:pPr>
        <w:spacing w:after="0" w:line="240" w:lineRule="auto"/>
        <w:ind w:firstLine="709"/>
        <w:jc w:val="both"/>
        <w:rPr>
          <w:rFonts w:ascii="Times New Roman" w:eastAsia="Calibri" w:hAnsi="Times New Roman" w:cs="Times New Roman"/>
          <w:i/>
          <w:sz w:val="24"/>
          <w:szCs w:val="24"/>
          <w:lang w:eastAsia="en-US"/>
        </w:rPr>
      </w:pPr>
      <w:r w:rsidRPr="00BF2961">
        <w:rPr>
          <w:rFonts w:ascii="Times New Roman" w:eastAsia="Calibri" w:hAnsi="Times New Roman" w:cs="Times New Roman"/>
          <w:i/>
          <w:sz w:val="24"/>
          <w:szCs w:val="24"/>
          <w:lang w:eastAsia="en-US"/>
        </w:rPr>
        <w:t xml:space="preserve">-Администрация муниципального района </w:t>
      </w:r>
      <w:r w:rsidR="00CF41D9">
        <w:rPr>
          <w:rFonts w:ascii="Times New Roman" w:eastAsia="Calibri" w:hAnsi="Times New Roman" w:cs="Times New Roman"/>
          <w:i/>
          <w:sz w:val="24"/>
          <w:szCs w:val="24"/>
          <w:lang w:eastAsia="en-US"/>
        </w:rPr>
        <w:t>–</w:t>
      </w:r>
      <w:r w:rsidR="00CF41D9" w:rsidRPr="004E5595">
        <w:rPr>
          <w:rFonts w:ascii="Times New Roman" w:eastAsia="Calibri" w:hAnsi="Times New Roman" w:cs="Times New Roman"/>
          <w:sz w:val="24"/>
          <w:szCs w:val="24"/>
          <w:lang w:eastAsia="en-US"/>
        </w:rPr>
        <w:t>финансовых нарушений не установлено;</w:t>
      </w:r>
      <w:r w:rsidRPr="00BF2961">
        <w:rPr>
          <w:rFonts w:ascii="Times New Roman" w:eastAsia="Calibri" w:hAnsi="Times New Roman" w:cs="Times New Roman"/>
          <w:i/>
          <w:sz w:val="24"/>
          <w:szCs w:val="24"/>
          <w:lang w:eastAsia="en-US"/>
        </w:rPr>
        <w:t xml:space="preserve"> </w:t>
      </w:r>
    </w:p>
    <w:p w:rsidR="00BF2961" w:rsidRPr="004E5595" w:rsidRDefault="00BF2961" w:rsidP="00BF2961">
      <w:pPr>
        <w:spacing w:after="0" w:line="240" w:lineRule="auto"/>
        <w:ind w:firstLine="709"/>
        <w:jc w:val="both"/>
        <w:rPr>
          <w:rFonts w:ascii="Times New Roman" w:eastAsia="Calibri" w:hAnsi="Times New Roman" w:cs="Times New Roman"/>
          <w:sz w:val="24"/>
          <w:szCs w:val="24"/>
          <w:lang w:eastAsia="en-US"/>
        </w:rPr>
      </w:pPr>
      <w:r w:rsidRPr="00BF2961">
        <w:rPr>
          <w:rFonts w:ascii="Times New Roman" w:eastAsia="Calibri" w:hAnsi="Times New Roman" w:cs="Times New Roman"/>
          <w:i/>
          <w:sz w:val="24"/>
          <w:szCs w:val="24"/>
          <w:lang w:eastAsia="en-US"/>
        </w:rPr>
        <w:t xml:space="preserve">- в Комитете по финансам– </w:t>
      </w:r>
      <w:r w:rsidR="00CF41D9" w:rsidRPr="004E5595">
        <w:rPr>
          <w:rFonts w:ascii="Times New Roman" w:eastAsia="Calibri" w:hAnsi="Times New Roman" w:cs="Times New Roman"/>
          <w:sz w:val="24"/>
          <w:szCs w:val="24"/>
          <w:lang w:eastAsia="en-US"/>
        </w:rPr>
        <w:t>финансовых нарушений не установлено;</w:t>
      </w:r>
    </w:p>
    <w:p w:rsidR="00BF2961" w:rsidRPr="004E5595" w:rsidRDefault="00BF2961" w:rsidP="00BF2961">
      <w:pPr>
        <w:spacing w:after="0" w:line="240" w:lineRule="auto"/>
        <w:ind w:firstLine="709"/>
        <w:jc w:val="both"/>
        <w:rPr>
          <w:rFonts w:ascii="Times New Roman" w:eastAsia="Calibri" w:hAnsi="Times New Roman" w:cs="Times New Roman"/>
          <w:sz w:val="24"/>
          <w:szCs w:val="24"/>
          <w:lang w:eastAsia="en-US"/>
        </w:rPr>
      </w:pPr>
      <w:r w:rsidRPr="00BF2961">
        <w:rPr>
          <w:rFonts w:ascii="Times New Roman" w:eastAsia="Calibri" w:hAnsi="Times New Roman" w:cs="Times New Roman"/>
          <w:i/>
          <w:sz w:val="24"/>
          <w:szCs w:val="24"/>
          <w:lang w:eastAsia="en-US"/>
        </w:rPr>
        <w:t xml:space="preserve">- </w:t>
      </w:r>
      <w:r w:rsidR="00CF41D9" w:rsidRPr="00CF41D9">
        <w:rPr>
          <w:rFonts w:ascii="Times New Roman" w:eastAsia="Calibri" w:hAnsi="Times New Roman" w:cs="Times New Roman"/>
          <w:i/>
          <w:sz w:val="24"/>
          <w:szCs w:val="24"/>
          <w:lang w:eastAsia="en-US"/>
        </w:rPr>
        <w:t>МКУ «Централизованная бухгалтерия учреждений образования МР «Нерчинский район»</w:t>
      </w:r>
      <w:r w:rsidR="00CF41D9">
        <w:rPr>
          <w:rFonts w:ascii="Times New Roman" w:eastAsia="Calibri" w:hAnsi="Times New Roman" w:cs="Times New Roman"/>
          <w:i/>
          <w:sz w:val="24"/>
          <w:szCs w:val="24"/>
          <w:lang w:eastAsia="en-US"/>
        </w:rPr>
        <w:t xml:space="preserve">- </w:t>
      </w:r>
      <w:r w:rsidR="006E4BD5" w:rsidRPr="006E4BD5">
        <w:rPr>
          <w:rFonts w:ascii="Times New Roman" w:eastAsia="Calibri" w:hAnsi="Times New Roman" w:cs="Times New Roman"/>
          <w:i/>
          <w:sz w:val="24"/>
          <w:szCs w:val="24"/>
          <w:lang w:eastAsia="en-US"/>
        </w:rPr>
        <w:t>в сумме 2 452,2 тыс. рублей</w:t>
      </w:r>
      <w:r w:rsidR="004E5595" w:rsidRPr="004E5595">
        <w:rPr>
          <w:rFonts w:ascii="Times New Roman" w:eastAsia="Calibri" w:hAnsi="Times New Roman" w:cs="Times New Roman"/>
          <w:sz w:val="24"/>
          <w:szCs w:val="24"/>
          <w:lang w:eastAsia="en-US"/>
        </w:rPr>
        <w:t>;</w:t>
      </w:r>
    </w:p>
    <w:p w:rsidR="004E5595" w:rsidRDefault="004E5595" w:rsidP="00BF2961">
      <w:pPr>
        <w:spacing w:after="0" w:line="240" w:lineRule="auto"/>
        <w:ind w:firstLine="709"/>
        <w:jc w:val="both"/>
        <w:rPr>
          <w:rFonts w:ascii="Times New Roman" w:eastAsia="Calibri" w:hAnsi="Times New Roman" w:cs="Times New Roman"/>
          <w:sz w:val="24"/>
          <w:szCs w:val="24"/>
          <w:lang w:eastAsia="en-US"/>
        </w:rPr>
      </w:pPr>
      <w:r>
        <w:rPr>
          <w:rFonts w:ascii="Times New Roman" w:eastAsia="Calibri" w:hAnsi="Times New Roman" w:cs="Times New Roman"/>
          <w:i/>
          <w:sz w:val="24"/>
          <w:szCs w:val="24"/>
          <w:lang w:eastAsia="en-US"/>
        </w:rPr>
        <w:t xml:space="preserve">- в </w:t>
      </w:r>
      <w:r w:rsidRPr="004E5595">
        <w:rPr>
          <w:rFonts w:ascii="Times New Roman" w:eastAsia="Calibri" w:hAnsi="Times New Roman" w:cs="Times New Roman"/>
          <w:i/>
          <w:sz w:val="24"/>
          <w:szCs w:val="24"/>
          <w:lang w:eastAsia="en-US"/>
        </w:rPr>
        <w:t>МБУК НМЦ «Районная библиотека»</w:t>
      </w:r>
      <w:r w:rsidR="00BF2961" w:rsidRPr="00BF2961">
        <w:rPr>
          <w:rFonts w:ascii="Times New Roman" w:eastAsia="Calibri" w:hAnsi="Times New Roman" w:cs="Times New Roman"/>
          <w:i/>
          <w:sz w:val="24"/>
          <w:szCs w:val="24"/>
          <w:lang w:eastAsia="en-US"/>
        </w:rPr>
        <w:t>,</w:t>
      </w:r>
      <w:r w:rsidR="00BF2961" w:rsidRPr="00BF2961">
        <w:rPr>
          <w:rFonts w:ascii="Times New Roman" w:eastAsia="Calibri" w:hAnsi="Times New Roman" w:cs="Times New Roman"/>
          <w:sz w:val="24"/>
          <w:szCs w:val="24"/>
          <w:lang w:eastAsia="en-US"/>
        </w:rPr>
        <w:t xml:space="preserve"> фина</w:t>
      </w:r>
      <w:r>
        <w:rPr>
          <w:rFonts w:ascii="Times New Roman" w:eastAsia="Calibri" w:hAnsi="Times New Roman" w:cs="Times New Roman"/>
          <w:sz w:val="24"/>
          <w:szCs w:val="24"/>
          <w:lang w:eastAsia="en-US"/>
        </w:rPr>
        <w:t>нсовых нарушений не установлено;</w:t>
      </w:r>
    </w:p>
    <w:p w:rsidR="00BF2961" w:rsidRDefault="004E5595" w:rsidP="00BF2961">
      <w:pPr>
        <w:spacing w:after="0" w:line="240" w:lineRule="auto"/>
        <w:ind w:firstLine="709"/>
        <w:jc w:val="both"/>
        <w:rPr>
          <w:rFonts w:ascii="Times New Roman" w:eastAsia="Calibri" w:hAnsi="Times New Roman" w:cs="Times New Roman"/>
          <w:i/>
          <w:sz w:val="24"/>
          <w:szCs w:val="24"/>
          <w:lang w:eastAsia="en-US"/>
        </w:rPr>
      </w:pPr>
      <w:r>
        <w:rPr>
          <w:rFonts w:ascii="Times New Roman" w:eastAsia="Calibri" w:hAnsi="Times New Roman" w:cs="Times New Roman"/>
          <w:sz w:val="24"/>
          <w:szCs w:val="24"/>
          <w:lang w:eastAsia="en-US"/>
        </w:rPr>
        <w:t xml:space="preserve">- </w:t>
      </w:r>
      <w:r w:rsidR="00BF2961" w:rsidRPr="00BF2961">
        <w:rPr>
          <w:rFonts w:ascii="Times New Roman" w:eastAsia="Calibri" w:hAnsi="Times New Roman" w:cs="Times New Roman"/>
          <w:i/>
          <w:sz w:val="24"/>
          <w:szCs w:val="24"/>
          <w:lang w:eastAsia="en-US"/>
        </w:rPr>
        <w:t xml:space="preserve"> </w:t>
      </w:r>
      <w:r>
        <w:rPr>
          <w:rFonts w:ascii="Times New Roman" w:eastAsia="Calibri" w:hAnsi="Times New Roman" w:cs="Times New Roman"/>
          <w:i/>
          <w:sz w:val="24"/>
          <w:szCs w:val="24"/>
          <w:lang w:eastAsia="en-US"/>
        </w:rPr>
        <w:t xml:space="preserve">в </w:t>
      </w:r>
      <w:r w:rsidRPr="004E5595">
        <w:rPr>
          <w:rFonts w:ascii="Times New Roman" w:eastAsia="Calibri" w:hAnsi="Times New Roman" w:cs="Times New Roman"/>
          <w:i/>
          <w:sz w:val="24"/>
          <w:szCs w:val="24"/>
          <w:lang w:eastAsia="en-US"/>
        </w:rPr>
        <w:t>МУ ДО ДШИ</w:t>
      </w:r>
      <w:r>
        <w:rPr>
          <w:rFonts w:ascii="Times New Roman" w:eastAsia="Calibri" w:hAnsi="Times New Roman" w:cs="Times New Roman"/>
          <w:i/>
          <w:sz w:val="24"/>
          <w:szCs w:val="24"/>
          <w:lang w:eastAsia="en-US"/>
        </w:rPr>
        <w:t xml:space="preserve"> г. Нерчинска – в сумме </w:t>
      </w:r>
      <w:r w:rsidR="006E4BD5">
        <w:rPr>
          <w:rFonts w:ascii="Times New Roman" w:eastAsia="Calibri" w:hAnsi="Times New Roman" w:cs="Times New Roman"/>
          <w:i/>
          <w:sz w:val="24"/>
          <w:szCs w:val="24"/>
          <w:lang w:eastAsia="en-US"/>
        </w:rPr>
        <w:t>165,6</w:t>
      </w:r>
      <w:r>
        <w:rPr>
          <w:rFonts w:ascii="Times New Roman" w:eastAsia="Calibri" w:hAnsi="Times New Roman" w:cs="Times New Roman"/>
          <w:i/>
          <w:sz w:val="24"/>
          <w:szCs w:val="24"/>
          <w:lang w:eastAsia="en-US"/>
        </w:rPr>
        <w:t xml:space="preserve"> тыс. рублей;</w:t>
      </w:r>
    </w:p>
    <w:p w:rsidR="004E5595" w:rsidRDefault="004E5595" w:rsidP="00BF2961">
      <w:pPr>
        <w:spacing w:after="0" w:line="240" w:lineRule="auto"/>
        <w:ind w:firstLine="709"/>
        <w:jc w:val="both"/>
        <w:rPr>
          <w:rFonts w:ascii="Times New Roman" w:eastAsia="Calibri" w:hAnsi="Times New Roman" w:cs="Times New Roman"/>
          <w:i/>
          <w:sz w:val="24"/>
          <w:szCs w:val="24"/>
          <w:lang w:eastAsia="en-US"/>
        </w:rPr>
      </w:pPr>
      <w:r>
        <w:rPr>
          <w:rFonts w:ascii="Times New Roman" w:eastAsia="Calibri" w:hAnsi="Times New Roman" w:cs="Times New Roman"/>
          <w:i/>
          <w:sz w:val="24"/>
          <w:szCs w:val="24"/>
          <w:lang w:eastAsia="en-US"/>
        </w:rPr>
        <w:t xml:space="preserve">- в </w:t>
      </w:r>
      <w:r w:rsidRPr="004E5595">
        <w:rPr>
          <w:rFonts w:ascii="Times New Roman" w:eastAsia="Calibri" w:hAnsi="Times New Roman" w:cs="Times New Roman"/>
          <w:i/>
          <w:sz w:val="24"/>
          <w:szCs w:val="24"/>
          <w:lang w:eastAsia="en-US"/>
        </w:rPr>
        <w:t>МУ ДО «ДЮСШ» г. Нерчинска</w:t>
      </w:r>
      <w:r>
        <w:rPr>
          <w:rFonts w:ascii="Times New Roman" w:eastAsia="Calibri" w:hAnsi="Times New Roman" w:cs="Times New Roman"/>
          <w:i/>
          <w:sz w:val="24"/>
          <w:szCs w:val="24"/>
          <w:lang w:eastAsia="en-US"/>
        </w:rPr>
        <w:t xml:space="preserve"> – в сумме </w:t>
      </w:r>
      <w:r w:rsidR="006E4BD5">
        <w:rPr>
          <w:rFonts w:ascii="Times New Roman" w:eastAsia="Calibri" w:hAnsi="Times New Roman" w:cs="Times New Roman"/>
          <w:i/>
          <w:sz w:val="24"/>
          <w:szCs w:val="24"/>
          <w:lang w:eastAsia="en-US"/>
        </w:rPr>
        <w:t>10,4</w:t>
      </w:r>
      <w:r>
        <w:rPr>
          <w:rFonts w:ascii="Times New Roman" w:eastAsia="Calibri" w:hAnsi="Times New Roman" w:cs="Times New Roman"/>
          <w:i/>
          <w:sz w:val="24"/>
          <w:szCs w:val="24"/>
          <w:lang w:eastAsia="en-US"/>
        </w:rPr>
        <w:t xml:space="preserve"> тыс. рублей;</w:t>
      </w:r>
    </w:p>
    <w:p w:rsidR="004E5595" w:rsidRDefault="004E5595" w:rsidP="00BF2961">
      <w:pPr>
        <w:spacing w:after="0" w:line="240" w:lineRule="auto"/>
        <w:ind w:firstLine="709"/>
        <w:jc w:val="both"/>
        <w:rPr>
          <w:rFonts w:ascii="Times New Roman" w:eastAsia="Calibri" w:hAnsi="Times New Roman" w:cs="Times New Roman"/>
          <w:i/>
          <w:sz w:val="24"/>
          <w:szCs w:val="24"/>
          <w:lang w:eastAsia="en-US"/>
        </w:rPr>
      </w:pPr>
      <w:r>
        <w:rPr>
          <w:rFonts w:ascii="Times New Roman" w:eastAsia="Calibri" w:hAnsi="Times New Roman" w:cs="Times New Roman"/>
          <w:i/>
          <w:sz w:val="24"/>
          <w:szCs w:val="24"/>
          <w:lang w:eastAsia="en-US"/>
        </w:rPr>
        <w:t xml:space="preserve">- в </w:t>
      </w:r>
      <w:r w:rsidRPr="004E5595">
        <w:rPr>
          <w:rFonts w:ascii="Times New Roman" w:eastAsia="Calibri" w:hAnsi="Times New Roman" w:cs="Times New Roman"/>
          <w:i/>
          <w:sz w:val="24"/>
          <w:szCs w:val="24"/>
          <w:lang w:eastAsia="en-US"/>
        </w:rPr>
        <w:t>МБУК НМРКДЦ</w:t>
      </w:r>
      <w:r>
        <w:rPr>
          <w:rFonts w:ascii="Times New Roman" w:eastAsia="Calibri" w:hAnsi="Times New Roman" w:cs="Times New Roman"/>
          <w:i/>
          <w:sz w:val="24"/>
          <w:szCs w:val="24"/>
          <w:lang w:eastAsia="en-US"/>
        </w:rPr>
        <w:t xml:space="preserve"> – </w:t>
      </w:r>
      <w:r w:rsidR="006E4BD5" w:rsidRPr="006E4BD5">
        <w:rPr>
          <w:rFonts w:ascii="Times New Roman" w:eastAsia="Calibri" w:hAnsi="Times New Roman" w:cs="Times New Roman"/>
          <w:sz w:val="24"/>
          <w:szCs w:val="24"/>
          <w:lang w:eastAsia="en-US"/>
        </w:rPr>
        <w:t>финансовых нарушений не установлено</w:t>
      </w:r>
      <w:r>
        <w:rPr>
          <w:rFonts w:ascii="Times New Roman" w:eastAsia="Calibri" w:hAnsi="Times New Roman" w:cs="Times New Roman"/>
          <w:i/>
          <w:sz w:val="24"/>
          <w:szCs w:val="24"/>
          <w:lang w:eastAsia="en-US"/>
        </w:rPr>
        <w:t>;</w:t>
      </w:r>
    </w:p>
    <w:p w:rsidR="004E5595" w:rsidRPr="00BF2961" w:rsidRDefault="004E5595" w:rsidP="00BF2961">
      <w:pPr>
        <w:spacing w:after="0" w:line="240" w:lineRule="auto"/>
        <w:ind w:firstLine="709"/>
        <w:jc w:val="both"/>
        <w:rPr>
          <w:rFonts w:ascii="Times New Roman" w:eastAsia="SimSun" w:hAnsi="Times New Roman" w:cs="Times New Roman"/>
          <w:sz w:val="24"/>
          <w:szCs w:val="24"/>
          <w:lang w:eastAsia="en-US"/>
        </w:rPr>
      </w:pPr>
      <w:r>
        <w:rPr>
          <w:rFonts w:ascii="Times New Roman" w:eastAsia="Calibri" w:hAnsi="Times New Roman" w:cs="Times New Roman"/>
          <w:i/>
          <w:sz w:val="24"/>
          <w:szCs w:val="24"/>
          <w:lang w:eastAsia="en-US"/>
        </w:rPr>
        <w:t xml:space="preserve">- </w:t>
      </w:r>
      <w:r w:rsidRPr="004E5595">
        <w:rPr>
          <w:rFonts w:ascii="Times New Roman" w:eastAsia="Calibri" w:hAnsi="Times New Roman" w:cs="Times New Roman"/>
          <w:i/>
          <w:sz w:val="24"/>
          <w:szCs w:val="24"/>
          <w:lang w:eastAsia="en-US"/>
        </w:rPr>
        <w:t>МБУ ДО ЦДТ г. Нерчинска</w:t>
      </w:r>
      <w:r>
        <w:rPr>
          <w:rFonts w:ascii="Times New Roman" w:eastAsia="Calibri" w:hAnsi="Times New Roman" w:cs="Times New Roman"/>
          <w:i/>
          <w:sz w:val="24"/>
          <w:szCs w:val="24"/>
          <w:lang w:eastAsia="en-US"/>
        </w:rPr>
        <w:t xml:space="preserve"> – </w:t>
      </w:r>
      <w:r w:rsidR="006E4BD5" w:rsidRPr="006E4BD5">
        <w:rPr>
          <w:rFonts w:ascii="Times New Roman" w:eastAsia="Calibri" w:hAnsi="Times New Roman" w:cs="Times New Roman"/>
          <w:sz w:val="24"/>
          <w:szCs w:val="24"/>
          <w:lang w:eastAsia="en-US"/>
        </w:rPr>
        <w:t>финансовых нарушений не установлено</w:t>
      </w:r>
      <w:r>
        <w:rPr>
          <w:rFonts w:ascii="Times New Roman" w:eastAsia="Calibri" w:hAnsi="Times New Roman" w:cs="Times New Roman"/>
          <w:i/>
          <w:sz w:val="24"/>
          <w:szCs w:val="24"/>
          <w:lang w:eastAsia="en-US"/>
        </w:rPr>
        <w:t>.</w:t>
      </w:r>
    </w:p>
    <w:p w:rsidR="006E44F3" w:rsidRDefault="00BF2961" w:rsidP="006E44F3">
      <w:pPr>
        <w:spacing w:after="0" w:line="240" w:lineRule="auto"/>
        <w:ind w:firstLine="708"/>
        <w:jc w:val="both"/>
        <w:rPr>
          <w:rFonts w:ascii="Times New Roman" w:eastAsia="SimSun" w:hAnsi="Times New Roman" w:cs="Times New Roman"/>
          <w:sz w:val="24"/>
          <w:szCs w:val="24"/>
          <w:lang w:eastAsia="en-US"/>
        </w:rPr>
      </w:pPr>
      <w:r w:rsidRPr="00BF2961">
        <w:rPr>
          <w:rFonts w:ascii="Times New Roman" w:eastAsia="SimSun" w:hAnsi="Times New Roman" w:cs="Times New Roman"/>
          <w:sz w:val="24"/>
          <w:szCs w:val="24"/>
          <w:lang w:eastAsia="en-US"/>
        </w:rPr>
        <w:t>Установлены нефинансовые нарушения и недостатки в составлении и предоставлении годовой бюджетной отчетности: отсутствие отдельных форм отчетности, ошибки в заполнении форм отчетности, не проведение инвентаризации обязательств перед составлением годовой отчетности, неисполнение в полном объеме данного бюджетного полномочия. В нарушение требований ст.ст.158, 160</w:t>
      </w:r>
      <w:r w:rsidRPr="00BF2961">
        <w:rPr>
          <w:rFonts w:ascii="Times New Roman" w:eastAsia="SimSun" w:hAnsi="Times New Roman" w:cs="Times New Roman"/>
          <w:sz w:val="24"/>
          <w:szCs w:val="24"/>
          <w:vertAlign w:val="superscript"/>
          <w:lang w:eastAsia="en-US"/>
        </w:rPr>
        <w:t>1</w:t>
      </w:r>
      <w:r w:rsidRPr="00BF2961">
        <w:rPr>
          <w:rFonts w:ascii="Times New Roman" w:eastAsia="SimSun" w:hAnsi="Times New Roman" w:cs="Times New Roman"/>
          <w:sz w:val="24"/>
          <w:szCs w:val="24"/>
          <w:lang w:eastAsia="en-US"/>
        </w:rPr>
        <w:t xml:space="preserve"> БК РФ отдельными главными администраторами бюджетных средств бюджетные полномочия осуществляются не на должном уровне.</w:t>
      </w:r>
    </w:p>
    <w:p w:rsidR="00BF2961" w:rsidRPr="006E44F3" w:rsidRDefault="00BF2961" w:rsidP="006E44F3">
      <w:pPr>
        <w:spacing w:after="0" w:line="240" w:lineRule="auto"/>
        <w:ind w:firstLine="708"/>
        <w:jc w:val="both"/>
        <w:rPr>
          <w:rFonts w:ascii="Times New Roman" w:eastAsia="SimSun" w:hAnsi="Times New Roman" w:cs="Times New Roman"/>
          <w:sz w:val="24"/>
          <w:szCs w:val="24"/>
          <w:lang w:eastAsia="en-US"/>
        </w:rPr>
      </w:pPr>
      <w:r w:rsidRPr="00BF2961">
        <w:rPr>
          <w:rFonts w:ascii="Times New Roman" w:eastAsia="Calibri" w:hAnsi="Times New Roman" w:cs="Times New Roman"/>
          <w:sz w:val="24"/>
          <w:szCs w:val="24"/>
          <w:lang w:eastAsia="en-US"/>
        </w:rPr>
        <w:t>По результатам внешней проверки на годо</w:t>
      </w:r>
      <w:r w:rsidR="00616389">
        <w:rPr>
          <w:rFonts w:ascii="Times New Roman" w:eastAsia="Calibri" w:hAnsi="Times New Roman" w:cs="Times New Roman"/>
          <w:sz w:val="24"/>
          <w:szCs w:val="24"/>
          <w:lang w:eastAsia="en-US"/>
        </w:rPr>
        <w:t>вые отчеты за 202</w:t>
      </w:r>
      <w:r w:rsidR="006E44F3">
        <w:rPr>
          <w:rFonts w:ascii="Times New Roman" w:eastAsia="Calibri" w:hAnsi="Times New Roman" w:cs="Times New Roman"/>
          <w:sz w:val="24"/>
          <w:szCs w:val="24"/>
          <w:lang w:eastAsia="en-US"/>
        </w:rPr>
        <w:t>3</w:t>
      </w:r>
      <w:r w:rsidRPr="00BF2961">
        <w:rPr>
          <w:rFonts w:ascii="Times New Roman" w:eastAsia="Calibri" w:hAnsi="Times New Roman" w:cs="Times New Roman"/>
          <w:sz w:val="24"/>
          <w:szCs w:val="24"/>
          <w:lang w:eastAsia="en-US"/>
        </w:rPr>
        <w:t xml:space="preserve"> год главным администраторам, ра</w:t>
      </w:r>
      <w:r w:rsidR="00E24C98">
        <w:rPr>
          <w:rFonts w:ascii="Times New Roman" w:eastAsia="Calibri" w:hAnsi="Times New Roman" w:cs="Times New Roman"/>
          <w:sz w:val="24"/>
          <w:szCs w:val="24"/>
          <w:lang w:eastAsia="en-US"/>
        </w:rPr>
        <w:t>спорядителям бюджетных средств к</w:t>
      </w:r>
      <w:r w:rsidRPr="00BF2961">
        <w:rPr>
          <w:rFonts w:ascii="Times New Roman" w:eastAsia="Calibri" w:hAnsi="Times New Roman" w:cs="Times New Roman"/>
          <w:sz w:val="24"/>
          <w:szCs w:val="24"/>
          <w:lang w:eastAsia="en-US"/>
        </w:rPr>
        <w:t xml:space="preserve">онтрольно-счетной палатой подготовлены заключения с указанием недостатков и нарушений по составлению годовой отчетности, а также предложения по устранению нарушений и недопущению их в последующем. </w:t>
      </w:r>
    </w:p>
    <w:p w:rsidR="00BF2961" w:rsidRPr="00BF2961" w:rsidRDefault="00BF2961" w:rsidP="00BF2961">
      <w:pPr>
        <w:spacing w:after="0" w:line="240" w:lineRule="auto"/>
        <w:ind w:firstLine="720"/>
        <w:jc w:val="both"/>
        <w:rPr>
          <w:rFonts w:ascii="Times New Roman" w:eastAsia="Calibri" w:hAnsi="Times New Roman" w:cs="Times New Roman"/>
          <w:sz w:val="24"/>
          <w:szCs w:val="24"/>
          <w:lang w:eastAsia="en-US"/>
        </w:rPr>
      </w:pPr>
      <w:r w:rsidRPr="00BF2961">
        <w:rPr>
          <w:rFonts w:ascii="Times New Roman" w:eastAsia="Calibri" w:hAnsi="Times New Roman" w:cs="Times New Roman"/>
          <w:sz w:val="24"/>
          <w:szCs w:val="24"/>
          <w:lang w:eastAsia="en-US"/>
        </w:rPr>
        <w:t xml:space="preserve"> </w:t>
      </w:r>
      <w:r w:rsidRPr="00BF2961">
        <w:rPr>
          <w:rFonts w:ascii="Times New Roman" w:eastAsia="Calibri" w:hAnsi="Times New Roman" w:cs="Times New Roman"/>
          <w:bCs/>
          <w:color w:val="000000"/>
          <w:sz w:val="24"/>
          <w:szCs w:val="24"/>
          <w:lang w:eastAsia="en-US"/>
        </w:rPr>
        <w:t xml:space="preserve">В ходе </w:t>
      </w:r>
      <w:r w:rsidRPr="00BF2961">
        <w:rPr>
          <w:rFonts w:ascii="Times New Roman" w:eastAsia="Calibri" w:hAnsi="Times New Roman" w:cs="Times New Roman"/>
          <w:b/>
          <w:bCs/>
          <w:i/>
          <w:color w:val="000000"/>
          <w:sz w:val="24"/>
          <w:szCs w:val="24"/>
          <w:lang w:eastAsia="en-US"/>
        </w:rPr>
        <w:t>проверки годового отчета об исполнении бюджета муниципального района «</w:t>
      </w:r>
      <w:r w:rsidR="00616389">
        <w:rPr>
          <w:rFonts w:ascii="Times New Roman" w:eastAsia="Calibri" w:hAnsi="Times New Roman" w:cs="Times New Roman"/>
          <w:b/>
          <w:bCs/>
          <w:i/>
          <w:color w:val="000000"/>
          <w:sz w:val="24"/>
          <w:szCs w:val="24"/>
          <w:lang w:eastAsia="en-US"/>
        </w:rPr>
        <w:t>Нерчинский</w:t>
      </w:r>
      <w:r w:rsidRPr="00BF2961">
        <w:rPr>
          <w:rFonts w:ascii="Times New Roman" w:eastAsia="Calibri" w:hAnsi="Times New Roman" w:cs="Times New Roman"/>
          <w:b/>
          <w:bCs/>
          <w:i/>
          <w:color w:val="000000"/>
          <w:sz w:val="24"/>
          <w:szCs w:val="24"/>
          <w:lang w:eastAsia="en-US"/>
        </w:rPr>
        <w:t xml:space="preserve"> район» за 202</w:t>
      </w:r>
      <w:r w:rsidR="006E44F3">
        <w:rPr>
          <w:rFonts w:ascii="Times New Roman" w:eastAsia="Calibri" w:hAnsi="Times New Roman" w:cs="Times New Roman"/>
          <w:b/>
          <w:bCs/>
          <w:i/>
          <w:color w:val="000000"/>
          <w:sz w:val="24"/>
          <w:szCs w:val="24"/>
          <w:lang w:eastAsia="en-US"/>
        </w:rPr>
        <w:t>3</w:t>
      </w:r>
      <w:r w:rsidRPr="00BF2961">
        <w:rPr>
          <w:rFonts w:ascii="Times New Roman" w:eastAsia="Calibri" w:hAnsi="Times New Roman" w:cs="Times New Roman"/>
          <w:b/>
          <w:bCs/>
          <w:i/>
          <w:color w:val="000000"/>
          <w:sz w:val="24"/>
          <w:szCs w:val="24"/>
          <w:lang w:eastAsia="en-US"/>
        </w:rPr>
        <w:t xml:space="preserve"> год</w:t>
      </w:r>
      <w:r w:rsidRPr="00BF2961">
        <w:rPr>
          <w:rFonts w:ascii="Times New Roman" w:eastAsia="Calibri" w:hAnsi="Times New Roman" w:cs="Times New Roman"/>
          <w:bCs/>
          <w:color w:val="000000"/>
          <w:sz w:val="24"/>
          <w:szCs w:val="24"/>
          <w:lang w:eastAsia="en-US"/>
        </w:rPr>
        <w:t xml:space="preserve"> </w:t>
      </w:r>
      <w:r w:rsidRPr="00BF2961">
        <w:rPr>
          <w:rFonts w:ascii="Times New Roman" w:eastAsia="Calibri" w:hAnsi="Times New Roman" w:cs="Times New Roman"/>
          <w:sz w:val="24"/>
          <w:szCs w:val="24"/>
          <w:lang w:eastAsia="en-US"/>
        </w:rPr>
        <w:t xml:space="preserve">и одновременно проведенной </w:t>
      </w:r>
      <w:r w:rsidRPr="00BF2961">
        <w:rPr>
          <w:rFonts w:ascii="Times New Roman" w:eastAsia="Calibri" w:hAnsi="Times New Roman" w:cs="Times New Roman"/>
          <w:b/>
          <w:bCs/>
          <w:i/>
          <w:color w:val="000000"/>
          <w:sz w:val="24"/>
          <w:szCs w:val="24"/>
          <w:lang w:eastAsia="en-US"/>
        </w:rPr>
        <w:t>экспертизы проекта решения Совета  муниципального района «Об исполнении бюджета муниципального района «</w:t>
      </w:r>
      <w:r w:rsidR="00616389">
        <w:rPr>
          <w:rFonts w:ascii="Times New Roman" w:eastAsia="Calibri" w:hAnsi="Times New Roman" w:cs="Times New Roman"/>
          <w:b/>
          <w:bCs/>
          <w:i/>
          <w:color w:val="000000"/>
          <w:sz w:val="24"/>
          <w:szCs w:val="24"/>
          <w:lang w:eastAsia="en-US"/>
        </w:rPr>
        <w:t xml:space="preserve">Нерчинский </w:t>
      </w:r>
      <w:r w:rsidRPr="00BF2961">
        <w:rPr>
          <w:rFonts w:ascii="Times New Roman" w:eastAsia="Calibri" w:hAnsi="Times New Roman" w:cs="Times New Roman"/>
          <w:b/>
          <w:bCs/>
          <w:i/>
          <w:color w:val="000000"/>
          <w:sz w:val="24"/>
          <w:szCs w:val="24"/>
          <w:lang w:eastAsia="en-US"/>
        </w:rPr>
        <w:t xml:space="preserve"> район» за 202</w:t>
      </w:r>
      <w:r w:rsidR="006E44F3">
        <w:rPr>
          <w:rFonts w:ascii="Times New Roman" w:eastAsia="Calibri" w:hAnsi="Times New Roman" w:cs="Times New Roman"/>
          <w:b/>
          <w:bCs/>
          <w:i/>
          <w:color w:val="000000"/>
          <w:sz w:val="24"/>
          <w:szCs w:val="24"/>
          <w:lang w:eastAsia="en-US"/>
        </w:rPr>
        <w:t>3</w:t>
      </w:r>
      <w:r w:rsidRPr="00BF2961">
        <w:rPr>
          <w:rFonts w:ascii="Times New Roman" w:eastAsia="Calibri" w:hAnsi="Times New Roman" w:cs="Times New Roman"/>
          <w:b/>
          <w:bCs/>
          <w:i/>
          <w:color w:val="000000"/>
          <w:sz w:val="24"/>
          <w:szCs w:val="24"/>
          <w:lang w:eastAsia="en-US"/>
        </w:rPr>
        <w:t xml:space="preserve"> год» </w:t>
      </w:r>
      <w:r w:rsidRPr="00BF2961">
        <w:rPr>
          <w:rFonts w:ascii="Times New Roman" w:eastAsia="Calibri" w:hAnsi="Times New Roman" w:cs="Times New Roman"/>
          <w:bCs/>
          <w:color w:val="000000"/>
          <w:sz w:val="24"/>
          <w:szCs w:val="24"/>
          <w:lang w:eastAsia="en-US"/>
        </w:rPr>
        <w:t xml:space="preserve">установлены отдельные недостатки в соблюдении </w:t>
      </w:r>
      <w:r w:rsidRPr="00BF2961">
        <w:rPr>
          <w:rFonts w:ascii="Times New Roman" w:eastAsia="Calibri" w:hAnsi="Times New Roman" w:cs="Times New Roman"/>
          <w:sz w:val="24"/>
          <w:szCs w:val="24"/>
          <w:lang w:eastAsia="en-US"/>
        </w:rPr>
        <w:t xml:space="preserve">Инструкции о порядке составления и предоставления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России от 28.12.2010 №191н. </w:t>
      </w:r>
    </w:p>
    <w:p w:rsidR="00BF2961" w:rsidRPr="00BF2961" w:rsidRDefault="00BF2961" w:rsidP="00BF2961">
      <w:pPr>
        <w:spacing w:after="0" w:line="240" w:lineRule="auto"/>
        <w:ind w:firstLine="720"/>
        <w:jc w:val="both"/>
        <w:rPr>
          <w:rFonts w:ascii="Times New Roman" w:eastAsia="Calibri" w:hAnsi="Times New Roman" w:cs="Times New Roman"/>
          <w:sz w:val="24"/>
          <w:szCs w:val="24"/>
          <w:lang w:eastAsia="en-US"/>
        </w:rPr>
      </w:pPr>
      <w:r w:rsidRPr="00BF2961">
        <w:rPr>
          <w:rFonts w:ascii="Times New Roman" w:eastAsia="Calibri" w:hAnsi="Times New Roman" w:cs="Times New Roman"/>
          <w:sz w:val="24"/>
          <w:szCs w:val="24"/>
          <w:lang w:eastAsia="en-US"/>
        </w:rPr>
        <w:t>Контрольно-счетная палата отмечает низкий уровень полноты и правильности составления пояснительной записки ф.0503160 за 202</w:t>
      </w:r>
      <w:r w:rsidR="006E44F3">
        <w:rPr>
          <w:rFonts w:ascii="Times New Roman" w:eastAsia="Calibri" w:hAnsi="Times New Roman" w:cs="Times New Roman"/>
          <w:sz w:val="24"/>
          <w:szCs w:val="24"/>
          <w:lang w:eastAsia="en-US"/>
        </w:rPr>
        <w:t>3</w:t>
      </w:r>
      <w:r w:rsidRPr="00BF2961">
        <w:rPr>
          <w:rFonts w:ascii="Times New Roman" w:eastAsia="Calibri" w:hAnsi="Times New Roman" w:cs="Times New Roman"/>
          <w:sz w:val="24"/>
          <w:szCs w:val="24"/>
          <w:lang w:eastAsia="en-US"/>
        </w:rPr>
        <w:t xml:space="preserve"> год. </w:t>
      </w:r>
      <w:r w:rsidRPr="00BF2961">
        <w:rPr>
          <w:rFonts w:ascii="Times New Roman" w:eastAsia="Calibri" w:hAnsi="Times New Roman" w:cs="Times New Roman"/>
          <w:i/>
          <w:iCs/>
          <w:sz w:val="24"/>
          <w:szCs w:val="24"/>
          <w:lang w:eastAsia="en-US"/>
        </w:rPr>
        <w:t>Годо</w:t>
      </w:r>
      <w:r w:rsidRPr="00BF2961">
        <w:rPr>
          <w:rFonts w:ascii="Times New Roman" w:eastAsia="Calibri" w:hAnsi="Times New Roman" w:cs="Times New Roman"/>
          <w:i/>
          <w:sz w:val="24"/>
          <w:szCs w:val="24"/>
          <w:lang w:eastAsia="en-US"/>
        </w:rPr>
        <w:t xml:space="preserve">вая отчетность по форме и содержанию составлена в нарушение требований Инструкций № 191н и № 33н и представлена в не полном объеме. </w:t>
      </w:r>
    </w:p>
    <w:p w:rsidR="006E44F3" w:rsidRDefault="00BF2961" w:rsidP="006E44F3">
      <w:pPr>
        <w:autoSpaceDE w:val="0"/>
        <w:autoSpaceDN w:val="0"/>
        <w:adjustRightInd w:val="0"/>
        <w:spacing w:after="0" w:line="240" w:lineRule="auto"/>
        <w:ind w:firstLine="708"/>
        <w:jc w:val="both"/>
        <w:rPr>
          <w:rFonts w:ascii="Times New Roman" w:eastAsia="Calibri" w:hAnsi="Times New Roman" w:cs="Times New Roman"/>
          <w:sz w:val="24"/>
          <w:szCs w:val="24"/>
          <w:lang w:eastAsia="en-US"/>
        </w:rPr>
      </w:pPr>
      <w:r w:rsidRPr="00BF2961">
        <w:rPr>
          <w:rFonts w:ascii="Times New Roman" w:eastAsia="Calibri" w:hAnsi="Times New Roman" w:cs="Times New Roman"/>
          <w:sz w:val="24"/>
          <w:szCs w:val="24"/>
          <w:lang w:eastAsia="en-US"/>
        </w:rPr>
        <w:t xml:space="preserve">По результатам проведенной </w:t>
      </w:r>
      <w:r w:rsidRPr="00BF2961">
        <w:rPr>
          <w:rFonts w:ascii="Times New Roman" w:eastAsia="Calibri" w:hAnsi="Times New Roman" w:cs="Times New Roman"/>
          <w:bCs/>
          <w:sz w:val="24"/>
          <w:szCs w:val="24"/>
          <w:lang w:eastAsia="en-US"/>
        </w:rPr>
        <w:t>проверки годового отчета об исполнении бюджета муниципального района «</w:t>
      </w:r>
      <w:r w:rsidR="00616389">
        <w:rPr>
          <w:rFonts w:ascii="Times New Roman" w:eastAsia="Calibri" w:hAnsi="Times New Roman" w:cs="Times New Roman"/>
          <w:bCs/>
          <w:sz w:val="24"/>
          <w:szCs w:val="24"/>
          <w:lang w:eastAsia="en-US"/>
        </w:rPr>
        <w:t>Нерчинский</w:t>
      </w:r>
      <w:r w:rsidRPr="00BF2961">
        <w:rPr>
          <w:rFonts w:ascii="Times New Roman" w:eastAsia="Calibri" w:hAnsi="Times New Roman" w:cs="Times New Roman"/>
          <w:bCs/>
          <w:sz w:val="24"/>
          <w:szCs w:val="24"/>
          <w:lang w:eastAsia="en-US"/>
        </w:rPr>
        <w:t xml:space="preserve"> район» за 202</w:t>
      </w:r>
      <w:r w:rsidR="006E44F3">
        <w:rPr>
          <w:rFonts w:ascii="Times New Roman" w:eastAsia="Calibri" w:hAnsi="Times New Roman" w:cs="Times New Roman"/>
          <w:bCs/>
          <w:sz w:val="24"/>
          <w:szCs w:val="24"/>
          <w:lang w:eastAsia="en-US"/>
        </w:rPr>
        <w:t>3</w:t>
      </w:r>
      <w:r w:rsidRPr="00BF2961">
        <w:rPr>
          <w:rFonts w:ascii="Times New Roman" w:eastAsia="Calibri" w:hAnsi="Times New Roman" w:cs="Times New Roman"/>
          <w:bCs/>
          <w:sz w:val="24"/>
          <w:szCs w:val="24"/>
          <w:lang w:eastAsia="en-US"/>
        </w:rPr>
        <w:t xml:space="preserve"> год даны предложения </w:t>
      </w:r>
      <w:r w:rsidRPr="00BF2961">
        <w:rPr>
          <w:rFonts w:ascii="Times New Roman" w:eastAsia="Calibri" w:hAnsi="Times New Roman" w:cs="Times New Roman"/>
          <w:bCs/>
          <w:iCs/>
          <w:sz w:val="24"/>
          <w:szCs w:val="24"/>
          <w:lang w:eastAsia="en-US"/>
        </w:rPr>
        <w:t xml:space="preserve">принять в соответствии с бюджетными полномочиями исчерпывающие меры по устранению недостатков, выявленных в ходе проведения внешней проверки годовой бюджетной отчетности, а также </w:t>
      </w:r>
      <w:r w:rsidRPr="00BF2961">
        <w:rPr>
          <w:rFonts w:ascii="Times New Roman" w:eastAsia="Calibri" w:hAnsi="Times New Roman" w:cs="Times New Roman"/>
          <w:sz w:val="24"/>
          <w:szCs w:val="24"/>
          <w:lang w:eastAsia="en-US"/>
        </w:rPr>
        <w:t xml:space="preserve">осуществлять внутриведомственный финансовый контроль на надлежащем уровне в соответствии со </w:t>
      </w:r>
      <w:r w:rsidRPr="00BF2961">
        <w:rPr>
          <w:rFonts w:ascii="Times New Roman" w:eastAsia="Calibri" w:hAnsi="Times New Roman" w:cs="Times New Roman"/>
          <w:bCs/>
          <w:sz w:val="24"/>
          <w:szCs w:val="24"/>
          <w:lang w:eastAsia="en-US"/>
        </w:rPr>
        <w:t xml:space="preserve">ст.158, ст.160.2-1 БК РФ, </w:t>
      </w:r>
      <w:r w:rsidRPr="00BF2961">
        <w:rPr>
          <w:rFonts w:ascii="Times New Roman" w:eastAsia="Calibri" w:hAnsi="Times New Roman" w:cs="Times New Roman"/>
          <w:sz w:val="24"/>
          <w:szCs w:val="24"/>
          <w:lang w:eastAsia="en-US"/>
        </w:rPr>
        <w:t>организовать ведение бухгалтерского учета в соответствии с действующим законодательством.</w:t>
      </w:r>
    </w:p>
    <w:p w:rsidR="00376688" w:rsidRPr="006E44F3" w:rsidRDefault="00BF2961" w:rsidP="006E44F3">
      <w:pPr>
        <w:autoSpaceDE w:val="0"/>
        <w:autoSpaceDN w:val="0"/>
        <w:adjustRightInd w:val="0"/>
        <w:spacing w:after="0" w:line="240" w:lineRule="auto"/>
        <w:ind w:firstLine="708"/>
        <w:jc w:val="both"/>
        <w:rPr>
          <w:rFonts w:ascii="Times New Roman" w:eastAsia="Calibri" w:hAnsi="Times New Roman" w:cs="Times New Roman"/>
          <w:sz w:val="24"/>
          <w:szCs w:val="24"/>
          <w:lang w:eastAsia="en-US"/>
        </w:rPr>
      </w:pPr>
      <w:r w:rsidRPr="007E43C9">
        <w:rPr>
          <w:rFonts w:ascii="Times New Roman" w:eastAsia="Times New Roman" w:hAnsi="Times New Roman" w:cs="Times New Roman"/>
          <w:sz w:val="24"/>
          <w:szCs w:val="24"/>
          <w:lang w:val="x-none"/>
        </w:rPr>
        <w:t>Контрольно-счетной палатой</w:t>
      </w:r>
      <w:r w:rsidR="00376688" w:rsidRPr="007E43C9">
        <w:rPr>
          <w:rFonts w:ascii="Times New Roman" w:eastAsia="Times New Roman" w:hAnsi="Times New Roman" w:cs="Times New Roman"/>
          <w:sz w:val="24"/>
          <w:szCs w:val="24"/>
        </w:rPr>
        <w:t xml:space="preserve"> в двух городских и тринадцати сельских поселений муниципального района «Нерчинский район»</w:t>
      </w:r>
      <w:r w:rsidRPr="007E43C9">
        <w:rPr>
          <w:rFonts w:ascii="Times New Roman" w:eastAsia="Times New Roman" w:hAnsi="Times New Roman" w:cs="Times New Roman"/>
          <w:sz w:val="24"/>
          <w:szCs w:val="24"/>
          <w:lang w:val="x-none"/>
        </w:rPr>
        <w:t xml:space="preserve"> </w:t>
      </w:r>
      <w:r w:rsidR="0081640E" w:rsidRPr="007E43C9">
        <w:rPr>
          <w:rFonts w:ascii="Times New Roman" w:eastAsia="Times New Roman" w:hAnsi="Times New Roman" w:cs="Times New Roman"/>
          <w:sz w:val="24"/>
          <w:szCs w:val="24"/>
        </w:rPr>
        <w:t xml:space="preserve">на основании заключенных Соглашений </w:t>
      </w:r>
      <w:r w:rsidR="00376688" w:rsidRPr="007E43C9">
        <w:rPr>
          <w:rFonts w:ascii="Times New Roman" w:eastAsia="Times New Roman" w:hAnsi="Times New Roman" w:cs="Times New Roman"/>
          <w:sz w:val="24"/>
          <w:szCs w:val="24"/>
          <w:lang w:val="x-none"/>
        </w:rPr>
        <w:t xml:space="preserve">о передаче полномочий поселений по осуществлению внешнего муниципального финансового контроля </w:t>
      </w:r>
      <w:r w:rsidR="00376688" w:rsidRPr="007E43C9">
        <w:rPr>
          <w:rFonts w:ascii="Times New Roman" w:eastAsia="Times New Roman" w:hAnsi="Times New Roman" w:cs="Times New Roman"/>
          <w:sz w:val="24"/>
          <w:szCs w:val="24"/>
        </w:rPr>
        <w:t xml:space="preserve">и </w:t>
      </w:r>
      <w:r w:rsidR="00376688" w:rsidRPr="007E43C9">
        <w:rPr>
          <w:rFonts w:ascii="Times New Roman" w:eastAsia="Times New Roman" w:hAnsi="Times New Roman" w:cs="Times New Roman"/>
          <w:sz w:val="24"/>
          <w:szCs w:val="24"/>
          <w:lang w:val="x-none"/>
        </w:rPr>
        <w:t xml:space="preserve">обращений представительных органов городских и сельских поселений </w:t>
      </w:r>
      <w:r w:rsidRPr="007E43C9">
        <w:rPr>
          <w:rFonts w:ascii="Times New Roman" w:eastAsia="Times New Roman" w:hAnsi="Times New Roman" w:cs="Times New Roman"/>
          <w:sz w:val="24"/>
          <w:szCs w:val="24"/>
          <w:lang w:val="x-none"/>
        </w:rPr>
        <w:t>проведены внешние проверки годовых отчетов об исполнении бюджетов</w:t>
      </w:r>
      <w:r w:rsidR="00376688" w:rsidRPr="007E43C9">
        <w:rPr>
          <w:rFonts w:ascii="Times New Roman" w:eastAsia="Times New Roman" w:hAnsi="Times New Roman" w:cs="Times New Roman"/>
          <w:sz w:val="24"/>
          <w:szCs w:val="24"/>
        </w:rPr>
        <w:t xml:space="preserve"> городских и сельских поселений параллельно с экспертной </w:t>
      </w:r>
      <w:r w:rsidR="00376688" w:rsidRPr="007E43C9">
        <w:rPr>
          <w:rFonts w:ascii="Times New Roman" w:eastAsia="Times New Roman" w:hAnsi="Times New Roman" w:cs="Times New Roman"/>
          <w:sz w:val="24"/>
          <w:szCs w:val="24"/>
          <w:lang w:val="x-none"/>
        </w:rPr>
        <w:t>оценкой исполнения бюджетов за отчетный год</w:t>
      </w:r>
      <w:r w:rsidR="00376688" w:rsidRPr="007E43C9">
        <w:rPr>
          <w:rFonts w:ascii="Times New Roman" w:eastAsia="Times New Roman" w:hAnsi="Times New Roman" w:cs="Times New Roman"/>
          <w:sz w:val="24"/>
          <w:szCs w:val="24"/>
        </w:rPr>
        <w:t xml:space="preserve">.  Подготовлены </w:t>
      </w:r>
      <w:r w:rsidR="00376688" w:rsidRPr="007E43C9">
        <w:rPr>
          <w:rFonts w:ascii="Times New Roman" w:eastAsia="Times New Roman" w:hAnsi="Times New Roman" w:cs="Times New Roman"/>
          <w:sz w:val="24"/>
          <w:szCs w:val="24"/>
          <w:lang w:val="x-none"/>
        </w:rPr>
        <w:t>единые заключения по каждому поселению.</w:t>
      </w:r>
      <w:r w:rsidR="00376688" w:rsidRPr="007E43C9">
        <w:rPr>
          <w:rFonts w:ascii="Times New Roman" w:eastAsia="Times New Roman" w:hAnsi="Times New Roman" w:cs="Times New Roman"/>
          <w:sz w:val="24"/>
          <w:szCs w:val="24"/>
        </w:rPr>
        <w:t xml:space="preserve"> </w:t>
      </w:r>
      <w:r w:rsidRPr="007E43C9">
        <w:rPr>
          <w:rFonts w:ascii="Times New Roman" w:eastAsia="SimSun" w:hAnsi="Times New Roman" w:cs="Times New Roman"/>
          <w:sz w:val="24"/>
          <w:szCs w:val="24"/>
          <w:lang w:val="x-none"/>
        </w:rPr>
        <w:t xml:space="preserve">По результатам проведенной внешней проверки </w:t>
      </w:r>
      <w:r w:rsidR="00376688" w:rsidRPr="007E43C9">
        <w:rPr>
          <w:rFonts w:ascii="Times New Roman" w:eastAsia="SimSun" w:hAnsi="Times New Roman" w:cs="Times New Roman"/>
          <w:sz w:val="24"/>
          <w:szCs w:val="24"/>
        </w:rPr>
        <w:t>городских и</w:t>
      </w:r>
      <w:r w:rsidRPr="007E43C9">
        <w:rPr>
          <w:rFonts w:ascii="Times New Roman" w:eastAsia="SimSun" w:hAnsi="Times New Roman" w:cs="Times New Roman"/>
          <w:sz w:val="24"/>
          <w:szCs w:val="24"/>
        </w:rPr>
        <w:t xml:space="preserve"> сельских поселений </w:t>
      </w:r>
      <w:r w:rsidRPr="007E43C9">
        <w:rPr>
          <w:rFonts w:ascii="Times New Roman" w:eastAsia="SimSun" w:hAnsi="Times New Roman" w:cs="Times New Roman"/>
          <w:sz w:val="24"/>
          <w:szCs w:val="24"/>
          <w:lang w:val="x-none"/>
        </w:rPr>
        <w:t xml:space="preserve">общая сумма финансовых нарушений составила </w:t>
      </w:r>
      <w:r w:rsidR="006E44F3" w:rsidRPr="00964ADA">
        <w:rPr>
          <w:rFonts w:ascii="Times New Roman" w:eastAsia="SimSun" w:hAnsi="Times New Roman" w:cs="Times New Roman"/>
          <w:b/>
          <w:bCs/>
          <w:i/>
          <w:iCs/>
          <w:sz w:val="24"/>
          <w:szCs w:val="24"/>
        </w:rPr>
        <w:t>24 418,8</w:t>
      </w:r>
      <w:r w:rsidRPr="00964ADA">
        <w:rPr>
          <w:rFonts w:ascii="Times New Roman" w:eastAsia="SimSun" w:hAnsi="Times New Roman" w:cs="Times New Roman"/>
          <w:b/>
          <w:bCs/>
          <w:i/>
          <w:iCs/>
          <w:sz w:val="24"/>
          <w:szCs w:val="24"/>
          <w:lang w:val="x-none"/>
        </w:rPr>
        <w:t xml:space="preserve"> тыс. рублей</w:t>
      </w:r>
      <w:r w:rsidR="00376688" w:rsidRPr="007E43C9">
        <w:rPr>
          <w:rFonts w:ascii="Times New Roman" w:eastAsia="SimSun" w:hAnsi="Times New Roman" w:cs="Times New Roman"/>
          <w:b/>
          <w:bCs/>
          <w:i/>
          <w:iCs/>
          <w:sz w:val="24"/>
          <w:szCs w:val="24"/>
        </w:rPr>
        <w:t xml:space="preserve">, </w:t>
      </w:r>
      <w:r w:rsidR="00376688" w:rsidRPr="007E43C9">
        <w:rPr>
          <w:rFonts w:ascii="Times New Roman" w:eastAsia="SimSun" w:hAnsi="Times New Roman" w:cs="Times New Roman"/>
          <w:bCs/>
          <w:iCs/>
          <w:sz w:val="24"/>
          <w:szCs w:val="24"/>
        </w:rPr>
        <w:t xml:space="preserve">установлены нефинансовые нарушения и недостатки в составлении и предоставлении годовой бюджетной </w:t>
      </w:r>
      <w:r w:rsidR="00376688" w:rsidRPr="007E43C9">
        <w:rPr>
          <w:rFonts w:ascii="Times New Roman" w:eastAsia="SimSun" w:hAnsi="Times New Roman" w:cs="Times New Roman"/>
          <w:bCs/>
          <w:iCs/>
          <w:sz w:val="24"/>
          <w:szCs w:val="24"/>
        </w:rPr>
        <w:lastRenderedPageBreak/>
        <w:t>отчетности:</w:t>
      </w:r>
      <w:r w:rsidR="005C6A83" w:rsidRPr="007E43C9">
        <w:rPr>
          <w:rFonts w:ascii="Times New Roman" w:eastAsia="SimSun" w:hAnsi="Times New Roman" w:cs="Times New Roman"/>
          <w:bCs/>
          <w:iCs/>
          <w:sz w:val="24"/>
          <w:szCs w:val="24"/>
        </w:rPr>
        <w:t xml:space="preserve"> </w:t>
      </w:r>
      <w:r w:rsidR="00366216" w:rsidRPr="007E43C9">
        <w:rPr>
          <w:rFonts w:ascii="Times New Roman" w:eastAsia="SimSun" w:hAnsi="Times New Roman" w:cs="Times New Roman"/>
          <w:bCs/>
          <w:iCs/>
          <w:sz w:val="24"/>
          <w:szCs w:val="24"/>
        </w:rPr>
        <w:t>отсутствие отдельных форм отчетности, ошибки в заполнении форм отчетности, не проведение инвентаризации обязательств перед составлением годовой отчетности</w:t>
      </w:r>
      <w:r w:rsidR="00907C06" w:rsidRPr="007E43C9">
        <w:rPr>
          <w:rFonts w:ascii="Times New Roman" w:eastAsia="SimSun" w:hAnsi="Times New Roman" w:cs="Times New Roman"/>
          <w:bCs/>
          <w:iCs/>
          <w:sz w:val="24"/>
          <w:szCs w:val="24"/>
        </w:rPr>
        <w:t>,</w:t>
      </w:r>
      <w:r w:rsidR="00907C06" w:rsidRPr="007E43C9">
        <w:t xml:space="preserve"> </w:t>
      </w:r>
      <w:r w:rsidR="00907C06" w:rsidRPr="007E43C9">
        <w:rPr>
          <w:rFonts w:ascii="Times New Roman" w:eastAsia="SimSun" w:hAnsi="Times New Roman" w:cs="Times New Roman"/>
          <w:bCs/>
          <w:iCs/>
          <w:sz w:val="24"/>
          <w:szCs w:val="24"/>
        </w:rPr>
        <w:t>несоблюдение требований к применению бюджетной классификации РФ</w:t>
      </w:r>
      <w:r w:rsidR="00366216" w:rsidRPr="007E43C9">
        <w:rPr>
          <w:rFonts w:ascii="Times New Roman" w:eastAsia="SimSun" w:hAnsi="Times New Roman" w:cs="Times New Roman"/>
          <w:bCs/>
          <w:iCs/>
          <w:sz w:val="24"/>
          <w:szCs w:val="24"/>
        </w:rPr>
        <w:t>.</w:t>
      </w:r>
      <w:r w:rsidR="003F015F" w:rsidRPr="007E43C9">
        <w:rPr>
          <w:rFonts w:ascii="Times New Roman" w:eastAsia="SimSun" w:hAnsi="Times New Roman" w:cs="Times New Roman"/>
          <w:bCs/>
          <w:iCs/>
          <w:sz w:val="24"/>
          <w:szCs w:val="24"/>
        </w:rPr>
        <w:t xml:space="preserve"> Отчеты об исполнении бюджетов поселений за 202</w:t>
      </w:r>
      <w:r w:rsidR="006E44F3">
        <w:rPr>
          <w:rFonts w:ascii="Times New Roman" w:eastAsia="SimSun" w:hAnsi="Times New Roman" w:cs="Times New Roman"/>
          <w:bCs/>
          <w:iCs/>
          <w:sz w:val="24"/>
          <w:szCs w:val="24"/>
        </w:rPr>
        <w:t>3</w:t>
      </w:r>
      <w:r w:rsidR="003F015F" w:rsidRPr="007E43C9">
        <w:rPr>
          <w:rFonts w:ascii="Times New Roman" w:eastAsia="SimSun" w:hAnsi="Times New Roman" w:cs="Times New Roman"/>
          <w:bCs/>
          <w:iCs/>
          <w:sz w:val="24"/>
          <w:szCs w:val="24"/>
        </w:rPr>
        <w:t xml:space="preserve"> год рекомендованы Советам поселений к утверждению с учетом замечаний и предложений.</w:t>
      </w:r>
      <w:r w:rsidR="003F015F">
        <w:rPr>
          <w:rFonts w:ascii="Times New Roman" w:eastAsia="SimSun" w:hAnsi="Times New Roman" w:cs="Times New Roman"/>
          <w:bCs/>
          <w:iCs/>
          <w:sz w:val="24"/>
          <w:szCs w:val="24"/>
        </w:rPr>
        <w:t xml:space="preserve"> </w:t>
      </w:r>
    </w:p>
    <w:p w:rsidR="00D3295E" w:rsidRDefault="00BF2961" w:rsidP="00D3295E">
      <w:pPr>
        <w:spacing w:after="0" w:line="240" w:lineRule="auto"/>
        <w:ind w:firstLine="709"/>
        <w:jc w:val="center"/>
        <w:rPr>
          <w:rFonts w:ascii="Times New Roman" w:eastAsia="Calibri" w:hAnsi="Times New Roman" w:cs="Times New Roman"/>
          <w:b/>
          <w:i/>
          <w:sz w:val="24"/>
          <w:szCs w:val="24"/>
          <w:lang w:eastAsia="en-US"/>
        </w:rPr>
      </w:pPr>
      <w:r w:rsidRPr="00BF2961">
        <w:rPr>
          <w:rFonts w:ascii="Times New Roman" w:eastAsia="Calibri" w:hAnsi="Times New Roman" w:cs="Times New Roman"/>
          <w:b/>
          <w:i/>
          <w:sz w:val="24"/>
          <w:szCs w:val="24"/>
          <w:lang w:eastAsia="en-US"/>
        </w:rPr>
        <w:t xml:space="preserve">Экспертиза проекта Решения Совета муниципального района </w:t>
      </w:r>
    </w:p>
    <w:p w:rsidR="00BF2961" w:rsidRPr="00BF2961" w:rsidRDefault="00BF2961" w:rsidP="00D3295E">
      <w:pPr>
        <w:spacing w:after="0" w:line="240" w:lineRule="auto"/>
        <w:ind w:firstLine="709"/>
        <w:jc w:val="center"/>
        <w:rPr>
          <w:rFonts w:ascii="Times New Roman" w:eastAsia="Calibri" w:hAnsi="Times New Roman" w:cs="Times New Roman"/>
          <w:b/>
          <w:i/>
          <w:sz w:val="24"/>
          <w:szCs w:val="24"/>
          <w:lang w:eastAsia="en-US"/>
        </w:rPr>
      </w:pPr>
      <w:r w:rsidRPr="00BF2961">
        <w:rPr>
          <w:rFonts w:ascii="Times New Roman" w:eastAsia="Calibri" w:hAnsi="Times New Roman" w:cs="Times New Roman"/>
          <w:b/>
          <w:i/>
          <w:sz w:val="24"/>
          <w:szCs w:val="24"/>
          <w:lang w:eastAsia="en-US"/>
        </w:rPr>
        <w:t>«О бюджете муниципального района «</w:t>
      </w:r>
      <w:r w:rsidR="00867537">
        <w:rPr>
          <w:rFonts w:ascii="Times New Roman" w:eastAsia="Calibri" w:hAnsi="Times New Roman" w:cs="Times New Roman"/>
          <w:b/>
          <w:i/>
          <w:sz w:val="24"/>
          <w:szCs w:val="24"/>
          <w:lang w:eastAsia="en-US"/>
        </w:rPr>
        <w:t>Нерчинский</w:t>
      </w:r>
      <w:r w:rsidRPr="00BF2961">
        <w:rPr>
          <w:rFonts w:ascii="Times New Roman" w:eastAsia="Calibri" w:hAnsi="Times New Roman" w:cs="Times New Roman"/>
          <w:b/>
          <w:i/>
          <w:sz w:val="24"/>
          <w:szCs w:val="24"/>
          <w:lang w:eastAsia="en-US"/>
        </w:rPr>
        <w:t xml:space="preserve"> район» на 202</w:t>
      </w:r>
      <w:r w:rsidR="0092465C">
        <w:rPr>
          <w:rFonts w:ascii="Times New Roman" w:eastAsia="Calibri" w:hAnsi="Times New Roman" w:cs="Times New Roman"/>
          <w:b/>
          <w:i/>
          <w:sz w:val="24"/>
          <w:szCs w:val="24"/>
          <w:lang w:eastAsia="en-US"/>
        </w:rPr>
        <w:t>5</w:t>
      </w:r>
      <w:r w:rsidRPr="00BF2961">
        <w:rPr>
          <w:rFonts w:ascii="Times New Roman" w:eastAsia="Calibri" w:hAnsi="Times New Roman" w:cs="Times New Roman"/>
          <w:b/>
          <w:i/>
          <w:sz w:val="24"/>
          <w:szCs w:val="24"/>
          <w:lang w:eastAsia="en-US"/>
        </w:rPr>
        <w:t xml:space="preserve"> год и плановый период 202</w:t>
      </w:r>
      <w:r w:rsidR="0092465C">
        <w:rPr>
          <w:rFonts w:ascii="Times New Roman" w:eastAsia="Calibri" w:hAnsi="Times New Roman" w:cs="Times New Roman"/>
          <w:b/>
          <w:i/>
          <w:sz w:val="24"/>
          <w:szCs w:val="24"/>
          <w:lang w:eastAsia="en-US"/>
        </w:rPr>
        <w:t>6</w:t>
      </w:r>
      <w:r w:rsidRPr="00BF2961">
        <w:rPr>
          <w:rFonts w:ascii="Times New Roman" w:eastAsia="Calibri" w:hAnsi="Times New Roman" w:cs="Times New Roman"/>
          <w:b/>
          <w:i/>
          <w:sz w:val="24"/>
          <w:szCs w:val="24"/>
          <w:lang w:eastAsia="en-US"/>
        </w:rPr>
        <w:t>-202</w:t>
      </w:r>
      <w:r w:rsidR="0092465C">
        <w:rPr>
          <w:rFonts w:ascii="Times New Roman" w:eastAsia="Calibri" w:hAnsi="Times New Roman" w:cs="Times New Roman"/>
          <w:b/>
          <w:i/>
          <w:sz w:val="24"/>
          <w:szCs w:val="24"/>
          <w:lang w:eastAsia="en-US"/>
        </w:rPr>
        <w:t>7</w:t>
      </w:r>
      <w:r w:rsidRPr="00BF2961">
        <w:rPr>
          <w:rFonts w:ascii="Times New Roman" w:eastAsia="Calibri" w:hAnsi="Times New Roman" w:cs="Times New Roman"/>
          <w:b/>
          <w:i/>
          <w:sz w:val="24"/>
          <w:szCs w:val="24"/>
          <w:lang w:eastAsia="en-US"/>
        </w:rPr>
        <w:t xml:space="preserve"> годов»</w:t>
      </w:r>
      <w:r w:rsidR="00CA5C96">
        <w:rPr>
          <w:rFonts w:ascii="Times New Roman" w:eastAsia="Calibri" w:hAnsi="Times New Roman" w:cs="Times New Roman"/>
          <w:b/>
          <w:i/>
          <w:sz w:val="24"/>
          <w:szCs w:val="24"/>
          <w:lang w:eastAsia="en-US"/>
        </w:rPr>
        <w:t xml:space="preserve"> и проектов решений представительных органов городских и сельских поселений о бюджете на 202</w:t>
      </w:r>
      <w:r w:rsidR="00D3295E">
        <w:rPr>
          <w:rFonts w:ascii="Times New Roman" w:eastAsia="Calibri" w:hAnsi="Times New Roman" w:cs="Times New Roman"/>
          <w:b/>
          <w:i/>
          <w:sz w:val="24"/>
          <w:szCs w:val="24"/>
          <w:lang w:eastAsia="en-US"/>
        </w:rPr>
        <w:t>5</w:t>
      </w:r>
      <w:r w:rsidR="00CA5C96">
        <w:rPr>
          <w:rFonts w:ascii="Times New Roman" w:eastAsia="Calibri" w:hAnsi="Times New Roman" w:cs="Times New Roman"/>
          <w:b/>
          <w:i/>
          <w:sz w:val="24"/>
          <w:szCs w:val="24"/>
          <w:lang w:eastAsia="en-US"/>
        </w:rPr>
        <w:t xml:space="preserve"> год</w:t>
      </w:r>
    </w:p>
    <w:p w:rsidR="00BF2961" w:rsidRDefault="00BF2961" w:rsidP="00522A40">
      <w:pPr>
        <w:autoSpaceDE w:val="0"/>
        <w:autoSpaceDN w:val="0"/>
        <w:adjustRightInd w:val="0"/>
        <w:spacing w:after="0" w:line="240" w:lineRule="auto"/>
        <w:ind w:firstLine="708"/>
        <w:jc w:val="both"/>
        <w:rPr>
          <w:rFonts w:ascii="Times New Roman" w:eastAsia="SimSun" w:hAnsi="Times New Roman" w:cs="Times New Roman"/>
          <w:sz w:val="24"/>
          <w:szCs w:val="24"/>
          <w:lang w:eastAsia="x-none"/>
        </w:rPr>
      </w:pPr>
      <w:r w:rsidRPr="00BF2961">
        <w:rPr>
          <w:rFonts w:ascii="Times New Roman" w:eastAsia="Calibri" w:hAnsi="Times New Roman" w:cs="Times New Roman"/>
          <w:sz w:val="24"/>
          <w:szCs w:val="24"/>
          <w:lang w:eastAsia="en-US"/>
        </w:rPr>
        <w:t>В качестве одного из наиболее значимых мероприятий предварительного контроля следует отметить экспертизу</w:t>
      </w:r>
      <w:r w:rsidRPr="00BF2961">
        <w:rPr>
          <w:rFonts w:ascii="Times New Roman" w:eastAsia="Calibri" w:hAnsi="Times New Roman" w:cs="Times New Roman"/>
          <w:b/>
          <w:i/>
          <w:sz w:val="24"/>
          <w:szCs w:val="24"/>
          <w:lang w:eastAsia="en-US"/>
        </w:rPr>
        <w:t xml:space="preserve"> </w:t>
      </w:r>
      <w:r w:rsidRPr="00BF2961">
        <w:rPr>
          <w:rFonts w:ascii="Times New Roman" w:eastAsia="Calibri" w:hAnsi="Times New Roman" w:cs="Times New Roman"/>
          <w:sz w:val="24"/>
          <w:szCs w:val="24"/>
          <w:lang w:eastAsia="en-US"/>
        </w:rPr>
        <w:t xml:space="preserve">проекта </w:t>
      </w:r>
      <w:r w:rsidR="00522A40">
        <w:rPr>
          <w:rFonts w:ascii="Times New Roman" w:eastAsia="Calibri" w:hAnsi="Times New Roman" w:cs="Times New Roman"/>
          <w:sz w:val="24"/>
          <w:szCs w:val="24"/>
          <w:lang w:eastAsia="en-US"/>
        </w:rPr>
        <w:t>Р</w:t>
      </w:r>
      <w:r w:rsidRPr="00BF2961">
        <w:rPr>
          <w:rFonts w:ascii="Times New Roman" w:eastAsia="Calibri" w:hAnsi="Times New Roman" w:cs="Times New Roman"/>
          <w:sz w:val="24"/>
          <w:szCs w:val="24"/>
          <w:lang w:eastAsia="en-US"/>
        </w:rPr>
        <w:t>ешения Совета муниципального района «О бюджете муниципального района «</w:t>
      </w:r>
      <w:r w:rsidR="00522A40">
        <w:rPr>
          <w:rFonts w:ascii="Times New Roman" w:eastAsia="Calibri" w:hAnsi="Times New Roman" w:cs="Times New Roman"/>
          <w:sz w:val="24"/>
          <w:szCs w:val="24"/>
          <w:lang w:eastAsia="en-US"/>
        </w:rPr>
        <w:t>Нерчинский</w:t>
      </w:r>
      <w:r w:rsidRPr="00BF2961">
        <w:rPr>
          <w:rFonts w:ascii="Times New Roman" w:eastAsia="Calibri" w:hAnsi="Times New Roman" w:cs="Times New Roman"/>
          <w:sz w:val="24"/>
          <w:szCs w:val="24"/>
          <w:lang w:eastAsia="en-US"/>
        </w:rPr>
        <w:t xml:space="preserve"> район» на 202</w:t>
      </w:r>
      <w:r w:rsidR="003F63D2">
        <w:rPr>
          <w:rFonts w:ascii="Times New Roman" w:eastAsia="Calibri" w:hAnsi="Times New Roman" w:cs="Times New Roman"/>
          <w:sz w:val="24"/>
          <w:szCs w:val="24"/>
          <w:lang w:eastAsia="en-US"/>
        </w:rPr>
        <w:t>5</w:t>
      </w:r>
      <w:r w:rsidRPr="00BF2961">
        <w:rPr>
          <w:rFonts w:ascii="Times New Roman" w:eastAsia="Calibri" w:hAnsi="Times New Roman" w:cs="Times New Roman"/>
          <w:sz w:val="24"/>
          <w:szCs w:val="24"/>
          <w:lang w:eastAsia="en-US"/>
        </w:rPr>
        <w:t xml:space="preserve"> год и плановый период 202</w:t>
      </w:r>
      <w:r w:rsidR="003F63D2">
        <w:rPr>
          <w:rFonts w:ascii="Times New Roman" w:eastAsia="Calibri" w:hAnsi="Times New Roman" w:cs="Times New Roman"/>
          <w:sz w:val="24"/>
          <w:szCs w:val="24"/>
          <w:lang w:eastAsia="en-US"/>
        </w:rPr>
        <w:t>6</w:t>
      </w:r>
      <w:r w:rsidRPr="00BF2961">
        <w:rPr>
          <w:rFonts w:ascii="Times New Roman" w:eastAsia="Calibri" w:hAnsi="Times New Roman" w:cs="Times New Roman"/>
          <w:sz w:val="24"/>
          <w:szCs w:val="24"/>
          <w:lang w:eastAsia="en-US"/>
        </w:rPr>
        <w:t>-202</w:t>
      </w:r>
      <w:r w:rsidR="003F63D2">
        <w:rPr>
          <w:rFonts w:ascii="Times New Roman" w:eastAsia="Calibri" w:hAnsi="Times New Roman" w:cs="Times New Roman"/>
          <w:sz w:val="24"/>
          <w:szCs w:val="24"/>
          <w:lang w:eastAsia="en-US"/>
        </w:rPr>
        <w:t>7</w:t>
      </w:r>
      <w:r w:rsidRPr="00BF2961">
        <w:rPr>
          <w:rFonts w:ascii="Times New Roman" w:eastAsia="Calibri" w:hAnsi="Times New Roman" w:cs="Times New Roman"/>
          <w:sz w:val="24"/>
          <w:szCs w:val="24"/>
          <w:lang w:eastAsia="en-US"/>
        </w:rPr>
        <w:t xml:space="preserve"> годов» </w:t>
      </w:r>
      <w:r w:rsidR="007E43C9">
        <w:rPr>
          <w:rFonts w:ascii="Times New Roman" w:eastAsia="Calibri" w:hAnsi="Times New Roman" w:cs="Times New Roman"/>
          <w:sz w:val="24"/>
          <w:szCs w:val="24"/>
          <w:lang w:eastAsia="en-US"/>
        </w:rPr>
        <w:t xml:space="preserve">(далее – проект бюджета) </w:t>
      </w:r>
      <w:r w:rsidRPr="00BF2961">
        <w:rPr>
          <w:rFonts w:ascii="Times New Roman" w:eastAsia="Calibri" w:hAnsi="Times New Roman" w:cs="Times New Roman"/>
          <w:sz w:val="24"/>
          <w:szCs w:val="24"/>
          <w:lang w:eastAsia="en-US"/>
        </w:rPr>
        <w:t>на соответствие действующему законодательству и нормативно-правовым актам органов местного самоуправления, обоснованности, целесообразности и достоверности показателей, а также документов и материалов, представляемых одновременно с проектом бюджета. П</w:t>
      </w:r>
      <w:r w:rsidRPr="00BF2961">
        <w:rPr>
          <w:rFonts w:ascii="Times New Roman" w:eastAsia="SimSun" w:hAnsi="Times New Roman" w:cs="Times New Roman"/>
          <w:sz w:val="24"/>
          <w:szCs w:val="24"/>
          <w:lang w:eastAsia="x-none"/>
        </w:rPr>
        <w:t>роанализированы доходы, расходы проекта бюджета муниципального района, дефицит</w:t>
      </w:r>
      <w:r w:rsidR="00522A40">
        <w:rPr>
          <w:rFonts w:ascii="Times New Roman" w:eastAsia="SimSun" w:hAnsi="Times New Roman" w:cs="Times New Roman"/>
          <w:sz w:val="24"/>
          <w:szCs w:val="24"/>
          <w:lang w:eastAsia="x-none"/>
        </w:rPr>
        <w:t xml:space="preserve"> (профицит)</w:t>
      </w:r>
      <w:r w:rsidRPr="00BF2961">
        <w:rPr>
          <w:rFonts w:ascii="Times New Roman" w:eastAsia="SimSun" w:hAnsi="Times New Roman" w:cs="Times New Roman"/>
          <w:sz w:val="24"/>
          <w:szCs w:val="24"/>
          <w:lang w:eastAsia="x-none"/>
        </w:rPr>
        <w:t xml:space="preserve"> бюджета муниципального района и муниципальный долг на очередной финансовый год и плановый период.</w:t>
      </w:r>
    </w:p>
    <w:p w:rsidR="00BF2961" w:rsidRPr="00BF2961" w:rsidRDefault="00BF2961" w:rsidP="00BF2961">
      <w:pPr>
        <w:spacing w:after="0" w:line="240" w:lineRule="auto"/>
        <w:ind w:firstLine="709"/>
        <w:jc w:val="both"/>
        <w:rPr>
          <w:rFonts w:ascii="Times New Roman" w:eastAsia="Calibri" w:hAnsi="Times New Roman" w:cs="Times New Roman"/>
          <w:sz w:val="24"/>
          <w:szCs w:val="24"/>
          <w:lang w:eastAsia="en-US"/>
        </w:rPr>
      </w:pPr>
      <w:r w:rsidRPr="00BF2961">
        <w:rPr>
          <w:rFonts w:ascii="Times New Roman" w:eastAsia="Calibri" w:hAnsi="Times New Roman" w:cs="Times New Roman"/>
          <w:sz w:val="24"/>
          <w:szCs w:val="24"/>
          <w:lang w:eastAsia="en-US"/>
        </w:rPr>
        <w:t>По результатам экспертизы проекта бюджета на 202</w:t>
      </w:r>
      <w:r w:rsidR="00814189">
        <w:rPr>
          <w:rFonts w:ascii="Times New Roman" w:eastAsia="Calibri" w:hAnsi="Times New Roman" w:cs="Times New Roman"/>
          <w:sz w:val="24"/>
          <w:szCs w:val="24"/>
          <w:lang w:eastAsia="en-US"/>
        </w:rPr>
        <w:t>5</w:t>
      </w:r>
      <w:r w:rsidRPr="00BF2961">
        <w:rPr>
          <w:rFonts w:ascii="Times New Roman" w:eastAsia="Calibri" w:hAnsi="Times New Roman" w:cs="Times New Roman"/>
          <w:sz w:val="24"/>
          <w:szCs w:val="24"/>
          <w:lang w:eastAsia="en-US"/>
        </w:rPr>
        <w:t xml:space="preserve"> год и плановый период на 202</w:t>
      </w:r>
      <w:r w:rsidR="00814189">
        <w:rPr>
          <w:rFonts w:ascii="Times New Roman" w:eastAsia="Calibri" w:hAnsi="Times New Roman" w:cs="Times New Roman"/>
          <w:sz w:val="24"/>
          <w:szCs w:val="24"/>
          <w:lang w:eastAsia="en-US"/>
        </w:rPr>
        <w:t>6</w:t>
      </w:r>
      <w:r w:rsidRPr="00BF2961">
        <w:rPr>
          <w:rFonts w:ascii="Times New Roman" w:eastAsia="Calibri" w:hAnsi="Times New Roman" w:cs="Times New Roman"/>
          <w:sz w:val="24"/>
          <w:szCs w:val="24"/>
          <w:lang w:eastAsia="en-US"/>
        </w:rPr>
        <w:t>-202</w:t>
      </w:r>
      <w:r w:rsidR="00814189">
        <w:rPr>
          <w:rFonts w:ascii="Times New Roman" w:eastAsia="Calibri" w:hAnsi="Times New Roman" w:cs="Times New Roman"/>
          <w:sz w:val="24"/>
          <w:szCs w:val="24"/>
          <w:lang w:eastAsia="en-US"/>
        </w:rPr>
        <w:t>7</w:t>
      </w:r>
      <w:r w:rsidRPr="00BF2961">
        <w:rPr>
          <w:rFonts w:ascii="Times New Roman" w:eastAsia="Calibri" w:hAnsi="Times New Roman" w:cs="Times New Roman"/>
          <w:sz w:val="24"/>
          <w:szCs w:val="24"/>
          <w:lang w:eastAsia="en-US"/>
        </w:rPr>
        <w:t xml:space="preserve"> годов, КСП района подготовлено заключение, где отмечено, что проект бюджета на 202</w:t>
      </w:r>
      <w:r w:rsidR="00814189">
        <w:rPr>
          <w:rFonts w:ascii="Times New Roman" w:eastAsia="Calibri" w:hAnsi="Times New Roman" w:cs="Times New Roman"/>
          <w:sz w:val="24"/>
          <w:szCs w:val="24"/>
          <w:lang w:eastAsia="en-US"/>
        </w:rPr>
        <w:t>5</w:t>
      </w:r>
      <w:r w:rsidRPr="00BF2961">
        <w:rPr>
          <w:rFonts w:ascii="Times New Roman" w:eastAsia="Calibri" w:hAnsi="Times New Roman" w:cs="Times New Roman"/>
          <w:sz w:val="24"/>
          <w:szCs w:val="24"/>
          <w:lang w:eastAsia="en-US"/>
        </w:rPr>
        <w:t xml:space="preserve"> год представлен Администрацией района  в Совет муниципального района «</w:t>
      </w:r>
      <w:r w:rsidR="00522A40">
        <w:rPr>
          <w:rFonts w:ascii="Times New Roman" w:eastAsia="Calibri" w:hAnsi="Times New Roman" w:cs="Times New Roman"/>
          <w:sz w:val="24"/>
          <w:szCs w:val="24"/>
          <w:lang w:eastAsia="en-US"/>
        </w:rPr>
        <w:t>Нерчинский</w:t>
      </w:r>
      <w:r w:rsidRPr="00BF2961">
        <w:rPr>
          <w:rFonts w:ascii="Times New Roman" w:eastAsia="Calibri" w:hAnsi="Times New Roman" w:cs="Times New Roman"/>
          <w:sz w:val="24"/>
          <w:szCs w:val="24"/>
          <w:lang w:eastAsia="en-US"/>
        </w:rPr>
        <w:t xml:space="preserve"> район» </w:t>
      </w:r>
      <w:r w:rsidR="00B41948">
        <w:rPr>
          <w:rFonts w:ascii="Times New Roman" w:eastAsia="Calibri" w:hAnsi="Times New Roman" w:cs="Times New Roman"/>
          <w:sz w:val="24"/>
          <w:szCs w:val="24"/>
          <w:lang w:eastAsia="en-US"/>
        </w:rPr>
        <w:t>в установленные сроки</w:t>
      </w:r>
      <w:r w:rsidRPr="00BF2961">
        <w:rPr>
          <w:rFonts w:ascii="Times New Roman" w:eastAsia="Calibri" w:hAnsi="Times New Roman" w:cs="Times New Roman"/>
          <w:sz w:val="24"/>
          <w:szCs w:val="24"/>
          <w:lang w:eastAsia="en-US"/>
        </w:rPr>
        <w:t>,</w:t>
      </w:r>
      <w:r w:rsidR="00814189">
        <w:rPr>
          <w:rFonts w:ascii="Times New Roman" w:eastAsia="Calibri" w:hAnsi="Times New Roman" w:cs="Times New Roman"/>
          <w:sz w:val="24"/>
          <w:szCs w:val="24"/>
          <w:lang w:eastAsia="en-US"/>
        </w:rPr>
        <w:t xml:space="preserve"> в составе сопроводительных документов отвечающим </w:t>
      </w:r>
      <w:r w:rsidR="00814189" w:rsidRPr="00814189">
        <w:rPr>
          <w:rFonts w:ascii="Times New Roman" w:eastAsia="Calibri" w:hAnsi="Times New Roman" w:cs="Times New Roman"/>
          <w:sz w:val="24"/>
          <w:szCs w:val="24"/>
          <w:lang w:eastAsia="en-US"/>
        </w:rPr>
        <w:t>требованиям статьи 184.2 Бюджетного кодекса РФ, статьи 16 решения Совета муниципального района «Нерчинский район» от 26.09.2016 №348 «Об утверждении Положения о бюджетном процессе в муниципальном районе «Нерчинский район»</w:t>
      </w:r>
      <w:r w:rsidRPr="00BF2961">
        <w:rPr>
          <w:rFonts w:ascii="Times New Roman" w:eastAsia="Calibri" w:hAnsi="Times New Roman" w:cs="Times New Roman"/>
          <w:sz w:val="24"/>
          <w:szCs w:val="24"/>
          <w:lang w:eastAsia="en-US"/>
        </w:rPr>
        <w:t>, расходная часть спланирована не из потребности главных распорядителей бюджетных средств района, а из минимальной возможности в соответствии с  планируемыми доходами бюджета.</w:t>
      </w:r>
      <w:r w:rsidR="00907C06">
        <w:rPr>
          <w:rFonts w:ascii="Times New Roman" w:eastAsia="Calibri" w:hAnsi="Times New Roman" w:cs="Times New Roman"/>
          <w:sz w:val="24"/>
          <w:szCs w:val="24"/>
          <w:lang w:eastAsia="en-US"/>
        </w:rPr>
        <w:t xml:space="preserve"> </w:t>
      </w:r>
    </w:p>
    <w:p w:rsidR="00BF2961" w:rsidRDefault="00BF2961" w:rsidP="00BF2961">
      <w:pPr>
        <w:spacing w:after="0" w:line="240" w:lineRule="auto"/>
        <w:ind w:firstLine="709"/>
        <w:jc w:val="both"/>
        <w:rPr>
          <w:rFonts w:ascii="Times New Roman" w:eastAsia="SimSun" w:hAnsi="Times New Roman" w:cs="Times New Roman"/>
          <w:sz w:val="24"/>
          <w:szCs w:val="24"/>
          <w:lang w:eastAsia="x-none"/>
        </w:rPr>
      </w:pPr>
      <w:r w:rsidRPr="00BF2961">
        <w:rPr>
          <w:rFonts w:ascii="Times New Roman" w:eastAsia="Calibri" w:hAnsi="Times New Roman" w:cs="Times New Roman"/>
          <w:sz w:val="24"/>
          <w:szCs w:val="24"/>
          <w:lang w:eastAsia="en-US"/>
        </w:rPr>
        <w:t>П</w:t>
      </w:r>
      <w:r w:rsidRPr="00BF2961">
        <w:rPr>
          <w:rFonts w:ascii="Times New Roman" w:eastAsia="SimSun" w:hAnsi="Times New Roman" w:cs="Times New Roman"/>
          <w:sz w:val="24"/>
          <w:szCs w:val="24"/>
          <w:lang w:eastAsia="x-none"/>
        </w:rPr>
        <w:t>одготовленное заключение</w:t>
      </w:r>
      <w:r w:rsidR="00F7225D">
        <w:rPr>
          <w:rFonts w:ascii="Times New Roman" w:eastAsia="SimSun" w:hAnsi="Times New Roman" w:cs="Times New Roman"/>
          <w:sz w:val="24"/>
          <w:szCs w:val="24"/>
          <w:lang w:eastAsia="x-none"/>
        </w:rPr>
        <w:t xml:space="preserve"> к</w:t>
      </w:r>
      <w:r w:rsidRPr="00BF2961">
        <w:rPr>
          <w:rFonts w:ascii="Times New Roman" w:eastAsia="Calibri" w:hAnsi="Times New Roman" w:cs="Times New Roman"/>
          <w:sz w:val="24"/>
          <w:szCs w:val="24"/>
          <w:lang w:eastAsia="en-US"/>
        </w:rPr>
        <w:t>онтрольно-счетной палатой</w:t>
      </w:r>
      <w:r w:rsidRPr="00BF2961">
        <w:rPr>
          <w:rFonts w:ascii="Times New Roman" w:eastAsia="SimSun" w:hAnsi="Times New Roman" w:cs="Times New Roman"/>
          <w:sz w:val="24"/>
          <w:szCs w:val="24"/>
          <w:lang w:eastAsia="x-none"/>
        </w:rPr>
        <w:t xml:space="preserve"> направлено в Администрацию района и в Совет муниципального района</w:t>
      </w:r>
      <w:r w:rsidR="00F7225D">
        <w:rPr>
          <w:rFonts w:ascii="Times New Roman" w:eastAsia="SimSun" w:hAnsi="Times New Roman" w:cs="Times New Roman"/>
          <w:sz w:val="24"/>
          <w:szCs w:val="24"/>
          <w:lang w:eastAsia="x-none"/>
        </w:rPr>
        <w:t xml:space="preserve"> «Нерчинский район»</w:t>
      </w:r>
      <w:r w:rsidRPr="00BF2961">
        <w:rPr>
          <w:rFonts w:ascii="Times New Roman" w:eastAsia="SimSun" w:hAnsi="Times New Roman" w:cs="Times New Roman"/>
          <w:sz w:val="24"/>
          <w:szCs w:val="24"/>
          <w:lang w:eastAsia="x-none"/>
        </w:rPr>
        <w:t xml:space="preserve">. </w:t>
      </w:r>
    </w:p>
    <w:p w:rsidR="00392D4A" w:rsidRDefault="00CA5C96" w:rsidP="00392D4A">
      <w:pPr>
        <w:spacing w:after="0" w:line="240" w:lineRule="auto"/>
        <w:ind w:firstLine="708"/>
        <w:jc w:val="both"/>
        <w:rPr>
          <w:rFonts w:ascii="Times New Roman" w:hAnsi="Times New Roman"/>
          <w:sz w:val="24"/>
          <w:szCs w:val="24"/>
        </w:rPr>
      </w:pPr>
      <w:r>
        <w:rPr>
          <w:rFonts w:ascii="Times New Roman" w:hAnsi="Times New Roman"/>
          <w:sz w:val="24"/>
          <w:szCs w:val="24"/>
        </w:rPr>
        <w:t>По обращению</w:t>
      </w:r>
      <w:r w:rsidRPr="00BF2961">
        <w:rPr>
          <w:rFonts w:ascii="Times New Roman" w:hAnsi="Times New Roman"/>
          <w:sz w:val="24"/>
          <w:szCs w:val="24"/>
        </w:rPr>
        <w:t xml:space="preserve"> представительных органов городских и сельских поселений проведена экспертиза проектов о бюджете на 202</w:t>
      </w:r>
      <w:r w:rsidR="00321CAC">
        <w:rPr>
          <w:rFonts w:ascii="Times New Roman" w:hAnsi="Times New Roman"/>
          <w:sz w:val="24"/>
          <w:szCs w:val="24"/>
        </w:rPr>
        <w:t>5</w:t>
      </w:r>
      <w:r w:rsidRPr="00BF2961">
        <w:rPr>
          <w:rFonts w:ascii="Times New Roman" w:hAnsi="Times New Roman"/>
          <w:sz w:val="24"/>
          <w:szCs w:val="24"/>
        </w:rPr>
        <w:t xml:space="preserve"> год </w:t>
      </w:r>
      <w:r w:rsidR="00392D4A">
        <w:rPr>
          <w:rFonts w:ascii="Times New Roman" w:hAnsi="Times New Roman"/>
          <w:sz w:val="24"/>
          <w:szCs w:val="24"/>
        </w:rPr>
        <w:t>2</w:t>
      </w:r>
      <w:r w:rsidRPr="00BF2961">
        <w:rPr>
          <w:rFonts w:ascii="Times New Roman" w:hAnsi="Times New Roman"/>
          <w:sz w:val="24"/>
          <w:szCs w:val="24"/>
        </w:rPr>
        <w:t xml:space="preserve"> городских и </w:t>
      </w:r>
      <w:r w:rsidR="00392D4A">
        <w:rPr>
          <w:rFonts w:ascii="Times New Roman" w:hAnsi="Times New Roman"/>
          <w:sz w:val="24"/>
          <w:szCs w:val="24"/>
        </w:rPr>
        <w:t>13</w:t>
      </w:r>
      <w:r w:rsidRPr="00BF2961">
        <w:rPr>
          <w:rFonts w:ascii="Times New Roman" w:hAnsi="Times New Roman"/>
          <w:sz w:val="24"/>
          <w:szCs w:val="24"/>
        </w:rPr>
        <w:t xml:space="preserve"> сельских поселений муниципального района «Нерчинский район».</w:t>
      </w:r>
      <w:r>
        <w:rPr>
          <w:rFonts w:ascii="Times New Roman" w:hAnsi="Times New Roman"/>
          <w:sz w:val="24"/>
          <w:szCs w:val="24"/>
        </w:rPr>
        <w:t xml:space="preserve"> В ходе подготовки заключений проводилась оценка соответствия проектов решений о бюджетах поселений на 202</w:t>
      </w:r>
      <w:r w:rsidR="00321CAC">
        <w:rPr>
          <w:rFonts w:ascii="Times New Roman" w:hAnsi="Times New Roman"/>
          <w:sz w:val="24"/>
          <w:szCs w:val="24"/>
        </w:rPr>
        <w:t>5</w:t>
      </w:r>
      <w:r>
        <w:rPr>
          <w:rFonts w:ascii="Times New Roman" w:hAnsi="Times New Roman"/>
          <w:sz w:val="24"/>
          <w:szCs w:val="24"/>
        </w:rPr>
        <w:t xml:space="preserve"> год требованиям действующего законодательства, а также достоверности и обоснованности характеристик и показателей проектов местных бюджетов</w:t>
      </w:r>
      <w:r w:rsidR="00AE2F00">
        <w:rPr>
          <w:rFonts w:ascii="Times New Roman" w:hAnsi="Times New Roman"/>
          <w:sz w:val="24"/>
          <w:szCs w:val="24"/>
        </w:rPr>
        <w:t xml:space="preserve">, в связи с чем были выявлены недостатки и нарушения бюджетного законодательства: документы и материалы предоставлены не в полном объеме </w:t>
      </w:r>
      <w:r w:rsidR="00AE2F00" w:rsidRPr="00AE006D">
        <w:rPr>
          <w:rFonts w:ascii="Times New Roman" w:hAnsi="Times New Roman"/>
          <w:i/>
          <w:sz w:val="24"/>
          <w:szCs w:val="24"/>
        </w:rPr>
        <w:t>(</w:t>
      </w:r>
      <w:r w:rsidR="00964ADA" w:rsidRPr="00AE006D">
        <w:rPr>
          <w:rFonts w:ascii="Times New Roman" w:hAnsi="Times New Roman"/>
          <w:i/>
          <w:sz w:val="24"/>
          <w:szCs w:val="24"/>
        </w:rPr>
        <w:t xml:space="preserve">г.п. «Нерчинское», г.п. «Приисковское», </w:t>
      </w:r>
      <w:r w:rsidR="00AE2F00" w:rsidRPr="00AE006D">
        <w:rPr>
          <w:rFonts w:ascii="Times New Roman" w:hAnsi="Times New Roman"/>
          <w:i/>
          <w:sz w:val="24"/>
          <w:szCs w:val="24"/>
        </w:rPr>
        <w:t>с.п. «Андронниковское», с.п. «Верхнеумыкэйское», с.п. «</w:t>
      </w:r>
      <w:r w:rsidR="00964ADA" w:rsidRPr="00AE006D">
        <w:rPr>
          <w:rFonts w:ascii="Times New Roman" w:hAnsi="Times New Roman"/>
          <w:i/>
          <w:sz w:val="24"/>
          <w:szCs w:val="24"/>
        </w:rPr>
        <w:t>Верхнеключевское</w:t>
      </w:r>
      <w:r w:rsidR="00AE2F00" w:rsidRPr="00AE006D">
        <w:rPr>
          <w:rFonts w:ascii="Times New Roman" w:hAnsi="Times New Roman"/>
          <w:i/>
          <w:sz w:val="24"/>
          <w:szCs w:val="24"/>
        </w:rPr>
        <w:t xml:space="preserve">», с.п. «Зареченское», </w:t>
      </w:r>
      <w:r w:rsidR="00964ADA" w:rsidRPr="00AE006D">
        <w:rPr>
          <w:rFonts w:ascii="Times New Roman" w:hAnsi="Times New Roman"/>
          <w:i/>
          <w:sz w:val="24"/>
          <w:szCs w:val="24"/>
        </w:rPr>
        <w:t>с.п. «Олеканское»</w:t>
      </w:r>
      <w:r w:rsidR="00AE2F00" w:rsidRPr="00AE006D">
        <w:rPr>
          <w:rFonts w:ascii="Times New Roman" w:hAnsi="Times New Roman"/>
          <w:i/>
          <w:sz w:val="24"/>
          <w:szCs w:val="24"/>
        </w:rPr>
        <w:t>)</w:t>
      </w:r>
      <w:r w:rsidR="00AE2F00" w:rsidRPr="00AE006D">
        <w:rPr>
          <w:rFonts w:ascii="Times New Roman" w:hAnsi="Times New Roman"/>
          <w:sz w:val="24"/>
          <w:szCs w:val="24"/>
        </w:rPr>
        <w:t xml:space="preserve">, </w:t>
      </w:r>
      <w:r w:rsidR="00964ADA" w:rsidRPr="00AE006D">
        <w:rPr>
          <w:rFonts w:ascii="Times New Roman" w:hAnsi="Times New Roman"/>
          <w:sz w:val="24"/>
          <w:szCs w:val="24"/>
        </w:rPr>
        <w:t xml:space="preserve">при планировании собственных доходов администрациями всех поселений не учтено поступление недоимки по отдельным видам налогов, не предоставлен перечень главных администраторов доходов </w:t>
      </w:r>
      <w:r w:rsidR="00AE2F00" w:rsidRPr="00AE006D">
        <w:rPr>
          <w:rFonts w:ascii="Times New Roman" w:hAnsi="Times New Roman"/>
          <w:i/>
          <w:sz w:val="24"/>
          <w:szCs w:val="24"/>
        </w:rPr>
        <w:t>(с.п. «</w:t>
      </w:r>
      <w:r w:rsidR="00964ADA" w:rsidRPr="00AE006D">
        <w:rPr>
          <w:rFonts w:ascii="Times New Roman" w:hAnsi="Times New Roman"/>
          <w:i/>
          <w:sz w:val="24"/>
          <w:szCs w:val="24"/>
        </w:rPr>
        <w:t>Зареченское</w:t>
      </w:r>
      <w:r w:rsidR="00AE2F00" w:rsidRPr="00AE006D">
        <w:rPr>
          <w:rFonts w:ascii="Times New Roman" w:hAnsi="Times New Roman"/>
          <w:i/>
          <w:sz w:val="24"/>
          <w:szCs w:val="24"/>
        </w:rPr>
        <w:t>», с.п. «</w:t>
      </w:r>
      <w:r w:rsidR="00964ADA" w:rsidRPr="00AE006D">
        <w:rPr>
          <w:rFonts w:ascii="Times New Roman" w:hAnsi="Times New Roman"/>
          <w:i/>
          <w:sz w:val="24"/>
          <w:szCs w:val="24"/>
        </w:rPr>
        <w:t>Олинское»</w:t>
      </w:r>
      <w:r w:rsidR="00AE2F00" w:rsidRPr="00AE006D">
        <w:rPr>
          <w:rFonts w:ascii="Times New Roman" w:hAnsi="Times New Roman"/>
          <w:i/>
          <w:sz w:val="24"/>
          <w:szCs w:val="24"/>
        </w:rPr>
        <w:t xml:space="preserve">), </w:t>
      </w:r>
      <w:r w:rsidR="00AE2F00" w:rsidRPr="00AE006D">
        <w:rPr>
          <w:rFonts w:ascii="Times New Roman" w:hAnsi="Times New Roman"/>
          <w:sz w:val="24"/>
          <w:szCs w:val="24"/>
        </w:rPr>
        <w:t>нарушен порядок</w:t>
      </w:r>
      <w:r w:rsidR="00392D4A" w:rsidRPr="00AE006D">
        <w:rPr>
          <w:rFonts w:ascii="Times New Roman" w:hAnsi="Times New Roman"/>
          <w:sz w:val="24"/>
          <w:szCs w:val="24"/>
        </w:rPr>
        <w:t xml:space="preserve"> применения</w:t>
      </w:r>
      <w:r w:rsidR="00AE2F00" w:rsidRPr="00AE006D">
        <w:rPr>
          <w:rFonts w:ascii="Times New Roman" w:hAnsi="Times New Roman"/>
          <w:sz w:val="24"/>
          <w:szCs w:val="24"/>
        </w:rPr>
        <w:t xml:space="preserve"> бюджетной классификации</w:t>
      </w:r>
      <w:r w:rsidR="00AE2F00" w:rsidRPr="00AE006D">
        <w:rPr>
          <w:rFonts w:ascii="Times New Roman" w:hAnsi="Times New Roman"/>
          <w:i/>
          <w:sz w:val="24"/>
          <w:szCs w:val="24"/>
        </w:rPr>
        <w:t xml:space="preserve"> </w:t>
      </w:r>
      <w:r w:rsidR="00392D4A" w:rsidRPr="00AE006D">
        <w:rPr>
          <w:rFonts w:ascii="Times New Roman" w:hAnsi="Times New Roman"/>
          <w:i/>
          <w:sz w:val="24"/>
          <w:szCs w:val="24"/>
        </w:rPr>
        <w:t>(с.п. «</w:t>
      </w:r>
      <w:r w:rsidR="00964ADA" w:rsidRPr="00AE006D">
        <w:rPr>
          <w:rFonts w:ascii="Times New Roman" w:hAnsi="Times New Roman"/>
          <w:i/>
          <w:sz w:val="24"/>
          <w:szCs w:val="24"/>
        </w:rPr>
        <w:t>Знаменское</w:t>
      </w:r>
      <w:r w:rsidR="00392D4A" w:rsidRPr="00AE006D">
        <w:rPr>
          <w:rFonts w:ascii="Times New Roman" w:hAnsi="Times New Roman"/>
          <w:i/>
          <w:sz w:val="24"/>
          <w:szCs w:val="24"/>
        </w:rPr>
        <w:t>», с.п. «Олинско</w:t>
      </w:r>
      <w:r w:rsidR="00964ADA" w:rsidRPr="00AE006D">
        <w:rPr>
          <w:rFonts w:ascii="Times New Roman" w:hAnsi="Times New Roman"/>
          <w:i/>
          <w:sz w:val="24"/>
          <w:szCs w:val="24"/>
        </w:rPr>
        <w:t>е»</w:t>
      </w:r>
      <w:r w:rsidR="00392D4A" w:rsidRPr="00AE006D">
        <w:rPr>
          <w:rFonts w:ascii="Times New Roman" w:hAnsi="Times New Roman"/>
          <w:i/>
          <w:sz w:val="24"/>
          <w:szCs w:val="24"/>
        </w:rPr>
        <w:t xml:space="preserve">), </w:t>
      </w:r>
      <w:r w:rsidR="00392D4A" w:rsidRPr="00AE006D">
        <w:rPr>
          <w:rFonts w:ascii="Times New Roman" w:hAnsi="Times New Roman"/>
          <w:sz w:val="24"/>
          <w:szCs w:val="24"/>
        </w:rPr>
        <w:t>допускаются арифметические ошибки и т.д.</w:t>
      </w:r>
      <w:r w:rsidR="00392D4A">
        <w:rPr>
          <w:rFonts w:ascii="Times New Roman" w:hAnsi="Times New Roman"/>
          <w:sz w:val="24"/>
          <w:szCs w:val="24"/>
        </w:rPr>
        <w:t xml:space="preserve"> </w:t>
      </w:r>
    </w:p>
    <w:p w:rsidR="00CA5C96" w:rsidRPr="00AE2F00" w:rsidRDefault="00392D4A" w:rsidP="00392D4A">
      <w:pPr>
        <w:spacing w:after="0" w:line="240" w:lineRule="auto"/>
        <w:ind w:firstLine="708"/>
        <w:jc w:val="both"/>
        <w:rPr>
          <w:rFonts w:ascii="Times New Roman" w:hAnsi="Times New Roman"/>
          <w:i/>
          <w:sz w:val="24"/>
          <w:szCs w:val="24"/>
        </w:rPr>
      </w:pPr>
      <w:r>
        <w:rPr>
          <w:rFonts w:ascii="Times New Roman" w:hAnsi="Times New Roman"/>
          <w:sz w:val="24"/>
          <w:szCs w:val="24"/>
        </w:rPr>
        <w:t>Отмечено, что доходы, планируемые к поступлениям, не обеспечивают в полном объеме всех расходных обязательств.</w:t>
      </w:r>
      <w:r>
        <w:rPr>
          <w:rFonts w:ascii="Times New Roman" w:hAnsi="Times New Roman"/>
          <w:i/>
          <w:sz w:val="24"/>
          <w:szCs w:val="24"/>
        </w:rPr>
        <w:t xml:space="preserve"> </w:t>
      </w:r>
      <w:r w:rsidR="00AE2F00">
        <w:rPr>
          <w:rFonts w:ascii="Times New Roman" w:hAnsi="Times New Roman"/>
          <w:i/>
          <w:sz w:val="24"/>
          <w:szCs w:val="24"/>
        </w:rPr>
        <w:t xml:space="preserve"> </w:t>
      </w:r>
      <w:r>
        <w:rPr>
          <w:rFonts w:ascii="Times New Roman" w:hAnsi="Times New Roman"/>
          <w:sz w:val="24"/>
          <w:szCs w:val="24"/>
        </w:rPr>
        <w:t>По результатам экспертизы проектов о бюджете даны заключения, которые направлены в органы местного самоуправления для рассмотрения и принятия мер по устранению выявленных нарушений и недостатков.</w:t>
      </w:r>
    </w:p>
    <w:p w:rsidR="002D0CFA" w:rsidRDefault="002D0CFA" w:rsidP="002D0CFA">
      <w:pPr>
        <w:spacing w:after="0" w:line="240" w:lineRule="auto"/>
        <w:ind w:firstLine="708"/>
        <w:jc w:val="both"/>
        <w:rPr>
          <w:rFonts w:ascii="Times New Roman" w:eastAsia="Calibri" w:hAnsi="Times New Roman" w:cs="Times New Roman"/>
          <w:b/>
          <w:sz w:val="24"/>
          <w:szCs w:val="24"/>
          <w:lang w:eastAsia="en-US"/>
        </w:rPr>
      </w:pPr>
    </w:p>
    <w:p w:rsidR="00BF2961" w:rsidRDefault="00BF2961" w:rsidP="00321CAC">
      <w:pPr>
        <w:spacing w:after="0" w:line="240" w:lineRule="auto"/>
        <w:ind w:firstLine="708"/>
        <w:jc w:val="center"/>
        <w:rPr>
          <w:rFonts w:ascii="Times New Roman" w:eastAsia="Calibri" w:hAnsi="Times New Roman" w:cs="Times New Roman"/>
          <w:b/>
          <w:i/>
          <w:sz w:val="24"/>
          <w:szCs w:val="24"/>
          <w:lang w:eastAsia="en-US"/>
        </w:rPr>
      </w:pPr>
      <w:r w:rsidRPr="00BF2961">
        <w:rPr>
          <w:rFonts w:ascii="Times New Roman" w:eastAsia="Calibri" w:hAnsi="Times New Roman" w:cs="Times New Roman"/>
          <w:b/>
          <w:i/>
          <w:sz w:val="24"/>
          <w:szCs w:val="24"/>
          <w:lang w:eastAsia="en-US"/>
        </w:rPr>
        <w:t>Обследование достоверности, полноты и соответствия нормативным требованиям составления и представления отчета об исполнении бюджета</w:t>
      </w:r>
      <w:r w:rsidR="00F7225D" w:rsidRPr="00F7225D">
        <w:t xml:space="preserve"> </w:t>
      </w:r>
      <w:r w:rsidR="00F7225D" w:rsidRPr="00F7225D">
        <w:rPr>
          <w:rFonts w:ascii="Times New Roman" w:eastAsia="Calibri" w:hAnsi="Times New Roman" w:cs="Times New Roman"/>
          <w:b/>
          <w:i/>
          <w:sz w:val="24"/>
          <w:szCs w:val="24"/>
          <w:lang w:eastAsia="en-US"/>
        </w:rPr>
        <w:t>муниципального района «Нерчинский район» и го</w:t>
      </w:r>
      <w:r w:rsidR="00F7225D">
        <w:rPr>
          <w:rFonts w:ascii="Times New Roman" w:eastAsia="Calibri" w:hAnsi="Times New Roman" w:cs="Times New Roman"/>
          <w:b/>
          <w:i/>
          <w:sz w:val="24"/>
          <w:szCs w:val="24"/>
          <w:lang w:eastAsia="en-US"/>
        </w:rPr>
        <w:t>родского поселения «Нерчинское»</w:t>
      </w:r>
      <w:r w:rsidRPr="00BF2961">
        <w:rPr>
          <w:rFonts w:ascii="Times New Roman" w:eastAsia="Calibri" w:hAnsi="Times New Roman" w:cs="Times New Roman"/>
          <w:b/>
          <w:i/>
          <w:sz w:val="24"/>
          <w:szCs w:val="24"/>
          <w:lang w:eastAsia="en-US"/>
        </w:rPr>
        <w:t xml:space="preserve"> за 1 полугодие 202</w:t>
      </w:r>
      <w:r w:rsidR="00321CAC">
        <w:rPr>
          <w:rFonts w:ascii="Times New Roman" w:eastAsia="Calibri" w:hAnsi="Times New Roman" w:cs="Times New Roman"/>
          <w:b/>
          <w:i/>
          <w:sz w:val="24"/>
          <w:szCs w:val="24"/>
          <w:lang w:eastAsia="en-US"/>
        </w:rPr>
        <w:t>4</w:t>
      </w:r>
      <w:r w:rsidRPr="00BF2961">
        <w:rPr>
          <w:rFonts w:ascii="Times New Roman" w:eastAsia="Calibri" w:hAnsi="Times New Roman" w:cs="Times New Roman"/>
          <w:b/>
          <w:i/>
          <w:sz w:val="24"/>
          <w:szCs w:val="24"/>
          <w:lang w:eastAsia="en-US"/>
        </w:rPr>
        <w:t xml:space="preserve"> года</w:t>
      </w:r>
    </w:p>
    <w:p w:rsidR="00E25F36" w:rsidRPr="00E25F36" w:rsidRDefault="00E25F36" w:rsidP="00321CAC">
      <w:pPr>
        <w:spacing w:after="0" w:line="240" w:lineRule="auto"/>
        <w:ind w:firstLine="708"/>
        <w:jc w:val="center"/>
        <w:rPr>
          <w:rFonts w:ascii="Times New Roman" w:eastAsia="Calibri" w:hAnsi="Times New Roman" w:cs="Times New Roman"/>
          <w:b/>
          <w:i/>
          <w:sz w:val="12"/>
          <w:szCs w:val="12"/>
          <w:lang w:eastAsia="en-US"/>
        </w:rPr>
      </w:pPr>
    </w:p>
    <w:p w:rsidR="00321CAC" w:rsidRDefault="00BF2961" w:rsidP="00321CAC">
      <w:pPr>
        <w:spacing w:after="0" w:line="240" w:lineRule="auto"/>
        <w:ind w:firstLine="709"/>
        <w:contextualSpacing/>
        <w:jc w:val="both"/>
        <w:rPr>
          <w:rFonts w:ascii="Times New Roman" w:eastAsia="Calibri" w:hAnsi="Times New Roman" w:cs="Times New Roman"/>
          <w:sz w:val="24"/>
          <w:szCs w:val="24"/>
          <w:lang w:eastAsia="en-US"/>
        </w:rPr>
      </w:pPr>
      <w:r w:rsidRPr="00BF2961">
        <w:rPr>
          <w:rFonts w:ascii="Times New Roman" w:eastAsia="Calibri" w:hAnsi="Times New Roman" w:cs="Times New Roman"/>
          <w:sz w:val="24"/>
          <w:szCs w:val="24"/>
          <w:lang w:eastAsia="en-US"/>
        </w:rPr>
        <w:t>В 202</w:t>
      </w:r>
      <w:r w:rsidR="00321CAC">
        <w:rPr>
          <w:rFonts w:ascii="Times New Roman" w:eastAsia="Calibri" w:hAnsi="Times New Roman" w:cs="Times New Roman"/>
          <w:sz w:val="24"/>
          <w:szCs w:val="24"/>
          <w:lang w:eastAsia="en-US"/>
        </w:rPr>
        <w:t>4</w:t>
      </w:r>
      <w:r w:rsidRPr="00BF2961">
        <w:rPr>
          <w:rFonts w:ascii="Times New Roman" w:eastAsia="Calibri" w:hAnsi="Times New Roman" w:cs="Times New Roman"/>
          <w:sz w:val="24"/>
          <w:szCs w:val="24"/>
          <w:lang w:eastAsia="en-US"/>
        </w:rPr>
        <w:t xml:space="preserve"> году в соответствии со ст. 268.1 БК РФ Контрольно-счетной палатой района проводились обследования достоверности, полноты и соответствия нормативным требованиям </w:t>
      </w:r>
      <w:r w:rsidRPr="00BF2961">
        <w:rPr>
          <w:rFonts w:ascii="Times New Roman" w:eastAsia="Calibri" w:hAnsi="Times New Roman" w:cs="Times New Roman"/>
          <w:sz w:val="24"/>
          <w:szCs w:val="24"/>
          <w:lang w:eastAsia="en-US"/>
        </w:rPr>
        <w:lastRenderedPageBreak/>
        <w:t>составления и представления отчета об исполнении бюджета муниципального района «</w:t>
      </w:r>
      <w:r w:rsidR="002D0CFA">
        <w:rPr>
          <w:rFonts w:ascii="Times New Roman" w:eastAsia="Calibri" w:hAnsi="Times New Roman" w:cs="Times New Roman"/>
          <w:sz w:val="24"/>
          <w:szCs w:val="24"/>
          <w:lang w:eastAsia="en-US"/>
        </w:rPr>
        <w:t>Нерчинский</w:t>
      </w:r>
      <w:r w:rsidR="00392D4A">
        <w:rPr>
          <w:rFonts w:ascii="Times New Roman" w:eastAsia="Calibri" w:hAnsi="Times New Roman" w:cs="Times New Roman"/>
          <w:sz w:val="24"/>
          <w:szCs w:val="24"/>
          <w:lang w:eastAsia="en-US"/>
        </w:rPr>
        <w:t xml:space="preserve"> район» и городского поселения «Нерчинское» </w:t>
      </w:r>
      <w:r w:rsidRPr="00BF2961">
        <w:rPr>
          <w:rFonts w:ascii="Times New Roman" w:eastAsia="Calibri" w:hAnsi="Times New Roman" w:cs="Times New Roman"/>
          <w:b/>
          <w:i/>
          <w:sz w:val="24"/>
          <w:szCs w:val="24"/>
          <w:lang w:eastAsia="en-US"/>
        </w:rPr>
        <w:t>за 1 полугодие 202</w:t>
      </w:r>
      <w:r w:rsidR="00321CAC">
        <w:rPr>
          <w:rFonts w:ascii="Times New Roman" w:eastAsia="Calibri" w:hAnsi="Times New Roman" w:cs="Times New Roman"/>
          <w:b/>
          <w:i/>
          <w:sz w:val="24"/>
          <w:szCs w:val="24"/>
          <w:lang w:eastAsia="en-US"/>
        </w:rPr>
        <w:t>4</w:t>
      </w:r>
      <w:r w:rsidR="002D0CFA">
        <w:rPr>
          <w:rFonts w:ascii="Times New Roman" w:eastAsia="Calibri" w:hAnsi="Times New Roman" w:cs="Times New Roman"/>
          <w:b/>
          <w:i/>
          <w:sz w:val="24"/>
          <w:szCs w:val="24"/>
          <w:lang w:eastAsia="en-US"/>
        </w:rPr>
        <w:t xml:space="preserve"> года.</w:t>
      </w:r>
    </w:p>
    <w:p w:rsidR="00435618" w:rsidRDefault="002D0CFA" w:rsidP="00321CAC">
      <w:pPr>
        <w:spacing w:after="0" w:line="240" w:lineRule="auto"/>
        <w:ind w:firstLine="709"/>
        <w:contextualSpacing/>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w:t>
      </w:r>
      <w:r w:rsidR="00BF2961" w:rsidRPr="00BF2961">
        <w:rPr>
          <w:rFonts w:ascii="Times New Roman" w:eastAsia="Calibri" w:hAnsi="Times New Roman" w:cs="Times New Roman"/>
          <w:sz w:val="24"/>
          <w:szCs w:val="24"/>
          <w:lang w:eastAsia="en-US"/>
        </w:rPr>
        <w:t>роанализированы доходы и расходы бюджет</w:t>
      </w:r>
      <w:r w:rsidR="002A162E">
        <w:rPr>
          <w:rFonts w:ascii="Times New Roman" w:eastAsia="Calibri" w:hAnsi="Times New Roman" w:cs="Times New Roman"/>
          <w:sz w:val="24"/>
          <w:szCs w:val="24"/>
          <w:lang w:eastAsia="en-US"/>
        </w:rPr>
        <w:t>ов</w:t>
      </w:r>
      <w:r w:rsidR="00BF2961" w:rsidRPr="00BF2961">
        <w:rPr>
          <w:rFonts w:ascii="Times New Roman" w:eastAsia="Calibri" w:hAnsi="Times New Roman" w:cs="Times New Roman"/>
          <w:sz w:val="24"/>
          <w:szCs w:val="24"/>
          <w:lang w:eastAsia="en-US"/>
        </w:rPr>
        <w:t xml:space="preserve"> по </w:t>
      </w:r>
      <w:r>
        <w:rPr>
          <w:rFonts w:ascii="Times New Roman" w:eastAsia="Calibri" w:hAnsi="Times New Roman" w:cs="Times New Roman"/>
          <w:sz w:val="24"/>
          <w:szCs w:val="24"/>
          <w:lang w:eastAsia="en-US"/>
        </w:rPr>
        <w:t>полугодию</w:t>
      </w:r>
      <w:r w:rsidR="00BF2961" w:rsidRPr="00BF2961">
        <w:rPr>
          <w:rFonts w:ascii="Times New Roman" w:eastAsia="Calibri" w:hAnsi="Times New Roman" w:cs="Times New Roman"/>
          <w:sz w:val="24"/>
          <w:szCs w:val="24"/>
          <w:lang w:eastAsia="en-US"/>
        </w:rPr>
        <w:t>, динам</w:t>
      </w:r>
      <w:r>
        <w:rPr>
          <w:rFonts w:ascii="Times New Roman" w:eastAsia="Calibri" w:hAnsi="Times New Roman" w:cs="Times New Roman"/>
          <w:sz w:val="24"/>
          <w:szCs w:val="24"/>
          <w:lang w:eastAsia="en-US"/>
        </w:rPr>
        <w:t xml:space="preserve">ика в сравнении с прошлым годом, </w:t>
      </w:r>
      <w:r w:rsidR="00BF2961" w:rsidRPr="00BF2961">
        <w:rPr>
          <w:rFonts w:ascii="Times New Roman" w:eastAsia="Calibri" w:hAnsi="Times New Roman" w:cs="Times New Roman"/>
          <w:sz w:val="24"/>
          <w:szCs w:val="24"/>
          <w:lang w:eastAsia="en-US"/>
        </w:rPr>
        <w:t>рост или снижение кредиторской задолженности, расходы средств из резервного фонда, об исполнении судебных решений по денежным обязательствам и др.</w:t>
      </w:r>
    </w:p>
    <w:p w:rsidR="00435618" w:rsidRPr="00435618" w:rsidRDefault="00435618" w:rsidP="00321CAC">
      <w:pPr>
        <w:spacing w:after="0" w:line="240" w:lineRule="auto"/>
        <w:ind w:firstLine="709"/>
        <w:contextualSpacing/>
        <w:jc w:val="both"/>
        <w:rPr>
          <w:rFonts w:ascii="Times New Roman" w:eastAsia="Calibri" w:hAnsi="Times New Roman" w:cs="Times New Roman"/>
          <w:sz w:val="2"/>
          <w:szCs w:val="2"/>
          <w:lang w:eastAsia="en-US"/>
        </w:rPr>
      </w:pPr>
    </w:p>
    <w:p w:rsidR="00BF2961" w:rsidRPr="00BF2961" w:rsidRDefault="00BF2961" w:rsidP="00321CAC">
      <w:pPr>
        <w:spacing w:after="0" w:line="240" w:lineRule="auto"/>
        <w:ind w:firstLine="708"/>
        <w:contextualSpacing/>
        <w:jc w:val="both"/>
        <w:rPr>
          <w:rFonts w:ascii="Times New Roman" w:eastAsia="Calibri" w:hAnsi="Times New Roman" w:cs="Times New Roman"/>
          <w:bCs/>
          <w:sz w:val="24"/>
          <w:szCs w:val="24"/>
          <w:lang w:eastAsia="en-US"/>
        </w:rPr>
      </w:pPr>
      <w:r w:rsidRPr="00BF2961">
        <w:rPr>
          <w:rFonts w:ascii="Times New Roman" w:eastAsia="Calibri" w:hAnsi="Times New Roman" w:cs="Times New Roman"/>
          <w:bCs/>
          <w:sz w:val="24"/>
          <w:szCs w:val="24"/>
          <w:lang w:eastAsia="en-US"/>
        </w:rPr>
        <w:t>Все заключения Контрольно-счетной палаты в установленном порядке были направлены для рассмотрения в Админи</w:t>
      </w:r>
      <w:r w:rsidR="00512B45">
        <w:rPr>
          <w:rFonts w:ascii="Times New Roman" w:eastAsia="Calibri" w:hAnsi="Times New Roman" w:cs="Times New Roman"/>
          <w:bCs/>
          <w:sz w:val="24"/>
          <w:szCs w:val="24"/>
          <w:lang w:eastAsia="en-US"/>
        </w:rPr>
        <w:t xml:space="preserve">страцию муниципального района, </w:t>
      </w:r>
      <w:r w:rsidRPr="00BF2961">
        <w:rPr>
          <w:rFonts w:ascii="Times New Roman" w:eastAsia="Calibri" w:hAnsi="Times New Roman" w:cs="Times New Roman"/>
          <w:bCs/>
          <w:sz w:val="24"/>
          <w:szCs w:val="24"/>
          <w:lang w:eastAsia="en-US"/>
        </w:rPr>
        <w:t>Совет муниципального района «</w:t>
      </w:r>
      <w:r w:rsidR="007F3C8F">
        <w:rPr>
          <w:rFonts w:ascii="Times New Roman" w:eastAsia="Calibri" w:hAnsi="Times New Roman" w:cs="Times New Roman"/>
          <w:bCs/>
          <w:sz w:val="24"/>
          <w:szCs w:val="24"/>
          <w:lang w:eastAsia="en-US"/>
        </w:rPr>
        <w:t xml:space="preserve">Нерчинский </w:t>
      </w:r>
      <w:r w:rsidR="00512B45">
        <w:rPr>
          <w:rFonts w:ascii="Times New Roman" w:eastAsia="Calibri" w:hAnsi="Times New Roman" w:cs="Times New Roman"/>
          <w:bCs/>
          <w:sz w:val="24"/>
          <w:szCs w:val="24"/>
          <w:lang w:eastAsia="en-US"/>
        </w:rPr>
        <w:t xml:space="preserve">район», Совет городского поселения «Нерчинское». </w:t>
      </w:r>
    </w:p>
    <w:p w:rsidR="00BF2961" w:rsidRPr="00BF2961" w:rsidRDefault="00BF2961" w:rsidP="00321CAC">
      <w:pPr>
        <w:spacing w:before="120" w:after="120" w:line="240" w:lineRule="auto"/>
        <w:ind w:firstLine="709"/>
        <w:jc w:val="center"/>
        <w:rPr>
          <w:rFonts w:ascii="Times New Roman" w:eastAsia="Calibri" w:hAnsi="Times New Roman" w:cs="Times New Roman"/>
          <w:b/>
          <w:i/>
          <w:sz w:val="24"/>
          <w:szCs w:val="24"/>
          <w:lang w:eastAsia="en-US"/>
        </w:rPr>
      </w:pPr>
      <w:r w:rsidRPr="00BF2961">
        <w:rPr>
          <w:rFonts w:ascii="Times New Roman" w:eastAsia="Calibri" w:hAnsi="Times New Roman" w:cs="Times New Roman"/>
          <w:b/>
          <w:i/>
          <w:sz w:val="24"/>
          <w:szCs w:val="24"/>
          <w:lang w:eastAsia="en-US"/>
        </w:rPr>
        <w:t xml:space="preserve">Проверка соответствия </w:t>
      </w:r>
      <w:r w:rsidR="009F36CE" w:rsidRPr="00BF2961">
        <w:rPr>
          <w:rFonts w:ascii="Times New Roman" w:eastAsia="Calibri" w:hAnsi="Times New Roman" w:cs="Times New Roman"/>
          <w:b/>
          <w:i/>
          <w:sz w:val="24"/>
          <w:szCs w:val="24"/>
          <w:lang w:eastAsia="en-US"/>
        </w:rPr>
        <w:t xml:space="preserve">нормам действующего бюджетного законодательства </w:t>
      </w:r>
      <w:r w:rsidR="009673F6">
        <w:rPr>
          <w:rFonts w:ascii="Times New Roman" w:eastAsia="Calibri" w:hAnsi="Times New Roman" w:cs="Times New Roman"/>
          <w:b/>
          <w:i/>
          <w:sz w:val="24"/>
          <w:szCs w:val="24"/>
          <w:lang w:eastAsia="en-US"/>
        </w:rPr>
        <w:t>проектов решений о внесении изменений в бюджет муниципального района «Нерчинский район»</w:t>
      </w:r>
      <w:r w:rsidR="009A3EDE">
        <w:rPr>
          <w:rFonts w:ascii="Times New Roman" w:eastAsia="Calibri" w:hAnsi="Times New Roman" w:cs="Times New Roman"/>
          <w:b/>
          <w:i/>
          <w:sz w:val="24"/>
          <w:szCs w:val="24"/>
          <w:lang w:eastAsia="en-US"/>
        </w:rPr>
        <w:t xml:space="preserve">, </w:t>
      </w:r>
      <w:r w:rsidR="009673F6">
        <w:rPr>
          <w:rFonts w:ascii="Times New Roman" w:eastAsia="Calibri" w:hAnsi="Times New Roman" w:cs="Times New Roman"/>
          <w:b/>
          <w:i/>
          <w:sz w:val="24"/>
          <w:szCs w:val="24"/>
          <w:lang w:eastAsia="en-US"/>
        </w:rPr>
        <w:t xml:space="preserve">в бюджет </w:t>
      </w:r>
      <w:r w:rsidR="009A3EDE">
        <w:rPr>
          <w:rFonts w:ascii="Times New Roman" w:eastAsia="Calibri" w:hAnsi="Times New Roman" w:cs="Times New Roman"/>
          <w:b/>
          <w:i/>
          <w:sz w:val="24"/>
          <w:szCs w:val="24"/>
          <w:lang w:eastAsia="en-US"/>
        </w:rPr>
        <w:t>городского поселения «Нерчинское»</w:t>
      </w:r>
    </w:p>
    <w:p w:rsidR="00BF2961" w:rsidRPr="00BF2961" w:rsidRDefault="002E02F2" w:rsidP="00BF2961">
      <w:pPr>
        <w:spacing w:after="0" w:line="240" w:lineRule="auto"/>
        <w:ind w:firstLine="709"/>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Э</w:t>
      </w:r>
      <w:r w:rsidR="00BF2961" w:rsidRPr="00BF2961">
        <w:rPr>
          <w:rFonts w:ascii="Times New Roman" w:eastAsia="Calibri" w:hAnsi="Times New Roman" w:cs="Times New Roman"/>
          <w:sz w:val="24"/>
          <w:szCs w:val="24"/>
          <w:lang w:eastAsia="en-US"/>
        </w:rPr>
        <w:t xml:space="preserve">кспертизы проектов решений Совета </w:t>
      </w:r>
      <w:r>
        <w:rPr>
          <w:rFonts w:ascii="Times New Roman" w:eastAsia="Calibri" w:hAnsi="Times New Roman" w:cs="Times New Roman"/>
          <w:sz w:val="24"/>
          <w:szCs w:val="24"/>
          <w:lang w:eastAsia="en-US"/>
        </w:rPr>
        <w:t xml:space="preserve">муниципального </w:t>
      </w:r>
      <w:r w:rsidR="00BF2961" w:rsidRPr="00BF2961">
        <w:rPr>
          <w:rFonts w:ascii="Times New Roman" w:eastAsia="Calibri" w:hAnsi="Times New Roman" w:cs="Times New Roman"/>
          <w:sz w:val="24"/>
          <w:szCs w:val="24"/>
          <w:lang w:eastAsia="en-US"/>
        </w:rPr>
        <w:t>района</w:t>
      </w:r>
      <w:r w:rsidR="009F3A3C">
        <w:rPr>
          <w:rFonts w:ascii="Times New Roman" w:eastAsia="Calibri" w:hAnsi="Times New Roman" w:cs="Times New Roman"/>
          <w:sz w:val="24"/>
          <w:szCs w:val="24"/>
          <w:lang w:eastAsia="en-US"/>
        </w:rPr>
        <w:t xml:space="preserve"> «Нерчинский</w:t>
      </w:r>
      <w:r>
        <w:rPr>
          <w:rFonts w:ascii="Times New Roman" w:eastAsia="Calibri" w:hAnsi="Times New Roman" w:cs="Times New Roman"/>
          <w:sz w:val="24"/>
          <w:szCs w:val="24"/>
          <w:lang w:eastAsia="en-US"/>
        </w:rPr>
        <w:t xml:space="preserve"> район»</w:t>
      </w:r>
      <w:r w:rsidR="009F3A3C">
        <w:rPr>
          <w:rFonts w:ascii="Times New Roman" w:eastAsia="Calibri" w:hAnsi="Times New Roman" w:cs="Times New Roman"/>
          <w:sz w:val="24"/>
          <w:szCs w:val="24"/>
          <w:lang w:eastAsia="en-US"/>
        </w:rPr>
        <w:t xml:space="preserve"> </w:t>
      </w:r>
      <w:r w:rsidR="009673F6">
        <w:rPr>
          <w:rFonts w:ascii="Times New Roman" w:eastAsia="Calibri" w:hAnsi="Times New Roman" w:cs="Times New Roman"/>
          <w:sz w:val="24"/>
          <w:szCs w:val="24"/>
          <w:lang w:eastAsia="en-US"/>
        </w:rPr>
        <w:t>о</w:t>
      </w:r>
      <w:r w:rsidR="00BF2961" w:rsidRPr="00BF2961">
        <w:rPr>
          <w:rFonts w:ascii="Times New Roman" w:eastAsia="Calibri" w:hAnsi="Times New Roman" w:cs="Times New Roman"/>
          <w:sz w:val="24"/>
          <w:szCs w:val="24"/>
          <w:lang w:eastAsia="en-US"/>
        </w:rPr>
        <w:t xml:space="preserve"> внесени</w:t>
      </w:r>
      <w:r>
        <w:rPr>
          <w:rFonts w:ascii="Times New Roman" w:eastAsia="Calibri" w:hAnsi="Times New Roman" w:cs="Times New Roman"/>
          <w:sz w:val="24"/>
          <w:szCs w:val="24"/>
          <w:lang w:eastAsia="en-US"/>
        </w:rPr>
        <w:t>и</w:t>
      </w:r>
      <w:r w:rsidR="00BF2961" w:rsidRPr="00BF2961">
        <w:rPr>
          <w:rFonts w:ascii="Times New Roman" w:eastAsia="Calibri" w:hAnsi="Times New Roman" w:cs="Times New Roman"/>
          <w:sz w:val="24"/>
          <w:szCs w:val="24"/>
          <w:lang w:eastAsia="en-US"/>
        </w:rPr>
        <w:t xml:space="preserve"> изменений </w:t>
      </w:r>
      <w:r w:rsidR="009673F6">
        <w:rPr>
          <w:rFonts w:ascii="Times New Roman" w:eastAsia="Calibri" w:hAnsi="Times New Roman" w:cs="Times New Roman"/>
          <w:sz w:val="24"/>
          <w:szCs w:val="24"/>
          <w:lang w:eastAsia="en-US"/>
        </w:rPr>
        <w:t>в бюджет муниципального района «Нерчинский район» на 202</w:t>
      </w:r>
      <w:r w:rsidR="00321CAC">
        <w:rPr>
          <w:rFonts w:ascii="Times New Roman" w:eastAsia="Calibri" w:hAnsi="Times New Roman" w:cs="Times New Roman"/>
          <w:sz w:val="24"/>
          <w:szCs w:val="24"/>
          <w:lang w:eastAsia="en-US"/>
        </w:rPr>
        <w:t>4</w:t>
      </w:r>
      <w:r w:rsidR="009673F6">
        <w:rPr>
          <w:rFonts w:ascii="Times New Roman" w:eastAsia="Calibri" w:hAnsi="Times New Roman" w:cs="Times New Roman"/>
          <w:sz w:val="24"/>
          <w:szCs w:val="24"/>
          <w:lang w:eastAsia="en-US"/>
        </w:rPr>
        <w:t xml:space="preserve"> год, в бюджет городского поселения «Нерчинское» на 202</w:t>
      </w:r>
      <w:r w:rsidR="00321CAC">
        <w:rPr>
          <w:rFonts w:ascii="Times New Roman" w:eastAsia="Calibri" w:hAnsi="Times New Roman" w:cs="Times New Roman"/>
          <w:sz w:val="24"/>
          <w:szCs w:val="24"/>
          <w:lang w:eastAsia="en-US"/>
        </w:rPr>
        <w:t>4</w:t>
      </w:r>
      <w:r w:rsidR="009673F6">
        <w:rPr>
          <w:rFonts w:ascii="Times New Roman" w:eastAsia="Calibri" w:hAnsi="Times New Roman" w:cs="Times New Roman"/>
          <w:sz w:val="24"/>
          <w:szCs w:val="24"/>
          <w:lang w:eastAsia="en-US"/>
        </w:rPr>
        <w:t xml:space="preserve"> год </w:t>
      </w:r>
      <w:r w:rsidR="00BF2961" w:rsidRPr="00BF2961">
        <w:rPr>
          <w:rFonts w:ascii="Times New Roman" w:eastAsia="Calibri" w:hAnsi="Times New Roman" w:cs="Times New Roman"/>
          <w:sz w:val="24"/>
          <w:szCs w:val="24"/>
          <w:lang w:eastAsia="en-US"/>
        </w:rPr>
        <w:t xml:space="preserve">нормам действующего бюджетного законодательства проводятся </w:t>
      </w:r>
      <w:r w:rsidR="00E24C98">
        <w:rPr>
          <w:rFonts w:ascii="Times New Roman" w:eastAsia="Calibri" w:hAnsi="Times New Roman" w:cs="Times New Roman"/>
          <w:sz w:val="24"/>
          <w:szCs w:val="24"/>
          <w:lang w:eastAsia="en-US"/>
        </w:rPr>
        <w:t>к</w:t>
      </w:r>
      <w:r w:rsidR="00BF2961" w:rsidRPr="00BF2961">
        <w:rPr>
          <w:rFonts w:ascii="Times New Roman" w:eastAsia="Calibri" w:hAnsi="Times New Roman" w:cs="Times New Roman"/>
          <w:sz w:val="24"/>
          <w:szCs w:val="24"/>
          <w:lang w:eastAsia="en-US"/>
        </w:rPr>
        <w:t xml:space="preserve">онтрольно-счетной палатой по обращениям Совета </w:t>
      </w:r>
      <w:r w:rsidR="009673F6">
        <w:rPr>
          <w:rFonts w:ascii="Times New Roman" w:eastAsia="Calibri" w:hAnsi="Times New Roman" w:cs="Times New Roman"/>
          <w:sz w:val="24"/>
          <w:szCs w:val="24"/>
          <w:lang w:eastAsia="en-US"/>
        </w:rPr>
        <w:t>муниципального района «Нерчинский район»</w:t>
      </w:r>
      <w:r w:rsidR="00BF2961" w:rsidRPr="00BF2961">
        <w:rPr>
          <w:rFonts w:ascii="Times New Roman" w:eastAsia="Calibri" w:hAnsi="Times New Roman" w:cs="Times New Roman"/>
          <w:sz w:val="24"/>
          <w:szCs w:val="24"/>
          <w:lang w:eastAsia="en-US"/>
        </w:rPr>
        <w:t xml:space="preserve">, </w:t>
      </w:r>
      <w:r w:rsidR="009673F6">
        <w:rPr>
          <w:rFonts w:ascii="Times New Roman" w:eastAsia="Calibri" w:hAnsi="Times New Roman" w:cs="Times New Roman"/>
          <w:sz w:val="24"/>
          <w:szCs w:val="24"/>
          <w:lang w:eastAsia="en-US"/>
        </w:rPr>
        <w:t>Совета городского поселения «Нерчинское»</w:t>
      </w:r>
      <w:r w:rsidR="00BF2961" w:rsidRPr="00BF2961">
        <w:rPr>
          <w:rFonts w:ascii="Times New Roman" w:eastAsia="Calibri" w:hAnsi="Times New Roman" w:cs="Times New Roman"/>
          <w:sz w:val="24"/>
          <w:szCs w:val="24"/>
          <w:lang w:eastAsia="en-US"/>
        </w:rPr>
        <w:t>.</w:t>
      </w:r>
    </w:p>
    <w:p w:rsidR="00BF2961" w:rsidRPr="00BF2961" w:rsidRDefault="00BF2961" w:rsidP="00BF2961">
      <w:pPr>
        <w:spacing w:after="0" w:line="240" w:lineRule="auto"/>
        <w:ind w:firstLine="705"/>
        <w:jc w:val="both"/>
        <w:rPr>
          <w:rFonts w:ascii="Times New Roman" w:eastAsia="Calibri" w:hAnsi="Times New Roman" w:cs="Times New Roman"/>
          <w:i/>
          <w:iCs/>
          <w:sz w:val="24"/>
          <w:szCs w:val="24"/>
          <w:lang w:eastAsia="en-US"/>
        </w:rPr>
      </w:pPr>
      <w:r w:rsidRPr="00BF2961">
        <w:rPr>
          <w:rFonts w:ascii="Times New Roman" w:eastAsia="Calibri" w:hAnsi="Times New Roman" w:cs="Times New Roman"/>
          <w:sz w:val="24"/>
          <w:szCs w:val="24"/>
          <w:lang w:eastAsia="en-US"/>
        </w:rPr>
        <w:t>В 202</w:t>
      </w:r>
      <w:r w:rsidR="00321CAC">
        <w:rPr>
          <w:rFonts w:ascii="Times New Roman" w:eastAsia="Calibri" w:hAnsi="Times New Roman" w:cs="Times New Roman"/>
          <w:sz w:val="24"/>
          <w:szCs w:val="24"/>
          <w:lang w:eastAsia="en-US"/>
        </w:rPr>
        <w:t>4</w:t>
      </w:r>
      <w:r w:rsidRPr="00BF2961">
        <w:rPr>
          <w:rFonts w:ascii="Times New Roman" w:eastAsia="Calibri" w:hAnsi="Times New Roman" w:cs="Times New Roman"/>
          <w:sz w:val="24"/>
          <w:szCs w:val="24"/>
          <w:lang w:eastAsia="en-US"/>
        </w:rPr>
        <w:t xml:space="preserve"> году </w:t>
      </w:r>
      <w:r w:rsidR="00E24C98">
        <w:rPr>
          <w:rFonts w:ascii="Times New Roman" w:eastAsia="Calibri" w:hAnsi="Times New Roman" w:cs="Times New Roman"/>
          <w:sz w:val="24"/>
          <w:szCs w:val="24"/>
          <w:lang w:eastAsia="en-US"/>
        </w:rPr>
        <w:t>к</w:t>
      </w:r>
      <w:r w:rsidRPr="00BF2961">
        <w:rPr>
          <w:rFonts w:ascii="Times New Roman" w:eastAsia="Calibri" w:hAnsi="Times New Roman" w:cs="Times New Roman"/>
          <w:sz w:val="24"/>
          <w:szCs w:val="24"/>
          <w:lang w:eastAsia="en-US"/>
        </w:rPr>
        <w:t>онтрольно-счетной палатой проведен</w:t>
      </w:r>
      <w:r w:rsidR="003E4659">
        <w:rPr>
          <w:rFonts w:ascii="Times New Roman" w:eastAsia="Calibri" w:hAnsi="Times New Roman" w:cs="Times New Roman"/>
          <w:sz w:val="24"/>
          <w:szCs w:val="24"/>
          <w:lang w:eastAsia="en-US"/>
        </w:rPr>
        <w:t>ы</w:t>
      </w:r>
      <w:r w:rsidRPr="00BF2961">
        <w:rPr>
          <w:rFonts w:ascii="Times New Roman" w:eastAsia="Calibri" w:hAnsi="Times New Roman" w:cs="Times New Roman"/>
          <w:sz w:val="24"/>
          <w:szCs w:val="24"/>
          <w:lang w:eastAsia="en-US"/>
        </w:rPr>
        <w:t xml:space="preserve"> экспертиз</w:t>
      </w:r>
      <w:r w:rsidR="003E4659">
        <w:rPr>
          <w:rFonts w:ascii="Times New Roman" w:eastAsia="Calibri" w:hAnsi="Times New Roman" w:cs="Times New Roman"/>
          <w:sz w:val="24"/>
          <w:szCs w:val="24"/>
          <w:lang w:eastAsia="en-US"/>
        </w:rPr>
        <w:t>ы</w:t>
      </w:r>
      <w:r w:rsidRPr="00BF2961">
        <w:rPr>
          <w:rFonts w:ascii="Times New Roman" w:eastAsia="Calibri" w:hAnsi="Times New Roman" w:cs="Times New Roman"/>
          <w:sz w:val="24"/>
          <w:szCs w:val="24"/>
          <w:lang w:eastAsia="en-US"/>
        </w:rPr>
        <w:t xml:space="preserve"> и подготовлен</w:t>
      </w:r>
      <w:r w:rsidR="003E4659">
        <w:rPr>
          <w:rFonts w:ascii="Times New Roman" w:eastAsia="Calibri" w:hAnsi="Times New Roman" w:cs="Times New Roman"/>
          <w:sz w:val="24"/>
          <w:szCs w:val="24"/>
          <w:lang w:eastAsia="en-US"/>
        </w:rPr>
        <w:t>ы</w:t>
      </w:r>
      <w:r w:rsidRPr="00BF2961">
        <w:rPr>
          <w:rFonts w:ascii="Times New Roman" w:eastAsia="Calibri" w:hAnsi="Times New Roman" w:cs="Times New Roman"/>
          <w:sz w:val="24"/>
          <w:szCs w:val="24"/>
          <w:lang w:eastAsia="en-US"/>
        </w:rPr>
        <w:t xml:space="preserve"> </w:t>
      </w:r>
      <w:r w:rsidR="00E25F36">
        <w:rPr>
          <w:rFonts w:ascii="Times New Roman" w:eastAsia="Calibri" w:hAnsi="Times New Roman" w:cs="Times New Roman"/>
          <w:b/>
          <w:i/>
          <w:sz w:val="24"/>
          <w:szCs w:val="24"/>
          <w:lang w:eastAsia="en-US"/>
        </w:rPr>
        <w:t>двенадцать</w:t>
      </w:r>
      <w:r w:rsidRPr="00BF2961">
        <w:rPr>
          <w:rFonts w:ascii="Times New Roman" w:eastAsia="Calibri" w:hAnsi="Times New Roman" w:cs="Times New Roman"/>
          <w:b/>
          <w:i/>
          <w:sz w:val="24"/>
          <w:szCs w:val="24"/>
          <w:lang w:eastAsia="en-US"/>
        </w:rPr>
        <w:t xml:space="preserve"> заключени</w:t>
      </w:r>
      <w:r w:rsidR="00B86C7D">
        <w:rPr>
          <w:rFonts w:ascii="Times New Roman" w:eastAsia="Calibri" w:hAnsi="Times New Roman" w:cs="Times New Roman"/>
          <w:b/>
          <w:i/>
          <w:sz w:val="24"/>
          <w:szCs w:val="24"/>
          <w:lang w:eastAsia="en-US"/>
        </w:rPr>
        <w:t>й</w:t>
      </w:r>
      <w:r w:rsidRPr="00BF2961">
        <w:rPr>
          <w:rFonts w:ascii="Times New Roman" w:eastAsia="Calibri" w:hAnsi="Times New Roman" w:cs="Times New Roman"/>
          <w:sz w:val="24"/>
          <w:szCs w:val="24"/>
          <w:lang w:eastAsia="en-US"/>
        </w:rPr>
        <w:t xml:space="preserve"> </w:t>
      </w:r>
      <w:r w:rsidR="009673F6" w:rsidRPr="009673F6">
        <w:rPr>
          <w:rFonts w:ascii="Times New Roman" w:eastAsia="Calibri" w:hAnsi="Times New Roman" w:cs="Times New Roman"/>
          <w:i/>
          <w:sz w:val="24"/>
          <w:szCs w:val="24"/>
          <w:lang w:eastAsia="en-US"/>
        </w:rPr>
        <w:t xml:space="preserve">(бюджет муниципального района «Нерчинский район» - </w:t>
      </w:r>
      <w:r w:rsidR="00E25F36">
        <w:rPr>
          <w:rFonts w:ascii="Times New Roman" w:eastAsia="Calibri" w:hAnsi="Times New Roman" w:cs="Times New Roman"/>
          <w:i/>
          <w:sz w:val="24"/>
          <w:szCs w:val="24"/>
          <w:lang w:eastAsia="en-US"/>
        </w:rPr>
        <w:t>8</w:t>
      </w:r>
      <w:r w:rsidR="009673F6" w:rsidRPr="009673F6">
        <w:rPr>
          <w:rFonts w:ascii="Times New Roman" w:eastAsia="Calibri" w:hAnsi="Times New Roman" w:cs="Times New Roman"/>
          <w:i/>
          <w:sz w:val="24"/>
          <w:szCs w:val="24"/>
          <w:lang w:eastAsia="en-US"/>
        </w:rPr>
        <w:t xml:space="preserve">, бюджет городского поселения «Нерчинское» - </w:t>
      </w:r>
      <w:r w:rsidR="00E25F36">
        <w:rPr>
          <w:rFonts w:ascii="Times New Roman" w:eastAsia="Calibri" w:hAnsi="Times New Roman" w:cs="Times New Roman"/>
          <w:i/>
          <w:sz w:val="24"/>
          <w:szCs w:val="24"/>
          <w:lang w:eastAsia="en-US"/>
        </w:rPr>
        <w:t>4</w:t>
      </w:r>
      <w:r w:rsidR="009673F6" w:rsidRPr="009673F6">
        <w:rPr>
          <w:rFonts w:ascii="Times New Roman" w:eastAsia="Calibri" w:hAnsi="Times New Roman" w:cs="Times New Roman"/>
          <w:i/>
          <w:sz w:val="24"/>
          <w:szCs w:val="24"/>
          <w:lang w:eastAsia="en-US"/>
        </w:rPr>
        <w:t>)</w:t>
      </w:r>
      <w:r w:rsidR="009673F6">
        <w:rPr>
          <w:rFonts w:ascii="Times New Roman" w:eastAsia="Calibri" w:hAnsi="Times New Roman" w:cs="Times New Roman"/>
          <w:sz w:val="24"/>
          <w:szCs w:val="24"/>
          <w:lang w:eastAsia="en-US"/>
        </w:rPr>
        <w:t xml:space="preserve"> </w:t>
      </w:r>
      <w:r w:rsidRPr="00BF2961">
        <w:rPr>
          <w:rFonts w:ascii="Times New Roman" w:eastAsia="Calibri" w:hAnsi="Times New Roman" w:cs="Times New Roman"/>
          <w:sz w:val="24"/>
          <w:szCs w:val="24"/>
          <w:lang w:eastAsia="en-US"/>
        </w:rPr>
        <w:t>на проект</w:t>
      </w:r>
      <w:r w:rsidR="009673F6">
        <w:rPr>
          <w:rFonts w:ascii="Times New Roman" w:eastAsia="Calibri" w:hAnsi="Times New Roman" w:cs="Times New Roman"/>
          <w:sz w:val="24"/>
          <w:szCs w:val="24"/>
          <w:lang w:eastAsia="en-US"/>
        </w:rPr>
        <w:t>ы</w:t>
      </w:r>
      <w:r w:rsidRPr="00BF2961">
        <w:rPr>
          <w:rFonts w:ascii="Times New Roman" w:eastAsia="Calibri" w:hAnsi="Times New Roman" w:cs="Times New Roman"/>
          <w:sz w:val="24"/>
          <w:szCs w:val="24"/>
          <w:lang w:eastAsia="en-US"/>
        </w:rPr>
        <w:t xml:space="preserve"> решени</w:t>
      </w:r>
      <w:r w:rsidR="009673F6">
        <w:rPr>
          <w:rFonts w:ascii="Times New Roman" w:eastAsia="Calibri" w:hAnsi="Times New Roman" w:cs="Times New Roman"/>
          <w:sz w:val="24"/>
          <w:szCs w:val="24"/>
          <w:lang w:eastAsia="en-US"/>
        </w:rPr>
        <w:t>й</w:t>
      </w:r>
      <w:r w:rsidRPr="00BF2961">
        <w:rPr>
          <w:rFonts w:ascii="Times New Roman" w:eastAsia="Calibri" w:hAnsi="Times New Roman" w:cs="Times New Roman"/>
          <w:sz w:val="24"/>
          <w:szCs w:val="24"/>
          <w:lang w:eastAsia="en-US"/>
        </w:rPr>
        <w:t xml:space="preserve"> о внесение изменений </w:t>
      </w:r>
      <w:r w:rsidR="009673F6">
        <w:rPr>
          <w:rFonts w:ascii="Times New Roman" w:eastAsia="Calibri" w:hAnsi="Times New Roman" w:cs="Times New Roman"/>
          <w:sz w:val="24"/>
          <w:szCs w:val="24"/>
          <w:lang w:eastAsia="en-US"/>
        </w:rPr>
        <w:t>в</w:t>
      </w:r>
      <w:r w:rsidRPr="00BF2961">
        <w:rPr>
          <w:rFonts w:ascii="Times New Roman" w:eastAsia="Calibri" w:hAnsi="Times New Roman" w:cs="Times New Roman"/>
          <w:sz w:val="24"/>
          <w:szCs w:val="24"/>
          <w:lang w:eastAsia="en-US"/>
        </w:rPr>
        <w:t xml:space="preserve"> </w:t>
      </w:r>
      <w:r w:rsidR="009673F6" w:rsidRPr="00BF2961">
        <w:rPr>
          <w:rFonts w:ascii="Times New Roman" w:eastAsia="Calibri" w:hAnsi="Times New Roman" w:cs="Times New Roman"/>
          <w:sz w:val="24"/>
          <w:szCs w:val="24"/>
          <w:lang w:eastAsia="en-US"/>
        </w:rPr>
        <w:t>бюджет</w:t>
      </w:r>
      <w:r w:rsidR="009673F6">
        <w:rPr>
          <w:rFonts w:ascii="Times New Roman" w:eastAsia="Calibri" w:hAnsi="Times New Roman" w:cs="Times New Roman"/>
          <w:sz w:val="24"/>
          <w:szCs w:val="24"/>
          <w:lang w:eastAsia="en-US"/>
        </w:rPr>
        <w:t xml:space="preserve"> </w:t>
      </w:r>
      <w:r w:rsidR="009673F6" w:rsidRPr="00BF2961">
        <w:rPr>
          <w:rFonts w:ascii="Times New Roman" w:eastAsia="Calibri" w:hAnsi="Times New Roman" w:cs="Times New Roman"/>
          <w:sz w:val="24"/>
          <w:szCs w:val="24"/>
          <w:lang w:eastAsia="en-US"/>
        </w:rPr>
        <w:t>на</w:t>
      </w:r>
      <w:r w:rsidRPr="00BF2961">
        <w:rPr>
          <w:rFonts w:ascii="Times New Roman" w:eastAsia="Calibri" w:hAnsi="Times New Roman" w:cs="Times New Roman"/>
          <w:sz w:val="24"/>
          <w:szCs w:val="24"/>
          <w:lang w:eastAsia="en-US"/>
        </w:rPr>
        <w:t xml:space="preserve"> 202</w:t>
      </w:r>
      <w:r w:rsidR="00E25F36">
        <w:rPr>
          <w:rFonts w:ascii="Times New Roman" w:eastAsia="Calibri" w:hAnsi="Times New Roman" w:cs="Times New Roman"/>
          <w:sz w:val="24"/>
          <w:szCs w:val="24"/>
          <w:lang w:eastAsia="en-US"/>
        </w:rPr>
        <w:t>4</w:t>
      </w:r>
      <w:r w:rsidRPr="00BF2961">
        <w:rPr>
          <w:rFonts w:ascii="Times New Roman" w:eastAsia="Calibri" w:hAnsi="Times New Roman" w:cs="Times New Roman"/>
          <w:sz w:val="24"/>
          <w:szCs w:val="24"/>
          <w:lang w:eastAsia="en-US"/>
        </w:rPr>
        <w:t xml:space="preserve"> год</w:t>
      </w:r>
      <w:r w:rsidR="009673F6">
        <w:rPr>
          <w:rFonts w:ascii="Times New Roman" w:eastAsia="Calibri" w:hAnsi="Times New Roman" w:cs="Times New Roman"/>
          <w:sz w:val="24"/>
          <w:szCs w:val="24"/>
          <w:lang w:eastAsia="en-US"/>
        </w:rPr>
        <w:t xml:space="preserve">. </w:t>
      </w:r>
      <w:r w:rsidRPr="00BF2961">
        <w:rPr>
          <w:rFonts w:ascii="Times New Roman" w:eastAsia="Calibri" w:hAnsi="Times New Roman" w:cs="Times New Roman"/>
          <w:sz w:val="24"/>
          <w:szCs w:val="24"/>
          <w:lang w:eastAsia="en-US"/>
        </w:rPr>
        <w:t>Заключени</w:t>
      </w:r>
      <w:r w:rsidR="009673F6">
        <w:rPr>
          <w:rFonts w:ascii="Times New Roman" w:eastAsia="Calibri" w:hAnsi="Times New Roman" w:cs="Times New Roman"/>
          <w:sz w:val="24"/>
          <w:szCs w:val="24"/>
          <w:lang w:eastAsia="en-US"/>
        </w:rPr>
        <w:t>я</w:t>
      </w:r>
      <w:r w:rsidRPr="00BF2961">
        <w:rPr>
          <w:rFonts w:ascii="Times New Roman" w:eastAsia="Calibri" w:hAnsi="Times New Roman" w:cs="Times New Roman"/>
          <w:sz w:val="24"/>
          <w:szCs w:val="24"/>
          <w:lang w:eastAsia="en-US"/>
        </w:rPr>
        <w:t xml:space="preserve"> КСП</w:t>
      </w:r>
      <w:r w:rsidR="009673F6">
        <w:rPr>
          <w:rFonts w:ascii="Times New Roman" w:eastAsia="Calibri" w:hAnsi="Times New Roman" w:cs="Times New Roman"/>
          <w:sz w:val="24"/>
          <w:szCs w:val="24"/>
          <w:lang w:eastAsia="en-US"/>
        </w:rPr>
        <w:t xml:space="preserve"> района</w:t>
      </w:r>
      <w:r w:rsidRPr="00BF2961">
        <w:rPr>
          <w:rFonts w:ascii="Times New Roman" w:eastAsia="Calibri" w:hAnsi="Times New Roman" w:cs="Times New Roman"/>
          <w:sz w:val="24"/>
          <w:szCs w:val="24"/>
          <w:lang w:eastAsia="en-US"/>
        </w:rPr>
        <w:t xml:space="preserve"> были </w:t>
      </w:r>
      <w:r w:rsidR="00583200">
        <w:rPr>
          <w:rFonts w:ascii="Times New Roman" w:eastAsia="Calibri" w:hAnsi="Times New Roman" w:cs="Times New Roman"/>
          <w:sz w:val="24"/>
          <w:szCs w:val="24"/>
          <w:lang w:eastAsia="en-US"/>
        </w:rPr>
        <w:t>подготовлены</w:t>
      </w:r>
      <w:r w:rsidRPr="00BF2961">
        <w:rPr>
          <w:rFonts w:ascii="Times New Roman" w:eastAsia="Calibri" w:hAnsi="Times New Roman" w:cs="Times New Roman"/>
          <w:sz w:val="24"/>
          <w:szCs w:val="24"/>
          <w:lang w:eastAsia="en-US"/>
        </w:rPr>
        <w:t xml:space="preserve"> с указанием замечаний Комитету по финансам</w:t>
      </w:r>
      <w:r w:rsidR="00583200">
        <w:rPr>
          <w:rFonts w:ascii="Times New Roman" w:eastAsia="Calibri" w:hAnsi="Times New Roman" w:cs="Times New Roman"/>
          <w:sz w:val="24"/>
          <w:szCs w:val="24"/>
          <w:lang w:eastAsia="en-US"/>
        </w:rPr>
        <w:t xml:space="preserve"> </w:t>
      </w:r>
      <w:r w:rsidRPr="00BF2961">
        <w:rPr>
          <w:rFonts w:ascii="Times New Roman" w:eastAsia="Calibri" w:hAnsi="Times New Roman" w:cs="Times New Roman"/>
          <w:sz w:val="24"/>
          <w:szCs w:val="24"/>
          <w:lang w:eastAsia="en-US"/>
        </w:rPr>
        <w:t xml:space="preserve">на необходимость повышения качества подготовки пояснительной записки и приложений к проекту решения Совета. </w:t>
      </w:r>
    </w:p>
    <w:p w:rsidR="003E4659" w:rsidRDefault="00BF2961" w:rsidP="00321CAC">
      <w:pPr>
        <w:spacing w:after="0" w:line="240" w:lineRule="auto"/>
        <w:ind w:firstLine="709"/>
        <w:jc w:val="both"/>
        <w:rPr>
          <w:rFonts w:ascii="Times New Roman" w:eastAsia="Calibri" w:hAnsi="Times New Roman" w:cs="Times New Roman"/>
          <w:sz w:val="24"/>
          <w:szCs w:val="24"/>
          <w:lang w:eastAsia="en-US"/>
        </w:rPr>
      </w:pPr>
      <w:r w:rsidRPr="00BF2961">
        <w:rPr>
          <w:rFonts w:ascii="Times New Roman" w:eastAsia="Calibri" w:hAnsi="Times New Roman" w:cs="Times New Roman"/>
          <w:sz w:val="24"/>
          <w:szCs w:val="24"/>
          <w:lang w:eastAsia="en-US"/>
        </w:rPr>
        <w:t>Контрольно-счетн</w:t>
      </w:r>
      <w:r w:rsidR="00583200">
        <w:rPr>
          <w:rFonts w:ascii="Times New Roman" w:eastAsia="Calibri" w:hAnsi="Times New Roman" w:cs="Times New Roman"/>
          <w:sz w:val="24"/>
          <w:szCs w:val="24"/>
          <w:lang w:eastAsia="en-US"/>
        </w:rPr>
        <w:t>ой</w:t>
      </w:r>
      <w:r w:rsidRPr="00BF2961">
        <w:rPr>
          <w:rFonts w:ascii="Times New Roman" w:eastAsia="Calibri" w:hAnsi="Times New Roman" w:cs="Times New Roman"/>
          <w:sz w:val="24"/>
          <w:szCs w:val="24"/>
          <w:lang w:eastAsia="en-US"/>
        </w:rPr>
        <w:t xml:space="preserve"> палат</w:t>
      </w:r>
      <w:r w:rsidR="00583200">
        <w:rPr>
          <w:rFonts w:ascii="Times New Roman" w:eastAsia="Calibri" w:hAnsi="Times New Roman" w:cs="Times New Roman"/>
          <w:sz w:val="24"/>
          <w:szCs w:val="24"/>
          <w:lang w:eastAsia="en-US"/>
        </w:rPr>
        <w:t>ой</w:t>
      </w:r>
      <w:r w:rsidRPr="00BF2961">
        <w:rPr>
          <w:rFonts w:ascii="Times New Roman" w:eastAsia="Calibri" w:hAnsi="Times New Roman" w:cs="Times New Roman"/>
          <w:sz w:val="24"/>
          <w:szCs w:val="24"/>
          <w:lang w:eastAsia="en-US"/>
        </w:rPr>
        <w:t xml:space="preserve"> подготовленные заключения </w:t>
      </w:r>
      <w:r w:rsidR="00583200">
        <w:rPr>
          <w:rFonts w:ascii="Times New Roman" w:eastAsia="Calibri" w:hAnsi="Times New Roman" w:cs="Times New Roman"/>
          <w:sz w:val="24"/>
          <w:szCs w:val="24"/>
          <w:lang w:eastAsia="en-US"/>
        </w:rPr>
        <w:t>направлены</w:t>
      </w:r>
      <w:r w:rsidRPr="00BF2961">
        <w:rPr>
          <w:rFonts w:ascii="Times New Roman" w:eastAsia="Calibri" w:hAnsi="Times New Roman" w:cs="Times New Roman"/>
          <w:sz w:val="24"/>
          <w:szCs w:val="24"/>
          <w:lang w:eastAsia="en-US"/>
        </w:rPr>
        <w:t xml:space="preserve"> в Совет </w:t>
      </w:r>
      <w:r w:rsidR="00583200">
        <w:rPr>
          <w:rFonts w:ascii="Times New Roman" w:eastAsia="Calibri" w:hAnsi="Times New Roman" w:cs="Times New Roman"/>
          <w:sz w:val="24"/>
          <w:szCs w:val="24"/>
          <w:lang w:eastAsia="en-US"/>
        </w:rPr>
        <w:t xml:space="preserve">муниципального </w:t>
      </w:r>
      <w:r w:rsidRPr="00BF2961">
        <w:rPr>
          <w:rFonts w:ascii="Times New Roman" w:eastAsia="Calibri" w:hAnsi="Times New Roman" w:cs="Times New Roman"/>
          <w:sz w:val="24"/>
          <w:szCs w:val="24"/>
          <w:lang w:eastAsia="en-US"/>
        </w:rPr>
        <w:t>района</w:t>
      </w:r>
      <w:r w:rsidR="00583200">
        <w:rPr>
          <w:rFonts w:ascii="Times New Roman" w:eastAsia="Calibri" w:hAnsi="Times New Roman" w:cs="Times New Roman"/>
          <w:sz w:val="24"/>
          <w:szCs w:val="24"/>
          <w:lang w:eastAsia="en-US"/>
        </w:rPr>
        <w:t xml:space="preserve"> «Нерчинский район», в Совет городского поселения «Нерчинское»</w:t>
      </w:r>
      <w:r w:rsidRPr="00BF2961">
        <w:rPr>
          <w:rFonts w:ascii="Times New Roman" w:eastAsia="Calibri" w:hAnsi="Times New Roman" w:cs="Times New Roman"/>
          <w:sz w:val="24"/>
          <w:szCs w:val="24"/>
          <w:lang w:eastAsia="en-US"/>
        </w:rPr>
        <w:t xml:space="preserve"> для ознакомления </w:t>
      </w:r>
      <w:r w:rsidR="00583200">
        <w:rPr>
          <w:rFonts w:ascii="Times New Roman" w:eastAsia="Calibri" w:hAnsi="Times New Roman" w:cs="Times New Roman"/>
          <w:sz w:val="24"/>
          <w:szCs w:val="24"/>
          <w:lang w:eastAsia="en-US"/>
        </w:rPr>
        <w:t>и</w:t>
      </w:r>
      <w:r w:rsidRPr="00BF2961">
        <w:rPr>
          <w:rFonts w:ascii="Times New Roman" w:eastAsia="Calibri" w:hAnsi="Times New Roman" w:cs="Times New Roman"/>
          <w:sz w:val="24"/>
          <w:szCs w:val="24"/>
          <w:lang w:eastAsia="en-US"/>
        </w:rPr>
        <w:t xml:space="preserve"> принятия соответствующего решения.</w:t>
      </w:r>
    </w:p>
    <w:p w:rsidR="00BF2961" w:rsidRDefault="00E25F36" w:rsidP="00BF2961">
      <w:pPr>
        <w:spacing w:before="120" w:after="120" w:line="240" w:lineRule="auto"/>
        <w:ind w:firstLine="709"/>
        <w:jc w:val="both"/>
        <w:rPr>
          <w:rFonts w:ascii="Times New Roman" w:eastAsia="Calibri" w:hAnsi="Times New Roman" w:cs="Times New Roman"/>
          <w:b/>
          <w:i/>
          <w:sz w:val="24"/>
          <w:szCs w:val="24"/>
          <w:lang w:eastAsia="en-US"/>
        </w:rPr>
      </w:pPr>
      <w:r>
        <w:rPr>
          <w:rFonts w:ascii="Times New Roman" w:eastAsia="Calibri" w:hAnsi="Times New Roman" w:cs="Times New Roman"/>
          <w:b/>
          <w:i/>
          <w:sz w:val="24"/>
          <w:szCs w:val="24"/>
          <w:lang w:eastAsia="en-US"/>
        </w:rPr>
        <w:t xml:space="preserve">                       </w:t>
      </w:r>
      <w:r w:rsidR="00BF2961" w:rsidRPr="00BF2961">
        <w:rPr>
          <w:rFonts w:ascii="Times New Roman" w:eastAsia="Calibri" w:hAnsi="Times New Roman" w:cs="Times New Roman"/>
          <w:b/>
          <w:i/>
          <w:sz w:val="24"/>
          <w:szCs w:val="24"/>
          <w:lang w:eastAsia="en-US"/>
        </w:rPr>
        <w:t xml:space="preserve"> Финансово-экономическая экспертиза муниципальных программ</w:t>
      </w:r>
      <w:r w:rsidR="006917D9">
        <w:rPr>
          <w:rFonts w:ascii="Times New Roman" w:eastAsia="Calibri" w:hAnsi="Times New Roman" w:cs="Times New Roman"/>
          <w:b/>
          <w:i/>
          <w:sz w:val="24"/>
          <w:szCs w:val="24"/>
          <w:lang w:eastAsia="en-US"/>
        </w:rPr>
        <w:t xml:space="preserve"> </w:t>
      </w:r>
    </w:p>
    <w:p w:rsidR="004B6DDE" w:rsidRDefault="00BF2961" w:rsidP="004B6DDE">
      <w:pPr>
        <w:spacing w:after="0" w:line="240" w:lineRule="auto"/>
        <w:ind w:firstLine="708"/>
        <w:jc w:val="both"/>
        <w:rPr>
          <w:rFonts w:ascii="Times New Roman" w:eastAsia="Calibri" w:hAnsi="Times New Roman" w:cs="Times New Roman"/>
          <w:sz w:val="24"/>
          <w:szCs w:val="24"/>
          <w:lang w:eastAsia="en-US"/>
        </w:rPr>
      </w:pPr>
      <w:r w:rsidRPr="00BF2961">
        <w:rPr>
          <w:rFonts w:ascii="Times New Roman" w:eastAsia="Calibri" w:hAnsi="Times New Roman" w:cs="Times New Roman"/>
          <w:sz w:val="24"/>
          <w:szCs w:val="24"/>
          <w:lang w:eastAsia="en-US"/>
        </w:rPr>
        <w:t xml:space="preserve">Постановлением Администрации района от </w:t>
      </w:r>
      <w:r w:rsidR="004D146A">
        <w:rPr>
          <w:rFonts w:ascii="Times New Roman" w:eastAsia="Calibri" w:hAnsi="Times New Roman" w:cs="Times New Roman"/>
          <w:sz w:val="24"/>
          <w:szCs w:val="24"/>
          <w:lang w:eastAsia="en-US"/>
        </w:rPr>
        <w:t>31</w:t>
      </w:r>
      <w:r w:rsidRPr="00BF2961">
        <w:rPr>
          <w:rFonts w:ascii="Times New Roman" w:eastAsia="Calibri" w:hAnsi="Times New Roman" w:cs="Times New Roman"/>
          <w:sz w:val="24"/>
          <w:szCs w:val="24"/>
          <w:lang w:eastAsia="en-US"/>
        </w:rPr>
        <w:t>.</w:t>
      </w:r>
      <w:r w:rsidR="004D146A">
        <w:rPr>
          <w:rFonts w:ascii="Times New Roman" w:eastAsia="Calibri" w:hAnsi="Times New Roman" w:cs="Times New Roman"/>
          <w:sz w:val="24"/>
          <w:szCs w:val="24"/>
          <w:lang w:eastAsia="en-US"/>
        </w:rPr>
        <w:t>12</w:t>
      </w:r>
      <w:r w:rsidRPr="00BF2961">
        <w:rPr>
          <w:rFonts w:ascii="Times New Roman" w:eastAsia="Calibri" w:hAnsi="Times New Roman" w:cs="Times New Roman"/>
          <w:sz w:val="24"/>
          <w:szCs w:val="24"/>
          <w:lang w:eastAsia="en-US"/>
        </w:rPr>
        <w:t>.</w:t>
      </w:r>
      <w:r w:rsidR="004D146A">
        <w:rPr>
          <w:rFonts w:ascii="Times New Roman" w:eastAsia="Calibri" w:hAnsi="Times New Roman" w:cs="Times New Roman"/>
          <w:sz w:val="24"/>
          <w:szCs w:val="24"/>
          <w:lang w:eastAsia="en-US"/>
        </w:rPr>
        <w:t>2015</w:t>
      </w:r>
      <w:r w:rsidRPr="00BF2961">
        <w:rPr>
          <w:rFonts w:ascii="Times New Roman" w:eastAsia="Calibri" w:hAnsi="Times New Roman" w:cs="Times New Roman"/>
          <w:sz w:val="24"/>
          <w:szCs w:val="24"/>
          <w:lang w:eastAsia="en-US"/>
        </w:rPr>
        <w:t xml:space="preserve"> № </w:t>
      </w:r>
      <w:r w:rsidR="004D146A">
        <w:rPr>
          <w:rFonts w:ascii="Times New Roman" w:eastAsia="Calibri" w:hAnsi="Times New Roman" w:cs="Times New Roman"/>
          <w:sz w:val="24"/>
          <w:szCs w:val="24"/>
          <w:lang w:eastAsia="en-US"/>
        </w:rPr>
        <w:t>127</w:t>
      </w:r>
      <w:r w:rsidRPr="00BF2961">
        <w:rPr>
          <w:rFonts w:ascii="Times New Roman" w:eastAsia="Calibri" w:hAnsi="Times New Roman" w:cs="Times New Roman"/>
          <w:sz w:val="24"/>
          <w:szCs w:val="24"/>
          <w:lang w:eastAsia="en-US"/>
        </w:rPr>
        <w:t xml:space="preserve"> утвержден </w:t>
      </w:r>
      <w:r w:rsidR="00525922">
        <w:rPr>
          <w:rFonts w:ascii="Times New Roman" w:eastAsia="Calibri" w:hAnsi="Times New Roman" w:cs="Times New Roman"/>
          <w:sz w:val="24"/>
          <w:szCs w:val="24"/>
          <w:lang w:eastAsia="en-US"/>
        </w:rPr>
        <w:t>Порядок</w:t>
      </w:r>
      <w:r w:rsidR="00E65201">
        <w:rPr>
          <w:rFonts w:ascii="Times New Roman" w:eastAsia="Calibri" w:hAnsi="Times New Roman" w:cs="Times New Roman"/>
          <w:sz w:val="24"/>
          <w:szCs w:val="24"/>
          <w:lang w:eastAsia="en-US"/>
        </w:rPr>
        <w:t xml:space="preserve"> </w:t>
      </w:r>
      <w:r w:rsidR="00525922" w:rsidRPr="00525922">
        <w:rPr>
          <w:rFonts w:ascii="Times New Roman" w:eastAsia="Calibri" w:hAnsi="Times New Roman" w:cs="Times New Roman"/>
          <w:sz w:val="24"/>
          <w:szCs w:val="24"/>
          <w:lang w:eastAsia="en-US"/>
        </w:rPr>
        <w:t>разработки и корре</w:t>
      </w:r>
      <w:r w:rsidR="00630FB0">
        <w:rPr>
          <w:rFonts w:ascii="Times New Roman" w:eastAsia="Calibri" w:hAnsi="Times New Roman" w:cs="Times New Roman"/>
          <w:sz w:val="24"/>
          <w:szCs w:val="24"/>
          <w:lang w:eastAsia="en-US"/>
        </w:rPr>
        <w:t xml:space="preserve">ктировки муниципальных программ </w:t>
      </w:r>
      <w:r w:rsidR="00525922" w:rsidRPr="00525922">
        <w:rPr>
          <w:rFonts w:ascii="Times New Roman" w:eastAsia="Calibri" w:hAnsi="Times New Roman" w:cs="Times New Roman"/>
          <w:sz w:val="24"/>
          <w:szCs w:val="24"/>
          <w:lang w:eastAsia="en-US"/>
        </w:rPr>
        <w:t>муниципального района «Нерчинский район», осуществления мониторинга и контроля их реализации</w:t>
      </w:r>
      <w:r w:rsidR="00630FB0">
        <w:rPr>
          <w:rFonts w:ascii="Times New Roman" w:eastAsia="Calibri" w:hAnsi="Times New Roman" w:cs="Times New Roman"/>
          <w:sz w:val="24"/>
          <w:szCs w:val="24"/>
          <w:lang w:eastAsia="en-US"/>
        </w:rPr>
        <w:t>.</w:t>
      </w:r>
      <w:r w:rsidR="004B6DDE" w:rsidRPr="004B6DDE">
        <w:rPr>
          <w:rFonts w:ascii="Times New Roman" w:eastAsia="Calibri" w:hAnsi="Times New Roman" w:cs="Times New Roman"/>
          <w:sz w:val="24"/>
          <w:szCs w:val="24"/>
          <w:lang w:eastAsia="en-US"/>
        </w:rPr>
        <w:t xml:space="preserve"> </w:t>
      </w:r>
    </w:p>
    <w:p w:rsidR="00630FB0" w:rsidRDefault="004B6DDE" w:rsidP="004B6DDE">
      <w:pPr>
        <w:spacing w:after="0" w:line="240" w:lineRule="auto"/>
        <w:ind w:firstLine="708"/>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Постановлением Администрации городского поселения «Нерчинское» от 15.01.2016 №2 утвержден Порядок разработки и коррекции муниципальных программ городского поселения «Нерчинское»</w:t>
      </w:r>
      <w:r w:rsidR="00B91D26">
        <w:rPr>
          <w:rFonts w:ascii="Times New Roman" w:eastAsia="Calibri" w:hAnsi="Times New Roman" w:cs="Times New Roman"/>
          <w:sz w:val="24"/>
          <w:szCs w:val="24"/>
          <w:lang w:eastAsia="en-US"/>
        </w:rPr>
        <w:t>.</w:t>
      </w:r>
    </w:p>
    <w:p w:rsidR="00BF2961" w:rsidRPr="00BF2961" w:rsidRDefault="00BF2961" w:rsidP="001C3B5A">
      <w:pPr>
        <w:spacing w:after="0" w:line="240" w:lineRule="auto"/>
        <w:ind w:firstLine="709"/>
        <w:jc w:val="both"/>
        <w:rPr>
          <w:rFonts w:ascii="Times New Roman" w:eastAsia="Calibri" w:hAnsi="Times New Roman" w:cs="Times New Roman"/>
          <w:sz w:val="24"/>
          <w:szCs w:val="24"/>
          <w:lang w:eastAsia="en-US"/>
        </w:rPr>
      </w:pPr>
      <w:r w:rsidRPr="00BF2961">
        <w:rPr>
          <w:rFonts w:ascii="Times New Roman" w:eastAsia="Calibri" w:hAnsi="Times New Roman" w:cs="Times New Roman"/>
          <w:sz w:val="24"/>
          <w:szCs w:val="24"/>
          <w:lang w:eastAsia="en-US"/>
        </w:rPr>
        <w:t>В соответствие с п.п. 7, п. 2, ст. 9 Федерального закона от 07.02.2011 г. № 6-ФЗ «Об общих принципах организации и деятельности контрольно-счетных органов субъектов РФ и муниципальных образований» и согласно Порядк</w:t>
      </w:r>
      <w:r w:rsidR="00E24C98">
        <w:rPr>
          <w:rFonts w:ascii="Times New Roman" w:eastAsia="Calibri" w:hAnsi="Times New Roman" w:cs="Times New Roman"/>
          <w:sz w:val="24"/>
          <w:szCs w:val="24"/>
          <w:lang w:eastAsia="en-US"/>
        </w:rPr>
        <w:t>ам</w:t>
      </w:r>
      <w:r w:rsidR="003E4659">
        <w:rPr>
          <w:rFonts w:ascii="Times New Roman" w:eastAsia="Calibri" w:hAnsi="Times New Roman" w:cs="Times New Roman"/>
          <w:sz w:val="24"/>
          <w:szCs w:val="24"/>
          <w:lang w:eastAsia="en-US"/>
        </w:rPr>
        <w:t xml:space="preserve"> КСП</w:t>
      </w:r>
      <w:r w:rsidRPr="00BF2961">
        <w:rPr>
          <w:rFonts w:ascii="Times New Roman" w:eastAsia="Calibri" w:hAnsi="Times New Roman" w:cs="Times New Roman"/>
          <w:sz w:val="24"/>
          <w:szCs w:val="24"/>
          <w:lang w:eastAsia="en-US"/>
        </w:rPr>
        <w:t xml:space="preserve"> района до утверждения муниципальных программ должна проводить их финансово-экономическую экспертизу.</w:t>
      </w:r>
    </w:p>
    <w:p w:rsidR="00BF2961" w:rsidRPr="00BF2961" w:rsidRDefault="00BF2961" w:rsidP="001C3B5A">
      <w:pPr>
        <w:spacing w:after="0" w:line="240" w:lineRule="auto"/>
        <w:ind w:firstLine="709"/>
        <w:jc w:val="both"/>
        <w:rPr>
          <w:rFonts w:ascii="Times New Roman" w:eastAsia="Calibri" w:hAnsi="Times New Roman" w:cs="Times New Roman"/>
          <w:sz w:val="24"/>
          <w:szCs w:val="24"/>
          <w:lang w:eastAsia="en-US"/>
        </w:rPr>
      </w:pPr>
      <w:r w:rsidRPr="00BF2961">
        <w:rPr>
          <w:rFonts w:ascii="Times New Roman" w:eastAsia="Calibri" w:hAnsi="Times New Roman" w:cs="Times New Roman"/>
          <w:sz w:val="24"/>
          <w:szCs w:val="24"/>
          <w:lang w:eastAsia="en-US"/>
        </w:rPr>
        <w:t>Проведение финансово-экономической экспертизы муниципальн</w:t>
      </w:r>
      <w:r w:rsidR="00E27347">
        <w:rPr>
          <w:rFonts w:ascii="Times New Roman" w:eastAsia="Calibri" w:hAnsi="Times New Roman" w:cs="Times New Roman"/>
          <w:sz w:val="24"/>
          <w:szCs w:val="24"/>
          <w:lang w:eastAsia="en-US"/>
        </w:rPr>
        <w:t>ых</w:t>
      </w:r>
      <w:r w:rsidRPr="00BF2961">
        <w:rPr>
          <w:rFonts w:ascii="Times New Roman" w:eastAsia="Calibri" w:hAnsi="Times New Roman" w:cs="Times New Roman"/>
          <w:sz w:val="24"/>
          <w:szCs w:val="24"/>
          <w:lang w:eastAsia="en-US"/>
        </w:rPr>
        <w:t xml:space="preserve"> программ проводится в части подтверждения полномочий по установлению расходных обязательств, экономических последствий принятия нового расходного обязательства для бюджета муниципального района «</w:t>
      </w:r>
      <w:r w:rsidR="001C3B5A">
        <w:rPr>
          <w:rFonts w:ascii="Times New Roman" w:eastAsia="Calibri" w:hAnsi="Times New Roman" w:cs="Times New Roman"/>
          <w:sz w:val="24"/>
          <w:szCs w:val="24"/>
          <w:lang w:eastAsia="en-US"/>
        </w:rPr>
        <w:t>Нерчинский</w:t>
      </w:r>
      <w:r w:rsidRPr="00BF2961">
        <w:rPr>
          <w:rFonts w:ascii="Times New Roman" w:eastAsia="Calibri" w:hAnsi="Times New Roman" w:cs="Times New Roman"/>
          <w:sz w:val="24"/>
          <w:szCs w:val="24"/>
          <w:lang w:eastAsia="en-US"/>
        </w:rPr>
        <w:t xml:space="preserve"> район»</w:t>
      </w:r>
      <w:r w:rsidR="00593A84">
        <w:rPr>
          <w:rFonts w:ascii="Times New Roman" w:eastAsia="Calibri" w:hAnsi="Times New Roman" w:cs="Times New Roman"/>
          <w:sz w:val="24"/>
          <w:szCs w:val="24"/>
          <w:lang w:eastAsia="en-US"/>
        </w:rPr>
        <w:t xml:space="preserve"> и городского поселения «Нерчинское»</w:t>
      </w:r>
      <w:r w:rsidRPr="00BF2961">
        <w:rPr>
          <w:rFonts w:ascii="Times New Roman" w:eastAsia="Calibri" w:hAnsi="Times New Roman" w:cs="Times New Roman"/>
          <w:sz w:val="24"/>
          <w:szCs w:val="24"/>
          <w:lang w:eastAsia="en-US"/>
        </w:rPr>
        <w:t>, соответствие положений проекта муниципальн</w:t>
      </w:r>
      <w:r w:rsidR="00593A84">
        <w:rPr>
          <w:rFonts w:ascii="Times New Roman" w:eastAsia="Calibri" w:hAnsi="Times New Roman" w:cs="Times New Roman"/>
          <w:sz w:val="24"/>
          <w:szCs w:val="24"/>
          <w:lang w:eastAsia="en-US"/>
        </w:rPr>
        <w:t>ых</w:t>
      </w:r>
      <w:r w:rsidRPr="00BF2961">
        <w:rPr>
          <w:rFonts w:ascii="Times New Roman" w:eastAsia="Calibri" w:hAnsi="Times New Roman" w:cs="Times New Roman"/>
          <w:sz w:val="24"/>
          <w:szCs w:val="24"/>
          <w:lang w:eastAsia="en-US"/>
        </w:rPr>
        <w:t xml:space="preserve"> программ нормам законов и иных нормативных правовых актов района</w:t>
      </w:r>
      <w:r w:rsidR="00593A84">
        <w:rPr>
          <w:rFonts w:ascii="Times New Roman" w:eastAsia="Calibri" w:hAnsi="Times New Roman" w:cs="Times New Roman"/>
          <w:sz w:val="24"/>
          <w:szCs w:val="24"/>
          <w:lang w:eastAsia="en-US"/>
        </w:rPr>
        <w:t xml:space="preserve"> и городского поселения</w:t>
      </w:r>
      <w:r w:rsidRPr="00BF2961">
        <w:rPr>
          <w:rFonts w:ascii="Times New Roman" w:eastAsia="Calibri" w:hAnsi="Times New Roman" w:cs="Times New Roman"/>
          <w:sz w:val="24"/>
          <w:szCs w:val="24"/>
          <w:lang w:eastAsia="en-US"/>
        </w:rPr>
        <w:t>.</w:t>
      </w:r>
    </w:p>
    <w:p w:rsidR="0081762A" w:rsidRDefault="00BF2961" w:rsidP="0081762A">
      <w:pPr>
        <w:spacing w:after="0" w:line="240" w:lineRule="auto"/>
        <w:ind w:firstLine="709"/>
        <w:jc w:val="both"/>
        <w:rPr>
          <w:rFonts w:ascii="Times New Roman" w:eastAsia="Calibri" w:hAnsi="Times New Roman" w:cs="Times New Roman"/>
          <w:sz w:val="24"/>
          <w:szCs w:val="24"/>
          <w:lang w:eastAsia="en-US"/>
        </w:rPr>
      </w:pPr>
      <w:r w:rsidRPr="00BF2961">
        <w:rPr>
          <w:rFonts w:ascii="Times New Roman" w:eastAsia="Calibri" w:hAnsi="Times New Roman" w:cs="Times New Roman"/>
          <w:sz w:val="24"/>
          <w:szCs w:val="24"/>
          <w:lang w:eastAsia="en-US"/>
        </w:rPr>
        <w:t>В течение 202</w:t>
      </w:r>
      <w:r w:rsidR="006917D9">
        <w:rPr>
          <w:rFonts w:ascii="Times New Roman" w:eastAsia="Calibri" w:hAnsi="Times New Roman" w:cs="Times New Roman"/>
          <w:sz w:val="24"/>
          <w:szCs w:val="24"/>
          <w:lang w:eastAsia="en-US"/>
        </w:rPr>
        <w:t>4</w:t>
      </w:r>
      <w:r w:rsidRPr="00BF2961">
        <w:rPr>
          <w:rFonts w:ascii="Times New Roman" w:eastAsia="Calibri" w:hAnsi="Times New Roman" w:cs="Times New Roman"/>
          <w:sz w:val="24"/>
          <w:szCs w:val="24"/>
          <w:lang w:eastAsia="en-US"/>
        </w:rPr>
        <w:t xml:space="preserve"> года проведено </w:t>
      </w:r>
      <w:r w:rsidR="006917D9">
        <w:rPr>
          <w:rFonts w:ascii="Times New Roman" w:eastAsia="Calibri" w:hAnsi="Times New Roman" w:cs="Times New Roman"/>
          <w:b/>
          <w:i/>
          <w:sz w:val="24"/>
          <w:szCs w:val="24"/>
          <w:lang w:eastAsia="en-US"/>
        </w:rPr>
        <w:t>три</w:t>
      </w:r>
      <w:r w:rsidRPr="004B6DDE">
        <w:rPr>
          <w:rFonts w:ascii="Times New Roman" w:eastAsia="Calibri" w:hAnsi="Times New Roman" w:cs="Times New Roman"/>
          <w:b/>
          <w:i/>
          <w:sz w:val="24"/>
          <w:szCs w:val="24"/>
          <w:lang w:eastAsia="en-US"/>
        </w:rPr>
        <w:t xml:space="preserve"> </w:t>
      </w:r>
      <w:r w:rsidRPr="004B6DDE">
        <w:rPr>
          <w:rFonts w:ascii="Times New Roman" w:eastAsia="Calibri" w:hAnsi="Times New Roman" w:cs="Times New Roman"/>
          <w:sz w:val="24"/>
          <w:szCs w:val="24"/>
          <w:lang w:eastAsia="en-US"/>
        </w:rPr>
        <w:t>финансово-экономических экспертиз</w:t>
      </w:r>
      <w:r w:rsidRPr="00BF2961">
        <w:rPr>
          <w:rFonts w:ascii="Times New Roman" w:eastAsia="Calibri" w:hAnsi="Times New Roman" w:cs="Times New Roman"/>
          <w:sz w:val="24"/>
          <w:szCs w:val="24"/>
          <w:lang w:eastAsia="en-US"/>
        </w:rPr>
        <w:t xml:space="preserve"> </w:t>
      </w:r>
      <w:r w:rsidRPr="004B6DDE">
        <w:rPr>
          <w:rFonts w:ascii="Times New Roman" w:eastAsia="Calibri" w:hAnsi="Times New Roman" w:cs="Times New Roman"/>
          <w:b/>
          <w:i/>
          <w:sz w:val="24"/>
          <w:szCs w:val="24"/>
          <w:lang w:eastAsia="en-US"/>
        </w:rPr>
        <w:t>муниципальных программ</w:t>
      </w:r>
      <w:r w:rsidRPr="00BF2961">
        <w:rPr>
          <w:rFonts w:ascii="Times New Roman" w:eastAsia="Calibri" w:hAnsi="Times New Roman" w:cs="Times New Roman"/>
          <w:sz w:val="24"/>
          <w:szCs w:val="24"/>
          <w:lang w:eastAsia="en-US"/>
        </w:rPr>
        <w:t xml:space="preserve">, представленных Администрацией </w:t>
      </w:r>
      <w:r w:rsidR="006A6482">
        <w:rPr>
          <w:rFonts w:ascii="Times New Roman" w:eastAsia="Calibri" w:hAnsi="Times New Roman" w:cs="Times New Roman"/>
          <w:sz w:val="24"/>
          <w:szCs w:val="24"/>
          <w:lang w:eastAsia="en-US"/>
        </w:rPr>
        <w:t xml:space="preserve">муниципального </w:t>
      </w:r>
      <w:r w:rsidRPr="00BF2961">
        <w:rPr>
          <w:rFonts w:ascii="Times New Roman" w:eastAsia="Calibri" w:hAnsi="Times New Roman" w:cs="Times New Roman"/>
          <w:sz w:val="24"/>
          <w:szCs w:val="24"/>
          <w:lang w:eastAsia="en-US"/>
        </w:rPr>
        <w:t>района</w:t>
      </w:r>
      <w:r w:rsidR="006A6482">
        <w:rPr>
          <w:rFonts w:ascii="Times New Roman" w:eastAsia="Calibri" w:hAnsi="Times New Roman" w:cs="Times New Roman"/>
          <w:sz w:val="24"/>
          <w:szCs w:val="24"/>
          <w:lang w:eastAsia="en-US"/>
        </w:rPr>
        <w:t xml:space="preserve"> «Нерчинский район</w:t>
      </w:r>
      <w:r w:rsidR="006A6482" w:rsidRPr="004B6DDE">
        <w:rPr>
          <w:rFonts w:ascii="Times New Roman" w:eastAsia="Calibri" w:hAnsi="Times New Roman" w:cs="Times New Roman"/>
          <w:sz w:val="24"/>
          <w:szCs w:val="24"/>
          <w:lang w:eastAsia="en-US"/>
        </w:rPr>
        <w:t>»</w:t>
      </w:r>
      <w:r w:rsidR="006917D9">
        <w:rPr>
          <w:rFonts w:ascii="Times New Roman" w:eastAsia="Calibri" w:hAnsi="Times New Roman" w:cs="Times New Roman"/>
          <w:sz w:val="24"/>
          <w:szCs w:val="24"/>
          <w:lang w:eastAsia="en-US"/>
        </w:rPr>
        <w:t>.</w:t>
      </w:r>
      <w:r w:rsidR="0081762A" w:rsidRPr="0081762A">
        <w:rPr>
          <w:rFonts w:ascii="Times New Roman" w:eastAsia="Calibri" w:hAnsi="Times New Roman" w:cs="Times New Roman"/>
          <w:sz w:val="24"/>
          <w:szCs w:val="24"/>
          <w:lang w:eastAsia="en-US"/>
        </w:rPr>
        <w:t xml:space="preserve"> </w:t>
      </w:r>
    </w:p>
    <w:p w:rsidR="0081762A" w:rsidRDefault="0081762A" w:rsidP="0081762A">
      <w:pPr>
        <w:spacing w:after="0" w:line="240" w:lineRule="auto"/>
        <w:ind w:firstLine="709"/>
        <w:jc w:val="both"/>
        <w:rPr>
          <w:rFonts w:ascii="Times New Roman" w:eastAsia="Calibri" w:hAnsi="Times New Roman" w:cs="Times New Roman"/>
          <w:sz w:val="24"/>
          <w:szCs w:val="24"/>
          <w:lang w:eastAsia="en-US"/>
        </w:rPr>
      </w:pPr>
      <w:r w:rsidRPr="00BF2961">
        <w:rPr>
          <w:rFonts w:ascii="Times New Roman" w:eastAsia="Calibri" w:hAnsi="Times New Roman" w:cs="Times New Roman"/>
          <w:sz w:val="24"/>
          <w:szCs w:val="24"/>
          <w:lang w:eastAsia="en-US"/>
        </w:rPr>
        <w:t>Контрольно-счетная палата в заключениях по результатам экспертиз отметила ряд замечаний и недостатков и предложила утвердить программы с внесением соответствующих изменений и устранения замечаний.</w:t>
      </w:r>
    </w:p>
    <w:p w:rsidR="00BF2961" w:rsidRPr="00BF2961" w:rsidRDefault="0081762A" w:rsidP="0081762A">
      <w:pPr>
        <w:autoSpaceDE w:val="0"/>
        <w:autoSpaceDN w:val="0"/>
        <w:adjustRightInd w:val="0"/>
        <w:spacing w:after="0" w:line="240" w:lineRule="auto"/>
        <w:ind w:firstLine="708"/>
        <w:jc w:val="both"/>
        <w:rPr>
          <w:rFonts w:ascii="Times New Roman" w:eastAsia="Calibri" w:hAnsi="Times New Roman" w:cs="Times New Roman"/>
          <w:bCs/>
          <w:sz w:val="24"/>
          <w:szCs w:val="24"/>
          <w:lang w:eastAsia="en-US"/>
        </w:rPr>
      </w:pPr>
      <w:r w:rsidRPr="0081762A">
        <w:rPr>
          <w:rFonts w:ascii="Times New Roman" w:eastAsia="Calibri" w:hAnsi="Times New Roman" w:cs="Times New Roman"/>
          <w:sz w:val="24"/>
          <w:szCs w:val="24"/>
          <w:lang w:eastAsia="en-US"/>
        </w:rPr>
        <w:t xml:space="preserve"> </w:t>
      </w:r>
      <w:r>
        <w:rPr>
          <w:rFonts w:ascii="Times New Roman" w:eastAsia="Calibri" w:hAnsi="Times New Roman" w:cs="Times New Roman"/>
          <w:sz w:val="24"/>
          <w:szCs w:val="24"/>
          <w:lang w:eastAsia="en-US"/>
        </w:rPr>
        <w:t>Основными недостатками КСП</w:t>
      </w:r>
      <w:r w:rsidRPr="0081762A">
        <w:rPr>
          <w:rFonts w:ascii="Times New Roman" w:eastAsia="Calibri" w:hAnsi="Times New Roman" w:cs="Times New Roman"/>
          <w:sz w:val="24"/>
          <w:szCs w:val="24"/>
          <w:lang w:eastAsia="en-US"/>
        </w:rPr>
        <w:t xml:space="preserve"> </w:t>
      </w:r>
      <w:r>
        <w:rPr>
          <w:rFonts w:ascii="Times New Roman" w:eastAsia="Calibri" w:hAnsi="Times New Roman" w:cs="Times New Roman"/>
          <w:sz w:val="24"/>
          <w:szCs w:val="24"/>
          <w:lang w:eastAsia="en-US"/>
        </w:rPr>
        <w:t>отмечает:</w:t>
      </w:r>
      <w:r w:rsidRPr="0081762A">
        <w:rPr>
          <w:rFonts w:ascii="Times New Roman" w:eastAsia="Calibri" w:hAnsi="Times New Roman" w:cs="Times New Roman"/>
          <w:sz w:val="24"/>
          <w:szCs w:val="24"/>
          <w:lang w:eastAsia="en-US"/>
        </w:rPr>
        <w:t xml:space="preserve"> низкий уровень подготовки муниципальных программ, отсутствие реальных целевых показателей, которые должны влиять на социально</w:t>
      </w:r>
      <w:r>
        <w:rPr>
          <w:rFonts w:ascii="Times New Roman" w:eastAsia="Calibri" w:hAnsi="Times New Roman" w:cs="Times New Roman"/>
          <w:sz w:val="24"/>
          <w:szCs w:val="24"/>
          <w:lang w:eastAsia="en-US"/>
        </w:rPr>
        <w:t>-экономическое положение района,</w:t>
      </w:r>
      <w:r w:rsidRPr="0081762A">
        <w:rPr>
          <w:rFonts w:ascii="Times New Roman" w:eastAsia="Calibri" w:hAnsi="Times New Roman" w:cs="Times New Roman"/>
          <w:sz w:val="24"/>
          <w:szCs w:val="24"/>
          <w:lang w:eastAsia="en-US"/>
        </w:rPr>
        <w:t xml:space="preserve"> </w:t>
      </w:r>
      <w:r w:rsidRPr="00BF2961">
        <w:rPr>
          <w:rFonts w:ascii="Times New Roman" w:eastAsia="Calibri" w:hAnsi="Times New Roman" w:cs="Times New Roman"/>
          <w:sz w:val="24"/>
          <w:szCs w:val="24"/>
          <w:lang w:eastAsia="en-US"/>
        </w:rPr>
        <w:t>отсутствие финансово-экономических обоснований расходов на мероприятия программ, арифметические и технические ошибки</w:t>
      </w:r>
      <w:r>
        <w:rPr>
          <w:rFonts w:ascii="Times New Roman" w:eastAsia="Calibri" w:hAnsi="Times New Roman" w:cs="Times New Roman"/>
          <w:sz w:val="24"/>
          <w:szCs w:val="24"/>
          <w:lang w:eastAsia="en-US"/>
        </w:rPr>
        <w:t xml:space="preserve">, не в полной мере организована </w:t>
      </w:r>
      <w:r>
        <w:rPr>
          <w:rFonts w:ascii="Times New Roman" w:eastAsia="Calibri" w:hAnsi="Times New Roman" w:cs="Times New Roman"/>
          <w:sz w:val="24"/>
          <w:szCs w:val="24"/>
          <w:lang w:eastAsia="en-US"/>
        </w:rPr>
        <w:lastRenderedPageBreak/>
        <w:t xml:space="preserve">работа по контролю за исполнением программ. </w:t>
      </w:r>
      <w:r w:rsidRPr="0081762A">
        <w:rPr>
          <w:rFonts w:ascii="Times New Roman" w:eastAsia="Calibri" w:hAnsi="Times New Roman" w:cs="Times New Roman"/>
          <w:sz w:val="24"/>
          <w:szCs w:val="24"/>
          <w:lang w:eastAsia="en-US"/>
        </w:rPr>
        <w:t xml:space="preserve">Зачастую муниципальные программы разрабатываются только формально. </w:t>
      </w:r>
    </w:p>
    <w:p w:rsidR="0081762A" w:rsidRDefault="00BF2961" w:rsidP="0081762A">
      <w:pPr>
        <w:spacing w:after="0" w:line="240" w:lineRule="auto"/>
        <w:ind w:firstLine="567"/>
        <w:jc w:val="center"/>
        <w:rPr>
          <w:rFonts w:ascii="Times New Roman" w:eastAsia="Calibri" w:hAnsi="Times New Roman" w:cs="Times New Roman"/>
          <w:b/>
          <w:i/>
          <w:sz w:val="24"/>
          <w:szCs w:val="24"/>
          <w:lang w:eastAsia="en-US"/>
        </w:rPr>
      </w:pPr>
      <w:r w:rsidRPr="00BF2961">
        <w:rPr>
          <w:rFonts w:ascii="Times New Roman" w:eastAsia="Calibri" w:hAnsi="Times New Roman" w:cs="Times New Roman"/>
          <w:b/>
          <w:i/>
          <w:sz w:val="24"/>
          <w:szCs w:val="24"/>
          <w:lang w:eastAsia="en-US"/>
        </w:rPr>
        <w:t>Проведение эксп</w:t>
      </w:r>
      <w:r w:rsidR="003F2E7A">
        <w:rPr>
          <w:rFonts w:ascii="Times New Roman" w:eastAsia="Calibri" w:hAnsi="Times New Roman" w:cs="Times New Roman"/>
          <w:b/>
          <w:i/>
          <w:sz w:val="24"/>
          <w:szCs w:val="24"/>
          <w:lang w:eastAsia="en-US"/>
        </w:rPr>
        <w:t>ертно-аналитических мероприятий</w:t>
      </w:r>
    </w:p>
    <w:p w:rsidR="00BF2961" w:rsidRPr="00BF2961" w:rsidRDefault="00BF2961" w:rsidP="0081762A">
      <w:pPr>
        <w:spacing w:after="0" w:line="240" w:lineRule="auto"/>
        <w:ind w:firstLine="567"/>
        <w:jc w:val="center"/>
        <w:rPr>
          <w:rFonts w:ascii="Times New Roman" w:eastAsia="Calibri" w:hAnsi="Times New Roman" w:cs="Times New Roman"/>
          <w:b/>
          <w:i/>
          <w:sz w:val="24"/>
          <w:szCs w:val="24"/>
          <w:lang w:eastAsia="en-US"/>
        </w:rPr>
      </w:pPr>
      <w:r w:rsidRPr="00BF2961">
        <w:rPr>
          <w:rFonts w:ascii="Times New Roman" w:eastAsia="Calibri" w:hAnsi="Times New Roman" w:cs="Times New Roman"/>
          <w:b/>
          <w:i/>
          <w:sz w:val="24"/>
          <w:szCs w:val="24"/>
          <w:lang w:eastAsia="en-US"/>
        </w:rPr>
        <w:t xml:space="preserve"> на соответствие принимаемых муниципальных нормативно-правовых актов действующему законодательству</w:t>
      </w:r>
    </w:p>
    <w:p w:rsidR="00182943" w:rsidRDefault="00BF2961" w:rsidP="00BF2961">
      <w:pPr>
        <w:autoSpaceDE w:val="0"/>
        <w:autoSpaceDN w:val="0"/>
        <w:adjustRightInd w:val="0"/>
        <w:spacing w:after="0" w:line="240" w:lineRule="auto"/>
        <w:ind w:firstLine="708"/>
        <w:jc w:val="both"/>
        <w:rPr>
          <w:rFonts w:ascii="Times New Roman" w:eastAsia="Calibri" w:hAnsi="Times New Roman" w:cs="Times New Roman"/>
          <w:color w:val="000000"/>
          <w:sz w:val="24"/>
          <w:szCs w:val="24"/>
          <w:lang w:eastAsia="en-US"/>
        </w:rPr>
      </w:pPr>
      <w:r w:rsidRPr="00BF2961">
        <w:rPr>
          <w:rFonts w:ascii="Times New Roman" w:eastAsia="Calibri" w:hAnsi="Times New Roman" w:cs="Times New Roman"/>
          <w:color w:val="000000"/>
          <w:sz w:val="24"/>
          <w:szCs w:val="24"/>
          <w:lang w:eastAsia="en-US"/>
        </w:rPr>
        <w:t>В течение 202</w:t>
      </w:r>
      <w:r w:rsidR="0081762A">
        <w:rPr>
          <w:rFonts w:ascii="Times New Roman" w:eastAsia="Calibri" w:hAnsi="Times New Roman" w:cs="Times New Roman"/>
          <w:color w:val="000000"/>
          <w:sz w:val="24"/>
          <w:szCs w:val="24"/>
          <w:lang w:eastAsia="en-US"/>
        </w:rPr>
        <w:t>4</w:t>
      </w:r>
      <w:r w:rsidRPr="00BF2961">
        <w:rPr>
          <w:rFonts w:ascii="Times New Roman" w:eastAsia="Calibri" w:hAnsi="Times New Roman" w:cs="Times New Roman"/>
          <w:color w:val="000000"/>
          <w:sz w:val="24"/>
          <w:szCs w:val="24"/>
          <w:lang w:eastAsia="en-US"/>
        </w:rPr>
        <w:t xml:space="preserve"> года по обращению Администрации района </w:t>
      </w:r>
      <w:r w:rsidR="003F2E7A">
        <w:rPr>
          <w:rFonts w:ascii="Times New Roman" w:eastAsia="Calibri" w:hAnsi="Times New Roman" w:cs="Times New Roman"/>
          <w:color w:val="000000"/>
          <w:sz w:val="24"/>
          <w:szCs w:val="24"/>
          <w:lang w:eastAsia="en-US"/>
        </w:rPr>
        <w:t xml:space="preserve">и Администрации городского поселения «Нерчинское» </w:t>
      </w:r>
      <w:r w:rsidRPr="00BF2961">
        <w:rPr>
          <w:rFonts w:ascii="Times New Roman" w:eastAsia="Calibri" w:hAnsi="Times New Roman" w:cs="Times New Roman"/>
          <w:color w:val="000000"/>
          <w:sz w:val="24"/>
          <w:szCs w:val="24"/>
          <w:lang w:eastAsia="en-US"/>
        </w:rPr>
        <w:t xml:space="preserve">проведено </w:t>
      </w:r>
      <w:r w:rsidR="0081762A">
        <w:rPr>
          <w:rFonts w:ascii="Times New Roman" w:eastAsia="Calibri" w:hAnsi="Times New Roman" w:cs="Times New Roman"/>
          <w:b/>
          <w:i/>
          <w:color w:val="000000"/>
          <w:sz w:val="24"/>
          <w:szCs w:val="24"/>
          <w:lang w:eastAsia="en-US"/>
        </w:rPr>
        <w:t>шестнадцать</w:t>
      </w:r>
      <w:r w:rsidRPr="00BF2961">
        <w:rPr>
          <w:rFonts w:ascii="Times New Roman" w:eastAsia="Calibri" w:hAnsi="Times New Roman" w:cs="Times New Roman"/>
          <w:b/>
          <w:i/>
          <w:color w:val="000000"/>
          <w:sz w:val="24"/>
          <w:szCs w:val="24"/>
          <w:lang w:eastAsia="en-US"/>
        </w:rPr>
        <w:t xml:space="preserve"> </w:t>
      </w:r>
      <w:r w:rsidR="003F2E7A" w:rsidRPr="003F2E7A">
        <w:rPr>
          <w:rFonts w:ascii="Times New Roman" w:eastAsia="Calibri" w:hAnsi="Times New Roman" w:cs="Times New Roman"/>
          <w:color w:val="000000"/>
          <w:sz w:val="24"/>
          <w:szCs w:val="24"/>
          <w:lang w:eastAsia="en-US"/>
        </w:rPr>
        <w:t>э</w:t>
      </w:r>
      <w:r w:rsidRPr="003F2E7A">
        <w:rPr>
          <w:rFonts w:ascii="Times New Roman" w:eastAsia="Calibri" w:hAnsi="Times New Roman" w:cs="Times New Roman"/>
          <w:color w:val="000000"/>
          <w:sz w:val="24"/>
          <w:szCs w:val="24"/>
          <w:lang w:eastAsia="en-US"/>
        </w:rPr>
        <w:t>кспертно-аналитическ</w:t>
      </w:r>
      <w:r w:rsidR="00F9735B">
        <w:rPr>
          <w:rFonts w:ascii="Times New Roman" w:eastAsia="Calibri" w:hAnsi="Times New Roman" w:cs="Times New Roman"/>
          <w:color w:val="000000"/>
          <w:sz w:val="24"/>
          <w:szCs w:val="24"/>
          <w:lang w:eastAsia="en-US"/>
        </w:rPr>
        <w:t>их мероприятий</w:t>
      </w:r>
      <w:r w:rsidRPr="00BF2961">
        <w:rPr>
          <w:rFonts w:ascii="Times New Roman" w:eastAsia="Calibri" w:hAnsi="Times New Roman" w:cs="Times New Roman"/>
          <w:b/>
          <w:i/>
          <w:color w:val="000000"/>
          <w:sz w:val="24"/>
          <w:szCs w:val="24"/>
          <w:lang w:eastAsia="en-US"/>
        </w:rPr>
        <w:t xml:space="preserve"> </w:t>
      </w:r>
      <w:r w:rsidRPr="00BF2961">
        <w:rPr>
          <w:rFonts w:ascii="Times New Roman" w:eastAsia="Calibri" w:hAnsi="Times New Roman" w:cs="Times New Roman"/>
          <w:color w:val="000000"/>
          <w:sz w:val="24"/>
          <w:szCs w:val="24"/>
          <w:lang w:eastAsia="en-US"/>
        </w:rPr>
        <w:t>на соответствие действующему законодательству</w:t>
      </w:r>
      <w:r w:rsidR="00182943" w:rsidRPr="00182943">
        <w:rPr>
          <w:rFonts w:ascii="Times New Roman" w:eastAsia="Calibri" w:hAnsi="Times New Roman" w:cs="Times New Roman"/>
          <w:color w:val="000000"/>
          <w:sz w:val="24"/>
          <w:szCs w:val="24"/>
          <w:lang w:eastAsia="en-US"/>
        </w:rPr>
        <w:t xml:space="preserve"> </w:t>
      </w:r>
      <w:r w:rsidR="00182943" w:rsidRPr="00BF2961">
        <w:rPr>
          <w:rFonts w:ascii="Times New Roman" w:eastAsia="Calibri" w:hAnsi="Times New Roman" w:cs="Times New Roman"/>
          <w:color w:val="000000"/>
          <w:sz w:val="24"/>
          <w:szCs w:val="24"/>
          <w:lang w:eastAsia="en-US"/>
        </w:rPr>
        <w:t>Решения Совета</w:t>
      </w:r>
      <w:r w:rsidR="00182943">
        <w:rPr>
          <w:rFonts w:ascii="Times New Roman" w:eastAsia="Calibri" w:hAnsi="Times New Roman" w:cs="Times New Roman"/>
          <w:color w:val="000000"/>
          <w:sz w:val="24"/>
          <w:szCs w:val="24"/>
          <w:lang w:eastAsia="en-US"/>
        </w:rPr>
        <w:t xml:space="preserve"> муниципального района «Нерчинский район»:</w:t>
      </w:r>
    </w:p>
    <w:p w:rsidR="005668F5" w:rsidRDefault="00276590" w:rsidP="005668F5">
      <w:pPr>
        <w:autoSpaceDE w:val="0"/>
        <w:autoSpaceDN w:val="0"/>
        <w:adjustRightInd w:val="0"/>
        <w:spacing w:after="0" w:line="240" w:lineRule="auto"/>
        <w:ind w:firstLine="708"/>
        <w:jc w:val="both"/>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w:t>
      </w:r>
      <w:r w:rsidR="005668F5">
        <w:rPr>
          <w:rFonts w:ascii="Times New Roman" w:eastAsia="Calibri" w:hAnsi="Times New Roman" w:cs="Times New Roman"/>
          <w:color w:val="000000"/>
          <w:sz w:val="24"/>
          <w:szCs w:val="24"/>
          <w:lang w:eastAsia="en-US"/>
        </w:rPr>
        <w:t xml:space="preserve"> о</w:t>
      </w:r>
      <w:r w:rsidR="005668F5" w:rsidRPr="005668F5">
        <w:rPr>
          <w:rFonts w:ascii="Times New Roman" w:eastAsia="Calibri" w:hAnsi="Times New Roman" w:cs="Times New Roman"/>
          <w:color w:val="000000"/>
          <w:sz w:val="24"/>
          <w:szCs w:val="24"/>
          <w:lang w:eastAsia="en-US"/>
        </w:rPr>
        <w:t xml:space="preserve"> внесении изменений в Положение о денежном вознаграждении лиц, замещающих муниципальные должности в органах местного самоуправления муниципального района «Нерчинский район</w:t>
      </w:r>
      <w:r w:rsidR="005668F5">
        <w:rPr>
          <w:rFonts w:ascii="Times New Roman" w:eastAsia="Calibri" w:hAnsi="Times New Roman" w:cs="Times New Roman"/>
          <w:color w:val="000000"/>
          <w:sz w:val="24"/>
          <w:szCs w:val="24"/>
          <w:lang w:eastAsia="en-US"/>
        </w:rPr>
        <w:t>»</w:t>
      </w:r>
      <w:r w:rsidR="003847C0">
        <w:rPr>
          <w:rFonts w:ascii="Times New Roman" w:eastAsia="Calibri" w:hAnsi="Times New Roman" w:cs="Times New Roman"/>
          <w:color w:val="000000"/>
          <w:sz w:val="24"/>
          <w:szCs w:val="24"/>
          <w:lang w:eastAsia="en-US"/>
        </w:rPr>
        <w:t xml:space="preserve"> - </w:t>
      </w:r>
      <w:r w:rsidR="0048470A">
        <w:rPr>
          <w:rFonts w:ascii="Times New Roman" w:eastAsia="Calibri" w:hAnsi="Times New Roman" w:cs="Times New Roman"/>
          <w:color w:val="000000"/>
          <w:sz w:val="24"/>
          <w:szCs w:val="24"/>
          <w:lang w:eastAsia="en-US"/>
        </w:rPr>
        <w:t>4</w:t>
      </w:r>
      <w:r w:rsidR="005668F5">
        <w:rPr>
          <w:rFonts w:ascii="Times New Roman" w:eastAsia="Calibri" w:hAnsi="Times New Roman" w:cs="Times New Roman"/>
          <w:color w:val="000000"/>
          <w:sz w:val="24"/>
          <w:szCs w:val="24"/>
          <w:lang w:eastAsia="en-US"/>
        </w:rPr>
        <w:t>;</w:t>
      </w:r>
    </w:p>
    <w:p w:rsidR="00276590" w:rsidRDefault="005668F5" w:rsidP="003847C0">
      <w:pPr>
        <w:autoSpaceDE w:val="0"/>
        <w:autoSpaceDN w:val="0"/>
        <w:adjustRightInd w:val="0"/>
        <w:spacing w:after="0" w:line="240" w:lineRule="auto"/>
        <w:ind w:firstLine="708"/>
        <w:jc w:val="both"/>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 xml:space="preserve">- </w:t>
      </w:r>
      <w:r w:rsidR="003847C0">
        <w:rPr>
          <w:rFonts w:ascii="Times New Roman" w:eastAsia="Calibri" w:hAnsi="Times New Roman" w:cs="Times New Roman"/>
          <w:color w:val="000000"/>
          <w:sz w:val="24"/>
          <w:szCs w:val="24"/>
          <w:lang w:eastAsia="en-US"/>
        </w:rPr>
        <w:t>о</w:t>
      </w:r>
      <w:r w:rsidR="003847C0" w:rsidRPr="003847C0">
        <w:rPr>
          <w:rFonts w:ascii="Times New Roman" w:eastAsia="Calibri" w:hAnsi="Times New Roman" w:cs="Times New Roman"/>
          <w:color w:val="000000"/>
          <w:sz w:val="24"/>
          <w:szCs w:val="24"/>
          <w:lang w:eastAsia="en-US"/>
        </w:rPr>
        <w:t xml:space="preserve"> внесении изменений в Положение о денежном вознаграждении лиц, замещающих муниципальные должности в органах местного самоу</w:t>
      </w:r>
      <w:r w:rsidR="003847C0">
        <w:rPr>
          <w:rFonts w:ascii="Times New Roman" w:eastAsia="Calibri" w:hAnsi="Times New Roman" w:cs="Times New Roman"/>
          <w:color w:val="000000"/>
          <w:sz w:val="24"/>
          <w:szCs w:val="24"/>
          <w:lang w:eastAsia="en-US"/>
        </w:rPr>
        <w:t>правления муниципального района</w:t>
      </w:r>
      <w:r w:rsidR="003847C0" w:rsidRPr="003847C0">
        <w:rPr>
          <w:rFonts w:ascii="Times New Roman" w:eastAsia="Calibri" w:hAnsi="Times New Roman" w:cs="Times New Roman"/>
          <w:color w:val="000000"/>
          <w:sz w:val="24"/>
          <w:szCs w:val="24"/>
          <w:lang w:eastAsia="en-US"/>
        </w:rPr>
        <w:t xml:space="preserve"> «Нерчинский район» </w:t>
      </w:r>
      <w:r w:rsidR="003847C0">
        <w:rPr>
          <w:rFonts w:ascii="Times New Roman" w:eastAsia="Calibri" w:hAnsi="Times New Roman" w:cs="Times New Roman"/>
          <w:color w:val="000000"/>
          <w:sz w:val="24"/>
          <w:szCs w:val="24"/>
          <w:lang w:eastAsia="en-US"/>
        </w:rPr>
        <w:t xml:space="preserve">- </w:t>
      </w:r>
      <w:r w:rsidR="0048470A">
        <w:rPr>
          <w:rFonts w:ascii="Times New Roman" w:eastAsia="Calibri" w:hAnsi="Times New Roman" w:cs="Times New Roman"/>
          <w:color w:val="000000"/>
          <w:sz w:val="24"/>
          <w:szCs w:val="24"/>
          <w:lang w:eastAsia="en-US"/>
        </w:rPr>
        <w:t>2</w:t>
      </w:r>
      <w:r w:rsidR="003847C0">
        <w:rPr>
          <w:rFonts w:ascii="Times New Roman" w:eastAsia="Calibri" w:hAnsi="Times New Roman" w:cs="Times New Roman"/>
          <w:color w:val="000000"/>
          <w:sz w:val="24"/>
          <w:szCs w:val="24"/>
          <w:lang w:eastAsia="en-US"/>
        </w:rPr>
        <w:t>;</w:t>
      </w:r>
    </w:p>
    <w:p w:rsidR="00661864" w:rsidRDefault="00D87D37" w:rsidP="003847C0">
      <w:pPr>
        <w:autoSpaceDE w:val="0"/>
        <w:autoSpaceDN w:val="0"/>
        <w:adjustRightInd w:val="0"/>
        <w:spacing w:after="0" w:line="240" w:lineRule="auto"/>
        <w:ind w:firstLine="708"/>
        <w:jc w:val="both"/>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 о</w:t>
      </w:r>
      <w:r w:rsidRPr="00D87D37">
        <w:rPr>
          <w:rFonts w:ascii="Times New Roman" w:eastAsia="Calibri" w:hAnsi="Times New Roman" w:cs="Times New Roman"/>
          <w:color w:val="000000"/>
          <w:sz w:val="24"/>
          <w:szCs w:val="24"/>
          <w:lang w:eastAsia="en-US"/>
        </w:rPr>
        <w:t xml:space="preserve"> внесении изменений в Положение об оплате труда работников муниципальных учреждений муниципал</w:t>
      </w:r>
      <w:r w:rsidR="00661864">
        <w:rPr>
          <w:rFonts w:ascii="Times New Roman" w:eastAsia="Calibri" w:hAnsi="Times New Roman" w:cs="Times New Roman"/>
          <w:color w:val="000000"/>
          <w:sz w:val="24"/>
          <w:szCs w:val="24"/>
          <w:lang w:eastAsia="en-US"/>
        </w:rPr>
        <w:t>ьного района «Нерчинский район»</w:t>
      </w:r>
      <w:r w:rsidR="0048470A">
        <w:rPr>
          <w:rFonts w:ascii="Times New Roman" w:eastAsia="Calibri" w:hAnsi="Times New Roman" w:cs="Times New Roman"/>
          <w:color w:val="000000"/>
          <w:sz w:val="24"/>
          <w:szCs w:val="24"/>
          <w:lang w:eastAsia="en-US"/>
        </w:rPr>
        <w:t xml:space="preserve"> -1</w:t>
      </w:r>
      <w:r w:rsidR="00661864">
        <w:rPr>
          <w:rFonts w:ascii="Times New Roman" w:eastAsia="Calibri" w:hAnsi="Times New Roman" w:cs="Times New Roman"/>
          <w:color w:val="000000"/>
          <w:sz w:val="24"/>
          <w:szCs w:val="24"/>
          <w:lang w:eastAsia="en-US"/>
        </w:rPr>
        <w:t>;</w:t>
      </w:r>
    </w:p>
    <w:p w:rsidR="003847C0" w:rsidRPr="003847C0" w:rsidRDefault="003847C0" w:rsidP="003847C0">
      <w:pPr>
        <w:autoSpaceDE w:val="0"/>
        <w:autoSpaceDN w:val="0"/>
        <w:adjustRightInd w:val="0"/>
        <w:spacing w:after="0" w:line="240" w:lineRule="auto"/>
        <w:ind w:firstLine="708"/>
        <w:jc w:val="both"/>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 о</w:t>
      </w:r>
      <w:r w:rsidRPr="003847C0">
        <w:rPr>
          <w:rFonts w:ascii="Times New Roman" w:eastAsia="Calibri" w:hAnsi="Times New Roman" w:cs="Times New Roman"/>
          <w:color w:val="000000"/>
          <w:sz w:val="24"/>
          <w:szCs w:val="24"/>
          <w:lang w:eastAsia="en-US"/>
        </w:rPr>
        <w:t>б обеспечении роста заработной платы в муниципальном районе «Нерчинский район» и о внесении изменений в отдельные решения Совета муниципального района «Нерчинский район»</w:t>
      </w:r>
      <w:r>
        <w:rPr>
          <w:rFonts w:ascii="Times New Roman" w:eastAsia="Calibri" w:hAnsi="Times New Roman" w:cs="Times New Roman"/>
          <w:color w:val="000000"/>
          <w:sz w:val="24"/>
          <w:szCs w:val="24"/>
          <w:lang w:eastAsia="en-US"/>
        </w:rPr>
        <w:t>;</w:t>
      </w:r>
    </w:p>
    <w:p w:rsidR="003847C0" w:rsidRDefault="003847C0" w:rsidP="003847C0">
      <w:pPr>
        <w:autoSpaceDE w:val="0"/>
        <w:autoSpaceDN w:val="0"/>
        <w:adjustRightInd w:val="0"/>
        <w:spacing w:after="0" w:line="240" w:lineRule="auto"/>
        <w:ind w:firstLine="708"/>
        <w:jc w:val="both"/>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 о</w:t>
      </w:r>
      <w:r w:rsidRPr="003847C0">
        <w:rPr>
          <w:rFonts w:ascii="Times New Roman" w:eastAsia="Calibri" w:hAnsi="Times New Roman" w:cs="Times New Roman"/>
          <w:color w:val="000000"/>
          <w:sz w:val="24"/>
          <w:szCs w:val="24"/>
          <w:lang w:eastAsia="en-US"/>
        </w:rPr>
        <w:t xml:space="preserve"> дальнейшем обеспечении роста заработной платы в муниципальном районе «Нерчинский район» и о внесении изменений в отдельные решения Совета муниципального района «Нерчинский район»</w:t>
      </w:r>
      <w:r w:rsidR="0048470A">
        <w:rPr>
          <w:rFonts w:ascii="Times New Roman" w:eastAsia="Calibri" w:hAnsi="Times New Roman" w:cs="Times New Roman"/>
          <w:color w:val="000000"/>
          <w:sz w:val="24"/>
          <w:szCs w:val="24"/>
          <w:lang w:eastAsia="en-US"/>
        </w:rPr>
        <w:t>-1</w:t>
      </w:r>
      <w:r>
        <w:rPr>
          <w:rFonts w:ascii="Times New Roman" w:eastAsia="Calibri" w:hAnsi="Times New Roman" w:cs="Times New Roman"/>
          <w:color w:val="000000"/>
          <w:sz w:val="24"/>
          <w:szCs w:val="24"/>
          <w:lang w:eastAsia="en-US"/>
        </w:rPr>
        <w:t>;</w:t>
      </w:r>
    </w:p>
    <w:p w:rsidR="0048470A" w:rsidRDefault="0048470A" w:rsidP="003847C0">
      <w:pPr>
        <w:autoSpaceDE w:val="0"/>
        <w:autoSpaceDN w:val="0"/>
        <w:adjustRightInd w:val="0"/>
        <w:spacing w:after="0" w:line="240" w:lineRule="auto"/>
        <w:ind w:firstLine="708"/>
        <w:jc w:val="both"/>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 о согласии на полную или частичную замену дотаций на выравнивание бюджетной обеспеченности МР «Нерчинский район» дополнительными нормативами отчислений в бюджет СМР «Нерчинский район» от налога на доход физических лиц - 1;</w:t>
      </w:r>
    </w:p>
    <w:p w:rsidR="0048470A" w:rsidRDefault="0048470A" w:rsidP="003847C0">
      <w:pPr>
        <w:autoSpaceDE w:val="0"/>
        <w:autoSpaceDN w:val="0"/>
        <w:adjustRightInd w:val="0"/>
        <w:spacing w:after="0" w:line="240" w:lineRule="auto"/>
        <w:ind w:firstLine="708"/>
        <w:jc w:val="both"/>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 xml:space="preserve">- об утверждении дополнительного соглашения к соглашению от 29 марта 2018 года №1611 о проведении реструктуризации задолженности по бюджетным кредитам, выданным из бюджета Забайкальского края бюджету муниципального района «Нерчинский район» в соответствии с соглашениями «О предоставлении бюджетного кредита» от 1 июня2016 №1499, от 30 ноября 2015 №1428, от 11 апреля 2016 года №1478, от 12 октября 2017 годат№1571, от 13 декабря 2017 №1595 – 2; </w:t>
      </w:r>
    </w:p>
    <w:p w:rsidR="004D3798" w:rsidRPr="004D3798" w:rsidRDefault="004D3798" w:rsidP="004D3798">
      <w:pPr>
        <w:autoSpaceDE w:val="0"/>
        <w:autoSpaceDN w:val="0"/>
        <w:adjustRightInd w:val="0"/>
        <w:spacing w:after="0" w:line="240" w:lineRule="auto"/>
        <w:ind w:firstLine="708"/>
        <w:jc w:val="both"/>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 о</w:t>
      </w:r>
      <w:r w:rsidRPr="004D3798">
        <w:rPr>
          <w:rFonts w:ascii="Times New Roman" w:eastAsia="Calibri" w:hAnsi="Times New Roman" w:cs="Times New Roman"/>
          <w:color w:val="000000"/>
          <w:sz w:val="24"/>
          <w:szCs w:val="24"/>
          <w:lang w:eastAsia="en-US"/>
        </w:rPr>
        <w:t xml:space="preserve"> внесении изменений </w:t>
      </w:r>
      <w:r>
        <w:rPr>
          <w:rFonts w:ascii="Times New Roman" w:eastAsia="Calibri" w:hAnsi="Times New Roman" w:cs="Times New Roman"/>
          <w:color w:val="000000"/>
          <w:sz w:val="24"/>
          <w:szCs w:val="24"/>
          <w:lang w:eastAsia="en-US"/>
        </w:rPr>
        <w:t>в</w:t>
      </w:r>
      <w:r w:rsidRPr="004D3798">
        <w:rPr>
          <w:rFonts w:ascii="Times New Roman" w:eastAsia="Calibri" w:hAnsi="Times New Roman" w:cs="Times New Roman"/>
          <w:color w:val="000000"/>
          <w:sz w:val="24"/>
          <w:szCs w:val="24"/>
          <w:lang w:eastAsia="en-US"/>
        </w:rPr>
        <w:t xml:space="preserve"> Положени</w:t>
      </w:r>
      <w:r>
        <w:rPr>
          <w:rFonts w:ascii="Times New Roman" w:eastAsia="Calibri" w:hAnsi="Times New Roman" w:cs="Times New Roman"/>
          <w:color w:val="000000"/>
          <w:sz w:val="24"/>
          <w:szCs w:val="24"/>
          <w:lang w:eastAsia="en-US"/>
        </w:rPr>
        <w:t>е</w:t>
      </w:r>
      <w:r w:rsidRPr="004D3798">
        <w:rPr>
          <w:rFonts w:ascii="Times New Roman" w:eastAsia="Calibri" w:hAnsi="Times New Roman" w:cs="Times New Roman"/>
          <w:color w:val="000000"/>
          <w:sz w:val="24"/>
          <w:szCs w:val="24"/>
          <w:lang w:eastAsia="en-US"/>
        </w:rPr>
        <w:t xml:space="preserve"> о денежном вознаграждении лиц, замещающих муниципальные должности в органах местного самоуправления городского поселения «Нерчинское»</w:t>
      </w:r>
      <w:r w:rsidR="0048470A">
        <w:rPr>
          <w:rFonts w:ascii="Times New Roman" w:eastAsia="Calibri" w:hAnsi="Times New Roman" w:cs="Times New Roman"/>
          <w:color w:val="000000"/>
          <w:sz w:val="24"/>
          <w:szCs w:val="24"/>
          <w:lang w:eastAsia="en-US"/>
        </w:rPr>
        <w:t>-2</w:t>
      </w:r>
      <w:r w:rsidRPr="004D3798">
        <w:rPr>
          <w:rFonts w:ascii="Times New Roman" w:eastAsia="Calibri" w:hAnsi="Times New Roman" w:cs="Times New Roman"/>
          <w:color w:val="000000"/>
          <w:sz w:val="24"/>
          <w:szCs w:val="24"/>
          <w:lang w:eastAsia="en-US"/>
        </w:rPr>
        <w:t>;</w:t>
      </w:r>
    </w:p>
    <w:p w:rsidR="004D3798" w:rsidRDefault="004D3798" w:rsidP="004D3798">
      <w:pPr>
        <w:autoSpaceDE w:val="0"/>
        <w:autoSpaceDN w:val="0"/>
        <w:adjustRightInd w:val="0"/>
        <w:spacing w:after="0" w:line="240" w:lineRule="auto"/>
        <w:ind w:firstLine="708"/>
        <w:jc w:val="both"/>
        <w:rPr>
          <w:rFonts w:ascii="Times New Roman" w:eastAsia="Calibri" w:hAnsi="Times New Roman" w:cs="Times New Roman"/>
          <w:color w:val="000000"/>
          <w:sz w:val="24"/>
          <w:szCs w:val="24"/>
          <w:lang w:eastAsia="en-US"/>
        </w:rPr>
      </w:pPr>
      <w:r w:rsidRPr="004D3798">
        <w:rPr>
          <w:rFonts w:ascii="Times New Roman" w:eastAsia="Calibri" w:hAnsi="Times New Roman" w:cs="Times New Roman"/>
          <w:color w:val="000000"/>
          <w:sz w:val="24"/>
          <w:szCs w:val="24"/>
          <w:lang w:eastAsia="en-US"/>
        </w:rPr>
        <w:t xml:space="preserve">- </w:t>
      </w:r>
      <w:r w:rsidR="00F34C8B">
        <w:rPr>
          <w:rFonts w:ascii="Times New Roman" w:eastAsia="Calibri" w:hAnsi="Times New Roman" w:cs="Times New Roman"/>
          <w:color w:val="000000"/>
          <w:sz w:val="24"/>
          <w:szCs w:val="24"/>
          <w:lang w:eastAsia="en-US"/>
        </w:rPr>
        <w:t>о</w:t>
      </w:r>
      <w:r w:rsidRPr="004D3798">
        <w:rPr>
          <w:rFonts w:ascii="Times New Roman" w:eastAsia="Calibri" w:hAnsi="Times New Roman" w:cs="Times New Roman"/>
          <w:color w:val="000000"/>
          <w:sz w:val="24"/>
          <w:szCs w:val="24"/>
          <w:lang w:eastAsia="en-US"/>
        </w:rPr>
        <w:t xml:space="preserve"> внесении изменений в Положение о денежном вознаграждении лиц, замещающих муниципальные должности в органах местного самоуправления г</w:t>
      </w:r>
      <w:r w:rsidR="00F34C8B">
        <w:rPr>
          <w:rFonts w:ascii="Times New Roman" w:eastAsia="Calibri" w:hAnsi="Times New Roman" w:cs="Times New Roman"/>
          <w:color w:val="000000"/>
          <w:sz w:val="24"/>
          <w:szCs w:val="24"/>
          <w:lang w:eastAsia="en-US"/>
        </w:rPr>
        <w:t>ородского поселения «Нерчинское»</w:t>
      </w:r>
      <w:r w:rsidR="0048470A">
        <w:rPr>
          <w:rFonts w:ascii="Times New Roman" w:eastAsia="Calibri" w:hAnsi="Times New Roman" w:cs="Times New Roman"/>
          <w:color w:val="000000"/>
          <w:sz w:val="24"/>
          <w:szCs w:val="24"/>
          <w:lang w:eastAsia="en-US"/>
        </w:rPr>
        <w:t>-2</w:t>
      </w:r>
      <w:r w:rsidRPr="004D3798">
        <w:rPr>
          <w:rFonts w:ascii="Times New Roman" w:eastAsia="Calibri" w:hAnsi="Times New Roman" w:cs="Times New Roman"/>
          <w:color w:val="000000"/>
          <w:sz w:val="24"/>
          <w:szCs w:val="24"/>
          <w:lang w:eastAsia="en-US"/>
        </w:rPr>
        <w:t>;</w:t>
      </w:r>
    </w:p>
    <w:p w:rsidR="0048470A" w:rsidRPr="004D3798" w:rsidRDefault="0048470A" w:rsidP="004D3798">
      <w:pPr>
        <w:autoSpaceDE w:val="0"/>
        <w:autoSpaceDN w:val="0"/>
        <w:adjustRightInd w:val="0"/>
        <w:spacing w:after="0" w:line="240" w:lineRule="auto"/>
        <w:ind w:firstLine="708"/>
        <w:jc w:val="both"/>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 о внесении изменений и дополнений в Положение о пенсии за выслугу лет муниципальных служащих городского поселения «Нерчинское» - 1.</w:t>
      </w:r>
    </w:p>
    <w:p w:rsidR="00BF2961" w:rsidRDefault="003E5B7E" w:rsidP="00684314">
      <w:pPr>
        <w:autoSpaceDE w:val="0"/>
        <w:autoSpaceDN w:val="0"/>
        <w:adjustRightInd w:val="0"/>
        <w:spacing w:after="0" w:line="240" w:lineRule="auto"/>
        <w:ind w:firstLine="708"/>
        <w:jc w:val="both"/>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С</w:t>
      </w:r>
      <w:r w:rsidR="00CB5452" w:rsidRPr="00CB5452">
        <w:rPr>
          <w:rFonts w:ascii="Times New Roman" w:eastAsia="Calibri" w:hAnsi="Times New Roman" w:cs="Times New Roman"/>
          <w:color w:val="000000"/>
          <w:sz w:val="24"/>
          <w:szCs w:val="24"/>
          <w:lang w:eastAsia="en-US"/>
        </w:rPr>
        <w:t>ущественные замечания Контрольно-счетной палаты</w:t>
      </w:r>
      <w:r w:rsidR="0083165E">
        <w:rPr>
          <w:rFonts w:ascii="Times New Roman" w:eastAsia="Calibri" w:hAnsi="Times New Roman" w:cs="Times New Roman"/>
          <w:color w:val="000000"/>
          <w:sz w:val="24"/>
          <w:szCs w:val="24"/>
          <w:lang w:eastAsia="en-US"/>
        </w:rPr>
        <w:t xml:space="preserve"> </w:t>
      </w:r>
      <w:r w:rsidRPr="0083165E">
        <w:rPr>
          <w:rFonts w:ascii="Times New Roman" w:hAnsi="Times New Roman" w:cs="Times New Roman"/>
          <w:sz w:val="24"/>
          <w:szCs w:val="24"/>
        </w:rPr>
        <w:t xml:space="preserve">в части имеющейся </w:t>
      </w:r>
      <w:r>
        <w:rPr>
          <w:rFonts w:ascii="Times New Roman" w:hAnsi="Times New Roman" w:cs="Times New Roman"/>
          <w:sz w:val="24"/>
          <w:szCs w:val="24"/>
        </w:rPr>
        <w:t xml:space="preserve">юридической, </w:t>
      </w:r>
      <w:r w:rsidRPr="0083165E">
        <w:rPr>
          <w:rFonts w:ascii="Times New Roman" w:hAnsi="Times New Roman" w:cs="Times New Roman"/>
          <w:sz w:val="24"/>
          <w:szCs w:val="24"/>
        </w:rPr>
        <w:t>технической неточности разработчик</w:t>
      </w:r>
      <w:r>
        <w:rPr>
          <w:rFonts w:ascii="Times New Roman" w:hAnsi="Times New Roman" w:cs="Times New Roman"/>
          <w:sz w:val="24"/>
          <w:szCs w:val="24"/>
        </w:rPr>
        <w:t>ами</w:t>
      </w:r>
      <w:r w:rsidRPr="0083165E">
        <w:rPr>
          <w:rFonts w:ascii="Times New Roman" w:hAnsi="Times New Roman" w:cs="Times New Roman"/>
          <w:sz w:val="24"/>
          <w:szCs w:val="24"/>
        </w:rPr>
        <w:t xml:space="preserve"> устранены</w:t>
      </w:r>
      <w:r w:rsidR="00CB5452" w:rsidRPr="00CB5452">
        <w:rPr>
          <w:rFonts w:ascii="Times New Roman" w:eastAsia="Calibri" w:hAnsi="Times New Roman" w:cs="Times New Roman"/>
          <w:color w:val="000000"/>
          <w:sz w:val="24"/>
          <w:szCs w:val="24"/>
          <w:lang w:eastAsia="en-US"/>
        </w:rPr>
        <w:t xml:space="preserve">, </w:t>
      </w:r>
      <w:r>
        <w:rPr>
          <w:rFonts w:ascii="Times New Roman" w:eastAsia="Calibri" w:hAnsi="Times New Roman" w:cs="Times New Roman"/>
          <w:color w:val="000000"/>
          <w:sz w:val="24"/>
          <w:szCs w:val="24"/>
          <w:lang w:eastAsia="en-US"/>
        </w:rPr>
        <w:t xml:space="preserve">нормативно-правовые акты доработаны. </w:t>
      </w:r>
      <w:r w:rsidR="00CB5452" w:rsidRPr="00CB5452">
        <w:rPr>
          <w:rFonts w:ascii="Times New Roman" w:eastAsia="Calibri" w:hAnsi="Times New Roman" w:cs="Times New Roman"/>
          <w:color w:val="000000"/>
          <w:sz w:val="24"/>
          <w:szCs w:val="24"/>
          <w:lang w:eastAsia="en-US"/>
        </w:rPr>
        <w:t xml:space="preserve">Все заключения </w:t>
      </w:r>
      <w:r w:rsidR="00DE2598">
        <w:rPr>
          <w:rFonts w:ascii="Times New Roman" w:eastAsia="Calibri" w:hAnsi="Times New Roman" w:cs="Times New Roman"/>
          <w:color w:val="000000"/>
          <w:sz w:val="24"/>
          <w:szCs w:val="24"/>
          <w:lang w:eastAsia="en-US"/>
        </w:rPr>
        <w:t>к</w:t>
      </w:r>
      <w:r w:rsidR="00CB5452" w:rsidRPr="00CB5452">
        <w:rPr>
          <w:rFonts w:ascii="Times New Roman" w:eastAsia="Calibri" w:hAnsi="Times New Roman" w:cs="Times New Roman"/>
          <w:color w:val="000000"/>
          <w:sz w:val="24"/>
          <w:szCs w:val="24"/>
          <w:lang w:eastAsia="en-US"/>
        </w:rPr>
        <w:t>онтрольно-счетной пала</w:t>
      </w:r>
      <w:r w:rsidR="0083165E">
        <w:rPr>
          <w:rFonts w:ascii="Times New Roman" w:eastAsia="Calibri" w:hAnsi="Times New Roman" w:cs="Times New Roman"/>
          <w:color w:val="000000"/>
          <w:sz w:val="24"/>
          <w:szCs w:val="24"/>
          <w:lang w:eastAsia="en-US"/>
        </w:rPr>
        <w:t xml:space="preserve">ты в установленном порядке были </w:t>
      </w:r>
      <w:r w:rsidR="00CB5452" w:rsidRPr="00CB5452">
        <w:rPr>
          <w:rFonts w:ascii="Times New Roman" w:eastAsia="Calibri" w:hAnsi="Times New Roman" w:cs="Times New Roman"/>
          <w:color w:val="000000"/>
          <w:sz w:val="24"/>
          <w:szCs w:val="24"/>
          <w:lang w:eastAsia="en-US"/>
        </w:rPr>
        <w:t>направлены для рассмотрения в Совет муниципального района</w:t>
      </w:r>
      <w:r>
        <w:rPr>
          <w:rFonts w:ascii="Times New Roman" w:eastAsia="Calibri" w:hAnsi="Times New Roman" w:cs="Times New Roman"/>
          <w:color w:val="000000"/>
          <w:sz w:val="24"/>
          <w:szCs w:val="24"/>
          <w:lang w:eastAsia="en-US"/>
        </w:rPr>
        <w:t xml:space="preserve"> «Нерчинский район» и Совет городского поселения «Нерчинское»</w:t>
      </w:r>
      <w:r w:rsidR="00CB5452" w:rsidRPr="00CB5452">
        <w:rPr>
          <w:rFonts w:ascii="Times New Roman" w:eastAsia="Calibri" w:hAnsi="Times New Roman" w:cs="Times New Roman"/>
          <w:color w:val="000000"/>
          <w:sz w:val="24"/>
          <w:szCs w:val="24"/>
          <w:lang w:eastAsia="en-US"/>
        </w:rPr>
        <w:t>.</w:t>
      </w:r>
    </w:p>
    <w:p w:rsidR="0048470A" w:rsidRPr="00684314" w:rsidRDefault="0048470A" w:rsidP="00684314">
      <w:pPr>
        <w:autoSpaceDE w:val="0"/>
        <w:autoSpaceDN w:val="0"/>
        <w:adjustRightInd w:val="0"/>
        <w:spacing w:after="0" w:line="240" w:lineRule="auto"/>
        <w:ind w:firstLine="708"/>
        <w:jc w:val="both"/>
        <w:rPr>
          <w:rFonts w:ascii="Times New Roman" w:eastAsia="Calibri" w:hAnsi="Times New Roman" w:cs="Times New Roman"/>
          <w:color w:val="000000"/>
          <w:sz w:val="24"/>
          <w:szCs w:val="24"/>
          <w:lang w:eastAsia="en-US"/>
        </w:rPr>
      </w:pPr>
    </w:p>
    <w:p w:rsidR="00684314" w:rsidRPr="00684314" w:rsidRDefault="00684314" w:rsidP="00684314">
      <w:pPr>
        <w:spacing w:before="120" w:after="120" w:line="240" w:lineRule="auto"/>
        <w:ind w:firstLine="709"/>
        <w:jc w:val="center"/>
        <w:rPr>
          <w:rFonts w:ascii="Times New Roman" w:eastAsia="Calibri" w:hAnsi="Times New Roman" w:cs="Times New Roman"/>
          <w:b/>
          <w:sz w:val="24"/>
          <w:szCs w:val="24"/>
          <w:lang w:eastAsia="en-US"/>
        </w:rPr>
      </w:pPr>
      <w:r w:rsidRPr="00684314">
        <w:rPr>
          <w:rFonts w:ascii="Times New Roman" w:eastAsia="Calibri" w:hAnsi="Times New Roman" w:cs="Times New Roman"/>
          <w:b/>
          <w:sz w:val="24"/>
          <w:szCs w:val="24"/>
          <w:lang w:eastAsia="en-US"/>
        </w:rPr>
        <w:t xml:space="preserve">Раздел 3. </w:t>
      </w:r>
      <w:r w:rsidR="00A00DFA">
        <w:rPr>
          <w:rFonts w:ascii="Times New Roman" w:eastAsia="Calibri" w:hAnsi="Times New Roman" w:cs="Times New Roman"/>
          <w:b/>
          <w:sz w:val="24"/>
          <w:szCs w:val="24"/>
          <w:lang w:eastAsia="en-US"/>
        </w:rPr>
        <w:t>Контрольная деятельность за 202</w:t>
      </w:r>
      <w:r w:rsidR="0048470A">
        <w:rPr>
          <w:rFonts w:ascii="Times New Roman" w:eastAsia="Calibri" w:hAnsi="Times New Roman" w:cs="Times New Roman"/>
          <w:b/>
          <w:sz w:val="24"/>
          <w:szCs w:val="24"/>
          <w:lang w:eastAsia="en-US"/>
        </w:rPr>
        <w:t>4</w:t>
      </w:r>
      <w:r w:rsidRPr="00684314">
        <w:rPr>
          <w:rFonts w:ascii="Times New Roman" w:eastAsia="Calibri" w:hAnsi="Times New Roman" w:cs="Times New Roman"/>
          <w:b/>
          <w:sz w:val="24"/>
          <w:szCs w:val="24"/>
          <w:lang w:eastAsia="en-US"/>
        </w:rPr>
        <w:t xml:space="preserve"> год</w:t>
      </w:r>
    </w:p>
    <w:p w:rsidR="00684314" w:rsidRPr="00684314" w:rsidRDefault="00684314" w:rsidP="00684314">
      <w:pPr>
        <w:spacing w:before="120" w:after="120" w:line="240" w:lineRule="auto"/>
        <w:ind w:firstLine="709"/>
        <w:jc w:val="both"/>
        <w:rPr>
          <w:rFonts w:ascii="Times New Roman" w:eastAsia="Calibri" w:hAnsi="Times New Roman" w:cs="Times New Roman"/>
          <w:b/>
          <w:i/>
          <w:iCs/>
          <w:sz w:val="24"/>
          <w:szCs w:val="24"/>
          <w:lang w:eastAsia="en-US"/>
        </w:rPr>
      </w:pPr>
      <w:r w:rsidRPr="00684314">
        <w:rPr>
          <w:rFonts w:ascii="Times New Roman" w:eastAsia="Calibri" w:hAnsi="Times New Roman" w:cs="Times New Roman"/>
          <w:sz w:val="24"/>
          <w:szCs w:val="24"/>
          <w:lang w:eastAsia="en-US"/>
        </w:rPr>
        <w:t xml:space="preserve">Контрольно-счетной палатой </w:t>
      </w:r>
      <w:r w:rsidR="0048470A">
        <w:rPr>
          <w:rFonts w:ascii="Times New Roman" w:eastAsia="Calibri" w:hAnsi="Times New Roman" w:cs="Times New Roman"/>
          <w:sz w:val="24"/>
          <w:szCs w:val="24"/>
          <w:lang w:eastAsia="en-US"/>
        </w:rPr>
        <w:t>в</w:t>
      </w:r>
      <w:r w:rsidRPr="00684314">
        <w:rPr>
          <w:rFonts w:ascii="Times New Roman" w:eastAsia="Calibri" w:hAnsi="Times New Roman" w:cs="Times New Roman"/>
          <w:sz w:val="24"/>
          <w:szCs w:val="24"/>
          <w:lang w:eastAsia="en-US"/>
        </w:rPr>
        <w:t xml:space="preserve"> 202</w:t>
      </w:r>
      <w:r w:rsidR="0048470A">
        <w:rPr>
          <w:rFonts w:ascii="Times New Roman" w:eastAsia="Calibri" w:hAnsi="Times New Roman" w:cs="Times New Roman"/>
          <w:sz w:val="24"/>
          <w:szCs w:val="24"/>
          <w:lang w:eastAsia="en-US"/>
        </w:rPr>
        <w:t>4</w:t>
      </w:r>
      <w:r w:rsidRPr="00684314">
        <w:rPr>
          <w:rFonts w:ascii="Times New Roman" w:eastAsia="Calibri" w:hAnsi="Times New Roman" w:cs="Times New Roman"/>
          <w:sz w:val="24"/>
          <w:szCs w:val="24"/>
          <w:lang w:eastAsia="en-US"/>
        </w:rPr>
        <w:t xml:space="preserve"> год</w:t>
      </w:r>
      <w:r w:rsidR="0048470A">
        <w:rPr>
          <w:rFonts w:ascii="Times New Roman" w:eastAsia="Calibri" w:hAnsi="Times New Roman" w:cs="Times New Roman"/>
          <w:sz w:val="24"/>
          <w:szCs w:val="24"/>
          <w:lang w:eastAsia="en-US"/>
        </w:rPr>
        <w:t>у</w:t>
      </w:r>
      <w:r w:rsidRPr="00684314">
        <w:rPr>
          <w:rFonts w:ascii="Times New Roman" w:eastAsia="Calibri" w:hAnsi="Times New Roman" w:cs="Times New Roman"/>
          <w:sz w:val="24"/>
          <w:szCs w:val="24"/>
          <w:lang w:eastAsia="en-US"/>
        </w:rPr>
        <w:t xml:space="preserve"> проведено </w:t>
      </w:r>
      <w:r w:rsidR="003B7E92">
        <w:rPr>
          <w:rFonts w:ascii="Times New Roman" w:eastAsia="Calibri" w:hAnsi="Times New Roman" w:cs="Times New Roman"/>
          <w:b/>
          <w:bCs/>
          <w:sz w:val="24"/>
          <w:szCs w:val="24"/>
          <w:lang w:eastAsia="en-US"/>
        </w:rPr>
        <w:t>7</w:t>
      </w:r>
      <w:r w:rsidRPr="00684314">
        <w:rPr>
          <w:rFonts w:ascii="Times New Roman" w:eastAsia="Calibri" w:hAnsi="Times New Roman" w:cs="Times New Roman"/>
          <w:b/>
          <w:i/>
          <w:sz w:val="24"/>
          <w:szCs w:val="24"/>
          <w:lang w:eastAsia="en-US"/>
        </w:rPr>
        <w:t xml:space="preserve"> контрольных мероприятий</w:t>
      </w:r>
      <w:r w:rsidRPr="00684314">
        <w:rPr>
          <w:rFonts w:ascii="Times New Roman" w:eastAsia="Calibri" w:hAnsi="Times New Roman" w:cs="Times New Roman"/>
          <w:sz w:val="24"/>
          <w:szCs w:val="24"/>
          <w:lang w:eastAsia="en-US"/>
        </w:rPr>
        <w:t xml:space="preserve">, установлено финансовых нарушений на общую сумму </w:t>
      </w:r>
      <w:r w:rsidR="009E3813">
        <w:rPr>
          <w:rFonts w:ascii="Times New Roman" w:eastAsia="Calibri" w:hAnsi="Times New Roman" w:cs="Times New Roman"/>
          <w:b/>
          <w:bCs/>
          <w:i/>
          <w:iCs/>
          <w:sz w:val="24"/>
          <w:szCs w:val="24"/>
          <w:lang w:eastAsia="en-US"/>
        </w:rPr>
        <w:t>199 612,6</w:t>
      </w:r>
      <w:r w:rsidRPr="00684314">
        <w:rPr>
          <w:rFonts w:ascii="Times New Roman" w:eastAsia="Calibri" w:hAnsi="Times New Roman" w:cs="Times New Roman"/>
          <w:b/>
          <w:sz w:val="24"/>
          <w:szCs w:val="24"/>
          <w:lang w:eastAsia="en-US"/>
        </w:rPr>
        <w:t xml:space="preserve"> </w:t>
      </w:r>
      <w:r w:rsidRPr="00684314">
        <w:rPr>
          <w:rFonts w:ascii="Times New Roman" w:eastAsia="Calibri" w:hAnsi="Times New Roman" w:cs="Times New Roman"/>
          <w:b/>
          <w:i/>
          <w:iCs/>
          <w:sz w:val="24"/>
          <w:szCs w:val="24"/>
          <w:lang w:eastAsia="en-US"/>
        </w:rPr>
        <w:t>тыс. руб.</w:t>
      </w:r>
      <w:r w:rsidR="007A530F">
        <w:rPr>
          <w:rFonts w:ascii="Times New Roman" w:eastAsia="Calibri" w:hAnsi="Times New Roman" w:cs="Times New Roman"/>
          <w:b/>
          <w:i/>
          <w:iCs/>
          <w:sz w:val="24"/>
          <w:szCs w:val="24"/>
          <w:lang w:eastAsia="en-US"/>
        </w:rPr>
        <w:t xml:space="preserve">, </w:t>
      </w:r>
      <w:r w:rsidR="007A530F" w:rsidRPr="007A530F">
        <w:rPr>
          <w:rFonts w:ascii="Times New Roman" w:eastAsia="Calibri" w:hAnsi="Times New Roman" w:cs="Times New Roman"/>
          <w:iCs/>
          <w:sz w:val="24"/>
          <w:szCs w:val="24"/>
          <w:lang w:eastAsia="en-US"/>
        </w:rPr>
        <w:t xml:space="preserve">в том числе в сфере закупок </w:t>
      </w:r>
      <w:r w:rsidR="009E3813">
        <w:rPr>
          <w:rFonts w:ascii="Times New Roman" w:eastAsia="Calibri" w:hAnsi="Times New Roman" w:cs="Times New Roman"/>
          <w:b/>
          <w:i/>
          <w:iCs/>
          <w:sz w:val="24"/>
          <w:szCs w:val="24"/>
          <w:lang w:eastAsia="en-US"/>
        </w:rPr>
        <w:t>169 548,0</w:t>
      </w:r>
      <w:r w:rsidR="007A530F">
        <w:rPr>
          <w:rFonts w:ascii="Times New Roman" w:eastAsia="Calibri" w:hAnsi="Times New Roman" w:cs="Times New Roman"/>
          <w:b/>
          <w:i/>
          <w:iCs/>
          <w:sz w:val="24"/>
          <w:szCs w:val="24"/>
          <w:lang w:eastAsia="en-US"/>
        </w:rPr>
        <w:t xml:space="preserve"> тыс. руб.</w:t>
      </w:r>
    </w:p>
    <w:p w:rsidR="00684314" w:rsidRPr="00684314" w:rsidRDefault="00684314" w:rsidP="00684314">
      <w:pPr>
        <w:spacing w:before="120" w:after="120" w:line="240" w:lineRule="auto"/>
        <w:ind w:firstLine="709"/>
        <w:jc w:val="both"/>
        <w:rPr>
          <w:rFonts w:ascii="Times New Roman" w:eastAsia="Calibri" w:hAnsi="Times New Roman" w:cs="Times New Roman"/>
          <w:sz w:val="24"/>
          <w:szCs w:val="24"/>
          <w:lang w:eastAsia="en-US"/>
        </w:rPr>
      </w:pPr>
      <w:r w:rsidRPr="00684314">
        <w:rPr>
          <w:rFonts w:ascii="Times New Roman" w:eastAsia="Calibri" w:hAnsi="Times New Roman" w:cs="Times New Roman"/>
          <w:sz w:val="24"/>
          <w:szCs w:val="24"/>
          <w:lang w:eastAsia="en-US"/>
        </w:rPr>
        <w:t>Проведены следующие контрольные мероприятия:</w:t>
      </w:r>
    </w:p>
    <w:p w:rsidR="009174C3" w:rsidRDefault="00684314" w:rsidP="009174C3">
      <w:pPr>
        <w:spacing w:after="0" w:line="240" w:lineRule="auto"/>
        <w:ind w:firstLine="709"/>
        <w:jc w:val="both"/>
        <w:rPr>
          <w:rFonts w:ascii="Times New Roman" w:eastAsia="Calibri" w:hAnsi="Times New Roman" w:cs="Times New Roman"/>
          <w:sz w:val="26"/>
          <w:szCs w:val="26"/>
          <w:lang w:eastAsia="en-US"/>
        </w:rPr>
      </w:pPr>
      <w:r w:rsidRPr="00684314">
        <w:rPr>
          <w:rFonts w:ascii="Times New Roman" w:eastAsia="Calibri" w:hAnsi="Times New Roman" w:cs="Times New Roman"/>
          <w:b/>
          <w:i/>
          <w:sz w:val="24"/>
          <w:szCs w:val="24"/>
          <w:lang w:eastAsia="en-US"/>
        </w:rPr>
        <w:t>3.1</w:t>
      </w:r>
      <w:r w:rsidRPr="00684314">
        <w:rPr>
          <w:rFonts w:ascii="Times New Roman" w:eastAsia="Calibri" w:hAnsi="Times New Roman" w:cs="Times New Roman"/>
          <w:i/>
          <w:sz w:val="24"/>
          <w:szCs w:val="24"/>
          <w:lang w:eastAsia="en-US"/>
        </w:rPr>
        <w:t>.</w:t>
      </w:r>
      <w:r w:rsidRPr="00684314">
        <w:rPr>
          <w:rFonts w:ascii="Times New Roman" w:eastAsia="Calibri" w:hAnsi="Times New Roman" w:cs="Times New Roman"/>
          <w:sz w:val="24"/>
          <w:szCs w:val="24"/>
          <w:lang w:eastAsia="en-US"/>
        </w:rPr>
        <w:t xml:space="preserve"> В соответствии с планом работы на 202</w:t>
      </w:r>
      <w:r w:rsidR="009E3813">
        <w:rPr>
          <w:rFonts w:ascii="Times New Roman" w:eastAsia="Calibri" w:hAnsi="Times New Roman" w:cs="Times New Roman"/>
          <w:sz w:val="24"/>
          <w:szCs w:val="24"/>
          <w:lang w:eastAsia="en-US"/>
        </w:rPr>
        <w:t>4</w:t>
      </w:r>
      <w:r w:rsidRPr="00684314">
        <w:rPr>
          <w:rFonts w:ascii="Times New Roman" w:eastAsia="Calibri" w:hAnsi="Times New Roman" w:cs="Times New Roman"/>
          <w:sz w:val="24"/>
          <w:szCs w:val="24"/>
          <w:lang w:eastAsia="en-US"/>
        </w:rPr>
        <w:t xml:space="preserve"> год Контрольно-счетной палатой проведено контрольное мероприятие в </w:t>
      </w:r>
      <w:r w:rsidR="007A530F">
        <w:rPr>
          <w:rFonts w:ascii="Times New Roman" w:eastAsia="Calibri" w:hAnsi="Times New Roman" w:cs="Times New Roman"/>
          <w:sz w:val="24"/>
          <w:szCs w:val="24"/>
          <w:lang w:eastAsia="en-US"/>
        </w:rPr>
        <w:t>А</w:t>
      </w:r>
      <w:r w:rsidR="009D5CC8">
        <w:rPr>
          <w:rFonts w:ascii="Times New Roman" w:eastAsia="Calibri" w:hAnsi="Times New Roman" w:cs="Times New Roman"/>
          <w:sz w:val="24"/>
          <w:szCs w:val="24"/>
          <w:lang w:eastAsia="en-US"/>
        </w:rPr>
        <w:t>дминистрации</w:t>
      </w:r>
      <w:r w:rsidRPr="00684314">
        <w:rPr>
          <w:rFonts w:ascii="Times New Roman" w:eastAsia="Calibri" w:hAnsi="Times New Roman" w:cs="Times New Roman"/>
          <w:sz w:val="24"/>
          <w:szCs w:val="24"/>
          <w:lang w:eastAsia="en-US"/>
        </w:rPr>
        <w:t xml:space="preserve"> </w:t>
      </w:r>
      <w:r w:rsidR="003B7E92">
        <w:rPr>
          <w:rFonts w:ascii="Times New Roman" w:eastAsia="Calibri" w:hAnsi="Times New Roman" w:cs="Times New Roman"/>
          <w:sz w:val="24"/>
          <w:szCs w:val="24"/>
          <w:lang w:eastAsia="en-US"/>
        </w:rPr>
        <w:t xml:space="preserve">сельского поселения </w:t>
      </w:r>
      <w:r w:rsidRPr="00684314">
        <w:rPr>
          <w:rFonts w:ascii="Times New Roman" w:eastAsia="Calibri" w:hAnsi="Times New Roman" w:cs="Times New Roman"/>
          <w:sz w:val="24"/>
          <w:szCs w:val="24"/>
          <w:lang w:eastAsia="en-US"/>
        </w:rPr>
        <w:t>«</w:t>
      </w:r>
      <w:r w:rsidR="009E3813">
        <w:rPr>
          <w:rFonts w:ascii="Times New Roman" w:eastAsia="Calibri" w:hAnsi="Times New Roman" w:cs="Times New Roman"/>
          <w:sz w:val="24"/>
          <w:szCs w:val="24"/>
          <w:lang w:eastAsia="en-US"/>
        </w:rPr>
        <w:t>Бишигинское</w:t>
      </w:r>
      <w:r w:rsidRPr="00684314">
        <w:rPr>
          <w:rFonts w:ascii="Times New Roman" w:eastAsia="Calibri" w:hAnsi="Times New Roman" w:cs="Times New Roman"/>
          <w:sz w:val="24"/>
          <w:szCs w:val="24"/>
          <w:lang w:eastAsia="en-US"/>
        </w:rPr>
        <w:t xml:space="preserve">» на тему: </w:t>
      </w:r>
      <w:r w:rsidRPr="00684314">
        <w:rPr>
          <w:rFonts w:ascii="Times New Roman" w:eastAsia="Times New Roman" w:hAnsi="Times New Roman" w:cs="Times New Roman"/>
          <w:sz w:val="24"/>
          <w:szCs w:val="24"/>
        </w:rPr>
        <w:lastRenderedPageBreak/>
        <w:t>«</w:t>
      </w:r>
      <w:r w:rsidR="003B0412" w:rsidRPr="003B0412">
        <w:rPr>
          <w:rFonts w:ascii="Times New Roman" w:eastAsia="Times New Roman" w:hAnsi="Times New Roman" w:cs="Times New Roman"/>
          <w:b/>
          <w:bCs/>
          <w:i/>
          <w:iCs/>
          <w:sz w:val="24"/>
          <w:szCs w:val="24"/>
        </w:rPr>
        <w:t>Проверка отдельных вопросов исполнения бюджета, управления и распоряжения имуществом, находящимся в муниципальной собственности сельского поселения «Бишигинское»</w:t>
      </w:r>
      <w:r w:rsidRPr="00684314">
        <w:rPr>
          <w:rFonts w:ascii="Times New Roman" w:eastAsia="Calibri" w:hAnsi="Times New Roman" w:cs="Times New Roman"/>
          <w:sz w:val="24"/>
          <w:szCs w:val="24"/>
          <w:lang w:eastAsia="en-US"/>
        </w:rPr>
        <w:t xml:space="preserve"> (акт КМ от </w:t>
      </w:r>
      <w:r w:rsidR="003B0412">
        <w:rPr>
          <w:rFonts w:ascii="Times New Roman" w:eastAsia="Calibri" w:hAnsi="Times New Roman" w:cs="Times New Roman"/>
          <w:sz w:val="24"/>
          <w:szCs w:val="24"/>
          <w:lang w:eastAsia="en-US"/>
        </w:rPr>
        <w:t>22</w:t>
      </w:r>
      <w:r w:rsidRPr="00684314">
        <w:rPr>
          <w:rFonts w:ascii="Times New Roman" w:eastAsia="Calibri" w:hAnsi="Times New Roman" w:cs="Times New Roman"/>
          <w:sz w:val="24"/>
          <w:szCs w:val="24"/>
          <w:lang w:eastAsia="en-US"/>
        </w:rPr>
        <w:t>.</w:t>
      </w:r>
      <w:r w:rsidR="003B0412">
        <w:rPr>
          <w:rFonts w:ascii="Times New Roman" w:eastAsia="Calibri" w:hAnsi="Times New Roman" w:cs="Times New Roman"/>
          <w:sz w:val="24"/>
          <w:szCs w:val="24"/>
          <w:lang w:eastAsia="en-US"/>
        </w:rPr>
        <w:t>02</w:t>
      </w:r>
      <w:r w:rsidRPr="00684314">
        <w:rPr>
          <w:rFonts w:ascii="Times New Roman" w:eastAsia="Calibri" w:hAnsi="Times New Roman" w:cs="Times New Roman"/>
          <w:sz w:val="24"/>
          <w:szCs w:val="24"/>
          <w:lang w:eastAsia="en-US"/>
        </w:rPr>
        <w:t>.</w:t>
      </w:r>
      <w:r w:rsidR="003B0412">
        <w:rPr>
          <w:rFonts w:ascii="Times New Roman" w:eastAsia="Calibri" w:hAnsi="Times New Roman" w:cs="Times New Roman"/>
          <w:sz w:val="24"/>
          <w:szCs w:val="24"/>
          <w:lang w:eastAsia="en-US"/>
        </w:rPr>
        <w:t>2024</w:t>
      </w:r>
      <w:r w:rsidRPr="00684314">
        <w:rPr>
          <w:rFonts w:ascii="Times New Roman" w:eastAsia="Calibri" w:hAnsi="Times New Roman" w:cs="Times New Roman"/>
          <w:sz w:val="24"/>
          <w:szCs w:val="24"/>
          <w:lang w:eastAsia="en-US"/>
        </w:rPr>
        <w:t>.).</w:t>
      </w:r>
      <w:r w:rsidR="009174C3">
        <w:rPr>
          <w:rFonts w:ascii="Times New Roman" w:eastAsia="Calibri" w:hAnsi="Times New Roman" w:cs="Times New Roman"/>
          <w:sz w:val="26"/>
          <w:szCs w:val="26"/>
          <w:lang w:eastAsia="en-US"/>
        </w:rPr>
        <w:t xml:space="preserve"> </w:t>
      </w:r>
    </w:p>
    <w:p w:rsidR="00684314" w:rsidRPr="009174C3" w:rsidRDefault="00684314" w:rsidP="009174C3">
      <w:pPr>
        <w:spacing w:after="0" w:line="240" w:lineRule="auto"/>
        <w:ind w:firstLine="709"/>
        <w:jc w:val="both"/>
        <w:rPr>
          <w:rFonts w:ascii="Times New Roman" w:eastAsia="Calibri" w:hAnsi="Times New Roman" w:cs="Times New Roman"/>
          <w:sz w:val="26"/>
          <w:szCs w:val="26"/>
          <w:lang w:eastAsia="en-US"/>
        </w:rPr>
      </w:pPr>
      <w:r w:rsidRPr="00684314">
        <w:rPr>
          <w:rFonts w:ascii="Times New Roman" w:eastAsia="Calibri" w:hAnsi="Times New Roman" w:cs="Times New Roman"/>
          <w:sz w:val="24"/>
          <w:szCs w:val="24"/>
          <w:lang w:eastAsia="en-US"/>
        </w:rPr>
        <w:t xml:space="preserve">В ходе контрольного мероприятия </w:t>
      </w:r>
      <w:r w:rsidRPr="00684314">
        <w:rPr>
          <w:rFonts w:ascii="Times New Roman" w:eastAsia="Times New Roman" w:hAnsi="Times New Roman" w:cs="Times New Roman"/>
          <w:b/>
          <w:bCs/>
          <w:i/>
          <w:iCs/>
          <w:sz w:val="24"/>
          <w:szCs w:val="24"/>
        </w:rPr>
        <w:t>установлен</w:t>
      </w:r>
      <w:r w:rsidR="004F7FF5">
        <w:rPr>
          <w:rFonts w:ascii="Times New Roman" w:eastAsia="Times New Roman" w:hAnsi="Times New Roman" w:cs="Times New Roman"/>
          <w:b/>
          <w:bCs/>
          <w:i/>
          <w:iCs/>
          <w:sz w:val="24"/>
          <w:szCs w:val="24"/>
        </w:rPr>
        <w:t>ы значительные</w:t>
      </w:r>
      <w:r w:rsidRPr="00684314">
        <w:rPr>
          <w:rFonts w:ascii="Times New Roman" w:eastAsia="Times New Roman" w:hAnsi="Times New Roman" w:cs="Times New Roman"/>
          <w:b/>
          <w:bCs/>
          <w:i/>
          <w:iCs/>
          <w:sz w:val="24"/>
          <w:szCs w:val="24"/>
        </w:rPr>
        <w:t xml:space="preserve"> финансовы</w:t>
      </w:r>
      <w:r w:rsidR="004F7FF5">
        <w:rPr>
          <w:rFonts w:ascii="Times New Roman" w:eastAsia="Times New Roman" w:hAnsi="Times New Roman" w:cs="Times New Roman"/>
          <w:b/>
          <w:bCs/>
          <w:i/>
          <w:iCs/>
          <w:sz w:val="24"/>
          <w:szCs w:val="24"/>
        </w:rPr>
        <w:t>е</w:t>
      </w:r>
      <w:r w:rsidRPr="00684314">
        <w:rPr>
          <w:rFonts w:ascii="Times New Roman" w:eastAsia="Times New Roman" w:hAnsi="Times New Roman" w:cs="Times New Roman"/>
          <w:b/>
          <w:bCs/>
          <w:i/>
          <w:iCs/>
          <w:sz w:val="24"/>
          <w:szCs w:val="24"/>
        </w:rPr>
        <w:t xml:space="preserve"> нарушени</w:t>
      </w:r>
      <w:r w:rsidR="004F7FF5">
        <w:rPr>
          <w:rFonts w:ascii="Times New Roman" w:eastAsia="Times New Roman" w:hAnsi="Times New Roman" w:cs="Times New Roman"/>
          <w:b/>
          <w:bCs/>
          <w:i/>
          <w:iCs/>
          <w:sz w:val="24"/>
          <w:szCs w:val="24"/>
        </w:rPr>
        <w:t>я</w:t>
      </w:r>
      <w:r w:rsidRPr="00684314">
        <w:rPr>
          <w:rFonts w:ascii="Times New Roman" w:eastAsia="Times New Roman" w:hAnsi="Times New Roman" w:cs="Times New Roman"/>
          <w:b/>
          <w:bCs/>
          <w:i/>
          <w:iCs/>
          <w:sz w:val="24"/>
          <w:szCs w:val="24"/>
        </w:rPr>
        <w:t xml:space="preserve"> в сумме </w:t>
      </w:r>
      <w:r w:rsidR="00F97904">
        <w:rPr>
          <w:rFonts w:ascii="Times New Roman" w:eastAsia="Times New Roman" w:hAnsi="Times New Roman" w:cs="Times New Roman"/>
          <w:b/>
          <w:bCs/>
          <w:i/>
          <w:iCs/>
          <w:sz w:val="24"/>
          <w:szCs w:val="24"/>
        </w:rPr>
        <w:t>3 691,4</w:t>
      </w:r>
      <w:r w:rsidR="00EC1411">
        <w:rPr>
          <w:rFonts w:ascii="Times New Roman" w:eastAsia="Times New Roman" w:hAnsi="Times New Roman" w:cs="Times New Roman"/>
          <w:b/>
          <w:bCs/>
          <w:i/>
          <w:iCs/>
          <w:sz w:val="24"/>
          <w:szCs w:val="24"/>
        </w:rPr>
        <w:t xml:space="preserve"> тыс. руб</w:t>
      </w:r>
      <w:r w:rsidR="004F7FF5">
        <w:rPr>
          <w:rFonts w:ascii="Times New Roman" w:eastAsia="Times New Roman" w:hAnsi="Times New Roman" w:cs="Times New Roman"/>
          <w:b/>
          <w:bCs/>
          <w:i/>
          <w:iCs/>
          <w:sz w:val="24"/>
          <w:szCs w:val="24"/>
        </w:rPr>
        <w:t xml:space="preserve">., </w:t>
      </w:r>
      <w:r w:rsidR="004F7FF5" w:rsidRPr="00684314">
        <w:rPr>
          <w:rFonts w:ascii="Times New Roman" w:eastAsia="Calibri" w:hAnsi="Times New Roman" w:cs="Times New Roman"/>
          <w:sz w:val="24"/>
          <w:szCs w:val="24"/>
          <w:lang w:eastAsia="en-US"/>
        </w:rPr>
        <w:t xml:space="preserve">в том числе </w:t>
      </w:r>
      <w:r w:rsidR="00170612">
        <w:rPr>
          <w:rFonts w:ascii="Times New Roman" w:eastAsia="Calibri" w:hAnsi="Times New Roman" w:cs="Times New Roman"/>
          <w:sz w:val="24"/>
          <w:szCs w:val="24"/>
          <w:lang w:eastAsia="en-US"/>
        </w:rPr>
        <w:t xml:space="preserve">многочисленные </w:t>
      </w:r>
      <w:r w:rsidR="004F7FF5" w:rsidRPr="00684314">
        <w:rPr>
          <w:rFonts w:ascii="Times New Roman" w:eastAsia="Calibri" w:hAnsi="Times New Roman" w:cs="Times New Roman"/>
          <w:sz w:val="24"/>
          <w:szCs w:val="24"/>
          <w:lang w:eastAsia="en-US"/>
        </w:rPr>
        <w:t xml:space="preserve">нарушения ведения бухгалтерского учета, </w:t>
      </w:r>
      <w:r w:rsidR="004F7FF5" w:rsidRPr="00684314">
        <w:rPr>
          <w:rFonts w:ascii="Times New Roman" w:eastAsia="Times New Roman" w:hAnsi="Times New Roman" w:cs="Times New Roman"/>
          <w:bCs/>
          <w:sz w:val="24"/>
          <w:szCs w:val="24"/>
        </w:rPr>
        <w:t xml:space="preserve">нарушение требований, предъявляемых к оформлению фактов хозяйственной жизни экономического субъекта </w:t>
      </w:r>
      <w:r w:rsidR="004F7FF5">
        <w:rPr>
          <w:rFonts w:ascii="Times New Roman" w:eastAsia="Times New Roman" w:hAnsi="Times New Roman" w:cs="Times New Roman"/>
          <w:bCs/>
          <w:sz w:val="24"/>
          <w:szCs w:val="24"/>
        </w:rPr>
        <w:t>первичными учетными документами,</w:t>
      </w:r>
      <w:r w:rsidR="00F97904">
        <w:rPr>
          <w:rFonts w:ascii="Times New Roman" w:eastAsia="Times New Roman" w:hAnsi="Times New Roman" w:cs="Times New Roman"/>
          <w:bCs/>
          <w:sz w:val="24"/>
          <w:szCs w:val="24"/>
        </w:rPr>
        <w:t xml:space="preserve"> нарушения при формировании и управлении муниципальной собственностью,</w:t>
      </w:r>
      <w:r w:rsidR="004F7FF5">
        <w:rPr>
          <w:rFonts w:ascii="Times New Roman" w:eastAsia="Times New Roman" w:hAnsi="Times New Roman" w:cs="Times New Roman"/>
          <w:bCs/>
          <w:sz w:val="24"/>
          <w:szCs w:val="24"/>
        </w:rPr>
        <w:t xml:space="preserve"> </w:t>
      </w:r>
      <w:r w:rsidR="004F7FF5" w:rsidRPr="00684314">
        <w:rPr>
          <w:rFonts w:ascii="Times New Roman" w:eastAsia="Calibri" w:hAnsi="Times New Roman" w:cs="Times New Roman"/>
          <w:sz w:val="24"/>
          <w:szCs w:val="24"/>
          <w:lang w:eastAsia="en-US"/>
        </w:rPr>
        <w:t>а также</w:t>
      </w:r>
      <w:r w:rsidR="004F7FF5">
        <w:rPr>
          <w:rFonts w:ascii="Times New Roman" w:eastAsia="Calibri" w:hAnsi="Times New Roman" w:cs="Times New Roman"/>
          <w:sz w:val="24"/>
          <w:szCs w:val="24"/>
          <w:lang w:eastAsia="en-US"/>
        </w:rPr>
        <w:t xml:space="preserve"> другие нарушения и недостатки:</w:t>
      </w:r>
    </w:p>
    <w:p w:rsidR="006A6769" w:rsidRDefault="00BC1A1F" w:rsidP="00BC1A1F">
      <w:pPr>
        <w:autoSpaceDE w:val="0"/>
        <w:autoSpaceDN w:val="0"/>
        <w:spacing w:after="0" w:line="240" w:lineRule="auto"/>
        <w:ind w:firstLine="709"/>
        <w:jc w:val="both"/>
        <w:rPr>
          <w:rFonts w:ascii="Times New Roman" w:eastAsia="Calibri" w:hAnsi="Times New Roman" w:cs="Times New Roman"/>
          <w:sz w:val="24"/>
          <w:szCs w:val="24"/>
          <w:lang w:eastAsia="en-US"/>
        </w:rPr>
      </w:pPr>
      <w:r>
        <w:rPr>
          <w:rFonts w:ascii="Times New Roman" w:eastAsia="Calibri" w:hAnsi="Times New Roman" w:cs="Times New Roman"/>
          <w:b/>
          <w:i/>
          <w:sz w:val="24"/>
          <w:szCs w:val="24"/>
          <w:lang w:eastAsia="en-US"/>
        </w:rPr>
        <w:t xml:space="preserve">- </w:t>
      </w:r>
      <w:r w:rsidR="006A6769">
        <w:rPr>
          <w:rFonts w:ascii="Times New Roman" w:eastAsia="Calibri" w:hAnsi="Times New Roman" w:cs="Times New Roman"/>
          <w:b/>
          <w:i/>
          <w:sz w:val="24"/>
          <w:szCs w:val="24"/>
          <w:lang w:eastAsia="en-US"/>
        </w:rPr>
        <w:t xml:space="preserve"> </w:t>
      </w:r>
      <w:r w:rsidRPr="00BC1A1F">
        <w:rPr>
          <w:rFonts w:ascii="Times New Roman" w:eastAsia="Calibri" w:hAnsi="Times New Roman" w:cs="Times New Roman"/>
          <w:b/>
          <w:i/>
          <w:sz w:val="24"/>
          <w:szCs w:val="24"/>
          <w:lang w:eastAsia="en-US"/>
        </w:rPr>
        <w:t>в нарушение п.3 ст</w:t>
      </w:r>
      <w:r w:rsidR="00432C6D">
        <w:rPr>
          <w:rFonts w:ascii="Times New Roman" w:eastAsia="Calibri" w:hAnsi="Times New Roman" w:cs="Times New Roman"/>
          <w:b/>
          <w:i/>
          <w:sz w:val="24"/>
          <w:szCs w:val="24"/>
          <w:lang w:eastAsia="en-US"/>
        </w:rPr>
        <w:t>.</w:t>
      </w:r>
      <w:r w:rsidRPr="00BC1A1F">
        <w:rPr>
          <w:rFonts w:ascii="Times New Roman" w:eastAsia="Calibri" w:hAnsi="Times New Roman" w:cs="Times New Roman"/>
          <w:b/>
          <w:i/>
          <w:sz w:val="24"/>
          <w:szCs w:val="24"/>
          <w:lang w:eastAsia="en-US"/>
        </w:rPr>
        <w:t xml:space="preserve"> 217 Бюджетного кодекса РФ </w:t>
      </w:r>
      <w:r w:rsidRPr="00BC1A1F">
        <w:rPr>
          <w:rFonts w:ascii="Times New Roman" w:eastAsia="Calibri" w:hAnsi="Times New Roman" w:cs="Times New Roman"/>
          <w:sz w:val="24"/>
          <w:szCs w:val="24"/>
          <w:lang w:eastAsia="en-US"/>
        </w:rPr>
        <w:t>изменения в сводную бюджетную роспись внесены без решения руководителя администрации сельского поселения</w:t>
      </w:r>
      <w:r w:rsidR="00432C6D">
        <w:rPr>
          <w:rFonts w:ascii="Times New Roman" w:eastAsia="Calibri" w:hAnsi="Times New Roman" w:cs="Times New Roman"/>
          <w:sz w:val="24"/>
          <w:szCs w:val="24"/>
          <w:lang w:eastAsia="en-US"/>
        </w:rPr>
        <w:t xml:space="preserve"> на сумму </w:t>
      </w:r>
      <w:r w:rsidR="00432C6D" w:rsidRPr="00432C6D">
        <w:rPr>
          <w:rFonts w:ascii="Times New Roman" w:eastAsia="Calibri" w:hAnsi="Times New Roman" w:cs="Times New Roman"/>
          <w:b/>
          <w:i/>
          <w:sz w:val="24"/>
          <w:szCs w:val="24"/>
          <w:lang w:eastAsia="en-US"/>
        </w:rPr>
        <w:t>1 602,6 тыс. руб.</w:t>
      </w:r>
      <w:r w:rsidRPr="00BC1A1F">
        <w:rPr>
          <w:rFonts w:ascii="Times New Roman" w:eastAsia="Calibri" w:hAnsi="Times New Roman" w:cs="Times New Roman"/>
          <w:sz w:val="24"/>
          <w:szCs w:val="24"/>
          <w:lang w:eastAsia="en-US"/>
        </w:rPr>
        <w:t>;</w:t>
      </w:r>
    </w:p>
    <w:p w:rsidR="007F026A" w:rsidRDefault="00432C6D" w:rsidP="007F026A">
      <w:pPr>
        <w:spacing w:after="0" w:line="240" w:lineRule="auto"/>
        <w:ind w:firstLine="709"/>
        <w:jc w:val="both"/>
        <w:rPr>
          <w:rFonts w:ascii="Times New Roman" w:eastAsia="Times New Roman" w:hAnsi="Times New Roman" w:cs="Times New Roman"/>
          <w:bCs/>
          <w:iCs/>
          <w:sz w:val="24"/>
          <w:szCs w:val="24"/>
        </w:rPr>
      </w:pPr>
      <w:r w:rsidRPr="00432C6D">
        <w:rPr>
          <w:rFonts w:ascii="Times New Roman" w:eastAsia="Calibri" w:hAnsi="Times New Roman" w:cs="Times New Roman"/>
          <w:sz w:val="24"/>
          <w:szCs w:val="24"/>
          <w:lang w:eastAsia="en-US"/>
        </w:rPr>
        <w:t xml:space="preserve">-  </w:t>
      </w:r>
      <w:r>
        <w:rPr>
          <w:rFonts w:ascii="Times New Roman" w:eastAsia="Times New Roman" w:hAnsi="Times New Roman" w:cs="Times New Roman"/>
          <w:sz w:val="24"/>
          <w:szCs w:val="24"/>
        </w:rPr>
        <w:t xml:space="preserve">администрацией поселения неправомерно использованы доходы, полученные сверх утвержденных решением о бюджете в сумме </w:t>
      </w:r>
      <w:r w:rsidRPr="00432C6D">
        <w:rPr>
          <w:rFonts w:ascii="Times New Roman" w:eastAsia="Times New Roman" w:hAnsi="Times New Roman" w:cs="Times New Roman"/>
          <w:b/>
          <w:i/>
          <w:sz w:val="24"/>
          <w:szCs w:val="24"/>
        </w:rPr>
        <w:t>189,0 тыс.руб.</w:t>
      </w:r>
      <w:r>
        <w:rPr>
          <w:rFonts w:ascii="Times New Roman" w:eastAsia="Times New Roman" w:hAnsi="Times New Roman" w:cs="Times New Roman"/>
          <w:b/>
          <w:i/>
          <w:sz w:val="24"/>
          <w:szCs w:val="24"/>
        </w:rPr>
        <w:t xml:space="preserve">, чем были нарушены положения </w:t>
      </w:r>
      <w:r w:rsidRPr="00432C6D">
        <w:rPr>
          <w:rFonts w:ascii="Times New Roman" w:eastAsia="Calibri" w:hAnsi="Times New Roman" w:cs="Times New Roman"/>
          <w:b/>
          <w:i/>
          <w:sz w:val="24"/>
          <w:szCs w:val="24"/>
          <w:lang w:eastAsia="en-US"/>
        </w:rPr>
        <w:t>п.</w:t>
      </w:r>
      <w:r>
        <w:rPr>
          <w:rFonts w:ascii="Times New Roman" w:eastAsia="Calibri" w:hAnsi="Times New Roman" w:cs="Times New Roman"/>
          <w:b/>
          <w:i/>
          <w:sz w:val="24"/>
          <w:szCs w:val="24"/>
          <w:lang w:eastAsia="en-US"/>
        </w:rPr>
        <w:t>2</w:t>
      </w:r>
      <w:r w:rsidRPr="00432C6D">
        <w:rPr>
          <w:rFonts w:ascii="Times New Roman" w:eastAsia="Calibri" w:hAnsi="Times New Roman" w:cs="Times New Roman"/>
          <w:b/>
          <w:i/>
          <w:sz w:val="24"/>
          <w:szCs w:val="24"/>
          <w:lang w:eastAsia="en-US"/>
        </w:rPr>
        <w:t xml:space="preserve"> ст. </w:t>
      </w:r>
      <w:r>
        <w:rPr>
          <w:rFonts w:ascii="Times New Roman" w:eastAsia="Calibri" w:hAnsi="Times New Roman" w:cs="Times New Roman"/>
          <w:b/>
          <w:i/>
          <w:sz w:val="24"/>
          <w:szCs w:val="24"/>
          <w:lang w:eastAsia="en-US"/>
        </w:rPr>
        <w:t>232</w:t>
      </w:r>
      <w:r w:rsidRPr="00432C6D">
        <w:rPr>
          <w:rFonts w:ascii="Times New Roman" w:eastAsia="Calibri" w:hAnsi="Times New Roman" w:cs="Times New Roman"/>
          <w:b/>
          <w:i/>
          <w:sz w:val="24"/>
          <w:szCs w:val="24"/>
          <w:lang w:eastAsia="en-US"/>
        </w:rPr>
        <w:t xml:space="preserve"> Бюджетного кодекса РФ</w:t>
      </w:r>
      <w:r w:rsidR="00BC1A1F" w:rsidRPr="007F026A">
        <w:rPr>
          <w:rFonts w:ascii="Times New Roman" w:eastAsia="Times New Roman" w:hAnsi="Times New Roman" w:cs="Times New Roman"/>
          <w:bCs/>
          <w:iCs/>
          <w:sz w:val="24"/>
          <w:szCs w:val="24"/>
        </w:rPr>
        <w:t>;</w:t>
      </w:r>
    </w:p>
    <w:p w:rsidR="00CC7DC2" w:rsidRDefault="00BC1A1F" w:rsidP="007F026A">
      <w:pPr>
        <w:spacing w:after="0" w:line="240" w:lineRule="auto"/>
        <w:ind w:firstLine="709"/>
        <w:jc w:val="both"/>
        <w:rPr>
          <w:rFonts w:ascii="Times New Roman" w:eastAsia="Times New Roman" w:hAnsi="Times New Roman" w:cs="Times New Roman"/>
          <w:bCs/>
          <w:sz w:val="24"/>
          <w:szCs w:val="24"/>
          <w:lang w:eastAsia="en-US"/>
        </w:rPr>
      </w:pPr>
      <w:r w:rsidRPr="00684314">
        <w:rPr>
          <w:rFonts w:ascii="Times New Roman" w:eastAsia="Times New Roman" w:hAnsi="Times New Roman" w:cs="Times New Roman"/>
          <w:b/>
          <w:sz w:val="24"/>
          <w:szCs w:val="24"/>
          <w:lang w:eastAsia="en-US"/>
        </w:rPr>
        <w:t xml:space="preserve">- </w:t>
      </w:r>
      <w:r w:rsidRPr="00684314">
        <w:rPr>
          <w:rFonts w:ascii="Times New Roman" w:eastAsia="Times New Roman" w:hAnsi="Times New Roman" w:cs="Times New Roman"/>
          <w:b/>
          <w:i/>
          <w:iCs/>
          <w:sz w:val="24"/>
          <w:szCs w:val="24"/>
          <w:lang w:eastAsia="en-US"/>
        </w:rPr>
        <w:t xml:space="preserve">в нарушение </w:t>
      </w:r>
      <w:r w:rsidR="00432C6D">
        <w:rPr>
          <w:rFonts w:ascii="Times New Roman" w:eastAsia="Times New Roman" w:hAnsi="Times New Roman" w:cs="Times New Roman"/>
          <w:b/>
          <w:i/>
          <w:iCs/>
          <w:sz w:val="24"/>
          <w:szCs w:val="24"/>
          <w:lang w:eastAsia="en-US"/>
        </w:rPr>
        <w:t>ст.306.4 Бюджетного кодекса</w:t>
      </w:r>
      <w:r w:rsidR="00D34518">
        <w:rPr>
          <w:rFonts w:ascii="Times New Roman" w:eastAsia="Times New Roman" w:hAnsi="Times New Roman" w:cs="Times New Roman"/>
          <w:b/>
          <w:i/>
          <w:iCs/>
          <w:sz w:val="24"/>
          <w:szCs w:val="24"/>
          <w:lang w:eastAsia="en-US"/>
        </w:rPr>
        <w:t xml:space="preserve"> РФ</w:t>
      </w:r>
      <w:r w:rsidR="00432C6D">
        <w:rPr>
          <w:rFonts w:ascii="Times New Roman" w:eastAsia="Times New Roman" w:hAnsi="Times New Roman" w:cs="Times New Roman"/>
          <w:b/>
          <w:i/>
          <w:iCs/>
          <w:sz w:val="24"/>
          <w:szCs w:val="24"/>
          <w:lang w:eastAsia="en-US"/>
        </w:rPr>
        <w:t xml:space="preserve"> </w:t>
      </w:r>
      <w:r>
        <w:rPr>
          <w:rFonts w:ascii="Times New Roman" w:eastAsia="Times New Roman" w:hAnsi="Times New Roman" w:cs="Times New Roman"/>
          <w:bCs/>
          <w:sz w:val="24"/>
          <w:szCs w:val="24"/>
          <w:lang w:eastAsia="en-US"/>
        </w:rPr>
        <w:t>администрацией</w:t>
      </w:r>
      <w:r w:rsidRPr="00684314">
        <w:rPr>
          <w:rFonts w:ascii="Times New Roman" w:eastAsia="Times New Roman" w:hAnsi="Times New Roman" w:cs="Times New Roman"/>
          <w:bCs/>
          <w:sz w:val="24"/>
          <w:szCs w:val="24"/>
          <w:lang w:eastAsia="en-US"/>
        </w:rPr>
        <w:t xml:space="preserve"> </w:t>
      </w:r>
      <w:r>
        <w:rPr>
          <w:rFonts w:ascii="Times New Roman" w:eastAsia="Times New Roman" w:hAnsi="Times New Roman" w:cs="Times New Roman"/>
          <w:bCs/>
          <w:sz w:val="24"/>
          <w:szCs w:val="24"/>
          <w:lang w:eastAsia="en-US"/>
        </w:rPr>
        <w:t>сельского поселения «</w:t>
      </w:r>
      <w:r w:rsidR="00432C6D">
        <w:rPr>
          <w:rFonts w:ascii="Times New Roman" w:eastAsia="Times New Roman" w:hAnsi="Times New Roman" w:cs="Times New Roman"/>
          <w:bCs/>
          <w:sz w:val="24"/>
          <w:szCs w:val="24"/>
          <w:lang w:eastAsia="en-US"/>
        </w:rPr>
        <w:t>Бишигинское</w:t>
      </w:r>
      <w:r>
        <w:rPr>
          <w:rFonts w:ascii="Times New Roman" w:eastAsia="Times New Roman" w:hAnsi="Times New Roman" w:cs="Times New Roman"/>
          <w:bCs/>
          <w:sz w:val="24"/>
          <w:szCs w:val="24"/>
          <w:lang w:eastAsia="en-US"/>
        </w:rPr>
        <w:t>» в 202</w:t>
      </w:r>
      <w:r w:rsidR="00432C6D">
        <w:rPr>
          <w:rFonts w:ascii="Times New Roman" w:eastAsia="Times New Roman" w:hAnsi="Times New Roman" w:cs="Times New Roman"/>
          <w:bCs/>
          <w:sz w:val="24"/>
          <w:szCs w:val="24"/>
          <w:lang w:eastAsia="en-US"/>
        </w:rPr>
        <w:t>3</w:t>
      </w:r>
      <w:r>
        <w:rPr>
          <w:rFonts w:ascii="Times New Roman" w:eastAsia="Times New Roman" w:hAnsi="Times New Roman" w:cs="Times New Roman"/>
          <w:bCs/>
          <w:sz w:val="24"/>
          <w:szCs w:val="24"/>
          <w:lang w:eastAsia="en-US"/>
        </w:rPr>
        <w:t xml:space="preserve"> году </w:t>
      </w:r>
      <w:r w:rsidR="00432C6D">
        <w:rPr>
          <w:rFonts w:ascii="Times New Roman" w:eastAsia="Times New Roman" w:hAnsi="Times New Roman" w:cs="Times New Roman"/>
          <w:bCs/>
          <w:sz w:val="24"/>
          <w:szCs w:val="24"/>
          <w:lang w:eastAsia="en-US"/>
        </w:rPr>
        <w:t>исполнены расходы</w:t>
      </w:r>
      <w:r w:rsidR="00A46A1A">
        <w:rPr>
          <w:rFonts w:ascii="Times New Roman" w:eastAsia="Times New Roman" w:hAnsi="Times New Roman" w:cs="Times New Roman"/>
          <w:bCs/>
          <w:sz w:val="24"/>
          <w:szCs w:val="24"/>
          <w:lang w:eastAsia="en-US"/>
        </w:rPr>
        <w:t xml:space="preserve"> в сумме </w:t>
      </w:r>
      <w:r w:rsidR="00A46A1A" w:rsidRPr="00A46A1A">
        <w:rPr>
          <w:rFonts w:ascii="Times New Roman" w:eastAsia="Times New Roman" w:hAnsi="Times New Roman" w:cs="Times New Roman"/>
          <w:b/>
          <w:bCs/>
          <w:i/>
          <w:sz w:val="24"/>
          <w:szCs w:val="24"/>
          <w:lang w:eastAsia="en-US"/>
        </w:rPr>
        <w:t>18,8 тыс.руб.</w:t>
      </w:r>
      <w:r w:rsidR="00432C6D">
        <w:rPr>
          <w:rFonts w:ascii="Times New Roman" w:eastAsia="Times New Roman" w:hAnsi="Times New Roman" w:cs="Times New Roman"/>
          <w:bCs/>
          <w:sz w:val="24"/>
          <w:szCs w:val="24"/>
          <w:lang w:eastAsia="en-US"/>
        </w:rPr>
        <w:t xml:space="preserve"> </w:t>
      </w:r>
      <w:r w:rsidR="00A46A1A">
        <w:rPr>
          <w:rFonts w:ascii="Times New Roman" w:eastAsia="Times New Roman" w:hAnsi="Times New Roman" w:cs="Times New Roman"/>
          <w:bCs/>
          <w:sz w:val="24"/>
          <w:szCs w:val="24"/>
          <w:lang w:eastAsia="en-US"/>
        </w:rPr>
        <w:t>по разделу 0701 «Образование», что является нецелевым использованием бюджетных средств</w:t>
      </w:r>
      <w:r>
        <w:rPr>
          <w:rFonts w:ascii="Times New Roman" w:eastAsia="Times New Roman" w:hAnsi="Times New Roman" w:cs="Times New Roman"/>
          <w:bCs/>
          <w:sz w:val="24"/>
          <w:szCs w:val="24"/>
          <w:lang w:eastAsia="en-US"/>
        </w:rPr>
        <w:t>;</w:t>
      </w:r>
    </w:p>
    <w:p w:rsidR="007F026A" w:rsidRPr="007F026A" w:rsidRDefault="007F026A" w:rsidP="007F026A">
      <w:pPr>
        <w:spacing w:after="0" w:line="240" w:lineRule="auto"/>
        <w:ind w:firstLine="709"/>
        <w:jc w:val="both"/>
        <w:rPr>
          <w:rFonts w:ascii="Times New Roman" w:eastAsia="Times New Roman" w:hAnsi="Times New Roman" w:cs="Times New Roman"/>
          <w:bCs/>
          <w:iCs/>
          <w:sz w:val="24"/>
          <w:szCs w:val="24"/>
        </w:rPr>
      </w:pPr>
      <w:r>
        <w:rPr>
          <w:rFonts w:ascii="Times New Roman" w:eastAsia="Times New Roman" w:hAnsi="Times New Roman" w:cs="Times New Roman"/>
          <w:bCs/>
          <w:sz w:val="24"/>
          <w:szCs w:val="24"/>
          <w:lang w:eastAsia="en-US"/>
        </w:rPr>
        <w:t xml:space="preserve">- </w:t>
      </w:r>
      <w:r w:rsidR="00C55B07">
        <w:rPr>
          <w:rFonts w:ascii="Times New Roman" w:eastAsia="Times New Roman" w:hAnsi="Times New Roman" w:cs="Times New Roman"/>
          <w:bCs/>
          <w:sz w:val="24"/>
          <w:szCs w:val="24"/>
          <w:lang w:eastAsia="en-US"/>
        </w:rPr>
        <w:t xml:space="preserve">проверкой формирования и использования фонда оплаты труда были установлены многочисленные </w:t>
      </w:r>
      <w:r w:rsidR="00C55B07" w:rsidRPr="00C55B07">
        <w:rPr>
          <w:rFonts w:ascii="Times New Roman" w:eastAsia="Times New Roman" w:hAnsi="Times New Roman" w:cs="Times New Roman"/>
          <w:b/>
          <w:bCs/>
          <w:i/>
          <w:sz w:val="24"/>
          <w:szCs w:val="24"/>
          <w:lang w:eastAsia="en-US"/>
        </w:rPr>
        <w:t xml:space="preserve">нарушения </w:t>
      </w:r>
      <w:r w:rsidR="00E13E72" w:rsidRPr="00E13E72">
        <w:rPr>
          <w:rFonts w:ascii="Times New Roman" w:eastAsia="Times New Roman" w:hAnsi="Times New Roman" w:cs="Times New Roman"/>
          <w:b/>
          <w:bCs/>
          <w:i/>
          <w:iCs/>
          <w:sz w:val="24"/>
          <w:szCs w:val="24"/>
        </w:rPr>
        <w:t>Федерального Закона «О бухгалтерском учете» от 06.12.2011 № 402-ФЗ</w:t>
      </w:r>
      <w:r w:rsidR="00C55B07">
        <w:rPr>
          <w:rFonts w:ascii="Times New Roman" w:eastAsia="Times New Roman" w:hAnsi="Times New Roman" w:cs="Times New Roman"/>
          <w:b/>
          <w:bCs/>
          <w:i/>
          <w:iCs/>
          <w:sz w:val="24"/>
          <w:szCs w:val="24"/>
        </w:rPr>
        <w:t>,</w:t>
      </w:r>
      <w:r w:rsidR="00E13E72" w:rsidRPr="00E13E72">
        <w:rPr>
          <w:rFonts w:ascii="Times New Roman" w:eastAsia="Times New Roman" w:hAnsi="Times New Roman" w:cs="Times New Roman"/>
          <w:b/>
          <w:bCs/>
          <w:i/>
          <w:iCs/>
          <w:sz w:val="24"/>
          <w:szCs w:val="24"/>
        </w:rPr>
        <w:t xml:space="preserve"> </w:t>
      </w:r>
      <w:r w:rsidR="00C55B07">
        <w:rPr>
          <w:rFonts w:ascii="Times New Roman" w:eastAsia="Times New Roman" w:hAnsi="Times New Roman" w:cs="Times New Roman"/>
          <w:b/>
          <w:bCs/>
          <w:i/>
          <w:iCs/>
          <w:sz w:val="24"/>
          <w:szCs w:val="24"/>
        </w:rPr>
        <w:t>приказа Минфина России от 30.05.2015 №52н</w:t>
      </w:r>
      <w:r w:rsidR="00A91988">
        <w:rPr>
          <w:rFonts w:ascii="Times New Roman" w:eastAsia="Times New Roman" w:hAnsi="Times New Roman" w:cs="Times New Roman"/>
          <w:b/>
          <w:bCs/>
          <w:i/>
          <w:iCs/>
          <w:sz w:val="24"/>
          <w:szCs w:val="24"/>
        </w:rPr>
        <w:t xml:space="preserve">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w:t>
      </w:r>
      <w:r w:rsidR="007A5534">
        <w:rPr>
          <w:rFonts w:ascii="Times New Roman" w:eastAsia="Times New Roman" w:hAnsi="Times New Roman" w:cs="Times New Roman"/>
          <w:b/>
          <w:bCs/>
          <w:i/>
          <w:iCs/>
          <w:sz w:val="24"/>
          <w:szCs w:val="24"/>
        </w:rPr>
        <w:t>их</w:t>
      </w:r>
      <w:r w:rsidR="00A91988">
        <w:rPr>
          <w:rFonts w:ascii="Times New Roman" w:eastAsia="Times New Roman" w:hAnsi="Times New Roman" w:cs="Times New Roman"/>
          <w:b/>
          <w:bCs/>
          <w:i/>
          <w:iCs/>
          <w:sz w:val="24"/>
          <w:szCs w:val="24"/>
        </w:rPr>
        <w:t xml:space="preserve"> применению»</w:t>
      </w:r>
      <w:r w:rsidR="00C55B07">
        <w:rPr>
          <w:rFonts w:ascii="Times New Roman" w:eastAsia="Times New Roman" w:hAnsi="Times New Roman" w:cs="Times New Roman"/>
          <w:b/>
          <w:bCs/>
          <w:i/>
          <w:iCs/>
          <w:sz w:val="24"/>
          <w:szCs w:val="24"/>
        </w:rPr>
        <w:t xml:space="preserve">, Постановления Госкомстата от 05.01.2004 № 1, </w:t>
      </w:r>
      <w:r w:rsidR="00D34518">
        <w:rPr>
          <w:rFonts w:ascii="Times New Roman" w:eastAsia="Times New Roman" w:hAnsi="Times New Roman" w:cs="Times New Roman"/>
          <w:b/>
          <w:bCs/>
          <w:i/>
          <w:iCs/>
          <w:sz w:val="24"/>
          <w:szCs w:val="24"/>
        </w:rPr>
        <w:t xml:space="preserve">положения </w:t>
      </w:r>
      <w:r w:rsidR="00C55B07">
        <w:rPr>
          <w:rFonts w:ascii="Times New Roman" w:eastAsia="Times New Roman" w:hAnsi="Times New Roman" w:cs="Times New Roman"/>
          <w:b/>
          <w:bCs/>
          <w:i/>
          <w:iCs/>
          <w:sz w:val="24"/>
          <w:szCs w:val="24"/>
        </w:rPr>
        <w:t>Трудового кодекса</w:t>
      </w:r>
      <w:r w:rsidR="00D34518">
        <w:rPr>
          <w:rFonts w:ascii="Times New Roman" w:eastAsia="Times New Roman" w:hAnsi="Times New Roman" w:cs="Times New Roman"/>
          <w:b/>
          <w:bCs/>
          <w:i/>
          <w:iCs/>
          <w:sz w:val="24"/>
          <w:szCs w:val="24"/>
        </w:rPr>
        <w:t xml:space="preserve"> РФ</w:t>
      </w:r>
      <w:r w:rsidR="00C55B07">
        <w:rPr>
          <w:rFonts w:ascii="Times New Roman" w:eastAsia="Times New Roman" w:hAnsi="Times New Roman" w:cs="Times New Roman"/>
          <w:b/>
          <w:bCs/>
          <w:i/>
          <w:iCs/>
          <w:sz w:val="24"/>
          <w:szCs w:val="24"/>
        </w:rPr>
        <w:t xml:space="preserve">, </w:t>
      </w:r>
      <w:r w:rsidR="00C55B07" w:rsidRPr="00C55B07">
        <w:rPr>
          <w:rFonts w:ascii="Times New Roman" w:eastAsia="Times New Roman" w:hAnsi="Times New Roman" w:cs="Times New Roman"/>
          <w:bCs/>
          <w:iCs/>
          <w:sz w:val="24"/>
          <w:szCs w:val="24"/>
        </w:rPr>
        <w:t>а именно</w:t>
      </w:r>
      <w:r w:rsidR="009F6E91">
        <w:rPr>
          <w:rFonts w:ascii="Times New Roman" w:eastAsia="Times New Roman" w:hAnsi="Times New Roman" w:cs="Times New Roman"/>
          <w:bCs/>
          <w:iCs/>
          <w:sz w:val="24"/>
          <w:szCs w:val="24"/>
        </w:rPr>
        <w:t xml:space="preserve">: нормативные правовые акты в части размера ежемесячного денежного содержания главы сельского поселения «Бишигинское», размера фонда оплаты не соответствуют нормативным правовым актам МР «Нерчинский район», производятся выплаты не предусмотренные нормативными правовыми актами сельского поселения «Бишигинское», кочегарам администрации сельского поселения «Бишигинское» не начислялась доплата за работу в ночное время, выходные и праздничные дни, не используются первичные учетные документы карточки-справки (ф.0504417), записки расчеты (ф.0504425), отсутствует Журнал операций расчетов по оплате труда,  изменения в штатные расписания не вносятся, </w:t>
      </w:r>
      <w:r w:rsidR="00C55B07">
        <w:rPr>
          <w:rFonts w:ascii="Times New Roman" w:eastAsia="Times New Roman" w:hAnsi="Times New Roman" w:cs="Times New Roman"/>
          <w:b/>
          <w:bCs/>
          <w:i/>
          <w:iCs/>
          <w:sz w:val="24"/>
          <w:szCs w:val="24"/>
        </w:rPr>
        <w:t xml:space="preserve">что привело к финансовым нарушениям в сумме </w:t>
      </w:r>
      <w:r w:rsidR="00D34518">
        <w:rPr>
          <w:rFonts w:ascii="Times New Roman" w:eastAsia="Times New Roman" w:hAnsi="Times New Roman" w:cs="Times New Roman"/>
          <w:b/>
          <w:bCs/>
          <w:i/>
          <w:iCs/>
          <w:sz w:val="24"/>
          <w:szCs w:val="24"/>
        </w:rPr>
        <w:t>129,3 тыс. руб.</w:t>
      </w:r>
      <w:r w:rsidR="00373090">
        <w:rPr>
          <w:rFonts w:ascii="Times New Roman" w:eastAsia="Times New Roman" w:hAnsi="Times New Roman" w:cs="Times New Roman"/>
          <w:bCs/>
          <w:iCs/>
          <w:sz w:val="24"/>
          <w:szCs w:val="24"/>
        </w:rPr>
        <w:t>;</w:t>
      </w:r>
      <w:r w:rsidR="00E13E72">
        <w:rPr>
          <w:rFonts w:ascii="Times New Roman" w:eastAsia="Times New Roman" w:hAnsi="Times New Roman" w:cs="Times New Roman"/>
          <w:bCs/>
          <w:iCs/>
          <w:sz w:val="24"/>
          <w:szCs w:val="24"/>
        </w:rPr>
        <w:t xml:space="preserve"> </w:t>
      </w:r>
    </w:p>
    <w:p w:rsidR="007F026A" w:rsidRDefault="00E13E72" w:rsidP="007F026A">
      <w:pPr>
        <w:spacing w:after="0" w:line="240" w:lineRule="auto"/>
        <w:ind w:firstLine="709"/>
        <w:jc w:val="both"/>
        <w:rPr>
          <w:rFonts w:ascii="Times New Roman" w:eastAsia="Times New Roman" w:hAnsi="Times New Roman" w:cs="Times New Roman"/>
          <w:b/>
          <w:bCs/>
          <w:i/>
          <w:iCs/>
          <w:sz w:val="24"/>
          <w:szCs w:val="24"/>
        </w:rPr>
      </w:pPr>
      <w:r>
        <w:rPr>
          <w:rFonts w:ascii="Times New Roman" w:eastAsia="Times New Roman" w:hAnsi="Times New Roman" w:cs="Times New Roman"/>
          <w:bCs/>
          <w:iCs/>
          <w:sz w:val="24"/>
          <w:szCs w:val="24"/>
        </w:rPr>
        <w:t xml:space="preserve">- </w:t>
      </w:r>
      <w:r w:rsidR="00A91988">
        <w:rPr>
          <w:rFonts w:ascii="Times New Roman" w:eastAsia="Times New Roman" w:hAnsi="Times New Roman" w:cs="Times New Roman"/>
          <w:bCs/>
          <w:iCs/>
          <w:sz w:val="24"/>
          <w:szCs w:val="24"/>
        </w:rPr>
        <w:t xml:space="preserve">в ходе проверки расчетов с подотчетными лицами были установлены нарушения  </w:t>
      </w:r>
      <w:r w:rsidR="007F026A" w:rsidRPr="00E13E72">
        <w:rPr>
          <w:rFonts w:ascii="Times New Roman" w:eastAsia="Times New Roman" w:hAnsi="Times New Roman" w:cs="Times New Roman"/>
          <w:b/>
          <w:bCs/>
          <w:i/>
          <w:iCs/>
          <w:sz w:val="24"/>
          <w:szCs w:val="24"/>
        </w:rPr>
        <w:t xml:space="preserve">Федерального закона от 22.11.2011 № 402-ФЗ «О бухгалтерском учете», Приказа Минфина России от </w:t>
      </w:r>
      <w:r w:rsidR="00A91988">
        <w:rPr>
          <w:rFonts w:ascii="Times New Roman" w:eastAsia="Times New Roman" w:hAnsi="Times New Roman" w:cs="Times New Roman"/>
          <w:b/>
          <w:bCs/>
          <w:i/>
          <w:iCs/>
          <w:sz w:val="24"/>
          <w:szCs w:val="24"/>
        </w:rPr>
        <w:t>31.12.2016</w:t>
      </w:r>
      <w:r w:rsidR="007F026A" w:rsidRPr="00E13E72">
        <w:rPr>
          <w:rFonts w:ascii="Times New Roman" w:eastAsia="Times New Roman" w:hAnsi="Times New Roman" w:cs="Times New Roman"/>
          <w:b/>
          <w:bCs/>
          <w:i/>
          <w:iCs/>
          <w:sz w:val="24"/>
          <w:szCs w:val="24"/>
        </w:rPr>
        <w:t xml:space="preserve"> №</w:t>
      </w:r>
      <w:r w:rsidR="00A91988">
        <w:rPr>
          <w:rFonts w:ascii="Times New Roman" w:eastAsia="Times New Roman" w:hAnsi="Times New Roman" w:cs="Times New Roman"/>
          <w:b/>
          <w:bCs/>
          <w:i/>
          <w:iCs/>
          <w:sz w:val="24"/>
          <w:szCs w:val="24"/>
        </w:rPr>
        <w:t xml:space="preserve">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w:t>
      </w:r>
      <w:r w:rsidR="00A91988" w:rsidRPr="007A5534">
        <w:rPr>
          <w:rFonts w:ascii="Times New Roman" w:eastAsia="Times New Roman" w:hAnsi="Times New Roman" w:cs="Times New Roman"/>
          <w:bCs/>
          <w:iCs/>
          <w:sz w:val="24"/>
          <w:szCs w:val="24"/>
        </w:rPr>
        <w:t>выразившиеся</w:t>
      </w:r>
      <w:r w:rsidR="00A91988">
        <w:rPr>
          <w:rFonts w:ascii="Times New Roman" w:eastAsia="Times New Roman" w:hAnsi="Times New Roman" w:cs="Times New Roman"/>
          <w:b/>
          <w:bCs/>
          <w:i/>
          <w:iCs/>
          <w:sz w:val="24"/>
          <w:szCs w:val="24"/>
        </w:rPr>
        <w:t xml:space="preserve"> </w:t>
      </w:r>
      <w:r w:rsidR="007A5534">
        <w:rPr>
          <w:rFonts w:ascii="Times New Roman" w:eastAsia="Times New Roman" w:hAnsi="Times New Roman" w:cs="Times New Roman"/>
          <w:bCs/>
          <w:iCs/>
          <w:sz w:val="24"/>
          <w:szCs w:val="24"/>
        </w:rPr>
        <w:t xml:space="preserve">в несвоевременном принятии к бухгалтерскому учету первичных учетных документов </w:t>
      </w:r>
      <w:r w:rsidR="007A5534" w:rsidRPr="00DB06E6">
        <w:rPr>
          <w:rFonts w:ascii="Times New Roman" w:eastAsia="Times New Roman" w:hAnsi="Times New Roman" w:cs="Times New Roman"/>
          <w:b/>
          <w:bCs/>
          <w:i/>
          <w:iCs/>
          <w:sz w:val="24"/>
          <w:szCs w:val="24"/>
        </w:rPr>
        <w:t>на общую сумму 66,8 тыс.руб.</w:t>
      </w:r>
      <w:r w:rsidR="007F026A" w:rsidRPr="00DB06E6">
        <w:rPr>
          <w:rFonts w:ascii="Times New Roman" w:eastAsia="Times New Roman" w:hAnsi="Times New Roman" w:cs="Times New Roman"/>
          <w:b/>
          <w:bCs/>
          <w:i/>
          <w:iCs/>
          <w:sz w:val="24"/>
          <w:szCs w:val="24"/>
        </w:rPr>
        <w:t xml:space="preserve"> </w:t>
      </w:r>
      <w:r w:rsidR="007F026A" w:rsidRPr="00373090">
        <w:rPr>
          <w:rFonts w:ascii="Times New Roman" w:eastAsia="Times New Roman" w:hAnsi="Times New Roman" w:cs="Times New Roman"/>
          <w:bCs/>
          <w:iCs/>
          <w:sz w:val="24"/>
          <w:szCs w:val="24"/>
        </w:rPr>
        <w:t xml:space="preserve">при наличии </w:t>
      </w:r>
      <w:r w:rsidR="00DB06E6">
        <w:rPr>
          <w:rFonts w:ascii="Times New Roman" w:eastAsia="Times New Roman" w:hAnsi="Times New Roman" w:cs="Times New Roman"/>
          <w:bCs/>
          <w:iCs/>
          <w:sz w:val="24"/>
          <w:szCs w:val="24"/>
        </w:rPr>
        <w:t>дебиторской</w:t>
      </w:r>
      <w:r w:rsidR="007F026A" w:rsidRPr="00373090">
        <w:rPr>
          <w:rFonts w:ascii="Times New Roman" w:eastAsia="Times New Roman" w:hAnsi="Times New Roman" w:cs="Times New Roman"/>
          <w:bCs/>
          <w:iCs/>
          <w:sz w:val="24"/>
          <w:szCs w:val="24"/>
        </w:rPr>
        <w:t xml:space="preserve"> задолженности в</w:t>
      </w:r>
      <w:r w:rsidR="007F026A" w:rsidRPr="00E13E72">
        <w:rPr>
          <w:rFonts w:ascii="Times New Roman" w:eastAsia="Times New Roman" w:hAnsi="Times New Roman" w:cs="Times New Roman"/>
          <w:b/>
          <w:bCs/>
          <w:i/>
          <w:iCs/>
          <w:sz w:val="24"/>
          <w:szCs w:val="24"/>
        </w:rPr>
        <w:t xml:space="preserve"> </w:t>
      </w:r>
      <w:r w:rsidR="007F026A" w:rsidRPr="00373090">
        <w:rPr>
          <w:rFonts w:ascii="Times New Roman" w:eastAsia="Times New Roman" w:hAnsi="Times New Roman" w:cs="Times New Roman"/>
          <w:bCs/>
          <w:iCs/>
          <w:sz w:val="24"/>
          <w:szCs w:val="24"/>
        </w:rPr>
        <w:t>бухгалтерском</w:t>
      </w:r>
      <w:r w:rsidR="007F026A" w:rsidRPr="00E13E72">
        <w:rPr>
          <w:rFonts w:ascii="Times New Roman" w:eastAsia="Times New Roman" w:hAnsi="Times New Roman" w:cs="Times New Roman"/>
          <w:b/>
          <w:bCs/>
          <w:i/>
          <w:iCs/>
          <w:sz w:val="24"/>
          <w:szCs w:val="24"/>
        </w:rPr>
        <w:t xml:space="preserve"> </w:t>
      </w:r>
      <w:r w:rsidR="007F026A" w:rsidRPr="00373090">
        <w:rPr>
          <w:rFonts w:ascii="Times New Roman" w:eastAsia="Times New Roman" w:hAnsi="Times New Roman" w:cs="Times New Roman"/>
          <w:bCs/>
          <w:iCs/>
          <w:sz w:val="24"/>
          <w:szCs w:val="24"/>
        </w:rPr>
        <w:t>учете данный факт не был отражен по форме годовой отчетности (03169G_БК)</w:t>
      </w:r>
      <w:r w:rsidRPr="00373090">
        <w:rPr>
          <w:rFonts w:ascii="Times New Roman" w:eastAsia="Times New Roman" w:hAnsi="Times New Roman" w:cs="Times New Roman"/>
          <w:b/>
          <w:bCs/>
          <w:i/>
          <w:iCs/>
          <w:sz w:val="24"/>
          <w:szCs w:val="24"/>
        </w:rPr>
        <w:t xml:space="preserve"> на сумму </w:t>
      </w:r>
      <w:r w:rsidR="00DB06E6">
        <w:rPr>
          <w:rFonts w:ascii="Times New Roman" w:eastAsia="Times New Roman" w:hAnsi="Times New Roman" w:cs="Times New Roman"/>
          <w:b/>
          <w:bCs/>
          <w:i/>
          <w:iCs/>
          <w:sz w:val="24"/>
          <w:szCs w:val="24"/>
        </w:rPr>
        <w:t>5,1</w:t>
      </w:r>
      <w:r w:rsidR="00373090" w:rsidRPr="00373090">
        <w:rPr>
          <w:rFonts w:ascii="Times New Roman" w:eastAsia="Times New Roman" w:hAnsi="Times New Roman" w:cs="Times New Roman"/>
          <w:b/>
          <w:bCs/>
          <w:i/>
          <w:iCs/>
          <w:sz w:val="24"/>
          <w:szCs w:val="24"/>
        </w:rPr>
        <w:t xml:space="preserve"> тыс. руб.</w:t>
      </w:r>
      <w:r w:rsidR="009D4AB2">
        <w:rPr>
          <w:rFonts w:ascii="Times New Roman" w:eastAsia="Times New Roman" w:hAnsi="Times New Roman" w:cs="Times New Roman"/>
          <w:b/>
          <w:bCs/>
          <w:i/>
          <w:iCs/>
          <w:sz w:val="24"/>
          <w:szCs w:val="24"/>
        </w:rPr>
        <w:t>,</w:t>
      </w:r>
      <w:r w:rsidR="00DB06E6">
        <w:rPr>
          <w:rFonts w:ascii="Times New Roman" w:eastAsia="Times New Roman" w:hAnsi="Times New Roman" w:cs="Times New Roman"/>
          <w:b/>
          <w:bCs/>
          <w:i/>
          <w:iCs/>
          <w:sz w:val="24"/>
          <w:szCs w:val="24"/>
        </w:rPr>
        <w:t xml:space="preserve"> </w:t>
      </w:r>
      <w:r w:rsidR="00DB06E6" w:rsidRPr="00DB06E6">
        <w:rPr>
          <w:rFonts w:ascii="Times New Roman" w:eastAsia="Times New Roman" w:hAnsi="Times New Roman" w:cs="Times New Roman"/>
          <w:bCs/>
          <w:iCs/>
          <w:sz w:val="24"/>
          <w:szCs w:val="24"/>
        </w:rPr>
        <w:t>авансовые отчеты заполняются с нарушениями</w:t>
      </w:r>
      <w:r w:rsidR="009D4AB2">
        <w:rPr>
          <w:rFonts w:ascii="Times New Roman" w:eastAsia="Times New Roman" w:hAnsi="Times New Roman" w:cs="Times New Roman"/>
          <w:bCs/>
          <w:iCs/>
          <w:sz w:val="24"/>
          <w:szCs w:val="24"/>
        </w:rPr>
        <w:t>.</w:t>
      </w:r>
      <w:r w:rsidR="00DB06E6">
        <w:rPr>
          <w:rFonts w:ascii="Times New Roman" w:eastAsia="Times New Roman" w:hAnsi="Times New Roman" w:cs="Times New Roman"/>
          <w:bCs/>
          <w:iCs/>
          <w:sz w:val="24"/>
          <w:szCs w:val="24"/>
        </w:rPr>
        <w:t xml:space="preserve"> </w:t>
      </w:r>
      <w:r w:rsidR="009D4AB2">
        <w:rPr>
          <w:rFonts w:ascii="Times New Roman" w:eastAsia="Times New Roman" w:hAnsi="Times New Roman" w:cs="Times New Roman"/>
          <w:bCs/>
          <w:iCs/>
          <w:sz w:val="24"/>
          <w:szCs w:val="24"/>
        </w:rPr>
        <w:t>З</w:t>
      </w:r>
      <w:r w:rsidR="00DB06E6">
        <w:rPr>
          <w:rFonts w:ascii="Times New Roman" w:eastAsia="Times New Roman" w:hAnsi="Times New Roman" w:cs="Times New Roman"/>
          <w:bCs/>
          <w:iCs/>
          <w:sz w:val="24"/>
          <w:szCs w:val="24"/>
        </w:rPr>
        <w:t>а 2023 год администрацией сельского поселения «Бишигинское»</w:t>
      </w:r>
      <w:r w:rsidR="009D4AB2">
        <w:rPr>
          <w:rFonts w:ascii="Times New Roman" w:eastAsia="Times New Roman" w:hAnsi="Times New Roman" w:cs="Times New Roman"/>
          <w:bCs/>
          <w:iCs/>
          <w:sz w:val="24"/>
          <w:szCs w:val="24"/>
        </w:rPr>
        <w:t xml:space="preserve"> </w:t>
      </w:r>
      <w:r w:rsidR="00DB06E6">
        <w:rPr>
          <w:rFonts w:ascii="Times New Roman" w:eastAsia="Times New Roman" w:hAnsi="Times New Roman" w:cs="Times New Roman"/>
          <w:bCs/>
          <w:iCs/>
          <w:sz w:val="24"/>
          <w:szCs w:val="24"/>
        </w:rPr>
        <w:t>не обеспечено ведение бухгалтерского учета, выразившееся в части не отражения в регистрах бухгалтерского учета данных, содержащихся в первичных учетных документа</w:t>
      </w:r>
      <w:r w:rsidR="00DB06E6" w:rsidRPr="00DB06E6">
        <w:rPr>
          <w:rFonts w:ascii="Times New Roman" w:eastAsia="Times New Roman" w:hAnsi="Times New Roman" w:cs="Times New Roman"/>
          <w:bCs/>
          <w:iCs/>
          <w:sz w:val="24"/>
          <w:szCs w:val="24"/>
        </w:rPr>
        <w:t>х</w:t>
      </w:r>
      <w:r w:rsidR="00373090" w:rsidRPr="00DB06E6">
        <w:rPr>
          <w:rFonts w:ascii="Times New Roman" w:eastAsia="Times New Roman" w:hAnsi="Times New Roman" w:cs="Times New Roman"/>
          <w:bCs/>
          <w:iCs/>
          <w:sz w:val="24"/>
          <w:szCs w:val="24"/>
        </w:rPr>
        <w:t>;</w:t>
      </w:r>
    </w:p>
    <w:p w:rsidR="00E3088A" w:rsidRDefault="00373090" w:rsidP="00E3088A">
      <w:pPr>
        <w:spacing w:after="0" w:line="240" w:lineRule="auto"/>
        <w:ind w:firstLine="709"/>
        <w:jc w:val="both"/>
        <w:rPr>
          <w:rFonts w:ascii="Times New Roman" w:eastAsia="Times New Roman" w:hAnsi="Times New Roman" w:cs="Times New Roman"/>
          <w:b/>
          <w:bCs/>
          <w:i/>
          <w:iCs/>
          <w:sz w:val="24"/>
          <w:szCs w:val="24"/>
        </w:rPr>
      </w:pPr>
      <w:r>
        <w:rPr>
          <w:rFonts w:ascii="Times New Roman" w:eastAsia="Times New Roman" w:hAnsi="Times New Roman" w:cs="Times New Roman"/>
          <w:b/>
          <w:bCs/>
          <w:i/>
          <w:iCs/>
          <w:sz w:val="24"/>
          <w:szCs w:val="24"/>
        </w:rPr>
        <w:t>-</w:t>
      </w:r>
      <w:r w:rsidR="005209AF">
        <w:rPr>
          <w:rFonts w:ascii="Times New Roman" w:eastAsia="Times New Roman" w:hAnsi="Times New Roman" w:cs="Times New Roman"/>
          <w:b/>
          <w:bCs/>
          <w:i/>
          <w:iCs/>
          <w:sz w:val="24"/>
          <w:szCs w:val="24"/>
        </w:rPr>
        <w:t xml:space="preserve"> </w:t>
      </w:r>
      <w:r w:rsidR="005209AF" w:rsidRPr="005209AF">
        <w:rPr>
          <w:rFonts w:ascii="Times New Roman" w:eastAsia="Times New Roman" w:hAnsi="Times New Roman" w:cs="Times New Roman"/>
          <w:bCs/>
          <w:iCs/>
          <w:sz w:val="24"/>
          <w:szCs w:val="24"/>
        </w:rPr>
        <w:t>при проверки обоснованности и правомерности, произведенных на материально–техническое обеспечение администрации поселения установлены нарушения</w:t>
      </w:r>
      <w:r w:rsidR="005209AF">
        <w:rPr>
          <w:rFonts w:ascii="Times New Roman" w:eastAsia="Times New Roman" w:hAnsi="Times New Roman" w:cs="Times New Roman"/>
          <w:b/>
          <w:bCs/>
          <w:i/>
          <w:iCs/>
          <w:sz w:val="24"/>
          <w:szCs w:val="24"/>
        </w:rPr>
        <w:t xml:space="preserve"> Федерального закона от 22.11.2011 №402-ФЗ «О бухгалтерском учете», п</w:t>
      </w:r>
      <w:r w:rsidR="005209AF" w:rsidRPr="005209AF">
        <w:rPr>
          <w:rFonts w:ascii="Times New Roman" w:eastAsia="Times New Roman" w:hAnsi="Times New Roman" w:cs="Times New Roman"/>
          <w:b/>
          <w:bCs/>
          <w:i/>
          <w:iCs/>
          <w:sz w:val="24"/>
          <w:szCs w:val="24"/>
        </w:rPr>
        <w:t>риказ</w:t>
      </w:r>
      <w:r w:rsidR="005209AF">
        <w:rPr>
          <w:rFonts w:ascii="Times New Roman" w:eastAsia="Times New Roman" w:hAnsi="Times New Roman" w:cs="Times New Roman"/>
          <w:b/>
          <w:bCs/>
          <w:i/>
          <w:iCs/>
          <w:sz w:val="24"/>
          <w:szCs w:val="24"/>
        </w:rPr>
        <w:t>а</w:t>
      </w:r>
      <w:r w:rsidR="005209AF" w:rsidRPr="005209AF">
        <w:rPr>
          <w:rFonts w:ascii="Times New Roman" w:eastAsia="Times New Roman" w:hAnsi="Times New Roman" w:cs="Times New Roman"/>
          <w:b/>
          <w:bCs/>
          <w:i/>
          <w:iCs/>
          <w:sz w:val="24"/>
          <w:szCs w:val="24"/>
        </w:rPr>
        <w:t xml:space="preserve"> Минфина России от 01.12.2010 N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w:t>
      </w:r>
      <w:r w:rsidR="005209AF">
        <w:rPr>
          <w:rFonts w:ascii="Times New Roman" w:eastAsia="Times New Roman" w:hAnsi="Times New Roman" w:cs="Times New Roman"/>
          <w:b/>
          <w:bCs/>
          <w:i/>
          <w:iCs/>
          <w:sz w:val="24"/>
          <w:szCs w:val="24"/>
        </w:rPr>
        <w:t xml:space="preserve">и Инструкции по его применению", </w:t>
      </w:r>
      <w:r w:rsidR="005209AF" w:rsidRPr="005209AF">
        <w:rPr>
          <w:rFonts w:ascii="Times New Roman" w:eastAsia="Times New Roman" w:hAnsi="Times New Roman" w:cs="Times New Roman"/>
          <w:bCs/>
          <w:iCs/>
          <w:sz w:val="24"/>
          <w:szCs w:val="24"/>
        </w:rPr>
        <w:t>так путевые листы оформляются в нарушение приказа Минтранса России от 18.09.2008 №152 «Об утверждении обязательных реквизитов и порядка заполнения путевых листов»</w:t>
      </w:r>
      <w:r w:rsidR="005209AF">
        <w:rPr>
          <w:rFonts w:ascii="Times New Roman" w:eastAsia="Times New Roman" w:hAnsi="Times New Roman" w:cs="Times New Roman"/>
          <w:bCs/>
          <w:iCs/>
          <w:sz w:val="24"/>
          <w:szCs w:val="24"/>
        </w:rPr>
        <w:t xml:space="preserve"> не заполнены показатели одометра, остаток при выезде, при возвращении, не </w:t>
      </w:r>
      <w:r w:rsidR="00DB3E8A">
        <w:rPr>
          <w:rFonts w:ascii="Times New Roman" w:eastAsia="Times New Roman" w:hAnsi="Times New Roman" w:cs="Times New Roman"/>
          <w:bCs/>
          <w:iCs/>
          <w:sz w:val="24"/>
          <w:szCs w:val="24"/>
        </w:rPr>
        <w:t>у</w:t>
      </w:r>
      <w:r w:rsidR="005209AF">
        <w:rPr>
          <w:rFonts w:ascii="Times New Roman" w:eastAsia="Times New Roman" w:hAnsi="Times New Roman" w:cs="Times New Roman"/>
          <w:bCs/>
          <w:iCs/>
          <w:sz w:val="24"/>
          <w:szCs w:val="24"/>
        </w:rPr>
        <w:t xml:space="preserve">казан маршрут передвижения, списание </w:t>
      </w:r>
      <w:r w:rsidR="005209AF">
        <w:rPr>
          <w:rFonts w:ascii="Times New Roman" w:eastAsia="Times New Roman" w:hAnsi="Times New Roman" w:cs="Times New Roman"/>
          <w:bCs/>
          <w:iCs/>
          <w:sz w:val="24"/>
          <w:szCs w:val="24"/>
        </w:rPr>
        <w:lastRenderedPageBreak/>
        <w:t>бензина производится без учета марки бензина</w:t>
      </w:r>
      <w:r w:rsidR="00E3088A">
        <w:rPr>
          <w:rFonts w:ascii="Times New Roman" w:eastAsia="Times New Roman" w:hAnsi="Times New Roman" w:cs="Times New Roman"/>
          <w:bCs/>
          <w:iCs/>
          <w:sz w:val="24"/>
          <w:szCs w:val="24"/>
        </w:rPr>
        <w:t xml:space="preserve">, не обоснованно списано ГСМ </w:t>
      </w:r>
      <w:r w:rsidR="00E3088A" w:rsidRPr="00E3088A">
        <w:rPr>
          <w:rFonts w:ascii="Times New Roman" w:eastAsia="Times New Roman" w:hAnsi="Times New Roman" w:cs="Times New Roman"/>
          <w:b/>
          <w:bCs/>
          <w:i/>
          <w:iCs/>
          <w:sz w:val="24"/>
          <w:szCs w:val="24"/>
        </w:rPr>
        <w:t>на сумму 19,6 тыс. руб</w:t>
      </w:r>
      <w:r w:rsidR="00E3088A">
        <w:rPr>
          <w:rFonts w:ascii="Times New Roman" w:eastAsia="Times New Roman" w:hAnsi="Times New Roman" w:cs="Times New Roman"/>
          <w:b/>
          <w:bCs/>
          <w:i/>
          <w:iCs/>
          <w:sz w:val="24"/>
          <w:szCs w:val="24"/>
        </w:rPr>
        <w:t xml:space="preserve">. </w:t>
      </w:r>
      <w:r w:rsidR="00E3088A" w:rsidRPr="00E3088A">
        <w:rPr>
          <w:rFonts w:ascii="Times New Roman" w:eastAsia="Times New Roman" w:hAnsi="Times New Roman" w:cs="Times New Roman"/>
          <w:bCs/>
          <w:iCs/>
          <w:sz w:val="24"/>
          <w:szCs w:val="24"/>
        </w:rPr>
        <w:t>За 2023 год проверку обоснованности использования служебного транспорта и расходов, произведенных на его содержание не представилось возможным, так как первичные учетные документы и регистры бухгалтерского учета не были представлены.</w:t>
      </w:r>
      <w:r w:rsidR="00E3088A">
        <w:rPr>
          <w:rFonts w:ascii="Times New Roman" w:eastAsia="Times New Roman" w:hAnsi="Times New Roman" w:cs="Times New Roman"/>
          <w:b/>
          <w:bCs/>
          <w:i/>
          <w:iCs/>
          <w:sz w:val="24"/>
          <w:szCs w:val="24"/>
        </w:rPr>
        <w:t xml:space="preserve"> </w:t>
      </w:r>
      <w:r w:rsidRPr="00373090">
        <w:rPr>
          <w:rFonts w:ascii="Times New Roman" w:eastAsia="Times New Roman" w:hAnsi="Times New Roman" w:cs="Times New Roman"/>
          <w:b/>
          <w:bCs/>
          <w:i/>
          <w:iCs/>
          <w:sz w:val="24"/>
          <w:szCs w:val="24"/>
        </w:rPr>
        <w:t>В силу положений ст</w:t>
      </w:r>
      <w:r w:rsidR="00DB3E8A">
        <w:rPr>
          <w:rFonts w:ascii="Times New Roman" w:eastAsia="Times New Roman" w:hAnsi="Times New Roman" w:cs="Times New Roman"/>
          <w:b/>
          <w:bCs/>
          <w:i/>
          <w:iCs/>
          <w:sz w:val="24"/>
          <w:szCs w:val="24"/>
        </w:rPr>
        <w:t>.</w:t>
      </w:r>
      <w:r w:rsidRPr="00373090">
        <w:rPr>
          <w:rFonts w:ascii="Times New Roman" w:eastAsia="Times New Roman" w:hAnsi="Times New Roman" w:cs="Times New Roman"/>
          <w:b/>
          <w:bCs/>
          <w:i/>
          <w:iCs/>
          <w:sz w:val="24"/>
          <w:szCs w:val="24"/>
        </w:rPr>
        <w:t xml:space="preserve"> 19 Федерального закона от 06.12.2011 № 402-ФЗ «О бухгалтерском учете» </w:t>
      </w:r>
      <w:r w:rsidRPr="00373090">
        <w:rPr>
          <w:rFonts w:ascii="Times New Roman" w:eastAsia="Times New Roman" w:hAnsi="Times New Roman" w:cs="Times New Roman"/>
          <w:bCs/>
          <w:iCs/>
          <w:sz w:val="24"/>
          <w:szCs w:val="24"/>
        </w:rPr>
        <w:t>учреждение обязано организовать и осуществлять внутренний контроль совершаемых фактов хозяйственной жизни. Вместе с тем вышеуказанные факты свидетельствуют о ненадлежащем контроле за работой служебного транспорта и недостаточно экономном и рациональном использо</w:t>
      </w:r>
      <w:r>
        <w:rPr>
          <w:rFonts w:ascii="Times New Roman" w:eastAsia="Times New Roman" w:hAnsi="Times New Roman" w:cs="Times New Roman"/>
          <w:bCs/>
          <w:iCs/>
          <w:sz w:val="24"/>
          <w:szCs w:val="24"/>
        </w:rPr>
        <w:t>вании средств бюджета поселения;</w:t>
      </w:r>
    </w:p>
    <w:p w:rsidR="00373090" w:rsidRPr="00E3088A" w:rsidRDefault="00684314" w:rsidP="00E3088A">
      <w:pPr>
        <w:spacing w:after="0" w:line="240" w:lineRule="auto"/>
        <w:ind w:firstLine="709"/>
        <w:jc w:val="both"/>
        <w:rPr>
          <w:rFonts w:ascii="Times New Roman" w:eastAsia="Times New Roman" w:hAnsi="Times New Roman" w:cs="Times New Roman"/>
          <w:b/>
          <w:bCs/>
          <w:i/>
          <w:iCs/>
          <w:sz w:val="24"/>
          <w:szCs w:val="24"/>
        </w:rPr>
      </w:pPr>
      <w:r w:rsidRPr="00684314">
        <w:rPr>
          <w:rFonts w:ascii="Times New Roman" w:eastAsia="Times New Roman" w:hAnsi="Times New Roman" w:cs="Times New Roman"/>
          <w:b/>
          <w:bCs/>
          <w:i/>
          <w:iCs/>
          <w:sz w:val="24"/>
          <w:szCs w:val="24"/>
        </w:rPr>
        <w:t xml:space="preserve">- </w:t>
      </w:r>
      <w:r w:rsidR="00E3088A" w:rsidRPr="00E3088A">
        <w:rPr>
          <w:rFonts w:ascii="Times New Roman" w:eastAsia="Times New Roman" w:hAnsi="Times New Roman" w:cs="Times New Roman"/>
          <w:bCs/>
          <w:iCs/>
          <w:sz w:val="24"/>
          <w:szCs w:val="24"/>
        </w:rPr>
        <w:t>в ходе проверки эффективности распоряжения имуществом установлены многочисленные нарушения</w:t>
      </w:r>
      <w:r w:rsidR="005710B6">
        <w:rPr>
          <w:rFonts w:ascii="Times New Roman" w:eastAsia="Times New Roman" w:hAnsi="Times New Roman" w:cs="Times New Roman"/>
          <w:bCs/>
          <w:iCs/>
          <w:sz w:val="24"/>
          <w:szCs w:val="24"/>
        </w:rPr>
        <w:t xml:space="preserve"> </w:t>
      </w:r>
      <w:r w:rsidR="005710B6" w:rsidRPr="005710B6">
        <w:rPr>
          <w:rFonts w:ascii="Times New Roman" w:eastAsia="Times New Roman" w:hAnsi="Times New Roman" w:cs="Times New Roman"/>
          <w:b/>
          <w:bCs/>
          <w:i/>
          <w:iCs/>
          <w:sz w:val="24"/>
          <w:szCs w:val="24"/>
        </w:rPr>
        <w:t>Бюджетного кодекса РФ</w:t>
      </w:r>
      <w:r w:rsidR="005710B6">
        <w:rPr>
          <w:rFonts w:ascii="Times New Roman" w:eastAsia="Times New Roman" w:hAnsi="Times New Roman" w:cs="Times New Roman"/>
          <w:bCs/>
          <w:iCs/>
          <w:sz w:val="24"/>
          <w:szCs w:val="24"/>
        </w:rPr>
        <w:t>,</w:t>
      </w:r>
      <w:r w:rsidR="00E3088A">
        <w:rPr>
          <w:rFonts w:ascii="Times New Roman" w:eastAsia="Times New Roman" w:hAnsi="Times New Roman" w:cs="Times New Roman"/>
          <w:bCs/>
          <w:iCs/>
          <w:sz w:val="24"/>
          <w:szCs w:val="24"/>
        </w:rPr>
        <w:t xml:space="preserve"> </w:t>
      </w:r>
      <w:r w:rsidR="00E3088A" w:rsidRPr="00E3088A">
        <w:rPr>
          <w:rFonts w:ascii="Times New Roman" w:eastAsia="Times New Roman" w:hAnsi="Times New Roman" w:cs="Times New Roman"/>
          <w:b/>
          <w:bCs/>
          <w:i/>
          <w:iCs/>
          <w:sz w:val="24"/>
          <w:szCs w:val="24"/>
        </w:rPr>
        <w:t>Гражданского кодекса РФ</w:t>
      </w:r>
      <w:r w:rsidR="00E3088A">
        <w:rPr>
          <w:rFonts w:ascii="Times New Roman" w:eastAsia="Times New Roman" w:hAnsi="Times New Roman" w:cs="Times New Roman"/>
          <w:b/>
          <w:bCs/>
          <w:i/>
          <w:iCs/>
          <w:sz w:val="24"/>
          <w:szCs w:val="24"/>
        </w:rPr>
        <w:t>,</w:t>
      </w:r>
      <w:r w:rsidR="00C5116C">
        <w:rPr>
          <w:rFonts w:ascii="Times New Roman" w:eastAsia="Times New Roman" w:hAnsi="Times New Roman" w:cs="Times New Roman"/>
          <w:b/>
          <w:bCs/>
          <w:i/>
          <w:iCs/>
          <w:sz w:val="24"/>
          <w:szCs w:val="24"/>
        </w:rPr>
        <w:t xml:space="preserve"> Земельного кодекса РФ, Федерального закона от 24.07.2022 №101-ФЗ «Об обороте земель сельскохозяйственного назначения»,</w:t>
      </w:r>
      <w:r w:rsidR="00E3088A">
        <w:rPr>
          <w:rFonts w:ascii="Times New Roman" w:eastAsia="Times New Roman" w:hAnsi="Times New Roman" w:cs="Times New Roman"/>
          <w:b/>
          <w:bCs/>
          <w:i/>
          <w:iCs/>
          <w:sz w:val="24"/>
          <w:szCs w:val="24"/>
        </w:rPr>
        <w:t xml:space="preserve"> </w:t>
      </w:r>
      <w:r w:rsidR="00E3088A" w:rsidRPr="00E3088A">
        <w:rPr>
          <w:rFonts w:ascii="Times New Roman" w:eastAsia="Times New Roman" w:hAnsi="Times New Roman" w:cs="Times New Roman"/>
          <w:b/>
          <w:bCs/>
          <w:i/>
          <w:iCs/>
          <w:sz w:val="24"/>
          <w:szCs w:val="24"/>
        </w:rPr>
        <w:t>Федерального закона от 06.12.2011 № 402-ФЗ «О бухгалтерском учете»</w:t>
      </w:r>
      <w:r w:rsidR="00E3088A">
        <w:rPr>
          <w:rFonts w:ascii="Times New Roman" w:eastAsia="Times New Roman" w:hAnsi="Times New Roman" w:cs="Times New Roman"/>
          <w:b/>
          <w:bCs/>
          <w:i/>
          <w:iCs/>
          <w:sz w:val="24"/>
          <w:szCs w:val="24"/>
        </w:rPr>
        <w:t>, Федерального порядка</w:t>
      </w:r>
      <w:r w:rsidR="00E3088A" w:rsidRPr="00E3088A">
        <w:t xml:space="preserve"> </w:t>
      </w:r>
      <w:r w:rsidR="00E3088A" w:rsidRPr="00E3088A">
        <w:rPr>
          <w:rFonts w:ascii="Times New Roman" w:eastAsia="Times New Roman" w:hAnsi="Times New Roman" w:cs="Times New Roman"/>
          <w:b/>
          <w:bCs/>
          <w:i/>
          <w:iCs/>
          <w:sz w:val="24"/>
          <w:szCs w:val="24"/>
        </w:rPr>
        <w:t xml:space="preserve">от </w:t>
      </w:r>
      <w:r w:rsidR="00E3088A">
        <w:rPr>
          <w:rFonts w:ascii="Times New Roman" w:eastAsia="Times New Roman" w:hAnsi="Times New Roman" w:cs="Times New Roman"/>
          <w:b/>
          <w:bCs/>
          <w:i/>
          <w:iCs/>
          <w:sz w:val="24"/>
          <w:szCs w:val="24"/>
        </w:rPr>
        <w:t>30.08.2011</w:t>
      </w:r>
      <w:r w:rsidR="00E3088A" w:rsidRPr="00E3088A">
        <w:rPr>
          <w:rFonts w:ascii="Times New Roman" w:eastAsia="Times New Roman" w:hAnsi="Times New Roman" w:cs="Times New Roman"/>
          <w:b/>
          <w:bCs/>
          <w:i/>
          <w:iCs/>
          <w:sz w:val="24"/>
          <w:szCs w:val="24"/>
        </w:rPr>
        <w:t xml:space="preserve"> N 424 "Об утверждении Порядка ведения органами местного самоуправления реестров муниципального имущества"</w:t>
      </w:r>
      <w:r w:rsidR="00E3088A">
        <w:rPr>
          <w:rFonts w:ascii="Times New Roman" w:eastAsia="Times New Roman" w:hAnsi="Times New Roman" w:cs="Times New Roman"/>
          <w:b/>
          <w:bCs/>
          <w:i/>
          <w:iCs/>
          <w:sz w:val="24"/>
          <w:szCs w:val="24"/>
        </w:rPr>
        <w:t xml:space="preserve">, </w:t>
      </w:r>
      <w:r w:rsidR="00E3088A" w:rsidRPr="00E3088A">
        <w:rPr>
          <w:rFonts w:ascii="Times New Roman" w:eastAsia="Times New Roman" w:hAnsi="Times New Roman" w:cs="Times New Roman"/>
          <w:b/>
          <w:bCs/>
          <w:i/>
          <w:iCs/>
          <w:sz w:val="24"/>
          <w:szCs w:val="24"/>
        </w:rPr>
        <w:t>приказа Минфина России от 01.12.2010 N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r w:rsidR="00373090" w:rsidRPr="00373090">
        <w:rPr>
          <w:rFonts w:ascii="Times New Roman" w:eastAsia="Times New Roman" w:hAnsi="Times New Roman" w:cs="Times New Roman"/>
          <w:b/>
          <w:bCs/>
          <w:i/>
          <w:iCs/>
          <w:sz w:val="24"/>
          <w:szCs w:val="24"/>
        </w:rPr>
        <w:t>,</w:t>
      </w:r>
      <w:r w:rsidR="00C5116C">
        <w:rPr>
          <w:rFonts w:ascii="Times New Roman" w:eastAsia="Times New Roman" w:hAnsi="Times New Roman" w:cs="Times New Roman"/>
          <w:b/>
          <w:bCs/>
          <w:i/>
          <w:iCs/>
          <w:sz w:val="24"/>
          <w:szCs w:val="24"/>
        </w:rPr>
        <w:t xml:space="preserve"> Приказа Минфина России от 28.12.2010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w:t>
      </w:r>
      <w:r w:rsidR="00373090" w:rsidRPr="00373090">
        <w:rPr>
          <w:rFonts w:ascii="Times New Roman" w:eastAsia="Times New Roman" w:hAnsi="Times New Roman" w:cs="Times New Roman"/>
          <w:b/>
          <w:bCs/>
          <w:i/>
          <w:iCs/>
          <w:sz w:val="24"/>
          <w:szCs w:val="24"/>
        </w:rPr>
        <w:t xml:space="preserve"> </w:t>
      </w:r>
      <w:r w:rsidR="00E3088A">
        <w:rPr>
          <w:rFonts w:ascii="Times New Roman" w:eastAsia="Times New Roman" w:hAnsi="Times New Roman" w:cs="Times New Roman"/>
          <w:bCs/>
          <w:iCs/>
          <w:sz w:val="24"/>
          <w:szCs w:val="24"/>
        </w:rPr>
        <w:t xml:space="preserve">выразившиеся в ненадлежащем ведении реестра муниципального имущества, </w:t>
      </w:r>
      <w:r w:rsidR="005710B6">
        <w:rPr>
          <w:rFonts w:ascii="Times New Roman" w:eastAsia="Times New Roman" w:hAnsi="Times New Roman" w:cs="Times New Roman"/>
          <w:bCs/>
          <w:iCs/>
          <w:sz w:val="24"/>
          <w:szCs w:val="24"/>
        </w:rPr>
        <w:t xml:space="preserve">не ведении </w:t>
      </w:r>
      <w:r w:rsidR="00C5116C">
        <w:rPr>
          <w:rFonts w:ascii="Times New Roman" w:eastAsia="Times New Roman" w:hAnsi="Times New Roman" w:cs="Times New Roman"/>
          <w:bCs/>
          <w:iCs/>
          <w:sz w:val="24"/>
          <w:szCs w:val="24"/>
        </w:rPr>
        <w:t>бухгалтерск</w:t>
      </w:r>
      <w:r w:rsidR="005710B6">
        <w:rPr>
          <w:rFonts w:ascii="Times New Roman" w:eastAsia="Times New Roman" w:hAnsi="Times New Roman" w:cs="Times New Roman"/>
          <w:bCs/>
          <w:iCs/>
          <w:sz w:val="24"/>
          <w:szCs w:val="24"/>
        </w:rPr>
        <w:t>ого</w:t>
      </w:r>
      <w:r w:rsidR="00C5116C">
        <w:rPr>
          <w:rFonts w:ascii="Times New Roman" w:eastAsia="Times New Roman" w:hAnsi="Times New Roman" w:cs="Times New Roman"/>
          <w:bCs/>
          <w:iCs/>
          <w:sz w:val="24"/>
          <w:szCs w:val="24"/>
        </w:rPr>
        <w:t xml:space="preserve"> учет</w:t>
      </w:r>
      <w:r w:rsidR="005710B6">
        <w:rPr>
          <w:rFonts w:ascii="Times New Roman" w:eastAsia="Times New Roman" w:hAnsi="Times New Roman" w:cs="Times New Roman"/>
          <w:bCs/>
          <w:iCs/>
          <w:sz w:val="24"/>
          <w:szCs w:val="24"/>
        </w:rPr>
        <w:t>а</w:t>
      </w:r>
      <w:r w:rsidR="00C5116C">
        <w:rPr>
          <w:rFonts w:ascii="Times New Roman" w:eastAsia="Times New Roman" w:hAnsi="Times New Roman" w:cs="Times New Roman"/>
          <w:bCs/>
          <w:iCs/>
          <w:sz w:val="24"/>
          <w:szCs w:val="24"/>
        </w:rPr>
        <w:t xml:space="preserve"> имущества казны в сельском поселении, </w:t>
      </w:r>
      <w:r w:rsidR="005710B6">
        <w:rPr>
          <w:rFonts w:ascii="Times New Roman" w:eastAsia="Times New Roman" w:hAnsi="Times New Roman" w:cs="Times New Roman"/>
          <w:bCs/>
          <w:iCs/>
          <w:sz w:val="24"/>
          <w:szCs w:val="24"/>
        </w:rPr>
        <w:t xml:space="preserve"> несвоевременном оформлении </w:t>
      </w:r>
      <w:r w:rsidR="00E3088A">
        <w:rPr>
          <w:rFonts w:ascii="Times New Roman" w:eastAsia="Times New Roman" w:hAnsi="Times New Roman" w:cs="Times New Roman"/>
          <w:bCs/>
          <w:iCs/>
          <w:sz w:val="24"/>
          <w:szCs w:val="24"/>
        </w:rPr>
        <w:t>прав</w:t>
      </w:r>
      <w:r w:rsidR="005710B6">
        <w:rPr>
          <w:rFonts w:ascii="Times New Roman" w:eastAsia="Times New Roman" w:hAnsi="Times New Roman" w:cs="Times New Roman"/>
          <w:bCs/>
          <w:iCs/>
          <w:sz w:val="24"/>
          <w:szCs w:val="24"/>
        </w:rPr>
        <w:t>а</w:t>
      </w:r>
      <w:r w:rsidR="00E3088A">
        <w:rPr>
          <w:rFonts w:ascii="Times New Roman" w:eastAsia="Times New Roman" w:hAnsi="Times New Roman" w:cs="Times New Roman"/>
          <w:bCs/>
          <w:iCs/>
          <w:sz w:val="24"/>
          <w:szCs w:val="24"/>
        </w:rPr>
        <w:t xml:space="preserve"> собственности </w:t>
      </w:r>
      <w:r w:rsidR="005710B6">
        <w:rPr>
          <w:rFonts w:ascii="Times New Roman" w:eastAsia="Times New Roman" w:hAnsi="Times New Roman" w:cs="Times New Roman"/>
          <w:bCs/>
          <w:iCs/>
          <w:sz w:val="24"/>
          <w:szCs w:val="24"/>
        </w:rPr>
        <w:t>на</w:t>
      </w:r>
      <w:r w:rsidR="00D01968">
        <w:rPr>
          <w:rFonts w:ascii="Times New Roman" w:eastAsia="Times New Roman" w:hAnsi="Times New Roman" w:cs="Times New Roman"/>
          <w:bCs/>
          <w:iCs/>
          <w:sz w:val="24"/>
          <w:szCs w:val="24"/>
        </w:rPr>
        <w:t xml:space="preserve"> объект</w:t>
      </w:r>
      <w:r w:rsidR="005710B6">
        <w:rPr>
          <w:rFonts w:ascii="Times New Roman" w:eastAsia="Times New Roman" w:hAnsi="Times New Roman" w:cs="Times New Roman"/>
          <w:bCs/>
          <w:iCs/>
          <w:sz w:val="24"/>
          <w:szCs w:val="24"/>
        </w:rPr>
        <w:t>ы</w:t>
      </w:r>
      <w:r w:rsidR="00D01968">
        <w:rPr>
          <w:rFonts w:ascii="Times New Roman" w:eastAsia="Times New Roman" w:hAnsi="Times New Roman" w:cs="Times New Roman"/>
          <w:bCs/>
          <w:iCs/>
          <w:sz w:val="24"/>
          <w:szCs w:val="24"/>
        </w:rPr>
        <w:t xml:space="preserve"> недвижимости, </w:t>
      </w:r>
      <w:r w:rsidR="005710B6">
        <w:rPr>
          <w:rFonts w:ascii="Times New Roman" w:eastAsia="Times New Roman" w:hAnsi="Times New Roman" w:cs="Times New Roman"/>
          <w:bCs/>
          <w:iCs/>
          <w:sz w:val="24"/>
          <w:szCs w:val="24"/>
        </w:rPr>
        <w:t xml:space="preserve"> не достоверном отражении в бюджетной отчетности </w:t>
      </w:r>
      <w:r w:rsidR="00D01968">
        <w:rPr>
          <w:rFonts w:ascii="Times New Roman" w:eastAsia="Times New Roman" w:hAnsi="Times New Roman" w:cs="Times New Roman"/>
          <w:bCs/>
          <w:iCs/>
          <w:sz w:val="24"/>
          <w:szCs w:val="24"/>
        </w:rPr>
        <w:t>стоимост</w:t>
      </w:r>
      <w:r w:rsidR="005710B6">
        <w:rPr>
          <w:rFonts w:ascii="Times New Roman" w:eastAsia="Times New Roman" w:hAnsi="Times New Roman" w:cs="Times New Roman"/>
          <w:bCs/>
          <w:iCs/>
          <w:sz w:val="24"/>
          <w:szCs w:val="24"/>
        </w:rPr>
        <w:t>и</w:t>
      </w:r>
      <w:r w:rsidR="00D01968">
        <w:rPr>
          <w:rFonts w:ascii="Times New Roman" w:eastAsia="Times New Roman" w:hAnsi="Times New Roman" w:cs="Times New Roman"/>
          <w:bCs/>
          <w:iCs/>
          <w:sz w:val="24"/>
          <w:szCs w:val="24"/>
        </w:rPr>
        <w:t xml:space="preserve"> имущества казны,</w:t>
      </w:r>
      <w:r w:rsidR="005710B6">
        <w:rPr>
          <w:rFonts w:ascii="Times New Roman" w:eastAsia="Times New Roman" w:hAnsi="Times New Roman" w:cs="Times New Roman"/>
          <w:bCs/>
          <w:iCs/>
          <w:sz w:val="24"/>
          <w:szCs w:val="24"/>
        </w:rPr>
        <w:t xml:space="preserve"> </w:t>
      </w:r>
      <w:r w:rsidR="00D01968">
        <w:rPr>
          <w:rFonts w:ascii="Times New Roman" w:eastAsia="Times New Roman" w:hAnsi="Times New Roman" w:cs="Times New Roman"/>
          <w:bCs/>
          <w:iCs/>
          <w:sz w:val="24"/>
          <w:szCs w:val="24"/>
        </w:rPr>
        <w:t xml:space="preserve"> </w:t>
      </w:r>
      <w:r w:rsidR="005710B6">
        <w:rPr>
          <w:rFonts w:ascii="Times New Roman" w:eastAsia="Times New Roman" w:hAnsi="Times New Roman" w:cs="Times New Roman"/>
          <w:bCs/>
          <w:iCs/>
          <w:sz w:val="24"/>
          <w:szCs w:val="24"/>
        </w:rPr>
        <w:t xml:space="preserve"> отсутствии </w:t>
      </w:r>
      <w:r w:rsidR="00D01968">
        <w:rPr>
          <w:rFonts w:ascii="Times New Roman" w:eastAsia="Times New Roman" w:hAnsi="Times New Roman" w:cs="Times New Roman"/>
          <w:bCs/>
          <w:iCs/>
          <w:sz w:val="24"/>
          <w:szCs w:val="24"/>
        </w:rPr>
        <w:t>учет</w:t>
      </w:r>
      <w:r w:rsidR="005710B6">
        <w:rPr>
          <w:rFonts w:ascii="Times New Roman" w:eastAsia="Times New Roman" w:hAnsi="Times New Roman" w:cs="Times New Roman"/>
          <w:bCs/>
          <w:iCs/>
          <w:sz w:val="24"/>
          <w:szCs w:val="24"/>
        </w:rPr>
        <w:t>а</w:t>
      </w:r>
      <w:r w:rsidR="00D01968">
        <w:rPr>
          <w:rFonts w:ascii="Times New Roman" w:eastAsia="Times New Roman" w:hAnsi="Times New Roman" w:cs="Times New Roman"/>
          <w:bCs/>
          <w:iCs/>
          <w:sz w:val="24"/>
          <w:szCs w:val="24"/>
        </w:rPr>
        <w:t xml:space="preserve"> операций по выбытию и перемещению нефинансовых активов в 2023 году,</w:t>
      </w:r>
      <w:r w:rsidR="005710B6">
        <w:rPr>
          <w:rFonts w:ascii="Times New Roman" w:eastAsia="Times New Roman" w:hAnsi="Times New Roman" w:cs="Times New Roman"/>
          <w:bCs/>
          <w:iCs/>
          <w:sz w:val="24"/>
          <w:szCs w:val="24"/>
        </w:rPr>
        <w:t xml:space="preserve">  не отражении дебиторской задолженности в годовой отчетности, при ее наличии,  не проведении  инвентаризации</w:t>
      </w:r>
      <w:r w:rsidR="00D01968">
        <w:rPr>
          <w:rFonts w:ascii="Times New Roman" w:eastAsia="Times New Roman" w:hAnsi="Times New Roman" w:cs="Times New Roman"/>
          <w:bCs/>
          <w:iCs/>
          <w:sz w:val="24"/>
          <w:szCs w:val="24"/>
        </w:rPr>
        <w:t xml:space="preserve"> имущества казны</w:t>
      </w:r>
      <w:r w:rsidR="00C5116C">
        <w:rPr>
          <w:rFonts w:ascii="Times New Roman" w:eastAsia="Times New Roman" w:hAnsi="Times New Roman" w:cs="Times New Roman"/>
          <w:bCs/>
          <w:iCs/>
          <w:sz w:val="24"/>
          <w:szCs w:val="24"/>
        </w:rPr>
        <w:t xml:space="preserve">, </w:t>
      </w:r>
      <w:r w:rsidR="005710B6">
        <w:rPr>
          <w:rFonts w:ascii="Times New Roman" w:eastAsia="Times New Roman" w:hAnsi="Times New Roman" w:cs="Times New Roman"/>
          <w:bCs/>
          <w:iCs/>
          <w:sz w:val="24"/>
          <w:szCs w:val="24"/>
        </w:rPr>
        <w:t xml:space="preserve">заключении </w:t>
      </w:r>
      <w:r w:rsidR="00C5116C">
        <w:rPr>
          <w:rFonts w:ascii="Times New Roman" w:eastAsia="Times New Roman" w:hAnsi="Times New Roman" w:cs="Times New Roman"/>
          <w:bCs/>
          <w:iCs/>
          <w:sz w:val="24"/>
          <w:szCs w:val="24"/>
        </w:rPr>
        <w:t>договор</w:t>
      </w:r>
      <w:r w:rsidR="005710B6">
        <w:rPr>
          <w:rFonts w:ascii="Times New Roman" w:eastAsia="Times New Roman" w:hAnsi="Times New Roman" w:cs="Times New Roman"/>
          <w:bCs/>
          <w:iCs/>
          <w:sz w:val="24"/>
          <w:szCs w:val="24"/>
        </w:rPr>
        <w:t>ов</w:t>
      </w:r>
      <w:r w:rsidR="00C5116C">
        <w:rPr>
          <w:rFonts w:ascii="Times New Roman" w:eastAsia="Times New Roman" w:hAnsi="Times New Roman" w:cs="Times New Roman"/>
          <w:bCs/>
          <w:iCs/>
          <w:sz w:val="24"/>
          <w:szCs w:val="24"/>
        </w:rPr>
        <w:t xml:space="preserve"> аренды без аукциона,</w:t>
      </w:r>
      <w:r w:rsidR="005710B6">
        <w:rPr>
          <w:rFonts w:ascii="Times New Roman" w:eastAsia="Times New Roman" w:hAnsi="Times New Roman" w:cs="Times New Roman"/>
          <w:bCs/>
          <w:iCs/>
          <w:sz w:val="24"/>
          <w:szCs w:val="24"/>
        </w:rPr>
        <w:t xml:space="preserve"> передаче в аренду объектов муниципальной собственности без проведения оценки стоимости объектов, договоры арены в Росреестре не регистрируются. В администрации поселения отсутствует надлежащий контроль по учету и использованию муниципального имущества</w:t>
      </w:r>
      <w:r w:rsidR="00651167">
        <w:rPr>
          <w:rFonts w:ascii="Times New Roman" w:eastAsia="Times New Roman" w:hAnsi="Times New Roman" w:cs="Times New Roman"/>
          <w:bCs/>
          <w:iCs/>
          <w:sz w:val="24"/>
          <w:szCs w:val="24"/>
        </w:rPr>
        <w:t>, за полнотой и своевременностью поступления платежей по договорам аренды, не применяются меры по взысканию пеней за несвоевременное выполнение обязательств по оплате арендных платежей;</w:t>
      </w:r>
      <w:r w:rsidR="00C5116C">
        <w:rPr>
          <w:rFonts w:ascii="Times New Roman" w:eastAsia="Times New Roman" w:hAnsi="Times New Roman" w:cs="Times New Roman"/>
          <w:bCs/>
          <w:iCs/>
          <w:sz w:val="24"/>
          <w:szCs w:val="24"/>
        </w:rPr>
        <w:t xml:space="preserve">  </w:t>
      </w:r>
    </w:p>
    <w:p w:rsidR="007B1E18" w:rsidRPr="008A7F62" w:rsidRDefault="007B1E18" w:rsidP="00651167">
      <w:pPr>
        <w:spacing w:after="0" w:line="240" w:lineRule="auto"/>
        <w:ind w:firstLine="720"/>
        <w:jc w:val="both"/>
        <w:rPr>
          <w:rFonts w:ascii="Times New Roman" w:eastAsia="Calibri" w:hAnsi="Times New Roman" w:cs="Times New Roman"/>
          <w:sz w:val="24"/>
          <w:szCs w:val="24"/>
          <w:lang w:eastAsia="en-US"/>
        </w:rPr>
      </w:pPr>
      <w:r>
        <w:rPr>
          <w:rFonts w:ascii="Times New Roman" w:eastAsia="Times New Roman" w:hAnsi="Times New Roman" w:cs="Times New Roman"/>
          <w:bCs/>
          <w:iCs/>
          <w:sz w:val="24"/>
          <w:szCs w:val="24"/>
        </w:rPr>
        <w:t>-</w:t>
      </w:r>
      <w:r w:rsidRPr="007B1E18">
        <w:rPr>
          <w:rFonts w:ascii="Times New Roman" w:eastAsiaTheme="minorHAnsi" w:hAnsi="Times New Roman" w:cs="Times New Roman"/>
          <w:sz w:val="28"/>
          <w:szCs w:val="28"/>
          <w:lang w:eastAsia="en-US"/>
        </w:rPr>
        <w:t xml:space="preserve"> </w:t>
      </w:r>
      <w:r w:rsidR="00651167" w:rsidRPr="00651167">
        <w:rPr>
          <w:rFonts w:ascii="Times New Roman" w:eastAsiaTheme="minorHAnsi" w:hAnsi="Times New Roman" w:cs="Times New Roman"/>
          <w:sz w:val="24"/>
          <w:szCs w:val="24"/>
          <w:lang w:eastAsia="en-US"/>
        </w:rPr>
        <w:t>выявлены многочисленные нарушения</w:t>
      </w:r>
      <w:r w:rsidR="00651167">
        <w:rPr>
          <w:rFonts w:ascii="Times New Roman" w:eastAsiaTheme="minorHAnsi" w:hAnsi="Times New Roman" w:cs="Times New Roman"/>
          <w:b/>
          <w:i/>
          <w:sz w:val="24"/>
          <w:szCs w:val="24"/>
          <w:lang w:eastAsia="en-US"/>
        </w:rPr>
        <w:t xml:space="preserve"> Федерального закона</w:t>
      </w:r>
      <w:r w:rsidR="00651167" w:rsidRPr="00651167">
        <w:t xml:space="preserve"> </w:t>
      </w:r>
      <w:r w:rsidR="00651167" w:rsidRPr="00651167">
        <w:rPr>
          <w:rFonts w:ascii="Times New Roman" w:eastAsiaTheme="minorHAnsi" w:hAnsi="Times New Roman" w:cs="Times New Roman"/>
          <w:b/>
          <w:i/>
          <w:sz w:val="24"/>
          <w:szCs w:val="24"/>
          <w:lang w:eastAsia="en-US"/>
        </w:rPr>
        <w:t>от 05.04.2013 N 44-ФЗ "О контрактной системе в сфере закупок товаров, работ, услуг для обеспечения государственных и муниципальных нужд"</w:t>
      </w:r>
      <w:r w:rsidR="00651167">
        <w:rPr>
          <w:rFonts w:ascii="Times New Roman" w:eastAsiaTheme="minorHAnsi" w:hAnsi="Times New Roman" w:cs="Times New Roman"/>
          <w:b/>
          <w:i/>
          <w:sz w:val="24"/>
          <w:szCs w:val="24"/>
          <w:lang w:eastAsia="en-US"/>
        </w:rPr>
        <w:t xml:space="preserve"> в общей сумме </w:t>
      </w:r>
      <w:r w:rsidR="008A7F62">
        <w:rPr>
          <w:rFonts w:ascii="Times New Roman" w:eastAsiaTheme="minorHAnsi" w:hAnsi="Times New Roman" w:cs="Times New Roman"/>
          <w:b/>
          <w:i/>
          <w:sz w:val="24"/>
          <w:szCs w:val="24"/>
          <w:lang w:eastAsia="en-US"/>
        </w:rPr>
        <w:t>1 303,1</w:t>
      </w:r>
      <w:r w:rsidR="00651167">
        <w:rPr>
          <w:rFonts w:ascii="Times New Roman" w:eastAsiaTheme="minorHAnsi" w:hAnsi="Times New Roman" w:cs="Times New Roman"/>
          <w:b/>
          <w:i/>
          <w:sz w:val="24"/>
          <w:szCs w:val="24"/>
          <w:lang w:eastAsia="en-US"/>
        </w:rPr>
        <w:t xml:space="preserve"> тыс. руб.: </w:t>
      </w:r>
      <w:r w:rsidR="00651167" w:rsidRPr="00651167">
        <w:rPr>
          <w:rFonts w:ascii="Times New Roman" w:eastAsiaTheme="minorHAnsi" w:hAnsi="Times New Roman" w:cs="Times New Roman"/>
          <w:sz w:val="24"/>
          <w:szCs w:val="24"/>
          <w:lang w:eastAsia="en-US"/>
        </w:rPr>
        <w:t>несвоевременно в ЕИС размещаются планы-графики</w:t>
      </w:r>
      <w:r w:rsidR="008A7F62" w:rsidRPr="008A7F62">
        <w:rPr>
          <w:rFonts w:ascii="Times New Roman" w:eastAsiaTheme="minorHAnsi" w:hAnsi="Times New Roman" w:cs="Times New Roman"/>
          <w:sz w:val="24"/>
          <w:szCs w:val="24"/>
          <w:lang w:eastAsia="en-US"/>
        </w:rPr>
        <w:t>, в связи с увеличением объемов финансирования, выделенных на закупки в соответствие п. 4ч. 1 ст. 93 Закона 44-ФЗ, изменения в план –график не вносились,</w:t>
      </w:r>
      <w:r w:rsidR="008A7F62">
        <w:rPr>
          <w:rFonts w:ascii="Times New Roman" w:eastAsiaTheme="minorHAnsi" w:hAnsi="Times New Roman" w:cs="Times New Roman"/>
          <w:sz w:val="24"/>
          <w:szCs w:val="24"/>
          <w:lang w:eastAsia="en-US"/>
        </w:rPr>
        <w:t xml:space="preserve"> превышение суммы закупок, оплата фактически невыполненных работ, к учету приняты документы, которыми оформлены не имевшие места факты хозяйственной жизни, </w:t>
      </w:r>
      <w:r w:rsidR="00651167" w:rsidRPr="008A7F62">
        <w:rPr>
          <w:rFonts w:ascii="Times New Roman" w:eastAsia="Calibri" w:hAnsi="Times New Roman" w:cs="Times New Roman"/>
          <w:sz w:val="24"/>
          <w:szCs w:val="24"/>
          <w:lang w:eastAsia="en-US"/>
        </w:rPr>
        <w:t xml:space="preserve"> </w:t>
      </w:r>
      <w:r w:rsidR="008A7F62">
        <w:rPr>
          <w:rFonts w:ascii="Times New Roman" w:eastAsia="Calibri" w:hAnsi="Times New Roman" w:cs="Times New Roman"/>
          <w:sz w:val="24"/>
          <w:szCs w:val="24"/>
          <w:lang w:eastAsia="en-US"/>
        </w:rPr>
        <w:t>обязательства по оплате договоров в установленные сроки не исполнены.</w:t>
      </w:r>
    </w:p>
    <w:p w:rsidR="005F3A2A" w:rsidRDefault="007B1E18" w:rsidP="007B1E18">
      <w:pPr>
        <w:spacing w:after="0" w:line="240" w:lineRule="auto"/>
        <w:ind w:firstLine="720"/>
        <w:jc w:val="both"/>
        <w:rPr>
          <w:rFonts w:ascii="Times New Roman" w:eastAsia="Calibri" w:hAnsi="Times New Roman" w:cs="Times New Roman"/>
          <w:sz w:val="24"/>
          <w:szCs w:val="24"/>
          <w:lang w:eastAsia="en-US"/>
        </w:rPr>
      </w:pPr>
      <w:r w:rsidRPr="007B1E18">
        <w:rPr>
          <w:rFonts w:ascii="Times New Roman" w:eastAsia="Calibri" w:hAnsi="Times New Roman" w:cs="Times New Roman"/>
          <w:sz w:val="24"/>
          <w:szCs w:val="24"/>
          <w:lang w:eastAsia="en-US"/>
        </w:rPr>
        <w:t xml:space="preserve"> </w:t>
      </w:r>
      <w:r w:rsidRPr="00684314">
        <w:rPr>
          <w:rFonts w:ascii="Times New Roman" w:eastAsia="Calibri" w:hAnsi="Times New Roman" w:cs="Times New Roman"/>
          <w:sz w:val="24"/>
          <w:szCs w:val="24"/>
          <w:lang w:eastAsia="en-US"/>
        </w:rPr>
        <w:t xml:space="preserve">По результатам контрольного мероприятия даны предложения и рекомендации </w:t>
      </w:r>
      <w:r w:rsidR="001466E0">
        <w:rPr>
          <w:rFonts w:ascii="Times New Roman" w:eastAsia="Calibri" w:hAnsi="Times New Roman" w:cs="Times New Roman"/>
          <w:sz w:val="24"/>
          <w:szCs w:val="24"/>
          <w:lang w:eastAsia="en-US"/>
        </w:rPr>
        <w:t>А</w:t>
      </w:r>
      <w:r w:rsidRPr="00684314">
        <w:rPr>
          <w:rFonts w:ascii="Times New Roman" w:eastAsia="Calibri" w:hAnsi="Times New Roman" w:cs="Times New Roman"/>
          <w:sz w:val="24"/>
          <w:szCs w:val="24"/>
          <w:lang w:eastAsia="en-US"/>
        </w:rPr>
        <w:t xml:space="preserve">дминистрации </w:t>
      </w:r>
      <w:r>
        <w:rPr>
          <w:rFonts w:ascii="Times New Roman" w:eastAsia="Calibri" w:hAnsi="Times New Roman" w:cs="Times New Roman"/>
          <w:sz w:val="24"/>
          <w:szCs w:val="24"/>
          <w:lang w:eastAsia="en-US"/>
        </w:rPr>
        <w:t>сельского поселения</w:t>
      </w:r>
      <w:r w:rsidRPr="00684314">
        <w:rPr>
          <w:rFonts w:ascii="Times New Roman" w:eastAsia="Calibri" w:hAnsi="Times New Roman" w:cs="Times New Roman"/>
          <w:sz w:val="24"/>
          <w:szCs w:val="24"/>
          <w:lang w:eastAsia="en-US"/>
        </w:rPr>
        <w:t xml:space="preserve"> «</w:t>
      </w:r>
      <w:r w:rsidR="008A7F62">
        <w:rPr>
          <w:rFonts w:ascii="Times New Roman" w:eastAsia="Calibri" w:hAnsi="Times New Roman" w:cs="Times New Roman"/>
          <w:sz w:val="24"/>
          <w:szCs w:val="24"/>
          <w:lang w:eastAsia="en-US"/>
        </w:rPr>
        <w:t>Бишигинское</w:t>
      </w:r>
      <w:r>
        <w:rPr>
          <w:rFonts w:ascii="Times New Roman" w:eastAsia="Calibri" w:hAnsi="Times New Roman" w:cs="Times New Roman"/>
          <w:sz w:val="24"/>
          <w:szCs w:val="24"/>
          <w:lang w:eastAsia="en-US"/>
        </w:rPr>
        <w:t xml:space="preserve">», </w:t>
      </w:r>
      <w:r w:rsidRPr="00684314">
        <w:rPr>
          <w:rFonts w:ascii="Times New Roman" w:eastAsia="Calibri" w:hAnsi="Times New Roman" w:cs="Times New Roman"/>
          <w:sz w:val="24"/>
          <w:szCs w:val="24"/>
          <w:lang w:eastAsia="en-US"/>
        </w:rPr>
        <w:t xml:space="preserve">в адрес Главы администрации </w:t>
      </w:r>
      <w:r>
        <w:rPr>
          <w:rFonts w:ascii="Times New Roman" w:eastAsia="Calibri" w:hAnsi="Times New Roman" w:cs="Times New Roman"/>
          <w:sz w:val="24"/>
          <w:szCs w:val="24"/>
          <w:lang w:eastAsia="en-US"/>
        </w:rPr>
        <w:t>сельского поселения «</w:t>
      </w:r>
      <w:r w:rsidR="008A7F62">
        <w:rPr>
          <w:rFonts w:ascii="Times New Roman" w:eastAsia="Calibri" w:hAnsi="Times New Roman" w:cs="Times New Roman"/>
          <w:sz w:val="24"/>
          <w:szCs w:val="24"/>
          <w:lang w:eastAsia="en-US"/>
        </w:rPr>
        <w:t>Бишигинское</w:t>
      </w:r>
      <w:r>
        <w:rPr>
          <w:rFonts w:ascii="Times New Roman" w:eastAsia="Calibri" w:hAnsi="Times New Roman" w:cs="Times New Roman"/>
          <w:sz w:val="24"/>
          <w:szCs w:val="24"/>
          <w:lang w:eastAsia="en-US"/>
        </w:rPr>
        <w:t>» КСП района</w:t>
      </w:r>
      <w:r w:rsidRPr="00684314">
        <w:rPr>
          <w:rFonts w:ascii="Times New Roman" w:eastAsia="Calibri" w:hAnsi="Times New Roman" w:cs="Times New Roman"/>
          <w:sz w:val="24"/>
          <w:szCs w:val="24"/>
          <w:lang w:eastAsia="en-US"/>
        </w:rPr>
        <w:t xml:space="preserve"> направлено представление </w:t>
      </w:r>
      <w:r w:rsidRPr="007B1E18">
        <w:rPr>
          <w:rFonts w:ascii="Times New Roman" w:eastAsia="Calibri" w:hAnsi="Times New Roman" w:cs="Times New Roman"/>
          <w:sz w:val="24"/>
          <w:szCs w:val="24"/>
          <w:lang w:eastAsia="en-US"/>
        </w:rPr>
        <w:t>о принятие конкретных мер по устранению допущенных нарушений законодательства и недопущению нарушений законодательства в дальнейшем</w:t>
      </w:r>
      <w:r>
        <w:rPr>
          <w:rFonts w:ascii="Times New Roman" w:eastAsia="Calibri" w:hAnsi="Times New Roman" w:cs="Times New Roman"/>
          <w:sz w:val="24"/>
          <w:szCs w:val="24"/>
          <w:lang w:eastAsia="en-US"/>
        </w:rPr>
        <w:t xml:space="preserve">. </w:t>
      </w:r>
    </w:p>
    <w:p w:rsidR="005F3A2A" w:rsidRDefault="007B1E18" w:rsidP="007B1E18">
      <w:pPr>
        <w:spacing w:after="0" w:line="240" w:lineRule="auto"/>
        <w:ind w:firstLine="72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На представление КСП района </w:t>
      </w:r>
      <w:r w:rsidR="001466E0">
        <w:rPr>
          <w:rFonts w:ascii="Times New Roman" w:eastAsia="Calibri" w:hAnsi="Times New Roman" w:cs="Times New Roman"/>
          <w:sz w:val="24"/>
          <w:szCs w:val="24"/>
          <w:lang w:eastAsia="en-US"/>
        </w:rPr>
        <w:t>А</w:t>
      </w:r>
      <w:r>
        <w:rPr>
          <w:rFonts w:ascii="Times New Roman" w:eastAsia="Calibri" w:hAnsi="Times New Roman" w:cs="Times New Roman"/>
          <w:sz w:val="24"/>
          <w:szCs w:val="24"/>
          <w:lang w:eastAsia="en-US"/>
        </w:rPr>
        <w:t>дминистрацией сельского поселения «</w:t>
      </w:r>
      <w:r w:rsidR="008A7F62">
        <w:rPr>
          <w:rFonts w:ascii="Times New Roman" w:eastAsia="Calibri" w:hAnsi="Times New Roman" w:cs="Times New Roman"/>
          <w:sz w:val="24"/>
          <w:szCs w:val="24"/>
          <w:lang w:eastAsia="en-US"/>
        </w:rPr>
        <w:t>Бишигинское</w:t>
      </w:r>
      <w:r>
        <w:rPr>
          <w:rFonts w:ascii="Times New Roman" w:eastAsia="Calibri" w:hAnsi="Times New Roman" w:cs="Times New Roman"/>
          <w:sz w:val="24"/>
          <w:szCs w:val="24"/>
          <w:lang w:eastAsia="en-US"/>
        </w:rPr>
        <w:t xml:space="preserve">» своевременно дан ответ с </w:t>
      </w:r>
      <w:r w:rsidR="00A1171B">
        <w:rPr>
          <w:rFonts w:ascii="Times New Roman" w:eastAsia="Calibri" w:hAnsi="Times New Roman" w:cs="Times New Roman"/>
          <w:sz w:val="24"/>
          <w:szCs w:val="24"/>
          <w:lang w:eastAsia="en-US"/>
        </w:rPr>
        <w:t>подтверждающими документами</w:t>
      </w:r>
      <w:r w:rsidR="005F3A2A">
        <w:rPr>
          <w:rFonts w:ascii="Times New Roman" w:eastAsia="Calibri" w:hAnsi="Times New Roman" w:cs="Times New Roman"/>
          <w:sz w:val="24"/>
          <w:szCs w:val="24"/>
          <w:lang w:eastAsia="en-US"/>
        </w:rPr>
        <w:t xml:space="preserve"> (копии постановлений, распоряжений, копии проектов решений, товарные чеки, путевые листы)</w:t>
      </w:r>
      <w:r>
        <w:rPr>
          <w:rFonts w:ascii="Times New Roman" w:eastAsia="Calibri" w:hAnsi="Times New Roman" w:cs="Times New Roman"/>
          <w:sz w:val="24"/>
          <w:szCs w:val="24"/>
          <w:lang w:eastAsia="en-US"/>
        </w:rPr>
        <w:t xml:space="preserve"> о проведенных мероприятиях </w:t>
      </w:r>
      <w:r w:rsidR="00A1171B">
        <w:rPr>
          <w:rFonts w:ascii="Times New Roman" w:eastAsia="Calibri" w:hAnsi="Times New Roman" w:cs="Times New Roman"/>
          <w:sz w:val="24"/>
          <w:szCs w:val="24"/>
          <w:lang w:eastAsia="en-US"/>
        </w:rPr>
        <w:t>по</w:t>
      </w:r>
      <w:r>
        <w:rPr>
          <w:rFonts w:ascii="Times New Roman" w:eastAsia="Calibri" w:hAnsi="Times New Roman" w:cs="Times New Roman"/>
          <w:sz w:val="24"/>
          <w:szCs w:val="24"/>
          <w:lang w:eastAsia="en-US"/>
        </w:rPr>
        <w:t xml:space="preserve"> устранению выявленных нарушений. </w:t>
      </w:r>
      <w:r w:rsidR="00A1171B">
        <w:rPr>
          <w:rFonts w:ascii="Times New Roman" w:eastAsia="Calibri" w:hAnsi="Times New Roman" w:cs="Times New Roman"/>
          <w:sz w:val="24"/>
          <w:szCs w:val="24"/>
          <w:lang w:eastAsia="en-US"/>
        </w:rPr>
        <w:t>Таки образом</w:t>
      </w:r>
      <w:r w:rsidR="005F3A2A">
        <w:rPr>
          <w:rFonts w:ascii="Times New Roman" w:eastAsia="Calibri" w:hAnsi="Times New Roman" w:cs="Times New Roman"/>
          <w:sz w:val="24"/>
          <w:szCs w:val="24"/>
          <w:lang w:eastAsia="en-US"/>
        </w:rPr>
        <w:t>,</w:t>
      </w:r>
      <w:r w:rsidR="00A1171B">
        <w:rPr>
          <w:rFonts w:ascii="Times New Roman" w:eastAsia="Calibri" w:hAnsi="Times New Roman" w:cs="Times New Roman"/>
          <w:sz w:val="24"/>
          <w:szCs w:val="24"/>
          <w:lang w:eastAsia="en-US"/>
        </w:rPr>
        <w:t xml:space="preserve"> выявленные </w:t>
      </w:r>
      <w:r w:rsidR="005F3A2A">
        <w:rPr>
          <w:rFonts w:ascii="Times New Roman" w:eastAsia="Calibri" w:hAnsi="Times New Roman" w:cs="Times New Roman"/>
          <w:sz w:val="24"/>
          <w:szCs w:val="24"/>
          <w:lang w:eastAsia="en-US"/>
        </w:rPr>
        <w:t>финансовые нарушения по</w:t>
      </w:r>
      <w:r w:rsidR="00A1171B">
        <w:rPr>
          <w:rFonts w:ascii="Times New Roman" w:eastAsia="Calibri" w:hAnsi="Times New Roman" w:cs="Times New Roman"/>
          <w:sz w:val="24"/>
          <w:szCs w:val="24"/>
          <w:lang w:eastAsia="en-US"/>
        </w:rPr>
        <w:t xml:space="preserve"> </w:t>
      </w:r>
      <w:r w:rsidR="005F3A2A">
        <w:rPr>
          <w:rFonts w:ascii="Times New Roman" w:eastAsia="Calibri" w:hAnsi="Times New Roman" w:cs="Times New Roman"/>
          <w:sz w:val="24"/>
          <w:szCs w:val="24"/>
          <w:lang w:eastAsia="en-US"/>
        </w:rPr>
        <w:t>оплате труда, неправомерного списания ГСМ</w:t>
      </w:r>
      <w:r w:rsidR="000D3255">
        <w:rPr>
          <w:rFonts w:ascii="Times New Roman" w:eastAsia="Calibri" w:hAnsi="Times New Roman" w:cs="Times New Roman"/>
          <w:sz w:val="24"/>
          <w:szCs w:val="24"/>
          <w:lang w:eastAsia="en-US"/>
        </w:rPr>
        <w:t>, необоснованного принятия авансовых отчетов без оправдательных документов</w:t>
      </w:r>
      <w:r w:rsidR="000C7B8E">
        <w:rPr>
          <w:rFonts w:ascii="Times New Roman" w:eastAsia="Calibri" w:hAnsi="Times New Roman" w:cs="Times New Roman"/>
          <w:sz w:val="24"/>
          <w:szCs w:val="24"/>
          <w:lang w:eastAsia="en-US"/>
        </w:rPr>
        <w:t xml:space="preserve"> </w:t>
      </w:r>
      <w:r w:rsidR="005F3A2A">
        <w:rPr>
          <w:rFonts w:ascii="Times New Roman" w:eastAsia="Calibri" w:hAnsi="Times New Roman" w:cs="Times New Roman"/>
          <w:sz w:val="24"/>
          <w:szCs w:val="24"/>
          <w:lang w:eastAsia="en-US"/>
        </w:rPr>
        <w:t xml:space="preserve">- </w:t>
      </w:r>
      <w:r w:rsidR="00C47916">
        <w:rPr>
          <w:rFonts w:ascii="Times New Roman" w:eastAsia="Calibri" w:hAnsi="Times New Roman" w:cs="Times New Roman"/>
          <w:sz w:val="24"/>
          <w:szCs w:val="24"/>
          <w:lang w:eastAsia="en-US"/>
        </w:rPr>
        <w:t xml:space="preserve">были устранены </w:t>
      </w:r>
      <w:r w:rsidR="00C47916" w:rsidRPr="00C47916">
        <w:rPr>
          <w:rFonts w:ascii="Times New Roman" w:eastAsia="Calibri" w:hAnsi="Times New Roman" w:cs="Times New Roman"/>
          <w:b/>
          <w:i/>
          <w:sz w:val="24"/>
          <w:szCs w:val="24"/>
          <w:lang w:eastAsia="en-US"/>
        </w:rPr>
        <w:t>на сумму 215,7 тыс. руб.</w:t>
      </w:r>
      <w:r w:rsidR="00C47916">
        <w:rPr>
          <w:rFonts w:ascii="Times New Roman" w:eastAsia="Calibri" w:hAnsi="Times New Roman" w:cs="Times New Roman"/>
          <w:sz w:val="24"/>
          <w:szCs w:val="24"/>
          <w:lang w:eastAsia="en-US"/>
        </w:rPr>
        <w:t xml:space="preserve"> Главному – бухгалтеру </w:t>
      </w:r>
      <w:r w:rsidR="00314AE4" w:rsidRPr="00314AE4">
        <w:rPr>
          <w:rFonts w:ascii="Times New Roman" w:eastAsia="Calibri" w:hAnsi="Times New Roman" w:cs="Times New Roman"/>
          <w:sz w:val="24"/>
          <w:szCs w:val="24"/>
          <w:lang w:eastAsia="en-US"/>
        </w:rPr>
        <w:t>вынесено дисциплинарное наказание в виде замечания.</w:t>
      </w:r>
      <w:r w:rsidR="00A1171B">
        <w:rPr>
          <w:rFonts w:ascii="Times New Roman" w:eastAsia="Calibri" w:hAnsi="Times New Roman" w:cs="Times New Roman"/>
          <w:sz w:val="24"/>
          <w:szCs w:val="24"/>
          <w:lang w:eastAsia="en-US"/>
        </w:rPr>
        <w:t xml:space="preserve"> </w:t>
      </w:r>
    </w:p>
    <w:p w:rsidR="007B1E18" w:rsidRPr="007B1E18" w:rsidRDefault="00A1171B" w:rsidP="007B1E18">
      <w:pPr>
        <w:spacing w:after="0" w:line="240" w:lineRule="auto"/>
        <w:ind w:firstLine="72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 xml:space="preserve"> Отчет о контрольном мероприятии размещен на официальном сайте Администрации Нерчинского района.  Акт контрольного мероприятия </w:t>
      </w:r>
      <w:r w:rsidR="005F3A2A">
        <w:rPr>
          <w:rFonts w:ascii="Times New Roman" w:eastAsia="Calibri" w:hAnsi="Times New Roman" w:cs="Times New Roman"/>
          <w:sz w:val="24"/>
          <w:szCs w:val="24"/>
          <w:lang w:eastAsia="en-US"/>
        </w:rPr>
        <w:t xml:space="preserve">направлен в прокуратуру Нерчинского района, </w:t>
      </w:r>
      <w:r>
        <w:rPr>
          <w:rFonts w:ascii="Times New Roman" w:eastAsia="Calibri" w:hAnsi="Times New Roman" w:cs="Times New Roman"/>
          <w:sz w:val="24"/>
          <w:szCs w:val="24"/>
          <w:lang w:eastAsia="en-US"/>
        </w:rPr>
        <w:t>для прокурорского реагирования</w:t>
      </w:r>
      <w:r w:rsidR="005F3A2A">
        <w:rPr>
          <w:rFonts w:ascii="Times New Roman" w:eastAsia="Calibri" w:hAnsi="Times New Roman" w:cs="Times New Roman"/>
          <w:sz w:val="24"/>
          <w:szCs w:val="24"/>
          <w:lang w:eastAsia="en-US"/>
        </w:rPr>
        <w:t>.</w:t>
      </w:r>
      <w:r>
        <w:rPr>
          <w:rFonts w:ascii="Times New Roman" w:eastAsia="Calibri" w:hAnsi="Times New Roman" w:cs="Times New Roman"/>
          <w:sz w:val="24"/>
          <w:szCs w:val="24"/>
          <w:lang w:eastAsia="en-US"/>
        </w:rPr>
        <w:t xml:space="preserve"> </w:t>
      </w:r>
    </w:p>
    <w:p w:rsidR="00DA5AF2" w:rsidRDefault="00DA5AF2" w:rsidP="00684314">
      <w:pPr>
        <w:spacing w:after="0" w:line="240" w:lineRule="auto"/>
        <w:ind w:firstLine="708"/>
        <w:jc w:val="both"/>
        <w:rPr>
          <w:rFonts w:ascii="Times New Roman" w:eastAsia="Calibri" w:hAnsi="Times New Roman" w:cs="Times New Roman"/>
          <w:b/>
          <w:i/>
          <w:sz w:val="24"/>
          <w:szCs w:val="24"/>
          <w:lang w:eastAsia="en-US"/>
        </w:rPr>
      </w:pPr>
    </w:p>
    <w:p w:rsidR="00684314" w:rsidRPr="00684314" w:rsidRDefault="00684314" w:rsidP="00684314">
      <w:pPr>
        <w:spacing w:after="0" w:line="240" w:lineRule="auto"/>
        <w:ind w:firstLine="708"/>
        <w:jc w:val="both"/>
        <w:rPr>
          <w:rFonts w:ascii="Times New Roman" w:eastAsia="Calibri" w:hAnsi="Times New Roman" w:cs="Times New Roman"/>
          <w:sz w:val="24"/>
          <w:szCs w:val="24"/>
          <w:lang w:eastAsia="en-US"/>
        </w:rPr>
      </w:pPr>
      <w:r w:rsidRPr="00684314">
        <w:rPr>
          <w:rFonts w:ascii="Times New Roman" w:eastAsia="Calibri" w:hAnsi="Times New Roman" w:cs="Times New Roman"/>
          <w:b/>
          <w:i/>
          <w:sz w:val="24"/>
          <w:szCs w:val="24"/>
          <w:lang w:eastAsia="en-US"/>
        </w:rPr>
        <w:t>3.2.</w:t>
      </w:r>
      <w:r w:rsidRPr="00684314">
        <w:rPr>
          <w:rFonts w:ascii="Times New Roman" w:eastAsia="Calibri" w:hAnsi="Times New Roman" w:cs="Times New Roman"/>
          <w:sz w:val="24"/>
          <w:szCs w:val="24"/>
          <w:lang w:eastAsia="en-US"/>
        </w:rPr>
        <w:t xml:space="preserve">  В соответствии с планом работы на 202</w:t>
      </w:r>
      <w:r w:rsidR="00761DCD">
        <w:rPr>
          <w:rFonts w:ascii="Times New Roman" w:eastAsia="Calibri" w:hAnsi="Times New Roman" w:cs="Times New Roman"/>
          <w:sz w:val="24"/>
          <w:szCs w:val="24"/>
          <w:lang w:eastAsia="en-US"/>
        </w:rPr>
        <w:t>4</w:t>
      </w:r>
      <w:r w:rsidRPr="00684314">
        <w:rPr>
          <w:rFonts w:ascii="Times New Roman" w:eastAsia="Calibri" w:hAnsi="Times New Roman" w:cs="Times New Roman"/>
          <w:sz w:val="24"/>
          <w:szCs w:val="24"/>
          <w:lang w:eastAsia="en-US"/>
        </w:rPr>
        <w:t xml:space="preserve"> год Контрольно-счетной палатой</w:t>
      </w:r>
      <w:r w:rsidR="00761DCD">
        <w:rPr>
          <w:rFonts w:ascii="Times New Roman" w:eastAsia="Calibri" w:hAnsi="Times New Roman" w:cs="Times New Roman"/>
          <w:sz w:val="24"/>
          <w:szCs w:val="24"/>
          <w:lang w:eastAsia="en-US"/>
        </w:rPr>
        <w:t xml:space="preserve"> по требованию прокурора Нерчинского района</w:t>
      </w:r>
      <w:r w:rsidRPr="00684314">
        <w:rPr>
          <w:rFonts w:ascii="Times New Roman" w:eastAsia="Calibri" w:hAnsi="Times New Roman" w:cs="Times New Roman"/>
          <w:sz w:val="24"/>
          <w:szCs w:val="24"/>
          <w:lang w:eastAsia="en-US"/>
        </w:rPr>
        <w:t xml:space="preserve"> проведено </w:t>
      </w:r>
      <w:r w:rsidR="00716293">
        <w:rPr>
          <w:rFonts w:ascii="Times New Roman" w:eastAsia="Calibri" w:hAnsi="Times New Roman" w:cs="Times New Roman"/>
          <w:sz w:val="24"/>
          <w:szCs w:val="24"/>
          <w:lang w:eastAsia="en-US"/>
        </w:rPr>
        <w:t xml:space="preserve">контрольное </w:t>
      </w:r>
      <w:r w:rsidRPr="00684314">
        <w:rPr>
          <w:rFonts w:ascii="Times New Roman" w:eastAsia="Calibri" w:hAnsi="Times New Roman" w:cs="Times New Roman"/>
          <w:sz w:val="24"/>
          <w:szCs w:val="24"/>
          <w:lang w:eastAsia="en-US"/>
        </w:rPr>
        <w:t>мероприяти</w:t>
      </w:r>
      <w:r w:rsidR="00716293">
        <w:rPr>
          <w:rFonts w:ascii="Times New Roman" w:eastAsia="Calibri" w:hAnsi="Times New Roman" w:cs="Times New Roman"/>
          <w:sz w:val="24"/>
          <w:szCs w:val="24"/>
          <w:lang w:eastAsia="en-US"/>
        </w:rPr>
        <w:t>е</w:t>
      </w:r>
      <w:r w:rsidRPr="00684314">
        <w:rPr>
          <w:rFonts w:ascii="Times New Roman" w:eastAsia="Calibri" w:hAnsi="Times New Roman" w:cs="Times New Roman"/>
          <w:sz w:val="24"/>
          <w:szCs w:val="24"/>
          <w:lang w:eastAsia="en-US"/>
        </w:rPr>
        <w:t xml:space="preserve"> в </w:t>
      </w:r>
      <w:r w:rsidR="00131ECE">
        <w:rPr>
          <w:rFonts w:ascii="Times New Roman" w:eastAsia="Calibri" w:hAnsi="Times New Roman" w:cs="Times New Roman"/>
          <w:sz w:val="24"/>
          <w:szCs w:val="24"/>
          <w:lang w:eastAsia="en-US"/>
        </w:rPr>
        <w:t xml:space="preserve">Нерчинской межпоселенческой центральной районной библиотеке </w:t>
      </w:r>
      <w:r w:rsidRPr="00684314">
        <w:rPr>
          <w:rFonts w:ascii="Times New Roman" w:eastAsia="Calibri" w:hAnsi="Times New Roman" w:cs="Times New Roman"/>
          <w:sz w:val="24"/>
          <w:szCs w:val="24"/>
          <w:lang w:eastAsia="en-US"/>
        </w:rPr>
        <w:t>на тему: «</w:t>
      </w:r>
      <w:r w:rsidR="00131ECE" w:rsidRPr="00131ECE">
        <w:rPr>
          <w:rFonts w:ascii="Times New Roman" w:eastAsia="Calibri" w:hAnsi="Times New Roman" w:cs="Times New Roman"/>
          <w:b/>
          <w:bCs/>
          <w:i/>
          <w:iCs/>
          <w:sz w:val="24"/>
          <w:szCs w:val="24"/>
          <w:lang w:eastAsia="en-US"/>
        </w:rPr>
        <w:t>Проверка законности, эффективности и обоснованности использования бюджетных средств, направленных на проведение капитального ремонта здания и на оплату труда работников в муниципальном бюджетном учреждении культуры «Нерчинская межпоселенческая центральная районная библиотека»</w:t>
      </w:r>
      <w:r w:rsidR="009D5CC8" w:rsidRPr="009D5CC8">
        <w:rPr>
          <w:rFonts w:ascii="Times New Roman" w:eastAsia="Calibri" w:hAnsi="Times New Roman" w:cs="Times New Roman"/>
          <w:b/>
          <w:bCs/>
          <w:i/>
          <w:iCs/>
          <w:sz w:val="24"/>
          <w:szCs w:val="24"/>
          <w:lang w:eastAsia="en-US"/>
        </w:rPr>
        <w:t>» (акт КМ от 28.03.202</w:t>
      </w:r>
      <w:r w:rsidR="00131ECE">
        <w:rPr>
          <w:rFonts w:ascii="Times New Roman" w:eastAsia="Calibri" w:hAnsi="Times New Roman" w:cs="Times New Roman"/>
          <w:b/>
          <w:bCs/>
          <w:i/>
          <w:iCs/>
          <w:sz w:val="24"/>
          <w:szCs w:val="24"/>
          <w:lang w:eastAsia="en-US"/>
        </w:rPr>
        <w:t>4</w:t>
      </w:r>
      <w:r w:rsidR="009D5CC8" w:rsidRPr="009D5CC8">
        <w:rPr>
          <w:rFonts w:ascii="Times New Roman" w:eastAsia="Calibri" w:hAnsi="Times New Roman" w:cs="Times New Roman"/>
          <w:b/>
          <w:bCs/>
          <w:i/>
          <w:iCs/>
          <w:sz w:val="24"/>
          <w:szCs w:val="24"/>
          <w:lang w:eastAsia="en-US"/>
        </w:rPr>
        <w:t>г)</w:t>
      </w:r>
      <w:r w:rsidR="00131ECE">
        <w:rPr>
          <w:rFonts w:ascii="Times New Roman" w:eastAsia="Calibri" w:hAnsi="Times New Roman" w:cs="Times New Roman"/>
          <w:b/>
          <w:bCs/>
          <w:i/>
          <w:iCs/>
          <w:sz w:val="24"/>
          <w:szCs w:val="24"/>
          <w:lang w:eastAsia="en-US"/>
        </w:rPr>
        <w:t>.</w:t>
      </w:r>
      <w:r w:rsidRPr="00684314">
        <w:rPr>
          <w:rFonts w:ascii="Times New Roman" w:eastAsia="Times New Roman" w:hAnsi="Times New Roman" w:cs="Times New Roman"/>
          <w:sz w:val="24"/>
          <w:szCs w:val="24"/>
        </w:rPr>
        <w:t xml:space="preserve"> </w:t>
      </w:r>
    </w:p>
    <w:p w:rsidR="00131ECE" w:rsidRPr="00684314" w:rsidRDefault="00684314" w:rsidP="00131ECE">
      <w:pPr>
        <w:autoSpaceDE w:val="0"/>
        <w:autoSpaceDN w:val="0"/>
        <w:spacing w:after="0" w:line="240" w:lineRule="auto"/>
        <w:ind w:firstLine="709"/>
        <w:jc w:val="both"/>
        <w:rPr>
          <w:rFonts w:ascii="Times New Roman" w:eastAsia="Calibri" w:hAnsi="Times New Roman" w:cs="Times New Roman"/>
          <w:sz w:val="24"/>
          <w:szCs w:val="24"/>
          <w:lang w:eastAsia="en-US"/>
        </w:rPr>
      </w:pPr>
      <w:r w:rsidRPr="00684314">
        <w:rPr>
          <w:rFonts w:ascii="Times New Roman" w:eastAsia="Calibri" w:hAnsi="Times New Roman" w:cs="Times New Roman"/>
          <w:sz w:val="24"/>
          <w:szCs w:val="24"/>
          <w:lang w:eastAsia="en-US"/>
        </w:rPr>
        <w:t xml:space="preserve">В ходе контрольного мероприятия установлены </w:t>
      </w:r>
      <w:r w:rsidRPr="00684314">
        <w:rPr>
          <w:rFonts w:ascii="Times New Roman" w:eastAsia="Calibri" w:hAnsi="Times New Roman" w:cs="Times New Roman"/>
          <w:b/>
          <w:bCs/>
          <w:i/>
          <w:iCs/>
          <w:sz w:val="24"/>
          <w:szCs w:val="24"/>
          <w:lang w:eastAsia="en-US"/>
        </w:rPr>
        <w:t xml:space="preserve">финансовые нарушения в сумме – </w:t>
      </w:r>
      <w:r w:rsidR="00131ECE">
        <w:rPr>
          <w:rFonts w:ascii="Times New Roman" w:eastAsia="Calibri" w:hAnsi="Times New Roman" w:cs="Times New Roman"/>
          <w:b/>
          <w:bCs/>
          <w:i/>
          <w:iCs/>
          <w:sz w:val="24"/>
          <w:szCs w:val="24"/>
          <w:lang w:eastAsia="en-US"/>
        </w:rPr>
        <w:t>15 697,7</w:t>
      </w:r>
      <w:r w:rsidRPr="00684314">
        <w:rPr>
          <w:rFonts w:ascii="Times New Roman" w:eastAsia="Calibri" w:hAnsi="Times New Roman" w:cs="Times New Roman"/>
          <w:b/>
          <w:bCs/>
          <w:i/>
          <w:iCs/>
          <w:sz w:val="24"/>
          <w:szCs w:val="24"/>
          <w:lang w:eastAsia="en-US"/>
        </w:rPr>
        <w:t xml:space="preserve"> тыс. руб</w:t>
      </w:r>
      <w:r w:rsidR="00131ECE">
        <w:rPr>
          <w:rFonts w:ascii="Times New Roman" w:eastAsia="Calibri" w:hAnsi="Times New Roman" w:cs="Times New Roman"/>
          <w:b/>
          <w:bCs/>
          <w:i/>
          <w:iCs/>
          <w:sz w:val="24"/>
          <w:szCs w:val="24"/>
          <w:lang w:eastAsia="en-US"/>
        </w:rPr>
        <w:t>.</w:t>
      </w:r>
      <w:r w:rsidRPr="00684314">
        <w:rPr>
          <w:rFonts w:ascii="Times New Roman" w:eastAsia="Calibri" w:hAnsi="Times New Roman" w:cs="Times New Roman"/>
          <w:b/>
          <w:bCs/>
          <w:i/>
          <w:iCs/>
          <w:sz w:val="24"/>
          <w:szCs w:val="24"/>
          <w:lang w:eastAsia="en-US"/>
        </w:rPr>
        <w:t>,</w:t>
      </w:r>
      <w:r w:rsidRPr="00684314">
        <w:rPr>
          <w:rFonts w:ascii="Times New Roman" w:eastAsia="Calibri" w:hAnsi="Times New Roman" w:cs="Times New Roman"/>
          <w:sz w:val="24"/>
          <w:szCs w:val="24"/>
          <w:lang w:eastAsia="en-US"/>
        </w:rPr>
        <w:t xml:space="preserve"> в том числе нарушения ведения бухгалтерского учета,</w:t>
      </w:r>
      <w:r w:rsidR="00131ECE">
        <w:rPr>
          <w:rFonts w:ascii="Times New Roman" w:eastAsia="Calibri" w:hAnsi="Times New Roman" w:cs="Times New Roman"/>
          <w:sz w:val="24"/>
          <w:szCs w:val="24"/>
          <w:lang w:eastAsia="en-US"/>
        </w:rPr>
        <w:t xml:space="preserve"> необоснованное дробление закупок,</w:t>
      </w:r>
      <w:r w:rsidRPr="00684314">
        <w:rPr>
          <w:rFonts w:ascii="Times New Roman" w:eastAsia="Calibri" w:hAnsi="Times New Roman" w:cs="Times New Roman"/>
          <w:sz w:val="24"/>
          <w:szCs w:val="24"/>
          <w:lang w:eastAsia="en-US"/>
        </w:rPr>
        <w:t xml:space="preserve"> </w:t>
      </w:r>
      <w:r w:rsidRPr="00684314">
        <w:rPr>
          <w:rFonts w:ascii="Times New Roman" w:eastAsia="Times New Roman" w:hAnsi="Times New Roman" w:cs="Times New Roman"/>
          <w:bCs/>
          <w:sz w:val="24"/>
          <w:szCs w:val="24"/>
        </w:rPr>
        <w:t xml:space="preserve">нарушение требований, предъявляемых к оформлению фактов хозяйственной жизни экономического субъекта </w:t>
      </w:r>
      <w:r w:rsidR="00386C3C">
        <w:rPr>
          <w:rFonts w:ascii="Times New Roman" w:eastAsia="Times New Roman" w:hAnsi="Times New Roman" w:cs="Times New Roman"/>
          <w:bCs/>
          <w:sz w:val="24"/>
          <w:szCs w:val="24"/>
        </w:rPr>
        <w:t xml:space="preserve">первичными учетными документами, </w:t>
      </w:r>
      <w:r w:rsidRPr="00684314">
        <w:rPr>
          <w:rFonts w:ascii="Times New Roman" w:eastAsia="Calibri" w:hAnsi="Times New Roman" w:cs="Times New Roman"/>
          <w:sz w:val="24"/>
          <w:szCs w:val="24"/>
          <w:lang w:eastAsia="en-US"/>
        </w:rPr>
        <w:t>а также другие нарушения и недостатки:</w:t>
      </w:r>
    </w:p>
    <w:p w:rsidR="00684314" w:rsidRDefault="00684314" w:rsidP="00684314">
      <w:pPr>
        <w:spacing w:after="0" w:line="240" w:lineRule="auto"/>
        <w:ind w:firstLine="720"/>
        <w:jc w:val="both"/>
        <w:rPr>
          <w:rFonts w:ascii="Times New Roman" w:eastAsia="Calibri" w:hAnsi="Times New Roman" w:cs="Times New Roman"/>
          <w:sz w:val="24"/>
          <w:szCs w:val="24"/>
          <w:lang w:eastAsia="en-US"/>
        </w:rPr>
      </w:pPr>
      <w:r w:rsidRPr="00684314">
        <w:rPr>
          <w:rFonts w:ascii="Times New Roman" w:eastAsia="Calibri" w:hAnsi="Times New Roman" w:cs="Times New Roman"/>
          <w:sz w:val="24"/>
          <w:szCs w:val="24"/>
          <w:lang w:eastAsia="en-US"/>
        </w:rPr>
        <w:t>- нарушения действующего законодательства в сфере закупок</w:t>
      </w:r>
      <w:r w:rsidR="00131ECE">
        <w:rPr>
          <w:rFonts w:ascii="Times New Roman" w:eastAsia="Calibri" w:hAnsi="Times New Roman" w:cs="Times New Roman"/>
          <w:sz w:val="24"/>
          <w:szCs w:val="24"/>
          <w:lang w:eastAsia="en-US"/>
        </w:rPr>
        <w:t xml:space="preserve"> </w:t>
      </w:r>
      <w:r w:rsidR="00131ECE" w:rsidRPr="00131ECE">
        <w:rPr>
          <w:rFonts w:ascii="Times New Roman" w:eastAsia="Calibri" w:hAnsi="Times New Roman" w:cs="Times New Roman"/>
          <w:b/>
          <w:i/>
          <w:sz w:val="24"/>
          <w:szCs w:val="24"/>
          <w:lang w:eastAsia="en-US"/>
        </w:rPr>
        <w:t>на общую сумму 10 033,5 тыс. руб.</w:t>
      </w:r>
      <w:r w:rsidR="00131ECE">
        <w:rPr>
          <w:rFonts w:ascii="Times New Roman" w:eastAsia="Calibri" w:hAnsi="Times New Roman" w:cs="Times New Roman"/>
          <w:sz w:val="24"/>
          <w:szCs w:val="24"/>
          <w:lang w:eastAsia="en-US"/>
        </w:rPr>
        <w:t>, выразившееся в несвоевременном внесении изменений в план-график,</w:t>
      </w:r>
      <w:r w:rsidR="006B70DD">
        <w:rPr>
          <w:rFonts w:ascii="Times New Roman" w:eastAsia="Calibri" w:hAnsi="Times New Roman" w:cs="Times New Roman"/>
          <w:sz w:val="24"/>
          <w:szCs w:val="24"/>
          <w:lang w:eastAsia="en-US"/>
        </w:rPr>
        <w:t xml:space="preserve"> заключении соглашений,</w:t>
      </w:r>
      <w:r w:rsidR="00131ECE">
        <w:rPr>
          <w:rFonts w:ascii="Times New Roman" w:eastAsia="Calibri" w:hAnsi="Times New Roman" w:cs="Times New Roman"/>
          <w:sz w:val="24"/>
          <w:szCs w:val="24"/>
          <w:lang w:eastAsia="en-US"/>
        </w:rPr>
        <w:t xml:space="preserve"> превышение максимального объема закупок</w:t>
      </w:r>
      <w:r w:rsidR="006B70DD">
        <w:rPr>
          <w:rFonts w:ascii="Times New Roman" w:eastAsia="Calibri" w:hAnsi="Times New Roman" w:cs="Times New Roman"/>
          <w:sz w:val="24"/>
          <w:szCs w:val="24"/>
          <w:lang w:eastAsia="en-US"/>
        </w:rPr>
        <w:t>;</w:t>
      </w:r>
    </w:p>
    <w:p w:rsidR="006B70DD" w:rsidRDefault="006B70DD" w:rsidP="00684314">
      <w:pPr>
        <w:spacing w:after="0" w:line="240" w:lineRule="auto"/>
        <w:ind w:firstLine="72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при осуществлении закупок на проведение ремонта в здании центральной районной библиотеки проводилось необоснованное дробление закупок </w:t>
      </w:r>
      <w:r w:rsidRPr="006B70DD">
        <w:rPr>
          <w:rFonts w:ascii="Times New Roman" w:eastAsia="Calibri" w:hAnsi="Times New Roman" w:cs="Times New Roman"/>
          <w:b/>
          <w:i/>
          <w:sz w:val="24"/>
          <w:szCs w:val="24"/>
          <w:lang w:eastAsia="en-US"/>
        </w:rPr>
        <w:t>на сумму 5 645,2 тыс.руб.</w:t>
      </w:r>
      <w:r>
        <w:rPr>
          <w:rFonts w:ascii="Times New Roman" w:eastAsia="Calibri" w:hAnsi="Times New Roman" w:cs="Times New Roman"/>
          <w:sz w:val="24"/>
          <w:szCs w:val="24"/>
          <w:lang w:eastAsia="en-US"/>
        </w:rPr>
        <w:t xml:space="preserve"> и преднамеренный уход от проведения конкурентных процедур размещения заказа, чем были </w:t>
      </w:r>
      <w:r w:rsidRPr="006B70DD">
        <w:rPr>
          <w:rFonts w:ascii="Times New Roman" w:eastAsia="Calibri" w:hAnsi="Times New Roman" w:cs="Times New Roman"/>
          <w:b/>
          <w:i/>
          <w:sz w:val="24"/>
          <w:szCs w:val="24"/>
          <w:lang w:eastAsia="en-US"/>
        </w:rPr>
        <w:t>нарушены положения ст. 34 «Принцип эффективности использования бюджетных средств» Бюджетного кодекса РФ, п.4 ст. 16 Федерального закона от 26.07.2006 №135-ФЗ «О защите конкуренции»</w:t>
      </w:r>
      <w:r>
        <w:rPr>
          <w:rFonts w:ascii="Times New Roman" w:eastAsia="Calibri" w:hAnsi="Times New Roman" w:cs="Times New Roman"/>
          <w:sz w:val="24"/>
          <w:szCs w:val="24"/>
          <w:lang w:eastAsia="en-US"/>
        </w:rPr>
        <w:t>;</w:t>
      </w:r>
    </w:p>
    <w:p w:rsidR="006B70DD" w:rsidRDefault="006B70DD" w:rsidP="00684314">
      <w:pPr>
        <w:spacing w:after="0" w:line="240" w:lineRule="auto"/>
        <w:ind w:firstLine="720"/>
        <w:jc w:val="both"/>
        <w:rPr>
          <w:rFonts w:ascii="Times New Roman" w:eastAsia="Calibri" w:hAnsi="Times New Roman" w:cs="Times New Roman"/>
          <w:b/>
          <w:i/>
          <w:sz w:val="24"/>
          <w:szCs w:val="24"/>
          <w:lang w:eastAsia="en-US"/>
        </w:rPr>
      </w:pPr>
      <w:r>
        <w:rPr>
          <w:rFonts w:ascii="Times New Roman" w:eastAsia="Calibri" w:hAnsi="Times New Roman" w:cs="Times New Roman"/>
          <w:sz w:val="24"/>
          <w:szCs w:val="24"/>
          <w:lang w:eastAsia="en-US"/>
        </w:rPr>
        <w:t>-</w:t>
      </w:r>
      <w:r w:rsidRPr="006B70DD">
        <w:rPr>
          <w:rFonts w:ascii="Times New Roman" w:eastAsia="Calibri" w:hAnsi="Times New Roman" w:cs="Times New Roman"/>
          <w:b/>
          <w:i/>
          <w:sz w:val="24"/>
          <w:szCs w:val="24"/>
          <w:lang w:eastAsia="en-US"/>
        </w:rPr>
        <w:t xml:space="preserve">в нарушение ст.219 Бюджетного кодекса РФ, Федерального закона от 06.12.2011 №402-ФЗ «О бюджетном учете» </w:t>
      </w:r>
      <w:r>
        <w:rPr>
          <w:rFonts w:ascii="Times New Roman" w:eastAsia="Calibri" w:hAnsi="Times New Roman" w:cs="Times New Roman"/>
          <w:sz w:val="24"/>
          <w:szCs w:val="24"/>
          <w:lang w:eastAsia="en-US"/>
        </w:rPr>
        <w:t xml:space="preserve">к учету приняты документы, которыми оформлены не имевшие места факты хозяйственной жизни </w:t>
      </w:r>
      <w:r w:rsidRPr="006B70DD">
        <w:rPr>
          <w:rFonts w:ascii="Times New Roman" w:eastAsia="Calibri" w:hAnsi="Times New Roman" w:cs="Times New Roman"/>
          <w:b/>
          <w:i/>
          <w:sz w:val="24"/>
          <w:szCs w:val="24"/>
          <w:lang w:eastAsia="en-US"/>
        </w:rPr>
        <w:t>на сумму 10,8 тыс.</w:t>
      </w:r>
      <w:r>
        <w:rPr>
          <w:rFonts w:ascii="Times New Roman" w:eastAsia="Calibri" w:hAnsi="Times New Roman" w:cs="Times New Roman"/>
          <w:b/>
          <w:i/>
          <w:sz w:val="24"/>
          <w:szCs w:val="24"/>
          <w:lang w:eastAsia="en-US"/>
        </w:rPr>
        <w:t xml:space="preserve"> </w:t>
      </w:r>
      <w:r w:rsidRPr="006B70DD">
        <w:rPr>
          <w:rFonts w:ascii="Times New Roman" w:eastAsia="Calibri" w:hAnsi="Times New Roman" w:cs="Times New Roman"/>
          <w:b/>
          <w:i/>
          <w:sz w:val="24"/>
          <w:szCs w:val="24"/>
          <w:lang w:eastAsia="en-US"/>
        </w:rPr>
        <w:t>руб.</w:t>
      </w:r>
      <w:r>
        <w:rPr>
          <w:rFonts w:ascii="Times New Roman" w:eastAsia="Calibri" w:hAnsi="Times New Roman" w:cs="Times New Roman"/>
          <w:b/>
          <w:i/>
          <w:sz w:val="24"/>
          <w:szCs w:val="24"/>
          <w:lang w:eastAsia="en-US"/>
        </w:rPr>
        <w:t>;</w:t>
      </w:r>
    </w:p>
    <w:p w:rsidR="006B70DD" w:rsidRPr="006B70DD" w:rsidRDefault="006B70DD" w:rsidP="00684314">
      <w:pPr>
        <w:spacing w:after="0" w:line="240" w:lineRule="auto"/>
        <w:ind w:firstLine="720"/>
        <w:jc w:val="both"/>
        <w:rPr>
          <w:rFonts w:ascii="Times New Roman" w:eastAsia="Calibri" w:hAnsi="Times New Roman" w:cs="Times New Roman"/>
          <w:sz w:val="24"/>
          <w:szCs w:val="24"/>
          <w:lang w:eastAsia="en-US"/>
        </w:rPr>
      </w:pPr>
      <w:r>
        <w:rPr>
          <w:rFonts w:ascii="Times New Roman" w:eastAsia="Calibri" w:hAnsi="Times New Roman" w:cs="Times New Roman"/>
          <w:b/>
          <w:i/>
          <w:sz w:val="24"/>
          <w:szCs w:val="24"/>
          <w:lang w:eastAsia="en-US"/>
        </w:rPr>
        <w:t xml:space="preserve">- в нарушение п.23 Приказа Минфина России от 06.12.2010 №162н </w:t>
      </w:r>
      <w:r w:rsidRPr="006B70DD">
        <w:rPr>
          <w:rFonts w:ascii="Times New Roman" w:eastAsia="Calibri" w:hAnsi="Times New Roman" w:cs="Times New Roman"/>
          <w:sz w:val="24"/>
          <w:szCs w:val="24"/>
          <w:lang w:eastAsia="en-US"/>
        </w:rPr>
        <w:t>материальные ценности</w:t>
      </w:r>
      <w:r>
        <w:rPr>
          <w:rFonts w:ascii="Times New Roman" w:eastAsia="Calibri" w:hAnsi="Times New Roman" w:cs="Times New Roman"/>
          <w:sz w:val="24"/>
          <w:szCs w:val="24"/>
          <w:lang w:eastAsia="en-US"/>
        </w:rPr>
        <w:t xml:space="preserve">, высвободившиеся в процессе проведения ремонтных работ (демонтаж радиаторов, регистров системы отопления), к учету не приняты. </w:t>
      </w:r>
      <w:r w:rsidRPr="006B70DD">
        <w:rPr>
          <w:rFonts w:ascii="Times New Roman" w:eastAsia="Calibri" w:hAnsi="Times New Roman" w:cs="Times New Roman"/>
          <w:b/>
          <w:i/>
          <w:sz w:val="24"/>
          <w:szCs w:val="24"/>
          <w:lang w:eastAsia="en-US"/>
        </w:rPr>
        <w:t>В нарушение Федерльного закона от 06.12.2011 №402-ФЗ «О бухгалтерском учете»</w:t>
      </w:r>
      <w:r>
        <w:rPr>
          <w:rFonts w:ascii="Times New Roman" w:eastAsia="Calibri" w:hAnsi="Times New Roman" w:cs="Times New Roman"/>
          <w:sz w:val="24"/>
          <w:szCs w:val="24"/>
          <w:lang w:eastAsia="en-US"/>
        </w:rPr>
        <w:t xml:space="preserve"> реализация металлолома и доходы от данной операции в бухгалтерском учете учреждения не отражены.</w:t>
      </w:r>
      <w:r w:rsidRPr="006B70DD">
        <w:rPr>
          <w:rFonts w:ascii="Times New Roman" w:eastAsia="Calibri" w:hAnsi="Times New Roman" w:cs="Times New Roman"/>
          <w:sz w:val="24"/>
          <w:szCs w:val="24"/>
          <w:lang w:eastAsia="en-US"/>
        </w:rPr>
        <w:t xml:space="preserve"> </w:t>
      </w:r>
    </w:p>
    <w:p w:rsidR="007C2B0A" w:rsidRDefault="007C2B0A" w:rsidP="007C2B0A">
      <w:pPr>
        <w:spacing w:after="0" w:line="240" w:lineRule="auto"/>
        <w:ind w:firstLine="720"/>
        <w:jc w:val="both"/>
        <w:rPr>
          <w:rFonts w:ascii="Times New Roman" w:eastAsia="Calibri" w:hAnsi="Times New Roman" w:cs="Times New Roman"/>
          <w:sz w:val="24"/>
          <w:szCs w:val="24"/>
          <w:lang w:eastAsia="en-US"/>
        </w:rPr>
      </w:pPr>
      <w:r w:rsidRPr="00684314">
        <w:rPr>
          <w:rFonts w:ascii="Times New Roman" w:eastAsia="Calibri" w:hAnsi="Times New Roman" w:cs="Times New Roman"/>
          <w:sz w:val="24"/>
          <w:szCs w:val="24"/>
          <w:lang w:eastAsia="en-US"/>
        </w:rPr>
        <w:t xml:space="preserve">По результатам контрольного мероприятия </w:t>
      </w:r>
      <w:r>
        <w:rPr>
          <w:rFonts w:ascii="Times New Roman" w:eastAsia="Calibri" w:hAnsi="Times New Roman" w:cs="Times New Roman"/>
          <w:sz w:val="24"/>
          <w:szCs w:val="24"/>
          <w:lang w:eastAsia="en-US"/>
        </w:rPr>
        <w:t xml:space="preserve">составлен Акт и направлен </w:t>
      </w:r>
      <w:r w:rsidRPr="00684314">
        <w:rPr>
          <w:rFonts w:ascii="Times New Roman" w:eastAsia="Calibri" w:hAnsi="Times New Roman" w:cs="Times New Roman"/>
          <w:sz w:val="24"/>
          <w:szCs w:val="24"/>
          <w:lang w:eastAsia="en-US"/>
        </w:rPr>
        <w:t xml:space="preserve">в адрес </w:t>
      </w:r>
      <w:r w:rsidR="00314AE4">
        <w:rPr>
          <w:rFonts w:ascii="Times New Roman" w:eastAsia="Calibri" w:hAnsi="Times New Roman" w:cs="Times New Roman"/>
          <w:sz w:val="24"/>
          <w:szCs w:val="24"/>
          <w:lang w:eastAsia="en-US"/>
        </w:rPr>
        <w:t>МБУК НМЦ Районная библиотека, составлено представление</w:t>
      </w:r>
      <w:r>
        <w:rPr>
          <w:rFonts w:ascii="Times New Roman" w:eastAsia="Calibri" w:hAnsi="Times New Roman" w:cs="Times New Roman"/>
          <w:sz w:val="24"/>
          <w:szCs w:val="24"/>
          <w:lang w:eastAsia="en-US"/>
        </w:rPr>
        <w:t xml:space="preserve"> для</w:t>
      </w:r>
      <w:r w:rsidRPr="007B1E18">
        <w:rPr>
          <w:rFonts w:ascii="Times New Roman" w:eastAsia="Calibri" w:hAnsi="Times New Roman" w:cs="Times New Roman"/>
          <w:sz w:val="24"/>
          <w:szCs w:val="24"/>
          <w:lang w:eastAsia="en-US"/>
        </w:rPr>
        <w:t xml:space="preserve"> приняти</w:t>
      </w:r>
      <w:r>
        <w:rPr>
          <w:rFonts w:ascii="Times New Roman" w:eastAsia="Calibri" w:hAnsi="Times New Roman" w:cs="Times New Roman"/>
          <w:sz w:val="24"/>
          <w:szCs w:val="24"/>
          <w:lang w:eastAsia="en-US"/>
        </w:rPr>
        <w:t>я</w:t>
      </w:r>
      <w:r w:rsidRPr="007B1E18">
        <w:rPr>
          <w:rFonts w:ascii="Times New Roman" w:eastAsia="Calibri" w:hAnsi="Times New Roman" w:cs="Times New Roman"/>
          <w:sz w:val="24"/>
          <w:szCs w:val="24"/>
          <w:lang w:eastAsia="en-US"/>
        </w:rPr>
        <w:t xml:space="preserve"> конкретных мер по устранению допущенных нарушений законодательства и </w:t>
      </w:r>
      <w:r>
        <w:rPr>
          <w:rFonts w:ascii="Times New Roman" w:eastAsia="Calibri" w:hAnsi="Times New Roman" w:cs="Times New Roman"/>
          <w:sz w:val="24"/>
          <w:szCs w:val="24"/>
          <w:lang w:eastAsia="en-US"/>
        </w:rPr>
        <w:t xml:space="preserve">недостатков. </w:t>
      </w:r>
    </w:p>
    <w:p w:rsidR="007C2B0A" w:rsidRDefault="007C2B0A" w:rsidP="007C2B0A">
      <w:pPr>
        <w:spacing w:after="0" w:line="240" w:lineRule="auto"/>
        <w:ind w:firstLine="72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На представление КСП района </w:t>
      </w:r>
      <w:r w:rsidR="00314AE4">
        <w:rPr>
          <w:rFonts w:ascii="Times New Roman" w:eastAsia="Calibri" w:hAnsi="Times New Roman" w:cs="Times New Roman"/>
          <w:sz w:val="24"/>
          <w:szCs w:val="24"/>
          <w:lang w:eastAsia="en-US"/>
        </w:rPr>
        <w:t xml:space="preserve">директором МБУК НМЦ Районная библиотека </w:t>
      </w:r>
      <w:r>
        <w:rPr>
          <w:rFonts w:ascii="Times New Roman" w:eastAsia="Calibri" w:hAnsi="Times New Roman" w:cs="Times New Roman"/>
          <w:sz w:val="24"/>
          <w:szCs w:val="24"/>
          <w:lang w:eastAsia="en-US"/>
        </w:rPr>
        <w:t xml:space="preserve">своевременно дан ответ с пояснениями и перечнем </w:t>
      </w:r>
      <w:r w:rsidR="004115E3">
        <w:rPr>
          <w:rFonts w:ascii="Times New Roman" w:eastAsia="Calibri" w:hAnsi="Times New Roman" w:cs="Times New Roman"/>
          <w:sz w:val="24"/>
          <w:szCs w:val="24"/>
          <w:lang w:eastAsia="en-US"/>
        </w:rPr>
        <w:t>мероприятий</w:t>
      </w:r>
      <w:r>
        <w:rPr>
          <w:rFonts w:ascii="Times New Roman" w:eastAsia="Calibri" w:hAnsi="Times New Roman" w:cs="Times New Roman"/>
          <w:sz w:val="24"/>
          <w:szCs w:val="24"/>
          <w:lang w:eastAsia="en-US"/>
        </w:rPr>
        <w:t xml:space="preserve"> по устранению выявленных нарушений. Таки</w:t>
      </w:r>
      <w:r w:rsidR="00314AE4">
        <w:rPr>
          <w:rFonts w:ascii="Times New Roman" w:eastAsia="Calibri" w:hAnsi="Times New Roman" w:cs="Times New Roman"/>
          <w:sz w:val="24"/>
          <w:szCs w:val="24"/>
          <w:lang w:eastAsia="en-US"/>
        </w:rPr>
        <w:t>м</w:t>
      </w:r>
      <w:r>
        <w:rPr>
          <w:rFonts w:ascii="Times New Roman" w:eastAsia="Calibri" w:hAnsi="Times New Roman" w:cs="Times New Roman"/>
          <w:sz w:val="24"/>
          <w:szCs w:val="24"/>
          <w:lang w:eastAsia="en-US"/>
        </w:rPr>
        <w:t xml:space="preserve"> образом, финансовые нарушения </w:t>
      </w:r>
      <w:r w:rsidR="004115E3" w:rsidRPr="004115E3">
        <w:rPr>
          <w:rFonts w:ascii="Times New Roman" w:eastAsia="Calibri" w:hAnsi="Times New Roman" w:cs="Times New Roman"/>
          <w:b/>
          <w:i/>
          <w:sz w:val="24"/>
          <w:szCs w:val="24"/>
          <w:lang w:eastAsia="en-US"/>
        </w:rPr>
        <w:t xml:space="preserve">на сумму </w:t>
      </w:r>
      <w:r w:rsidR="00314AE4">
        <w:rPr>
          <w:rFonts w:ascii="Times New Roman" w:eastAsia="Calibri" w:hAnsi="Times New Roman" w:cs="Times New Roman"/>
          <w:b/>
          <w:i/>
          <w:sz w:val="24"/>
          <w:szCs w:val="24"/>
          <w:lang w:eastAsia="en-US"/>
        </w:rPr>
        <w:t>19,0</w:t>
      </w:r>
      <w:r w:rsidR="004115E3" w:rsidRPr="004115E3">
        <w:rPr>
          <w:rFonts w:ascii="Times New Roman" w:eastAsia="Calibri" w:hAnsi="Times New Roman" w:cs="Times New Roman"/>
          <w:b/>
          <w:i/>
          <w:sz w:val="24"/>
          <w:szCs w:val="24"/>
          <w:lang w:eastAsia="en-US"/>
        </w:rPr>
        <w:t xml:space="preserve"> тыс. руб.</w:t>
      </w:r>
      <w:r w:rsidR="004115E3">
        <w:rPr>
          <w:rFonts w:ascii="Times New Roman" w:eastAsia="Calibri" w:hAnsi="Times New Roman" w:cs="Times New Roman"/>
          <w:sz w:val="24"/>
          <w:szCs w:val="24"/>
          <w:lang w:eastAsia="en-US"/>
        </w:rPr>
        <w:t xml:space="preserve"> – устранены</w:t>
      </w:r>
      <w:r w:rsidR="00314AE4">
        <w:rPr>
          <w:rFonts w:ascii="Times New Roman" w:eastAsia="Calibri" w:hAnsi="Times New Roman" w:cs="Times New Roman"/>
          <w:sz w:val="24"/>
          <w:szCs w:val="24"/>
          <w:lang w:eastAsia="en-US"/>
        </w:rPr>
        <w:t>, замечания приняты к сведению, должностному лицу, отвечающему за размещение плана-графика, вынесено дисциплинарное наказание в виде замечания.</w:t>
      </w:r>
    </w:p>
    <w:p w:rsidR="007C2B0A" w:rsidRPr="00314AE4" w:rsidRDefault="007C2B0A" w:rsidP="00314AE4">
      <w:pPr>
        <w:spacing w:after="0" w:line="240" w:lineRule="auto"/>
        <w:ind w:firstLine="72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Отчет о контрольном мероприятии размещен на официальном сайте Ад</w:t>
      </w:r>
      <w:r w:rsidR="00314AE4">
        <w:rPr>
          <w:rFonts w:ascii="Times New Roman" w:eastAsia="Calibri" w:hAnsi="Times New Roman" w:cs="Times New Roman"/>
          <w:sz w:val="24"/>
          <w:szCs w:val="24"/>
          <w:lang w:eastAsia="en-US"/>
        </w:rPr>
        <w:t xml:space="preserve">министрации Нерчинского района. </w:t>
      </w:r>
      <w:r w:rsidR="00314AE4" w:rsidRPr="00314AE4">
        <w:rPr>
          <w:rFonts w:ascii="Times New Roman" w:eastAsia="Calibri" w:hAnsi="Times New Roman" w:cs="Times New Roman"/>
          <w:sz w:val="24"/>
          <w:szCs w:val="24"/>
          <w:lang w:eastAsia="en-US"/>
        </w:rPr>
        <w:t>Акт контрольного мероприятия направлен в прокуратуру Нерчинского района, для прокурорского реагирования.</w:t>
      </w:r>
    </w:p>
    <w:p w:rsidR="004115E3" w:rsidRPr="004115E3" w:rsidRDefault="004115E3" w:rsidP="007C2B0A">
      <w:pPr>
        <w:pStyle w:val="a9"/>
        <w:widowControl w:val="0"/>
        <w:numPr>
          <w:ilvl w:val="0"/>
          <w:numId w:val="47"/>
        </w:numPr>
        <w:suppressAutoHyphens/>
        <w:spacing w:after="0" w:line="240" w:lineRule="auto"/>
        <w:jc w:val="both"/>
        <w:rPr>
          <w:rFonts w:ascii="Times New Roman" w:eastAsia="Times New Roman" w:hAnsi="Times New Roman" w:cs="Times New Roman"/>
          <w:sz w:val="24"/>
          <w:szCs w:val="24"/>
        </w:rPr>
      </w:pPr>
    </w:p>
    <w:p w:rsidR="00684314" w:rsidRDefault="000240FF" w:rsidP="00A02FD7">
      <w:pPr>
        <w:pStyle w:val="a9"/>
        <w:widowControl w:val="0"/>
        <w:numPr>
          <w:ilvl w:val="0"/>
          <w:numId w:val="47"/>
        </w:numPr>
        <w:tabs>
          <w:tab w:val="clear" w:pos="720"/>
          <w:tab w:val="num" w:pos="360"/>
        </w:tabs>
        <w:suppressAutoHyphens/>
        <w:spacing w:after="0" w:line="240" w:lineRule="auto"/>
        <w:ind w:left="0" w:firstLine="360"/>
        <w:jc w:val="both"/>
        <w:rPr>
          <w:rFonts w:ascii="Times New Roman" w:eastAsia="Times New Roman" w:hAnsi="Times New Roman" w:cs="Times New Roman"/>
          <w:sz w:val="24"/>
          <w:szCs w:val="24"/>
        </w:rPr>
      </w:pPr>
      <w:r>
        <w:rPr>
          <w:rFonts w:ascii="Times New Roman" w:eastAsia="Calibri" w:hAnsi="Times New Roman" w:cs="Times New Roman"/>
          <w:b/>
          <w:i/>
          <w:sz w:val="24"/>
          <w:szCs w:val="24"/>
          <w:lang w:eastAsia="en-US"/>
        </w:rPr>
        <w:t xml:space="preserve"> </w:t>
      </w:r>
      <w:r w:rsidR="00684314" w:rsidRPr="007C2B0A">
        <w:rPr>
          <w:rFonts w:ascii="Times New Roman" w:eastAsia="Calibri" w:hAnsi="Times New Roman" w:cs="Times New Roman"/>
          <w:b/>
          <w:i/>
          <w:sz w:val="24"/>
          <w:szCs w:val="24"/>
          <w:lang w:eastAsia="en-US"/>
        </w:rPr>
        <w:t>3.3</w:t>
      </w:r>
      <w:r w:rsidR="00684314" w:rsidRPr="007C2B0A">
        <w:rPr>
          <w:rFonts w:ascii="Times New Roman" w:eastAsia="Calibri" w:hAnsi="Times New Roman" w:cs="Times New Roman"/>
          <w:i/>
          <w:sz w:val="24"/>
          <w:szCs w:val="24"/>
          <w:lang w:eastAsia="en-US"/>
        </w:rPr>
        <w:t>.</w:t>
      </w:r>
      <w:r w:rsidR="00684314" w:rsidRPr="007C2B0A">
        <w:rPr>
          <w:rFonts w:ascii="Times New Roman" w:eastAsia="Calibri" w:hAnsi="Times New Roman" w:cs="Times New Roman"/>
          <w:sz w:val="24"/>
          <w:szCs w:val="24"/>
          <w:lang w:eastAsia="en-US"/>
        </w:rPr>
        <w:t xml:space="preserve"> </w:t>
      </w:r>
      <w:r w:rsidR="00A02FD7">
        <w:rPr>
          <w:rFonts w:ascii="Times New Roman" w:eastAsia="Times New Roman" w:hAnsi="Times New Roman" w:cs="Times New Roman"/>
          <w:sz w:val="24"/>
          <w:szCs w:val="24"/>
        </w:rPr>
        <w:t xml:space="preserve">В соответствии с планом работы </w:t>
      </w:r>
      <w:r w:rsidR="001466E0">
        <w:rPr>
          <w:rFonts w:ascii="Times New Roman" w:eastAsia="Times New Roman" w:hAnsi="Times New Roman" w:cs="Times New Roman"/>
          <w:sz w:val="24"/>
          <w:szCs w:val="24"/>
        </w:rPr>
        <w:t>к</w:t>
      </w:r>
      <w:r w:rsidR="00684314" w:rsidRPr="007C2B0A">
        <w:rPr>
          <w:rFonts w:ascii="Times New Roman" w:eastAsia="Calibri" w:hAnsi="Times New Roman" w:cs="Times New Roman"/>
          <w:sz w:val="24"/>
          <w:szCs w:val="24"/>
          <w:lang w:eastAsia="en-US"/>
        </w:rPr>
        <w:t>онтрольно-счетной палатой</w:t>
      </w:r>
      <w:r w:rsidR="001466E0">
        <w:rPr>
          <w:rFonts w:ascii="Times New Roman" w:eastAsia="Calibri" w:hAnsi="Times New Roman" w:cs="Times New Roman"/>
          <w:sz w:val="24"/>
          <w:szCs w:val="24"/>
          <w:lang w:eastAsia="en-US"/>
        </w:rPr>
        <w:t xml:space="preserve"> </w:t>
      </w:r>
      <w:r w:rsidR="00684314" w:rsidRPr="007C2B0A">
        <w:rPr>
          <w:rFonts w:ascii="Times New Roman" w:eastAsia="Calibri" w:hAnsi="Times New Roman" w:cs="Times New Roman"/>
          <w:sz w:val="24"/>
          <w:szCs w:val="24"/>
          <w:lang w:eastAsia="en-US"/>
        </w:rPr>
        <w:t>проведено контрольное мероприятие на тему:</w:t>
      </w:r>
      <w:r w:rsidR="00684314" w:rsidRPr="007C2B0A">
        <w:rPr>
          <w:rFonts w:ascii="Times New Roman" w:eastAsia="Times New Roman" w:hAnsi="Times New Roman" w:cs="Times New Roman"/>
          <w:sz w:val="24"/>
          <w:szCs w:val="24"/>
        </w:rPr>
        <w:t xml:space="preserve"> </w:t>
      </w:r>
      <w:r w:rsidR="00684314" w:rsidRPr="007C2B0A">
        <w:rPr>
          <w:rFonts w:ascii="Times New Roman" w:eastAsia="Times New Roman" w:hAnsi="Times New Roman" w:cs="Times New Roman"/>
          <w:b/>
          <w:bCs/>
          <w:i/>
          <w:iCs/>
          <w:sz w:val="24"/>
          <w:szCs w:val="24"/>
        </w:rPr>
        <w:t>«</w:t>
      </w:r>
      <w:r w:rsidR="00DC227F" w:rsidRPr="00DC227F">
        <w:rPr>
          <w:rFonts w:ascii="Times New Roman" w:eastAsia="Times New Roman" w:hAnsi="Times New Roman" w:cs="Times New Roman"/>
          <w:b/>
          <w:bCs/>
          <w:i/>
          <w:iCs/>
          <w:sz w:val="24"/>
          <w:szCs w:val="24"/>
        </w:rPr>
        <w:t>Проверка законности, эффективности и целесообразности использования средств иного межбюджетного трансферта, имеющего целевое назначение на реализацию мероприятий Плана социального развития центров экономического роста Забайкальского края. Капитальный ремонт МБДОУ детский сад общеразвивающего вида п. Приисковый</w:t>
      </w:r>
      <w:r w:rsidR="00684314" w:rsidRPr="007C2B0A">
        <w:rPr>
          <w:rFonts w:ascii="Times New Roman" w:eastAsia="Times New Roman" w:hAnsi="Times New Roman" w:cs="Times New Roman"/>
          <w:b/>
          <w:bCs/>
          <w:i/>
          <w:iCs/>
          <w:sz w:val="24"/>
          <w:szCs w:val="24"/>
        </w:rPr>
        <w:t>»</w:t>
      </w:r>
      <w:r w:rsidR="00684314" w:rsidRPr="007C2B0A">
        <w:rPr>
          <w:rFonts w:ascii="Times New Roman" w:eastAsia="Times New Roman" w:hAnsi="Times New Roman" w:cs="Times New Roman"/>
          <w:sz w:val="24"/>
          <w:szCs w:val="24"/>
        </w:rPr>
        <w:t xml:space="preserve"> (акт </w:t>
      </w:r>
      <w:r w:rsidR="00DC227F">
        <w:rPr>
          <w:rFonts w:ascii="Times New Roman" w:eastAsia="Times New Roman" w:hAnsi="Times New Roman" w:cs="Times New Roman"/>
          <w:sz w:val="24"/>
          <w:szCs w:val="24"/>
        </w:rPr>
        <w:t>28</w:t>
      </w:r>
      <w:r w:rsidR="00684314" w:rsidRPr="007C2B0A">
        <w:rPr>
          <w:rFonts w:ascii="Times New Roman" w:eastAsia="Times New Roman" w:hAnsi="Times New Roman" w:cs="Times New Roman"/>
          <w:sz w:val="24"/>
          <w:szCs w:val="24"/>
        </w:rPr>
        <w:t>.</w:t>
      </w:r>
      <w:r w:rsidR="00A02FD7">
        <w:rPr>
          <w:rFonts w:ascii="Times New Roman" w:eastAsia="Times New Roman" w:hAnsi="Times New Roman" w:cs="Times New Roman"/>
          <w:sz w:val="24"/>
          <w:szCs w:val="24"/>
        </w:rPr>
        <w:t>06</w:t>
      </w:r>
      <w:r w:rsidR="00684314" w:rsidRPr="007C2B0A">
        <w:rPr>
          <w:rFonts w:ascii="Times New Roman" w:eastAsia="Times New Roman" w:hAnsi="Times New Roman" w:cs="Times New Roman"/>
          <w:sz w:val="24"/>
          <w:szCs w:val="24"/>
        </w:rPr>
        <w:t>.202</w:t>
      </w:r>
      <w:r w:rsidR="00DC227F">
        <w:rPr>
          <w:rFonts w:ascii="Times New Roman" w:eastAsia="Times New Roman" w:hAnsi="Times New Roman" w:cs="Times New Roman"/>
          <w:sz w:val="24"/>
          <w:szCs w:val="24"/>
        </w:rPr>
        <w:t>4</w:t>
      </w:r>
      <w:r w:rsidR="00A02FD7">
        <w:rPr>
          <w:rFonts w:ascii="Times New Roman" w:eastAsia="Times New Roman" w:hAnsi="Times New Roman" w:cs="Times New Roman"/>
          <w:sz w:val="24"/>
          <w:szCs w:val="24"/>
        </w:rPr>
        <w:t xml:space="preserve"> </w:t>
      </w:r>
      <w:r w:rsidR="00684314" w:rsidRPr="007C2B0A">
        <w:rPr>
          <w:rFonts w:ascii="Times New Roman" w:eastAsia="Times New Roman" w:hAnsi="Times New Roman" w:cs="Times New Roman"/>
          <w:sz w:val="24"/>
          <w:szCs w:val="24"/>
        </w:rPr>
        <w:t>г).</w:t>
      </w:r>
    </w:p>
    <w:p w:rsidR="003008EC" w:rsidRDefault="003008EC" w:rsidP="003008EC">
      <w:pPr>
        <w:pStyle w:val="a9"/>
        <w:numPr>
          <w:ilvl w:val="0"/>
          <w:numId w:val="47"/>
        </w:numPr>
        <w:tabs>
          <w:tab w:val="clear" w:pos="720"/>
          <w:tab w:val="num" w:pos="207"/>
        </w:tabs>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008EC">
        <w:rPr>
          <w:rFonts w:ascii="Times New Roman" w:eastAsia="Times New Roman" w:hAnsi="Times New Roman" w:cs="Times New Roman"/>
          <w:sz w:val="24"/>
          <w:szCs w:val="24"/>
        </w:rPr>
        <w:t xml:space="preserve">На реализацию мероприятий планов социального развития центров экономического роста в 2023 году из бюджета Забайкальского края бюджету муниципального района «Нерчинский район» </w:t>
      </w:r>
      <w:r w:rsidRPr="003008EC">
        <w:rPr>
          <w:rFonts w:ascii="Times New Roman" w:eastAsia="Times New Roman" w:hAnsi="Times New Roman" w:cs="Times New Roman"/>
          <w:sz w:val="24"/>
          <w:szCs w:val="24"/>
        </w:rPr>
        <w:lastRenderedPageBreak/>
        <w:t>выделены бюджетны</w:t>
      </w:r>
      <w:r>
        <w:rPr>
          <w:rFonts w:ascii="Times New Roman" w:eastAsia="Times New Roman" w:hAnsi="Times New Roman" w:cs="Times New Roman"/>
          <w:sz w:val="24"/>
          <w:szCs w:val="24"/>
        </w:rPr>
        <w:t>е</w:t>
      </w:r>
      <w:r w:rsidRPr="003008EC">
        <w:rPr>
          <w:rFonts w:ascii="Times New Roman" w:eastAsia="Times New Roman" w:hAnsi="Times New Roman" w:cs="Times New Roman"/>
          <w:sz w:val="24"/>
          <w:szCs w:val="24"/>
        </w:rPr>
        <w:t xml:space="preserve"> ассигнования на капитальный ремонт </w:t>
      </w:r>
      <w:r>
        <w:rPr>
          <w:rFonts w:ascii="Times New Roman" w:eastAsia="Times New Roman" w:hAnsi="Times New Roman" w:cs="Times New Roman"/>
          <w:sz w:val="24"/>
          <w:szCs w:val="24"/>
        </w:rPr>
        <w:t>двух детских садов (</w:t>
      </w:r>
      <w:r w:rsidRPr="003008EC">
        <w:rPr>
          <w:rFonts w:ascii="Times New Roman" w:eastAsia="Times New Roman" w:hAnsi="Times New Roman" w:cs="Times New Roman"/>
          <w:sz w:val="24"/>
          <w:szCs w:val="24"/>
        </w:rPr>
        <w:t>МБДОУ детский сад №12 г. Нерчинск</w:t>
      </w:r>
      <w:r>
        <w:rPr>
          <w:rFonts w:ascii="Times New Roman" w:eastAsia="Times New Roman" w:hAnsi="Times New Roman" w:cs="Times New Roman"/>
          <w:sz w:val="24"/>
          <w:szCs w:val="24"/>
        </w:rPr>
        <w:t xml:space="preserve"> и </w:t>
      </w:r>
      <w:r w:rsidRPr="003008EC">
        <w:rPr>
          <w:rFonts w:ascii="Times New Roman" w:eastAsia="Times New Roman" w:hAnsi="Times New Roman" w:cs="Times New Roman"/>
          <w:sz w:val="24"/>
          <w:szCs w:val="24"/>
        </w:rPr>
        <w:t>МБДОУ пгт. Приисковый</w:t>
      </w:r>
      <w:r>
        <w:rPr>
          <w:rFonts w:ascii="Times New Roman" w:eastAsia="Times New Roman" w:hAnsi="Times New Roman" w:cs="Times New Roman"/>
          <w:sz w:val="24"/>
          <w:szCs w:val="24"/>
        </w:rPr>
        <w:t>)</w:t>
      </w:r>
      <w:r w:rsidRPr="003008EC">
        <w:rPr>
          <w:rFonts w:ascii="Times New Roman" w:eastAsia="Times New Roman" w:hAnsi="Times New Roman" w:cs="Times New Roman"/>
          <w:sz w:val="24"/>
          <w:szCs w:val="24"/>
        </w:rPr>
        <w:t xml:space="preserve"> в сумме 18 839 520,0 руб. </w:t>
      </w:r>
    </w:p>
    <w:p w:rsidR="003008EC" w:rsidRPr="003008EC" w:rsidRDefault="003008EC" w:rsidP="003008EC">
      <w:pPr>
        <w:pStyle w:val="a9"/>
        <w:numPr>
          <w:ilvl w:val="0"/>
          <w:numId w:val="47"/>
        </w:numPr>
        <w:tabs>
          <w:tab w:val="clear" w:pos="720"/>
          <w:tab w:val="num" w:pos="207"/>
        </w:tabs>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008EC">
        <w:rPr>
          <w:rFonts w:ascii="Times New Roman" w:eastAsia="Times New Roman" w:hAnsi="Times New Roman" w:cs="Times New Roman"/>
          <w:sz w:val="24"/>
          <w:szCs w:val="24"/>
        </w:rPr>
        <w:t xml:space="preserve">Бюджетные ассигнования главным распорядителем бюджетных средств МКУ ЦБ распределены бюджетополучателю детскому саду п. Приисковый в сумме 10 702 150,0 руб.  Поступившие средства субсидии на расчетный счет МКУ ЦБ перечислены детскому саду п. Приисковый в полном объеме. </w:t>
      </w:r>
    </w:p>
    <w:p w:rsidR="00BA41FB" w:rsidRPr="00BA41FB" w:rsidRDefault="00684314" w:rsidP="00BA41FB">
      <w:pPr>
        <w:pStyle w:val="a9"/>
        <w:numPr>
          <w:ilvl w:val="0"/>
          <w:numId w:val="47"/>
        </w:numPr>
        <w:tabs>
          <w:tab w:val="clear" w:pos="720"/>
          <w:tab w:val="num" w:pos="207"/>
        </w:tabs>
        <w:spacing w:after="0" w:line="240" w:lineRule="auto"/>
        <w:ind w:left="0" w:firstLine="426"/>
        <w:jc w:val="both"/>
        <w:rPr>
          <w:rFonts w:ascii="Times New Roman" w:eastAsia="Times New Roman" w:hAnsi="Times New Roman" w:cs="Times New Roman"/>
          <w:i/>
          <w:sz w:val="24"/>
          <w:szCs w:val="24"/>
        </w:rPr>
      </w:pPr>
      <w:r w:rsidRPr="00D61FF8">
        <w:rPr>
          <w:rFonts w:ascii="Times New Roman" w:eastAsia="Times New Roman" w:hAnsi="Times New Roman" w:cs="Times New Roman"/>
          <w:sz w:val="24"/>
          <w:szCs w:val="24"/>
        </w:rPr>
        <w:t xml:space="preserve">Проверкой установлено финансовых нарушений на общую сумму </w:t>
      </w:r>
      <w:r w:rsidR="003008EC">
        <w:rPr>
          <w:rFonts w:ascii="Times New Roman" w:eastAsia="Times New Roman" w:hAnsi="Times New Roman" w:cs="Times New Roman"/>
          <w:b/>
          <w:bCs/>
          <w:i/>
          <w:iCs/>
          <w:sz w:val="24"/>
          <w:szCs w:val="24"/>
        </w:rPr>
        <w:t>28 615,14</w:t>
      </w:r>
      <w:r w:rsidRPr="00D61FF8">
        <w:rPr>
          <w:rFonts w:ascii="Times New Roman" w:eastAsia="Times New Roman" w:hAnsi="Times New Roman" w:cs="Times New Roman"/>
          <w:i/>
          <w:sz w:val="24"/>
          <w:szCs w:val="24"/>
        </w:rPr>
        <w:t xml:space="preserve"> </w:t>
      </w:r>
      <w:r w:rsidRPr="00D61FF8">
        <w:rPr>
          <w:rFonts w:ascii="Times New Roman" w:eastAsia="Times New Roman" w:hAnsi="Times New Roman" w:cs="Times New Roman"/>
          <w:b/>
          <w:i/>
          <w:sz w:val="24"/>
          <w:szCs w:val="24"/>
        </w:rPr>
        <w:t>тыс. руб</w:t>
      </w:r>
      <w:r w:rsidRPr="00D61FF8">
        <w:rPr>
          <w:rFonts w:ascii="Times New Roman" w:eastAsia="Times New Roman" w:hAnsi="Times New Roman" w:cs="Times New Roman"/>
          <w:i/>
          <w:sz w:val="24"/>
          <w:szCs w:val="24"/>
        </w:rPr>
        <w:t>., в т</w:t>
      </w:r>
      <w:r w:rsidR="00F10904">
        <w:rPr>
          <w:rFonts w:ascii="Times New Roman" w:eastAsia="Times New Roman" w:hAnsi="Times New Roman" w:cs="Times New Roman"/>
          <w:i/>
          <w:sz w:val="24"/>
          <w:szCs w:val="24"/>
        </w:rPr>
        <w:t xml:space="preserve">ом </w:t>
      </w:r>
      <w:r w:rsidRPr="00D61FF8">
        <w:rPr>
          <w:rFonts w:ascii="Times New Roman" w:eastAsia="Times New Roman" w:hAnsi="Times New Roman" w:cs="Times New Roman"/>
          <w:i/>
          <w:sz w:val="24"/>
          <w:szCs w:val="24"/>
        </w:rPr>
        <w:t>ч</w:t>
      </w:r>
      <w:r w:rsidR="00F10904">
        <w:rPr>
          <w:rFonts w:ascii="Times New Roman" w:eastAsia="Times New Roman" w:hAnsi="Times New Roman" w:cs="Times New Roman"/>
          <w:i/>
          <w:sz w:val="24"/>
          <w:szCs w:val="24"/>
        </w:rPr>
        <w:t>исле</w:t>
      </w:r>
      <w:r w:rsidRPr="00D61FF8">
        <w:rPr>
          <w:rFonts w:ascii="Times New Roman" w:eastAsia="Times New Roman" w:hAnsi="Times New Roman" w:cs="Times New Roman"/>
          <w:i/>
          <w:sz w:val="24"/>
          <w:szCs w:val="24"/>
        </w:rPr>
        <w:t>:</w:t>
      </w:r>
    </w:p>
    <w:p w:rsidR="007A70B4" w:rsidRDefault="00684314" w:rsidP="00684314">
      <w:pPr>
        <w:spacing w:after="0" w:line="0" w:lineRule="atLeast"/>
        <w:ind w:firstLine="708"/>
        <w:jc w:val="both"/>
        <w:rPr>
          <w:rFonts w:ascii="Times New Roman" w:eastAsia="Times New Roman" w:hAnsi="Times New Roman" w:cs="Times New Roman"/>
          <w:sz w:val="24"/>
          <w:szCs w:val="24"/>
        </w:rPr>
      </w:pPr>
      <w:r w:rsidRPr="00684314">
        <w:rPr>
          <w:rFonts w:ascii="Times New Roman" w:eastAsia="Times New Roman" w:hAnsi="Times New Roman" w:cs="Times New Roman"/>
          <w:sz w:val="24"/>
          <w:szCs w:val="24"/>
        </w:rPr>
        <w:t xml:space="preserve">  </w:t>
      </w:r>
      <w:r w:rsidRPr="00044A2B">
        <w:rPr>
          <w:rFonts w:ascii="Times New Roman" w:eastAsia="Times New Roman" w:hAnsi="Times New Roman" w:cs="Times New Roman"/>
          <w:b/>
          <w:i/>
          <w:sz w:val="24"/>
          <w:szCs w:val="24"/>
        </w:rPr>
        <w:t>-</w:t>
      </w:r>
      <w:r w:rsidR="00BA41FB" w:rsidRPr="00044A2B">
        <w:rPr>
          <w:rFonts w:ascii="Times New Roman" w:hAnsi="Times New Roman" w:cs="Times New Roman"/>
          <w:sz w:val="24"/>
          <w:szCs w:val="24"/>
        </w:rPr>
        <w:t xml:space="preserve"> </w:t>
      </w:r>
      <w:r w:rsidR="00B66855">
        <w:rPr>
          <w:rFonts w:ascii="Times New Roman" w:hAnsi="Times New Roman" w:cs="Times New Roman"/>
          <w:sz w:val="24"/>
          <w:szCs w:val="24"/>
        </w:rPr>
        <w:t xml:space="preserve">многочисленные нарушения </w:t>
      </w:r>
      <w:r w:rsidR="00044A2B" w:rsidRPr="00044A2B">
        <w:rPr>
          <w:rFonts w:ascii="Times New Roman" w:hAnsi="Times New Roman" w:cs="Times New Roman"/>
          <w:sz w:val="24"/>
          <w:szCs w:val="24"/>
        </w:rPr>
        <w:t>законодательства о контрактной системе в сфере закупок</w:t>
      </w:r>
      <w:r w:rsidR="00044A2B" w:rsidRPr="00044A2B">
        <w:rPr>
          <w:rFonts w:ascii="Times New Roman" w:hAnsi="Times New Roman" w:cs="Times New Roman"/>
          <w:b/>
          <w:i/>
          <w:sz w:val="24"/>
          <w:szCs w:val="24"/>
        </w:rPr>
        <w:t xml:space="preserve"> </w:t>
      </w:r>
      <w:r w:rsidR="00B66855">
        <w:rPr>
          <w:rFonts w:ascii="Times New Roman" w:eastAsia="Times New Roman" w:hAnsi="Times New Roman" w:cs="Times New Roman"/>
          <w:b/>
          <w:i/>
          <w:sz w:val="24"/>
          <w:szCs w:val="24"/>
        </w:rPr>
        <w:t>на общую сумму 25 168,82 тыс. руб.:</w:t>
      </w:r>
      <w:r w:rsidR="0059280F">
        <w:rPr>
          <w:rFonts w:ascii="Times New Roman" w:eastAsia="Times New Roman" w:hAnsi="Times New Roman" w:cs="Times New Roman"/>
          <w:b/>
          <w:i/>
          <w:sz w:val="24"/>
          <w:szCs w:val="24"/>
        </w:rPr>
        <w:t xml:space="preserve"> </w:t>
      </w:r>
      <w:r w:rsidR="0059280F" w:rsidRPr="0059280F">
        <w:rPr>
          <w:rFonts w:ascii="Times New Roman" w:eastAsia="Times New Roman" w:hAnsi="Times New Roman" w:cs="Times New Roman"/>
          <w:sz w:val="24"/>
          <w:szCs w:val="24"/>
        </w:rPr>
        <w:t>нарушены сроки размещения плана-графика в ЕИС</w:t>
      </w:r>
      <w:r w:rsidR="007A70B4">
        <w:rPr>
          <w:rFonts w:ascii="Times New Roman" w:eastAsia="Times New Roman" w:hAnsi="Times New Roman" w:cs="Times New Roman"/>
          <w:sz w:val="24"/>
          <w:szCs w:val="24"/>
        </w:rPr>
        <w:t>;</w:t>
      </w:r>
      <w:r w:rsidR="0059280F" w:rsidRPr="0059280F">
        <w:rPr>
          <w:rFonts w:ascii="Times New Roman" w:eastAsia="Times New Roman" w:hAnsi="Times New Roman" w:cs="Times New Roman"/>
          <w:sz w:val="24"/>
          <w:szCs w:val="24"/>
        </w:rPr>
        <w:t xml:space="preserve"> общий объем закупок,</w:t>
      </w:r>
      <w:r w:rsidR="0059280F">
        <w:rPr>
          <w:rFonts w:ascii="Times New Roman" w:eastAsia="Times New Roman" w:hAnsi="Times New Roman" w:cs="Times New Roman"/>
          <w:sz w:val="24"/>
          <w:szCs w:val="24"/>
        </w:rPr>
        <w:t xml:space="preserve"> указанный в плане-</w:t>
      </w:r>
      <w:r w:rsidR="0059280F" w:rsidRPr="0059280F">
        <w:rPr>
          <w:rFonts w:ascii="Times New Roman" w:eastAsia="Times New Roman" w:hAnsi="Times New Roman" w:cs="Times New Roman"/>
          <w:sz w:val="24"/>
          <w:szCs w:val="24"/>
        </w:rPr>
        <w:t>графике закупок на 2023 год превышает лимиты бюджетных обязательств</w:t>
      </w:r>
      <w:r w:rsidR="007A70B4">
        <w:rPr>
          <w:rFonts w:ascii="Times New Roman" w:eastAsia="Times New Roman" w:hAnsi="Times New Roman" w:cs="Times New Roman"/>
          <w:sz w:val="24"/>
          <w:szCs w:val="24"/>
        </w:rPr>
        <w:t>;</w:t>
      </w:r>
      <w:r w:rsidR="0059280F">
        <w:rPr>
          <w:rFonts w:ascii="Times New Roman" w:eastAsia="Times New Roman" w:hAnsi="Times New Roman" w:cs="Times New Roman"/>
          <w:sz w:val="24"/>
          <w:szCs w:val="24"/>
        </w:rPr>
        <w:t xml:space="preserve"> план-график не соответствует показателям ПФХД</w:t>
      </w:r>
      <w:r w:rsidR="007A70B4">
        <w:rPr>
          <w:rFonts w:ascii="Times New Roman" w:eastAsia="Times New Roman" w:hAnsi="Times New Roman" w:cs="Times New Roman"/>
          <w:sz w:val="24"/>
          <w:szCs w:val="24"/>
        </w:rPr>
        <w:t>;</w:t>
      </w:r>
      <w:r w:rsidR="0059280F">
        <w:rPr>
          <w:rFonts w:ascii="Times New Roman" w:eastAsia="Times New Roman" w:hAnsi="Times New Roman" w:cs="Times New Roman"/>
          <w:sz w:val="24"/>
          <w:szCs w:val="24"/>
        </w:rPr>
        <w:t xml:space="preserve"> несвоевременно размещена информация о заключенном контракте в ЕИС</w:t>
      </w:r>
      <w:r w:rsidR="007A70B4">
        <w:rPr>
          <w:rFonts w:ascii="Times New Roman" w:eastAsia="Times New Roman" w:hAnsi="Times New Roman" w:cs="Times New Roman"/>
          <w:sz w:val="24"/>
          <w:szCs w:val="24"/>
        </w:rPr>
        <w:t>;</w:t>
      </w:r>
      <w:r w:rsidR="0059280F">
        <w:rPr>
          <w:rFonts w:ascii="Times New Roman" w:eastAsia="Times New Roman" w:hAnsi="Times New Roman" w:cs="Times New Roman"/>
          <w:sz w:val="24"/>
          <w:szCs w:val="24"/>
        </w:rPr>
        <w:t xml:space="preserve"> Подрядчиком не представлено обеспечение гарантийных обязательств</w:t>
      </w:r>
      <w:r w:rsidR="007A70B4">
        <w:rPr>
          <w:rFonts w:ascii="Times New Roman" w:eastAsia="Times New Roman" w:hAnsi="Times New Roman" w:cs="Times New Roman"/>
          <w:sz w:val="24"/>
          <w:szCs w:val="24"/>
        </w:rPr>
        <w:t>;</w:t>
      </w:r>
      <w:r w:rsidR="0059280F">
        <w:rPr>
          <w:rFonts w:ascii="Times New Roman" w:eastAsia="Times New Roman" w:hAnsi="Times New Roman" w:cs="Times New Roman"/>
          <w:sz w:val="24"/>
          <w:szCs w:val="24"/>
        </w:rPr>
        <w:t xml:space="preserve"> нарушены сроки оплаты</w:t>
      </w:r>
      <w:r w:rsidR="007A70B4">
        <w:rPr>
          <w:rFonts w:ascii="Times New Roman" w:eastAsia="Times New Roman" w:hAnsi="Times New Roman" w:cs="Times New Roman"/>
          <w:sz w:val="24"/>
          <w:szCs w:val="24"/>
        </w:rPr>
        <w:t>;</w:t>
      </w:r>
      <w:r w:rsidR="0059280F">
        <w:rPr>
          <w:rFonts w:ascii="Times New Roman" w:eastAsia="Times New Roman" w:hAnsi="Times New Roman" w:cs="Times New Roman"/>
          <w:sz w:val="24"/>
          <w:szCs w:val="24"/>
        </w:rPr>
        <w:t xml:space="preserve"> оплата произведена на основании документов о приемке оформленных на бумажных носителях</w:t>
      </w:r>
      <w:r w:rsidR="007A70B4">
        <w:rPr>
          <w:rFonts w:ascii="Times New Roman" w:eastAsia="Times New Roman" w:hAnsi="Times New Roman" w:cs="Times New Roman"/>
          <w:sz w:val="24"/>
          <w:szCs w:val="24"/>
        </w:rPr>
        <w:t>; не соблюдены сроки размещения документов в ЕИС</w:t>
      </w:r>
      <w:r w:rsidR="0085265C">
        <w:rPr>
          <w:rFonts w:ascii="Times New Roman" w:eastAsia="Times New Roman" w:hAnsi="Times New Roman" w:cs="Times New Roman"/>
          <w:sz w:val="24"/>
          <w:szCs w:val="24"/>
        </w:rPr>
        <w:t xml:space="preserve"> в реестре контрактов; при исполнении контракта, без соглашения сторон изменены его существенные условия, детским садом Приисковый были оплачены фактически выполненные работы, не предусмотренные контрактом;</w:t>
      </w:r>
    </w:p>
    <w:p w:rsidR="0085265C" w:rsidRDefault="0085265C" w:rsidP="00684314">
      <w:pPr>
        <w:spacing w:after="0" w:line="0" w:lineRule="atLeast"/>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85265C">
        <w:rPr>
          <w:rFonts w:ascii="Times New Roman" w:eastAsia="Times New Roman" w:hAnsi="Times New Roman" w:cs="Times New Roman"/>
          <w:b/>
          <w:i/>
          <w:sz w:val="24"/>
          <w:szCs w:val="24"/>
        </w:rPr>
        <w:t>в нарушение</w:t>
      </w:r>
      <w:r>
        <w:rPr>
          <w:rFonts w:ascii="Times New Roman" w:eastAsia="Times New Roman" w:hAnsi="Times New Roman" w:cs="Times New Roman"/>
          <w:b/>
          <w:i/>
          <w:sz w:val="24"/>
          <w:szCs w:val="24"/>
        </w:rPr>
        <w:t xml:space="preserve"> ст.219</w:t>
      </w:r>
      <w:r w:rsidRPr="0085265C">
        <w:rPr>
          <w:rFonts w:ascii="Times New Roman" w:eastAsia="Times New Roman" w:hAnsi="Times New Roman" w:cs="Times New Roman"/>
          <w:b/>
          <w:i/>
          <w:sz w:val="24"/>
          <w:szCs w:val="24"/>
        </w:rPr>
        <w:t xml:space="preserve"> Бюджетного кодекса РФ</w:t>
      </w:r>
      <w:r>
        <w:rPr>
          <w:rFonts w:ascii="Times New Roman" w:eastAsia="Times New Roman" w:hAnsi="Times New Roman" w:cs="Times New Roman"/>
          <w:sz w:val="24"/>
          <w:szCs w:val="24"/>
        </w:rPr>
        <w:t xml:space="preserve"> детским садом п. Приисковый бюджетные обязательства приняты в размерах, превышающих утвержденные лимиты </w:t>
      </w:r>
      <w:r w:rsidRPr="0085265C">
        <w:rPr>
          <w:rFonts w:ascii="Times New Roman" w:eastAsia="Times New Roman" w:hAnsi="Times New Roman" w:cs="Times New Roman"/>
          <w:b/>
          <w:i/>
          <w:sz w:val="24"/>
          <w:szCs w:val="24"/>
        </w:rPr>
        <w:t>в сумме 1 913,82 тыс. руб.;</w:t>
      </w:r>
    </w:p>
    <w:p w:rsidR="0085265C" w:rsidRDefault="0085265C" w:rsidP="00684314">
      <w:pPr>
        <w:spacing w:after="0" w:line="0" w:lineRule="atLeast"/>
        <w:ind w:firstLine="708"/>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t xml:space="preserve">- </w:t>
      </w:r>
      <w:r w:rsidRPr="0085265C">
        <w:rPr>
          <w:rFonts w:ascii="Times New Roman" w:eastAsia="Times New Roman" w:hAnsi="Times New Roman" w:cs="Times New Roman"/>
          <w:b/>
          <w:i/>
          <w:sz w:val="24"/>
          <w:szCs w:val="24"/>
        </w:rPr>
        <w:t>в нарушение ст.34 Бюджетного кодекса РФ</w:t>
      </w:r>
      <w:r>
        <w:rPr>
          <w:rFonts w:ascii="Times New Roman" w:eastAsia="Times New Roman" w:hAnsi="Times New Roman" w:cs="Times New Roman"/>
          <w:sz w:val="24"/>
          <w:szCs w:val="24"/>
        </w:rPr>
        <w:t xml:space="preserve"> подрядчиком выполнены работы в меньшем объеме с использованием меньшего количества материала, из-за принятия тендерного коэффициента, не соответствующего результатам торгов, экономия составила в сумме </w:t>
      </w:r>
      <w:r w:rsidRPr="0085265C">
        <w:rPr>
          <w:rFonts w:ascii="Times New Roman" w:eastAsia="Times New Roman" w:hAnsi="Times New Roman" w:cs="Times New Roman"/>
          <w:b/>
          <w:i/>
          <w:sz w:val="24"/>
          <w:szCs w:val="24"/>
        </w:rPr>
        <w:t>888,7</w:t>
      </w:r>
      <w:r>
        <w:rPr>
          <w:rFonts w:ascii="Times New Roman" w:eastAsia="Times New Roman" w:hAnsi="Times New Roman" w:cs="Times New Roman"/>
          <w:sz w:val="24"/>
          <w:szCs w:val="24"/>
        </w:rPr>
        <w:t xml:space="preserve"> </w:t>
      </w:r>
      <w:r w:rsidRPr="0085265C">
        <w:rPr>
          <w:rFonts w:ascii="Times New Roman" w:eastAsia="Times New Roman" w:hAnsi="Times New Roman" w:cs="Times New Roman"/>
          <w:b/>
          <w:i/>
          <w:sz w:val="24"/>
          <w:szCs w:val="24"/>
        </w:rPr>
        <w:t>тыс. руб.</w:t>
      </w:r>
      <w:r>
        <w:rPr>
          <w:rFonts w:ascii="Times New Roman" w:eastAsia="Times New Roman" w:hAnsi="Times New Roman" w:cs="Times New Roman"/>
          <w:b/>
          <w:i/>
          <w:sz w:val="24"/>
          <w:szCs w:val="24"/>
        </w:rPr>
        <w:t>;</w:t>
      </w:r>
    </w:p>
    <w:p w:rsidR="00B66855" w:rsidRPr="0085265C" w:rsidRDefault="00B66855" w:rsidP="00684314">
      <w:pPr>
        <w:spacing w:after="0" w:line="0" w:lineRule="atLeast"/>
        <w:ind w:firstLine="708"/>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 в нарушение ст. 219 Бюджетного кодекса, Федерального закона от 06.12.2011 №402-ФЗ «О бухгалтерском учете» </w:t>
      </w:r>
      <w:r w:rsidRPr="00B66855">
        <w:rPr>
          <w:rFonts w:ascii="Times New Roman" w:eastAsia="Times New Roman" w:hAnsi="Times New Roman" w:cs="Times New Roman"/>
          <w:sz w:val="24"/>
          <w:szCs w:val="24"/>
        </w:rPr>
        <w:t xml:space="preserve">к учету приняты документы, которыми оформлены не имевшие места факты хозяйственной жизни </w:t>
      </w:r>
      <w:r>
        <w:rPr>
          <w:rFonts w:ascii="Times New Roman" w:eastAsia="Times New Roman" w:hAnsi="Times New Roman" w:cs="Times New Roman"/>
          <w:b/>
          <w:i/>
          <w:sz w:val="24"/>
          <w:szCs w:val="24"/>
        </w:rPr>
        <w:t>на общую сумму 321,5 тыс. руб.</w:t>
      </w:r>
    </w:p>
    <w:p w:rsidR="00B147E3" w:rsidRDefault="00684314" w:rsidP="00684314">
      <w:pPr>
        <w:widowControl w:val="0"/>
        <w:numPr>
          <w:ilvl w:val="12"/>
          <w:numId w:val="0"/>
        </w:numPr>
        <w:suppressAutoHyphens/>
        <w:spacing w:after="0" w:line="240" w:lineRule="auto"/>
        <w:ind w:firstLine="709"/>
        <w:jc w:val="both"/>
        <w:rPr>
          <w:rFonts w:ascii="Times New Roman" w:eastAsia="Calibri" w:hAnsi="Times New Roman" w:cs="Times New Roman"/>
          <w:bCs/>
          <w:sz w:val="26"/>
          <w:szCs w:val="26"/>
          <w:lang w:eastAsia="en-US"/>
        </w:rPr>
      </w:pPr>
      <w:r w:rsidRPr="00684314">
        <w:rPr>
          <w:rFonts w:ascii="Times New Roman" w:eastAsia="Times New Roman" w:hAnsi="Times New Roman" w:cs="Times New Roman"/>
          <w:sz w:val="24"/>
          <w:szCs w:val="24"/>
        </w:rPr>
        <w:t>В целях устранения выявленных нарушений</w:t>
      </w:r>
      <w:r w:rsidR="00B147E3">
        <w:rPr>
          <w:rFonts w:ascii="Times New Roman" w:eastAsia="Times New Roman" w:hAnsi="Times New Roman" w:cs="Times New Roman"/>
          <w:sz w:val="24"/>
          <w:szCs w:val="24"/>
        </w:rPr>
        <w:t xml:space="preserve"> </w:t>
      </w:r>
      <w:r w:rsidR="00B66855">
        <w:rPr>
          <w:rFonts w:ascii="Times New Roman" w:eastAsia="Times New Roman" w:hAnsi="Times New Roman" w:cs="Times New Roman"/>
          <w:sz w:val="24"/>
          <w:szCs w:val="24"/>
        </w:rPr>
        <w:t xml:space="preserve">Заведующей МБДОУ детский сад п. Приисковый </w:t>
      </w:r>
      <w:r w:rsidRPr="00684314">
        <w:rPr>
          <w:rFonts w:ascii="Times New Roman" w:eastAsia="Times New Roman" w:hAnsi="Times New Roman" w:cs="Times New Roman"/>
          <w:sz w:val="24"/>
          <w:szCs w:val="24"/>
        </w:rPr>
        <w:t>направлено представление</w:t>
      </w:r>
      <w:r w:rsidRPr="00684314">
        <w:rPr>
          <w:rFonts w:ascii="Times New Roman" w:eastAsia="Times New Roman" w:hAnsi="Times New Roman" w:cs="Times New Roman"/>
          <w:sz w:val="24"/>
          <w:szCs w:val="24"/>
        </w:rPr>
        <w:tab/>
        <w:t>о принятие конкретных мер по устранению допущенных нарушений законодательства и недопущению нарушений законодательства в дальнейшем.</w:t>
      </w:r>
      <w:r w:rsidRPr="00684314">
        <w:rPr>
          <w:rFonts w:ascii="Times New Roman" w:eastAsia="Calibri" w:hAnsi="Times New Roman" w:cs="Times New Roman"/>
          <w:bCs/>
          <w:sz w:val="26"/>
          <w:szCs w:val="26"/>
          <w:lang w:eastAsia="en-US"/>
        </w:rPr>
        <w:t xml:space="preserve"> </w:t>
      </w:r>
    </w:p>
    <w:p w:rsidR="00B147E3" w:rsidRPr="00B147E3" w:rsidRDefault="00B147E3" w:rsidP="00684314">
      <w:pPr>
        <w:widowControl w:val="0"/>
        <w:numPr>
          <w:ilvl w:val="12"/>
          <w:numId w:val="0"/>
        </w:numPr>
        <w:suppressAutoHyphens/>
        <w:spacing w:after="0" w:line="240" w:lineRule="auto"/>
        <w:ind w:firstLine="709"/>
        <w:jc w:val="both"/>
        <w:rPr>
          <w:rFonts w:ascii="Times New Roman" w:eastAsia="Calibri" w:hAnsi="Times New Roman" w:cs="Times New Roman"/>
          <w:bCs/>
          <w:sz w:val="24"/>
          <w:szCs w:val="24"/>
          <w:lang w:eastAsia="en-US"/>
        </w:rPr>
      </w:pPr>
      <w:r w:rsidRPr="00B147E3">
        <w:rPr>
          <w:rFonts w:ascii="Times New Roman" w:eastAsia="Calibri" w:hAnsi="Times New Roman" w:cs="Times New Roman"/>
          <w:bCs/>
          <w:sz w:val="24"/>
          <w:szCs w:val="24"/>
          <w:lang w:eastAsia="en-US"/>
        </w:rPr>
        <w:t>Представление КСП района на сегодняшний день выполнено</w:t>
      </w:r>
      <w:r w:rsidR="00B66855">
        <w:rPr>
          <w:rFonts w:ascii="Times New Roman" w:eastAsia="Calibri" w:hAnsi="Times New Roman" w:cs="Times New Roman"/>
          <w:bCs/>
          <w:sz w:val="24"/>
          <w:szCs w:val="24"/>
          <w:lang w:eastAsia="en-US"/>
        </w:rPr>
        <w:t xml:space="preserve"> частично</w:t>
      </w:r>
      <w:r w:rsidRPr="00B147E3">
        <w:rPr>
          <w:rFonts w:ascii="Times New Roman" w:eastAsia="Calibri" w:hAnsi="Times New Roman" w:cs="Times New Roman"/>
          <w:bCs/>
          <w:sz w:val="24"/>
          <w:szCs w:val="24"/>
          <w:lang w:eastAsia="en-US"/>
        </w:rPr>
        <w:t>.</w:t>
      </w:r>
      <w:r w:rsidR="00B66855">
        <w:rPr>
          <w:rFonts w:ascii="Times New Roman" w:eastAsia="Calibri" w:hAnsi="Times New Roman" w:cs="Times New Roman"/>
          <w:bCs/>
          <w:sz w:val="24"/>
          <w:szCs w:val="24"/>
          <w:lang w:eastAsia="en-US"/>
        </w:rPr>
        <w:t xml:space="preserve"> Находится на контроле КСП.</w:t>
      </w:r>
      <w:r>
        <w:rPr>
          <w:rFonts w:ascii="Times New Roman" w:eastAsia="Calibri" w:hAnsi="Times New Roman" w:cs="Times New Roman"/>
          <w:bCs/>
          <w:sz w:val="24"/>
          <w:szCs w:val="24"/>
          <w:lang w:eastAsia="en-US"/>
        </w:rPr>
        <w:t xml:space="preserve"> Материалы проверки направлены в прокуратуру Нерчинского района, для своевременного реагирования в рамках своих полномочий.  </w:t>
      </w:r>
      <w:r w:rsidRPr="00B147E3">
        <w:rPr>
          <w:rFonts w:ascii="Times New Roman" w:eastAsia="Calibri" w:hAnsi="Times New Roman" w:cs="Times New Roman"/>
          <w:bCs/>
          <w:sz w:val="24"/>
          <w:szCs w:val="24"/>
          <w:lang w:eastAsia="en-US"/>
        </w:rPr>
        <w:t xml:space="preserve">Отчет о контрольном мероприятии размещен на официальном сайте Администрации Нерчинского района.  </w:t>
      </w:r>
    </w:p>
    <w:p w:rsidR="00684314" w:rsidRPr="00684314" w:rsidRDefault="00684314" w:rsidP="00684314">
      <w:pPr>
        <w:spacing w:after="0" w:line="0" w:lineRule="atLeast"/>
        <w:ind w:firstLine="720"/>
        <w:jc w:val="both"/>
        <w:rPr>
          <w:rFonts w:ascii="Times New Roman" w:eastAsia="Times New Roman" w:hAnsi="Times New Roman" w:cs="Times New Roman"/>
          <w:sz w:val="24"/>
          <w:szCs w:val="24"/>
        </w:rPr>
      </w:pPr>
      <w:r w:rsidRPr="00684314">
        <w:rPr>
          <w:rFonts w:ascii="Times New Roman" w:eastAsia="Times New Roman" w:hAnsi="Times New Roman" w:cs="Times New Roman"/>
          <w:b/>
          <w:iCs/>
          <w:sz w:val="24"/>
          <w:szCs w:val="24"/>
        </w:rPr>
        <w:t>3.4</w:t>
      </w:r>
      <w:r w:rsidRPr="00684314">
        <w:rPr>
          <w:rFonts w:ascii="Times New Roman" w:eastAsia="Times New Roman" w:hAnsi="Times New Roman" w:cs="Times New Roman"/>
          <w:b/>
          <w:i/>
          <w:sz w:val="24"/>
          <w:szCs w:val="24"/>
        </w:rPr>
        <w:t xml:space="preserve">. </w:t>
      </w:r>
      <w:r w:rsidRPr="00684314">
        <w:rPr>
          <w:rFonts w:ascii="Times New Roman" w:eastAsia="Times New Roman" w:hAnsi="Times New Roman" w:cs="Times New Roman"/>
          <w:sz w:val="24"/>
          <w:szCs w:val="24"/>
        </w:rPr>
        <w:t xml:space="preserve">Контрольно-счётной палатой проведено плановое контрольное мероприятие на тему: </w:t>
      </w:r>
      <w:r w:rsidRPr="00684314">
        <w:rPr>
          <w:rFonts w:ascii="Times New Roman" w:eastAsia="Calibri" w:hAnsi="Times New Roman" w:cs="Times New Roman"/>
          <w:b/>
          <w:bCs/>
          <w:i/>
          <w:iCs/>
          <w:sz w:val="24"/>
          <w:szCs w:val="24"/>
          <w:lang w:eastAsia="en-US"/>
        </w:rPr>
        <w:t>«</w:t>
      </w:r>
      <w:r w:rsidR="001F31B8" w:rsidRPr="001F31B8">
        <w:rPr>
          <w:rFonts w:ascii="Times New Roman" w:eastAsia="Calibri" w:hAnsi="Times New Roman" w:cs="Times New Roman"/>
          <w:b/>
          <w:bCs/>
          <w:i/>
          <w:iCs/>
          <w:sz w:val="24"/>
          <w:szCs w:val="24"/>
          <w:lang w:eastAsia="en-US"/>
        </w:rPr>
        <w:t>Проверка законности, эффективности и целесообразности</w:t>
      </w:r>
      <w:r w:rsidR="00B45678">
        <w:rPr>
          <w:rFonts w:ascii="Times New Roman" w:eastAsia="Calibri" w:hAnsi="Times New Roman" w:cs="Times New Roman"/>
          <w:b/>
          <w:bCs/>
          <w:i/>
          <w:iCs/>
          <w:sz w:val="24"/>
          <w:szCs w:val="24"/>
          <w:lang w:eastAsia="en-US"/>
        </w:rPr>
        <w:t xml:space="preserve"> использования предоставленных средств субсидии</w:t>
      </w:r>
      <w:r w:rsidR="00440FA4">
        <w:rPr>
          <w:rFonts w:ascii="Times New Roman" w:eastAsia="Calibri" w:hAnsi="Times New Roman" w:cs="Times New Roman"/>
          <w:b/>
          <w:bCs/>
          <w:i/>
          <w:iCs/>
          <w:sz w:val="24"/>
          <w:szCs w:val="24"/>
          <w:lang w:eastAsia="en-US"/>
        </w:rPr>
        <w:t xml:space="preserve"> из бюджета Забайкальского края бюджету городского поселения «Нерчинское» на реализацию мероприятия </w:t>
      </w:r>
      <w:r w:rsidR="004E3DDA">
        <w:rPr>
          <w:rFonts w:ascii="Times New Roman" w:eastAsia="Calibri" w:hAnsi="Times New Roman" w:cs="Times New Roman"/>
          <w:b/>
          <w:bCs/>
          <w:i/>
          <w:iCs/>
          <w:sz w:val="24"/>
          <w:szCs w:val="24"/>
          <w:lang w:eastAsia="en-US"/>
        </w:rPr>
        <w:t>«Реконструкция ул. Погодаева в исторической части города Нерчинска».</w:t>
      </w:r>
      <w:r w:rsidRPr="00684314">
        <w:rPr>
          <w:rFonts w:ascii="Times New Roman" w:eastAsia="Calibri" w:hAnsi="Times New Roman" w:cs="Times New Roman"/>
          <w:b/>
          <w:bCs/>
          <w:i/>
          <w:iCs/>
          <w:sz w:val="24"/>
          <w:szCs w:val="24"/>
          <w:lang w:eastAsia="en-US"/>
        </w:rPr>
        <w:t xml:space="preserve"> </w:t>
      </w:r>
      <w:r w:rsidRPr="00684314">
        <w:rPr>
          <w:rFonts w:ascii="Times New Roman" w:eastAsia="Times New Roman" w:hAnsi="Times New Roman" w:cs="Times New Roman"/>
          <w:sz w:val="24"/>
          <w:szCs w:val="24"/>
        </w:rPr>
        <w:t xml:space="preserve">(акт </w:t>
      </w:r>
      <w:r w:rsidR="004E3DDA">
        <w:rPr>
          <w:rFonts w:ascii="Times New Roman" w:eastAsia="Times New Roman" w:hAnsi="Times New Roman" w:cs="Times New Roman"/>
          <w:sz w:val="24"/>
          <w:szCs w:val="24"/>
        </w:rPr>
        <w:t>26.09.2024</w:t>
      </w:r>
      <w:r w:rsidR="001F31B8">
        <w:rPr>
          <w:rFonts w:ascii="Times New Roman" w:eastAsia="Times New Roman" w:hAnsi="Times New Roman" w:cs="Times New Roman"/>
          <w:sz w:val="24"/>
          <w:szCs w:val="24"/>
        </w:rPr>
        <w:t xml:space="preserve"> </w:t>
      </w:r>
      <w:r w:rsidRPr="00684314">
        <w:rPr>
          <w:rFonts w:ascii="Times New Roman" w:eastAsia="Times New Roman" w:hAnsi="Times New Roman" w:cs="Times New Roman"/>
          <w:sz w:val="24"/>
          <w:szCs w:val="24"/>
        </w:rPr>
        <w:t xml:space="preserve">г). </w:t>
      </w:r>
    </w:p>
    <w:p w:rsidR="00684314" w:rsidRPr="00684314" w:rsidRDefault="00684314" w:rsidP="00684314">
      <w:pPr>
        <w:spacing w:after="0" w:line="240" w:lineRule="auto"/>
        <w:ind w:firstLine="708"/>
        <w:jc w:val="both"/>
        <w:rPr>
          <w:rFonts w:ascii="Times New Roman" w:eastAsia="Calibri" w:hAnsi="Times New Roman" w:cs="Times New Roman"/>
          <w:bCs/>
          <w:sz w:val="24"/>
          <w:szCs w:val="24"/>
          <w:lang w:eastAsia="en-US"/>
        </w:rPr>
      </w:pPr>
      <w:r w:rsidRPr="00684314">
        <w:rPr>
          <w:rFonts w:ascii="Times New Roman" w:eastAsia="Times New Roman" w:hAnsi="Times New Roman" w:cs="Times New Roman"/>
          <w:sz w:val="24"/>
          <w:szCs w:val="24"/>
        </w:rPr>
        <w:t xml:space="preserve">В ходе проверки установлено </w:t>
      </w:r>
      <w:r w:rsidRPr="00684314">
        <w:rPr>
          <w:rFonts w:ascii="Times New Roman" w:eastAsia="Calibri" w:hAnsi="Times New Roman" w:cs="Times New Roman"/>
          <w:b/>
          <w:bCs/>
          <w:i/>
          <w:sz w:val="24"/>
          <w:szCs w:val="24"/>
          <w:lang w:eastAsia="en-US"/>
        </w:rPr>
        <w:t xml:space="preserve">нарушений на общую сумму </w:t>
      </w:r>
      <w:r w:rsidR="004E3DDA">
        <w:rPr>
          <w:rFonts w:ascii="Times New Roman" w:eastAsia="Calibri" w:hAnsi="Times New Roman" w:cs="Times New Roman"/>
          <w:b/>
          <w:bCs/>
          <w:i/>
          <w:sz w:val="24"/>
          <w:szCs w:val="24"/>
          <w:lang w:eastAsia="en-US"/>
        </w:rPr>
        <w:t>117 485,5</w:t>
      </w:r>
      <w:r w:rsidRPr="00684314">
        <w:rPr>
          <w:rFonts w:ascii="Times New Roman" w:eastAsia="Calibri" w:hAnsi="Times New Roman" w:cs="Times New Roman"/>
          <w:b/>
          <w:bCs/>
          <w:i/>
          <w:sz w:val="24"/>
          <w:szCs w:val="24"/>
          <w:lang w:eastAsia="en-US"/>
        </w:rPr>
        <w:t xml:space="preserve"> тыс. руб</w:t>
      </w:r>
      <w:r w:rsidRPr="00684314">
        <w:rPr>
          <w:rFonts w:ascii="Times New Roman" w:eastAsia="Calibri" w:hAnsi="Times New Roman" w:cs="Times New Roman"/>
          <w:i/>
          <w:sz w:val="24"/>
          <w:szCs w:val="24"/>
          <w:lang w:eastAsia="en-US"/>
        </w:rPr>
        <w:t>.</w:t>
      </w:r>
      <w:r w:rsidRPr="00684314">
        <w:rPr>
          <w:rFonts w:ascii="Times New Roman" w:eastAsia="Calibri" w:hAnsi="Times New Roman" w:cs="Times New Roman"/>
          <w:b/>
          <w:sz w:val="24"/>
          <w:szCs w:val="24"/>
          <w:lang w:eastAsia="en-US"/>
        </w:rPr>
        <w:t xml:space="preserve">, </w:t>
      </w:r>
      <w:r w:rsidRPr="00684314">
        <w:rPr>
          <w:rFonts w:ascii="Times New Roman" w:eastAsia="Calibri" w:hAnsi="Times New Roman" w:cs="Times New Roman"/>
          <w:bCs/>
          <w:sz w:val="24"/>
          <w:szCs w:val="24"/>
          <w:lang w:eastAsia="en-US"/>
        </w:rPr>
        <w:t xml:space="preserve">в </w:t>
      </w:r>
      <w:r w:rsidR="006C40CB">
        <w:rPr>
          <w:rFonts w:ascii="Times New Roman" w:eastAsia="Calibri" w:hAnsi="Times New Roman" w:cs="Times New Roman"/>
          <w:bCs/>
          <w:sz w:val="24"/>
          <w:szCs w:val="24"/>
          <w:lang w:eastAsia="en-US"/>
        </w:rPr>
        <w:t>том числе</w:t>
      </w:r>
      <w:r w:rsidRPr="00684314">
        <w:rPr>
          <w:rFonts w:ascii="Times New Roman" w:eastAsia="Calibri" w:hAnsi="Times New Roman" w:cs="Times New Roman"/>
          <w:bCs/>
          <w:sz w:val="24"/>
          <w:szCs w:val="24"/>
          <w:lang w:eastAsia="en-US"/>
        </w:rPr>
        <w:t>:</w:t>
      </w:r>
    </w:p>
    <w:p w:rsidR="004E3DDA" w:rsidRDefault="00684314" w:rsidP="00D06AD6">
      <w:pPr>
        <w:spacing w:after="0" w:line="0" w:lineRule="atLeast"/>
        <w:ind w:firstLine="708"/>
        <w:jc w:val="both"/>
        <w:rPr>
          <w:rFonts w:ascii="Times New Roman" w:eastAsia="Calibri" w:hAnsi="Times New Roman" w:cs="Times New Roman"/>
          <w:sz w:val="24"/>
          <w:szCs w:val="24"/>
          <w:lang w:eastAsia="en-US"/>
        </w:rPr>
      </w:pPr>
      <w:r w:rsidRPr="00684314">
        <w:rPr>
          <w:rFonts w:ascii="Times New Roman" w:eastAsia="Calibri" w:hAnsi="Times New Roman" w:cs="Times New Roman"/>
          <w:sz w:val="24"/>
          <w:szCs w:val="24"/>
          <w:lang w:eastAsia="en-US"/>
        </w:rPr>
        <w:t>-</w:t>
      </w:r>
      <w:r w:rsidR="001F31B8" w:rsidRPr="001F31B8">
        <w:rPr>
          <w:rFonts w:ascii="Times New Roman" w:eastAsia="Calibri" w:hAnsi="Times New Roman" w:cs="Times New Roman"/>
          <w:sz w:val="24"/>
          <w:szCs w:val="24"/>
          <w:lang w:eastAsia="en-US"/>
        </w:rPr>
        <w:t xml:space="preserve"> </w:t>
      </w:r>
      <w:r w:rsidR="001F31B8" w:rsidRPr="00D06AD6">
        <w:rPr>
          <w:rFonts w:ascii="Times New Roman" w:eastAsia="Calibri" w:hAnsi="Times New Roman" w:cs="Times New Roman"/>
          <w:b/>
          <w:i/>
          <w:sz w:val="24"/>
          <w:szCs w:val="24"/>
          <w:lang w:eastAsia="en-US"/>
        </w:rPr>
        <w:t xml:space="preserve">в нарушение </w:t>
      </w:r>
      <w:r w:rsidR="004E3DDA">
        <w:rPr>
          <w:rFonts w:ascii="Times New Roman" w:eastAsia="Calibri" w:hAnsi="Times New Roman" w:cs="Times New Roman"/>
          <w:b/>
          <w:i/>
          <w:sz w:val="24"/>
          <w:szCs w:val="24"/>
          <w:lang w:eastAsia="en-US"/>
        </w:rPr>
        <w:t>ч.10 ст.93</w:t>
      </w:r>
      <w:r w:rsidR="00D06AD6">
        <w:rPr>
          <w:rFonts w:ascii="Times New Roman" w:eastAsia="Calibri" w:hAnsi="Times New Roman" w:cs="Times New Roman"/>
          <w:b/>
          <w:i/>
          <w:sz w:val="24"/>
          <w:szCs w:val="24"/>
          <w:lang w:eastAsia="en-US"/>
        </w:rPr>
        <w:t xml:space="preserve"> </w:t>
      </w:r>
      <w:r w:rsidR="00B80589">
        <w:rPr>
          <w:rFonts w:ascii="Times New Roman" w:eastAsia="Calibri" w:hAnsi="Times New Roman" w:cs="Times New Roman"/>
          <w:b/>
          <w:i/>
          <w:sz w:val="24"/>
          <w:szCs w:val="24"/>
          <w:lang w:eastAsia="en-US"/>
        </w:rPr>
        <w:t>Федерального з</w:t>
      </w:r>
      <w:r w:rsidR="001F31B8" w:rsidRPr="00D06AD6">
        <w:rPr>
          <w:rFonts w:ascii="Times New Roman" w:eastAsia="Calibri" w:hAnsi="Times New Roman" w:cs="Times New Roman"/>
          <w:b/>
          <w:i/>
          <w:sz w:val="24"/>
          <w:szCs w:val="24"/>
          <w:lang w:eastAsia="en-US"/>
        </w:rPr>
        <w:t>акона №44-ФЗ</w:t>
      </w:r>
      <w:r w:rsidR="004E3DDA" w:rsidRPr="004E3DDA">
        <w:rPr>
          <w:rFonts w:ascii="Times New Roman" w:eastAsia="Calibri" w:hAnsi="Times New Roman" w:cs="Times New Roman"/>
          <w:b/>
          <w:i/>
          <w:sz w:val="24"/>
          <w:szCs w:val="24"/>
          <w:lang w:eastAsia="en-US"/>
        </w:rPr>
        <w:t>"О контрактной системе в сфере закупок товаров, работ, услуг для обеспечения государственных и муниципальных нужд"</w:t>
      </w:r>
      <w:r w:rsidR="001F31B8" w:rsidRPr="00D06AD6">
        <w:rPr>
          <w:rFonts w:ascii="Times New Roman" w:eastAsia="Calibri" w:hAnsi="Times New Roman" w:cs="Times New Roman"/>
          <w:b/>
          <w:i/>
          <w:sz w:val="24"/>
          <w:szCs w:val="24"/>
          <w:lang w:eastAsia="en-US"/>
        </w:rPr>
        <w:t xml:space="preserve"> </w:t>
      </w:r>
      <w:r w:rsidR="004E3DDA">
        <w:rPr>
          <w:rFonts w:ascii="Times New Roman" w:eastAsia="Calibri" w:hAnsi="Times New Roman" w:cs="Times New Roman"/>
          <w:sz w:val="24"/>
          <w:szCs w:val="24"/>
          <w:lang w:eastAsia="en-US"/>
        </w:rPr>
        <w:t xml:space="preserve">Администрация ГП при наличии решения контрольного органа в сфере закупок об отказе в согласовании заключения контракта с единственным поставщиком, заключила контракт </w:t>
      </w:r>
      <w:r w:rsidR="004E3DDA" w:rsidRPr="004E3DDA">
        <w:rPr>
          <w:rFonts w:ascii="Times New Roman" w:eastAsia="Calibri" w:hAnsi="Times New Roman" w:cs="Times New Roman"/>
          <w:b/>
          <w:i/>
          <w:sz w:val="24"/>
          <w:szCs w:val="24"/>
          <w:lang w:eastAsia="en-US"/>
        </w:rPr>
        <w:t>на сумму 55 468,1 тыс. руб.</w:t>
      </w:r>
      <w:r w:rsidR="004E3DDA">
        <w:rPr>
          <w:rFonts w:ascii="Times New Roman" w:eastAsia="Calibri" w:hAnsi="Times New Roman" w:cs="Times New Roman"/>
          <w:sz w:val="24"/>
          <w:szCs w:val="24"/>
          <w:lang w:eastAsia="en-US"/>
        </w:rPr>
        <w:t>;</w:t>
      </w:r>
    </w:p>
    <w:p w:rsidR="00EC2116" w:rsidRDefault="004E3DDA" w:rsidP="00D06AD6">
      <w:pPr>
        <w:spacing w:after="0" w:line="0" w:lineRule="atLeast"/>
        <w:ind w:firstLine="708"/>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w:t>
      </w:r>
      <w:r w:rsidRPr="004E3DDA">
        <w:rPr>
          <w:rFonts w:ascii="Times New Roman" w:eastAsia="Calibri" w:hAnsi="Times New Roman" w:cs="Times New Roman"/>
          <w:b/>
          <w:i/>
          <w:sz w:val="24"/>
          <w:szCs w:val="24"/>
          <w:lang w:eastAsia="en-US"/>
        </w:rPr>
        <w:t xml:space="preserve">в нарушение ч.1 ст. </w:t>
      </w:r>
      <w:r w:rsidR="000855E1">
        <w:rPr>
          <w:rFonts w:ascii="Times New Roman" w:eastAsia="Calibri" w:hAnsi="Times New Roman" w:cs="Times New Roman"/>
          <w:b/>
          <w:i/>
          <w:sz w:val="24"/>
          <w:szCs w:val="24"/>
          <w:lang w:eastAsia="en-US"/>
        </w:rPr>
        <w:t>93</w:t>
      </w:r>
      <w:r w:rsidRPr="004E3DDA">
        <w:rPr>
          <w:rFonts w:ascii="Times New Roman" w:eastAsia="Calibri" w:hAnsi="Times New Roman" w:cs="Times New Roman"/>
          <w:b/>
          <w:i/>
          <w:sz w:val="24"/>
          <w:szCs w:val="24"/>
          <w:lang w:eastAsia="en-US"/>
        </w:rPr>
        <w:t xml:space="preserve"> Федерального закона №44-ФЗ "О контрактной системе в сфере закупок товаров, работ, услуг для обеспечения государственных и муниципальных нужд"</w:t>
      </w:r>
      <w:r>
        <w:rPr>
          <w:rFonts w:ascii="Times New Roman" w:eastAsia="Calibri" w:hAnsi="Times New Roman" w:cs="Times New Roman"/>
          <w:b/>
          <w:i/>
          <w:sz w:val="24"/>
          <w:szCs w:val="24"/>
          <w:lang w:eastAsia="en-US"/>
        </w:rPr>
        <w:t xml:space="preserve"> </w:t>
      </w:r>
      <w:r w:rsidRPr="004E3DDA">
        <w:rPr>
          <w:rFonts w:ascii="Times New Roman" w:eastAsia="Calibri" w:hAnsi="Times New Roman" w:cs="Times New Roman"/>
          <w:b/>
          <w:i/>
          <w:sz w:val="24"/>
          <w:szCs w:val="24"/>
          <w:lang w:eastAsia="en-US"/>
        </w:rPr>
        <w:t xml:space="preserve"> </w:t>
      </w:r>
      <w:r>
        <w:rPr>
          <w:rFonts w:ascii="Times New Roman" w:eastAsia="Calibri" w:hAnsi="Times New Roman" w:cs="Times New Roman"/>
          <w:sz w:val="24"/>
          <w:szCs w:val="24"/>
          <w:lang w:eastAsia="en-US"/>
        </w:rPr>
        <w:t xml:space="preserve"> </w:t>
      </w:r>
      <w:r w:rsidR="000855E1">
        <w:rPr>
          <w:rFonts w:ascii="Times New Roman" w:eastAsia="Calibri" w:hAnsi="Times New Roman" w:cs="Times New Roman"/>
          <w:sz w:val="24"/>
          <w:szCs w:val="24"/>
          <w:lang w:eastAsia="en-US"/>
        </w:rPr>
        <w:t xml:space="preserve">при отсутствии оснований для осуществления закупки у единственного подрядчика Администрацией ГП заключен </w:t>
      </w:r>
      <w:r w:rsidR="00EC2116">
        <w:rPr>
          <w:rFonts w:ascii="Times New Roman" w:eastAsia="Calibri" w:hAnsi="Times New Roman" w:cs="Times New Roman"/>
          <w:sz w:val="24"/>
          <w:szCs w:val="24"/>
          <w:lang w:eastAsia="en-US"/>
        </w:rPr>
        <w:t xml:space="preserve">муниципальный контракт, как с единственным поставщиком на сумму </w:t>
      </w:r>
      <w:r w:rsidR="00EC2116" w:rsidRPr="00EC2116">
        <w:rPr>
          <w:rFonts w:ascii="Times New Roman" w:eastAsia="Calibri" w:hAnsi="Times New Roman" w:cs="Times New Roman"/>
          <w:b/>
          <w:i/>
          <w:sz w:val="24"/>
          <w:szCs w:val="24"/>
          <w:lang w:eastAsia="en-US"/>
        </w:rPr>
        <w:t>55 468,1 тыс.</w:t>
      </w:r>
      <w:r w:rsidR="00FD423F">
        <w:rPr>
          <w:rFonts w:ascii="Times New Roman" w:eastAsia="Calibri" w:hAnsi="Times New Roman" w:cs="Times New Roman"/>
          <w:b/>
          <w:i/>
          <w:sz w:val="24"/>
          <w:szCs w:val="24"/>
          <w:lang w:eastAsia="en-US"/>
        </w:rPr>
        <w:t xml:space="preserve"> </w:t>
      </w:r>
      <w:r w:rsidR="00EC2116" w:rsidRPr="00EC2116">
        <w:rPr>
          <w:rFonts w:ascii="Times New Roman" w:eastAsia="Calibri" w:hAnsi="Times New Roman" w:cs="Times New Roman"/>
          <w:b/>
          <w:i/>
          <w:sz w:val="24"/>
          <w:szCs w:val="24"/>
          <w:lang w:eastAsia="en-US"/>
        </w:rPr>
        <w:t>руб.</w:t>
      </w:r>
      <w:r w:rsidR="00EC2116">
        <w:rPr>
          <w:rFonts w:ascii="Times New Roman" w:eastAsia="Calibri" w:hAnsi="Times New Roman" w:cs="Times New Roman"/>
          <w:sz w:val="24"/>
          <w:szCs w:val="24"/>
          <w:lang w:eastAsia="en-US"/>
        </w:rPr>
        <w:t>;</w:t>
      </w:r>
    </w:p>
    <w:p w:rsidR="00684314" w:rsidRPr="00684314" w:rsidRDefault="00F91521" w:rsidP="00D06AD6">
      <w:pPr>
        <w:spacing w:after="0" w:line="0" w:lineRule="atLeast"/>
        <w:ind w:firstLine="708"/>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-были установлены и другие </w:t>
      </w:r>
      <w:r w:rsidRPr="00F91521">
        <w:rPr>
          <w:rFonts w:ascii="Times New Roman" w:eastAsia="Calibri" w:hAnsi="Times New Roman" w:cs="Times New Roman"/>
          <w:b/>
          <w:i/>
          <w:sz w:val="24"/>
          <w:szCs w:val="24"/>
          <w:lang w:eastAsia="en-US"/>
        </w:rPr>
        <w:t>нарушения законодательства о контрактной системе в сфере закупок</w:t>
      </w:r>
      <w:r>
        <w:rPr>
          <w:rFonts w:ascii="Times New Roman" w:eastAsia="Calibri" w:hAnsi="Times New Roman" w:cs="Times New Roman"/>
          <w:sz w:val="24"/>
          <w:szCs w:val="24"/>
          <w:lang w:eastAsia="en-US"/>
        </w:rPr>
        <w:t>, а именно: нарушены</w:t>
      </w:r>
      <w:r w:rsidR="000855E1">
        <w:rPr>
          <w:rFonts w:ascii="Times New Roman" w:eastAsia="Calibri" w:hAnsi="Times New Roman" w:cs="Times New Roman"/>
          <w:sz w:val="24"/>
          <w:szCs w:val="24"/>
          <w:lang w:eastAsia="en-US"/>
        </w:rPr>
        <w:t xml:space="preserve"> </w:t>
      </w:r>
      <w:r w:rsidR="004E3DDA">
        <w:rPr>
          <w:rFonts w:ascii="Times New Roman" w:eastAsia="Calibri" w:hAnsi="Times New Roman" w:cs="Times New Roman"/>
          <w:sz w:val="24"/>
          <w:szCs w:val="24"/>
          <w:lang w:eastAsia="en-US"/>
        </w:rPr>
        <w:t>сроки</w:t>
      </w:r>
      <w:r w:rsidR="00D06AD6">
        <w:rPr>
          <w:rFonts w:ascii="Times New Roman" w:eastAsia="Calibri" w:hAnsi="Times New Roman" w:cs="Times New Roman"/>
          <w:sz w:val="24"/>
          <w:szCs w:val="24"/>
          <w:lang w:eastAsia="en-US"/>
        </w:rPr>
        <w:t xml:space="preserve"> размещения </w:t>
      </w:r>
      <w:r>
        <w:rPr>
          <w:rFonts w:ascii="Times New Roman" w:eastAsia="Calibri" w:hAnsi="Times New Roman" w:cs="Times New Roman"/>
          <w:sz w:val="24"/>
          <w:szCs w:val="24"/>
          <w:lang w:eastAsia="en-US"/>
        </w:rPr>
        <w:t xml:space="preserve">информации о заключенном Контракте </w:t>
      </w:r>
      <w:r w:rsidR="00D06AD6">
        <w:rPr>
          <w:rFonts w:ascii="Times New Roman" w:eastAsia="Calibri" w:hAnsi="Times New Roman" w:cs="Times New Roman"/>
          <w:sz w:val="24"/>
          <w:szCs w:val="24"/>
          <w:lang w:eastAsia="en-US"/>
        </w:rPr>
        <w:t xml:space="preserve">в </w:t>
      </w:r>
      <w:r w:rsidR="00D06AD6">
        <w:rPr>
          <w:rFonts w:ascii="Times New Roman" w:eastAsia="Calibri" w:hAnsi="Times New Roman" w:cs="Times New Roman"/>
          <w:sz w:val="24"/>
          <w:szCs w:val="24"/>
          <w:lang w:eastAsia="en-US"/>
        </w:rPr>
        <w:lastRenderedPageBreak/>
        <w:t>ЕИС</w:t>
      </w:r>
      <w:r>
        <w:rPr>
          <w:rFonts w:ascii="Times New Roman" w:eastAsia="Calibri" w:hAnsi="Times New Roman" w:cs="Times New Roman"/>
          <w:sz w:val="24"/>
          <w:szCs w:val="24"/>
          <w:lang w:eastAsia="en-US"/>
        </w:rPr>
        <w:t>; обеспечение исполнения Контракта, обеспечение гарантийных обязательств Контрактом не установлено, не соблюдены сроки размещения в ЕИС в реестре контрактов документов о приемке</w:t>
      </w:r>
      <w:r w:rsidR="00B80589">
        <w:rPr>
          <w:rFonts w:ascii="Times New Roman" w:eastAsia="Calibri" w:hAnsi="Times New Roman" w:cs="Times New Roman"/>
          <w:sz w:val="24"/>
          <w:szCs w:val="24"/>
          <w:lang w:eastAsia="en-US"/>
        </w:rPr>
        <w:t>;</w:t>
      </w:r>
      <w:r w:rsidR="00D06AD6">
        <w:rPr>
          <w:rFonts w:ascii="Times New Roman" w:eastAsia="Calibri" w:hAnsi="Times New Roman" w:cs="Times New Roman"/>
          <w:sz w:val="24"/>
          <w:szCs w:val="24"/>
          <w:lang w:eastAsia="en-US"/>
        </w:rPr>
        <w:t xml:space="preserve"> </w:t>
      </w:r>
    </w:p>
    <w:p w:rsidR="00160A92" w:rsidRDefault="00684314" w:rsidP="00160A92">
      <w:pPr>
        <w:spacing w:after="0" w:line="0" w:lineRule="atLeast"/>
        <w:ind w:firstLine="720"/>
        <w:jc w:val="both"/>
        <w:rPr>
          <w:rFonts w:ascii="Times New Roman" w:eastAsia="Calibri" w:hAnsi="Times New Roman" w:cs="Times New Roman"/>
          <w:b/>
          <w:i/>
          <w:sz w:val="24"/>
          <w:szCs w:val="24"/>
          <w:lang w:eastAsia="en-US"/>
        </w:rPr>
      </w:pPr>
      <w:r w:rsidRPr="00684314">
        <w:rPr>
          <w:rFonts w:ascii="Times New Roman" w:eastAsia="Calibri" w:hAnsi="Times New Roman" w:cs="Times New Roman"/>
          <w:sz w:val="24"/>
          <w:szCs w:val="24"/>
          <w:lang w:eastAsia="en-US"/>
        </w:rPr>
        <w:t xml:space="preserve"> </w:t>
      </w:r>
      <w:r w:rsidR="00160A92">
        <w:rPr>
          <w:rFonts w:ascii="Times New Roman" w:eastAsia="Calibri" w:hAnsi="Times New Roman" w:cs="Times New Roman"/>
          <w:sz w:val="24"/>
          <w:szCs w:val="24"/>
          <w:lang w:eastAsia="en-US"/>
        </w:rPr>
        <w:t xml:space="preserve">- </w:t>
      </w:r>
      <w:r w:rsidR="00F91521" w:rsidRPr="00F91521">
        <w:rPr>
          <w:rFonts w:ascii="Times New Roman" w:eastAsia="Calibri" w:hAnsi="Times New Roman" w:cs="Times New Roman"/>
          <w:sz w:val="24"/>
          <w:szCs w:val="24"/>
          <w:lang w:eastAsia="en-US"/>
        </w:rPr>
        <w:t>при проверке актов выполненных работ на предмет соответствия локальным сметным расчетам,</w:t>
      </w:r>
      <w:r w:rsidR="00F91521">
        <w:rPr>
          <w:rFonts w:ascii="Times New Roman" w:eastAsia="Calibri" w:hAnsi="Times New Roman" w:cs="Times New Roman"/>
          <w:b/>
          <w:i/>
          <w:sz w:val="24"/>
          <w:szCs w:val="24"/>
          <w:lang w:eastAsia="en-US"/>
        </w:rPr>
        <w:t xml:space="preserve"> </w:t>
      </w:r>
      <w:r w:rsidR="00F91521" w:rsidRPr="00F91521">
        <w:rPr>
          <w:rFonts w:ascii="Times New Roman" w:eastAsia="Calibri" w:hAnsi="Times New Roman" w:cs="Times New Roman"/>
          <w:sz w:val="24"/>
          <w:szCs w:val="24"/>
          <w:lang w:eastAsia="en-US"/>
        </w:rPr>
        <w:t>установлены</w:t>
      </w:r>
      <w:r w:rsidR="00F91521">
        <w:rPr>
          <w:rFonts w:ascii="Times New Roman" w:eastAsia="Calibri" w:hAnsi="Times New Roman" w:cs="Times New Roman"/>
          <w:b/>
          <w:i/>
          <w:sz w:val="24"/>
          <w:szCs w:val="24"/>
          <w:lang w:eastAsia="en-US"/>
        </w:rPr>
        <w:t xml:space="preserve"> факты не выполненных Подрядчиком работ на сумму 2 798,9 тыс. руб., </w:t>
      </w:r>
      <w:r w:rsidR="00F91521" w:rsidRPr="00F91521">
        <w:rPr>
          <w:rFonts w:ascii="Times New Roman" w:eastAsia="Calibri" w:hAnsi="Times New Roman" w:cs="Times New Roman"/>
          <w:sz w:val="24"/>
          <w:szCs w:val="24"/>
          <w:lang w:eastAsia="en-US"/>
        </w:rPr>
        <w:t>Администрация ГП своевременно не провела работу по начислению пеней и штрафов, а также не выставила требования за просрочку исполнения Подрядчиком обязательств</w:t>
      </w:r>
      <w:r w:rsidR="00F91521">
        <w:rPr>
          <w:rFonts w:ascii="Times New Roman" w:eastAsia="Calibri" w:hAnsi="Times New Roman" w:cs="Times New Roman"/>
          <w:b/>
          <w:i/>
          <w:sz w:val="24"/>
          <w:szCs w:val="24"/>
          <w:lang w:eastAsia="en-US"/>
        </w:rPr>
        <w:t xml:space="preserve">, </w:t>
      </w:r>
      <w:r w:rsidR="00F91521" w:rsidRPr="00F91521">
        <w:rPr>
          <w:rFonts w:ascii="Times New Roman" w:eastAsia="Calibri" w:hAnsi="Times New Roman" w:cs="Times New Roman"/>
          <w:sz w:val="24"/>
          <w:szCs w:val="24"/>
          <w:lang w:eastAsia="en-US"/>
        </w:rPr>
        <w:t xml:space="preserve">предусмотренных </w:t>
      </w:r>
      <w:r w:rsidR="00F91521">
        <w:rPr>
          <w:rFonts w:ascii="Times New Roman" w:eastAsia="Calibri" w:hAnsi="Times New Roman" w:cs="Times New Roman"/>
          <w:sz w:val="24"/>
          <w:szCs w:val="24"/>
          <w:lang w:eastAsia="en-US"/>
        </w:rPr>
        <w:t>К</w:t>
      </w:r>
      <w:r w:rsidR="00F91521" w:rsidRPr="00F91521">
        <w:rPr>
          <w:rFonts w:ascii="Times New Roman" w:eastAsia="Calibri" w:hAnsi="Times New Roman" w:cs="Times New Roman"/>
          <w:sz w:val="24"/>
          <w:szCs w:val="24"/>
          <w:lang w:eastAsia="en-US"/>
        </w:rPr>
        <w:t xml:space="preserve">онтрактом, в следствии чего бюджет городского поселения «Нерчинское» </w:t>
      </w:r>
      <w:r w:rsidR="00F91521" w:rsidRPr="00F91521">
        <w:rPr>
          <w:rFonts w:ascii="Times New Roman" w:eastAsia="Calibri" w:hAnsi="Times New Roman" w:cs="Times New Roman"/>
          <w:b/>
          <w:i/>
          <w:sz w:val="24"/>
          <w:szCs w:val="24"/>
          <w:lang w:eastAsia="en-US"/>
        </w:rPr>
        <w:t>недополучил доход</w:t>
      </w:r>
      <w:r w:rsidR="00F91521" w:rsidRPr="00F91521">
        <w:rPr>
          <w:rFonts w:ascii="Times New Roman" w:eastAsia="Calibri" w:hAnsi="Times New Roman" w:cs="Times New Roman"/>
          <w:sz w:val="24"/>
          <w:szCs w:val="24"/>
          <w:lang w:eastAsia="en-US"/>
        </w:rPr>
        <w:t xml:space="preserve"> в виде неналоговых поступлений в сумме </w:t>
      </w:r>
      <w:r w:rsidR="00F91521" w:rsidRPr="00F91521">
        <w:rPr>
          <w:rFonts w:ascii="Times New Roman" w:eastAsia="Calibri" w:hAnsi="Times New Roman" w:cs="Times New Roman"/>
          <w:b/>
          <w:i/>
          <w:sz w:val="24"/>
          <w:szCs w:val="24"/>
          <w:lang w:eastAsia="en-US"/>
        </w:rPr>
        <w:t>1 772,9 тыс.</w:t>
      </w:r>
      <w:r w:rsidR="000A3B93">
        <w:rPr>
          <w:rFonts w:ascii="Times New Roman" w:eastAsia="Calibri" w:hAnsi="Times New Roman" w:cs="Times New Roman"/>
          <w:b/>
          <w:i/>
          <w:sz w:val="24"/>
          <w:szCs w:val="24"/>
          <w:lang w:eastAsia="en-US"/>
        </w:rPr>
        <w:t xml:space="preserve"> </w:t>
      </w:r>
      <w:r w:rsidR="00F91521" w:rsidRPr="00F91521">
        <w:rPr>
          <w:rFonts w:ascii="Times New Roman" w:eastAsia="Calibri" w:hAnsi="Times New Roman" w:cs="Times New Roman"/>
          <w:b/>
          <w:i/>
          <w:sz w:val="24"/>
          <w:szCs w:val="24"/>
          <w:lang w:eastAsia="en-US"/>
        </w:rPr>
        <w:t>руб.</w:t>
      </w:r>
      <w:r w:rsidR="00F91521">
        <w:rPr>
          <w:rFonts w:ascii="Times New Roman" w:eastAsia="Calibri" w:hAnsi="Times New Roman" w:cs="Times New Roman"/>
          <w:b/>
          <w:i/>
          <w:sz w:val="24"/>
          <w:szCs w:val="24"/>
          <w:lang w:eastAsia="en-US"/>
        </w:rPr>
        <w:t>;</w:t>
      </w:r>
    </w:p>
    <w:p w:rsidR="00F91521" w:rsidRPr="00F91521" w:rsidRDefault="00F91521" w:rsidP="003C3630">
      <w:pPr>
        <w:spacing w:after="0" w:line="0" w:lineRule="atLeast"/>
        <w:ind w:firstLine="720"/>
        <w:jc w:val="both"/>
        <w:rPr>
          <w:rFonts w:ascii="Times New Roman" w:eastAsia="Calibri" w:hAnsi="Times New Roman" w:cs="Times New Roman"/>
          <w:b/>
          <w:i/>
          <w:sz w:val="24"/>
          <w:szCs w:val="24"/>
          <w:lang w:eastAsia="en-US"/>
        </w:rPr>
      </w:pPr>
      <w:r>
        <w:rPr>
          <w:rFonts w:ascii="Times New Roman" w:eastAsia="Calibri" w:hAnsi="Times New Roman" w:cs="Times New Roman"/>
          <w:b/>
          <w:i/>
          <w:sz w:val="24"/>
          <w:szCs w:val="24"/>
          <w:lang w:eastAsia="en-US"/>
        </w:rPr>
        <w:t xml:space="preserve">- в нарушение ст.219 Бюджетного кодекса РФ, Федерального закона от 06.12.2011 №402 «О бухгалтерском учете» </w:t>
      </w:r>
      <w:r w:rsidR="000A3B93" w:rsidRPr="000A3B93">
        <w:rPr>
          <w:rFonts w:ascii="Times New Roman" w:eastAsia="Calibri" w:hAnsi="Times New Roman" w:cs="Times New Roman"/>
          <w:sz w:val="24"/>
          <w:szCs w:val="24"/>
          <w:lang w:eastAsia="en-US"/>
        </w:rPr>
        <w:t>к</w:t>
      </w:r>
      <w:r w:rsidR="000A3B93">
        <w:rPr>
          <w:rFonts w:ascii="Times New Roman" w:eastAsia="Calibri" w:hAnsi="Times New Roman" w:cs="Times New Roman"/>
          <w:b/>
          <w:i/>
          <w:sz w:val="24"/>
          <w:szCs w:val="24"/>
          <w:lang w:eastAsia="en-US"/>
        </w:rPr>
        <w:t xml:space="preserve"> </w:t>
      </w:r>
      <w:r w:rsidR="000A3B93" w:rsidRPr="000A3B93">
        <w:rPr>
          <w:rFonts w:ascii="Times New Roman" w:eastAsia="Calibri" w:hAnsi="Times New Roman" w:cs="Times New Roman"/>
          <w:sz w:val="24"/>
          <w:szCs w:val="24"/>
          <w:lang w:eastAsia="en-US"/>
        </w:rPr>
        <w:t>бухгалтерскому учету</w:t>
      </w:r>
      <w:r w:rsidR="000A3B93">
        <w:rPr>
          <w:rFonts w:ascii="Times New Roman" w:eastAsia="Calibri" w:hAnsi="Times New Roman" w:cs="Times New Roman"/>
          <w:sz w:val="24"/>
          <w:szCs w:val="24"/>
          <w:lang w:eastAsia="en-US"/>
        </w:rPr>
        <w:t xml:space="preserve"> приняты документы, которыми оформлены не имевшие места факты хозяйственной жизни </w:t>
      </w:r>
      <w:r w:rsidR="000A3B93" w:rsidRPr="000A3B93">
        <w:rPr>
          <w:rFonts w:ascii="Times New Roman" w:eastAsia="Calibri" w:hAnsi="Times New Roman" w:cs="Times New Roman"/>
          <w:b/>
          <w:i/>
          <w:sz w:val="24"/>
          <w:szCs w:val="24"/>
          <w:lang w:eastAsia="en-US"/>
        </w:rPr>
        <w:t>на общую сумму 988,7 тыс. руб.</w:t>
      </w:r>
    </w:p>
    <w:p w:rsidR="00684314" w:rsidRPr="00160A92" w:rsidRDefault="00160A92" w:rsidP="00160A92">
      <w:pPr>
        <w:spacing w:after="0" w:line="0" w:lineRule="atLeast"/>
        <w:ind w:firstLine="72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Кроме того, в</w:t>
      </w:r>
      <w:r w:rsidRPr="00160A92">
        <w:rPr>
          <w:rFonts w:ascii="Times New Roman" w:eastAsia="Calibri" w:hAnsi="Times New Roman" w:cs="Times New Roman"/>
          <w:sz w:val="24"/>
          <w:szCs w:val="24"/>
          <w:lang w:eastAsia="en-US"/>
        </w:rPr>
        <w:t xml:space="preserve"> ходе осмотра выполненных работ установлены факты не качественного выполнения работ: </w:t>
      </w:r>
      <w:r w:rsidR="003C3630">
        <w:rPr>
          <w:rFonts w:ascii="Times New Roman" w:eastAsia="Calibri" w:hAnsi="Times New Roman" w:cs="Times New Roman"/>
          <w:sz w:val="24"/>
          <w:szCs w:val="24"/>
          <w:lang w:eastAsia="en-US"/>
        </w:rPr>
        <w:t xml:space="preserve">дорожное полотно осело и образовались выемки вдоль кромки водоотвода, на примыкании люка канализационного колодца к водоотводным лоткам имеются участки, не закрытые решеткой, вокруг канализационных колодцев образовались провалы земли. </w:t>
      </w:r>
    </w:p>
    <w:p w:rsidR="00684314" w:rsidRPr="00300BA2" w:rsidRDefault="00160A92" w:rsidP="00300BA2">
      <w:pPr>
        <w:tabs>
          <w:tab w:val="center" w:pos="709"/>
        </w:tabs>
        <w:spacing w:after="120" w:line="240" w:lineRule="auto"/>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В адрес Администрации ГП </w:t>
      </w:r>
      <w:r w:rsidR="00684314" w:rsidRPr="00684314">
        <w:rPr>
          <w:rFonts w:ascii="Times New Roman" w:eastAsia="Times New Roman" w:hAnsi="Times New Roman" w:cs="Times New Roman"/>
          <w:bCs/>
          <w:sz w:val="24"/>
          <w:szCs w:val="24"/>
        </w:rPr>
        <w:t>внесено представление КСП</w:t>
      </w:r>
      <w:r>
        <w:rPr>
          <w:rFonts w:ascii="Times New Roman" w:eastAsia="Times New Roman" w:hAnsi="Times New Roman" w:cs="Times New Roman"/>
          <w:bCs/>
          <w:sz w:val="24"/>
          <w:szCs w:val="24"/>
        </w:rPr>
        <w:t xml:space="preserve"> района</w:t>
      </w:r>
      <w:r w:rsidR="00684314" w:rsidRPr="00684314">
        <w:rPr>
          <w:rFonts w:ascii="Times New Roman" w:eastAsia="Times New Roman" w:hAnsi="Times New Roman" w:cs="Times New Roman"/>
          <w:bCs/>
          <w:sz w:val="24"/>
          <w:szCs w:val="24"/>
        </w:rPr>
        <w:t xml:space="preserve"> об устранении выя</w:t>
      </w:r>
      <w:r>
        <w:rPr>
          <w:rFonts w:ascii="Times New Roman" w:eastAsia="Times New Roman" w:hAnsi="Times New Roman" w:cs="Times New Roman"/>
          <w:bCs/>
          <w:sz w:val="24"/>
          <w:szCs w:val="24"/>
        </w:rPr>
        <w:t xml:space="preserve">вленных нарушений и </w:t>
      </w:r>
      <w:r w:rsidR="00300BA2">
        <w:rPr>
          <w:rFonts w:ascii="Times New Roman" w:eastAsia="Times New Roman" w:hAnsi="Times New Roman" w:cs="Times New Roman"/>
          <w:bCs/>
          <w:sz w:val="24"/>
          <w:szCs w:val="24"/>
        </w:rPr>
        <w:t>принятия мер</w:t>
      </w:r>
      <w:r>
        <w:rPr>
          <w:rFonts w:ascii="Times New Roman" w:eastAsia="Times New Roman" w:hAnsi="Times New Roman" w:cs="Times New Roman"/>
          <w:bCs/>
          <w:sz w:val="24"/>
          <w:szCs w:val="24"/>
        </w:rPr>
        <w:t xml:space="preserve">. Своевременно на представление дан ответ по устранению выявленных нарушений. </w:t>
      </w:r>
      <w:r w:rsidR="00300BA2">
        <w:rPr>
          <w:rFonts w:ascii="Times New Roman" w:eastAsia="Times New Roman" w:hAnsi="Times New Roman" w:cs="Times New Roman"/>
          <w:bCs/>
          <w:sz w:val="24"/>
          <w:szCs w:val="24"/>
        </w:rPr>
        <w:t>Подрядчик</w:t>
      </w:r>
      <w:r w:rsidR="003C3630">
        <w:rPr>
          <w:rFonts w:ascii="Times New Roman" w:eastAsia="Times New Roman" w:hAnsi="Times New Roman" w:cs="Times New Roman"/>
          <w:bCs/>
          <w:sz w:val="24"/>
          <w:szCs w:val="24"/>
        </w:rPr>
        <w:t xml:space="preserve"> в бюджет городского поселения вернул </w:t>
      </w:r>
      <w:r w:rsidR="003C3630" w:rsidRPr="003C3630">
        <w:rPr>
          <w:rFonts w:ascii="Times New Roman" w:eastAsia="Times New Roman" w:hAnsi="Times New Roman" w:cs="Times New Roman"/>
          <w:bCs/>
          <w:sz w:val="24"/>
          <w:szCs w:val="24"/>
        </w:rPr>
        <w:t>денежных средств за фактически невыполненные работы</w:t>
      </w:r>
      <w:r w:rsidR="003C3630">
        <w:rPr>
          <w:rFonts w:ascii="Times New Roman" w:eastAsia="Times New Roman" w:hAnsi="Times New Roman" w:cs="Times New Roman"/>
          <w:bCs/>
          <w:sz w:val="24"/>
          <w:szCs w:val="24"/>
        </w:rPr>
        <w:t xml:space="preserve"> </w:t>
      </w:r>
      <w:r w:rsidR="003C3630" w:rsidRPr="003C3630">
        <w:rPr>
          <w:rFonts w:ascii="Times New Roman" w:eastAsia="Times New Roman" w:hAnsi="Times New Roman" w:cs="Times New Roman"/>
          <w:b/>
          <w:bCs/>
          <w:i/>
          <w:sz w:val="24"/>
          <w:szCs w:val="24"/>
        </w:rPr>
        <w:t>в сумме 988,7 тыс.руб.</w:t>
      </w:r>
      <w:r w:rsidR="003C3630">
        <w:rPr>
          <w:rFonts w:ascii="Times New Roman" w:eastAsia="Times New Roman" w:hAnsi="Times New Roman" w:cs="Times New Roman"/>
          <w:b/>
          <w:bCs/>
          <w:i/>
          <w:sz w:val="24"/>
          <w:szCs w:val="24"/>
        </w:rPr>
        <w:t xml:space="preserve"> </w:t>
      </w:r>
      <w:r w:rsidR="001A41F9" w:rsidRPr="001A41F9">
        <w:rPr>
          <w:rFonts w:ascii="Times New Roman" w:eastAsia="Times New Roman" w:hAnsi="Times New Roman" w:cs="Times New Roman"/>
          <w:bCs/>
          <w:sz w:val="24"/>
          <w:szCs w:val="24"/>
        </w:rPr>
        <w:t>Администрацией ГП</w:t>
      </w:r>
      <w:r w:rsidR="001A41F9">
        <w:rPr>
          <w:rFonts w:ascii="Times New Roman" w:eastAsia="Times New Roman" w:hAnsi="Times New Roman" w:cs="Times New Roman"/>
          <w:bCs/>
          <w:sz w:val="24"/>
          <w:szCs w:val="24"/>
        </w:rPr>
        <w:t xml:space="preserve"> в адрес Подрядчика направлена претензия на оплату пеней и штрафов за просрочку исполнения обязательств по Контракту.</w:t>
      </w:r>
      <w:r w:rsidR="00455703" w:rsidRPr="00455703">
        <w:t xml:space="preserve"> </w:t>
      </w:r>
      <w:r w:rsidR="00455703" w:rsidRPr="00455703">
        <w:rPr>
          <w:rFonts w:ascii="Times New Roman" w:eastAsia="Times New Roman" w:hAnsi="Times New Roman" w:cs="Times New Roman"/>
          <w:bCs/>
          <w:sz w:val="24"/>
          <w:szCs w:val="24"/>
        </w:rPr>
        <w:t>Акт контрольного мероприятия направлен в</w:t>
      </w:r>
      <w:r w:rsidR="00455703">
        <w:rPr>
          <w:rFonts w:ascii="Times New Roman" w:eastAsia="Times New Roman" w:hAnsi="Times New Roman" w:cs="Times New Roman"/>
          <w:bCs/>
          <w:sz w:val="24"/>
          <w:szCs w:val="24"/>
        </w:rPr>
        <w:t xml:space="preserve"> Совет городского поселения «Нерчинское» для ознакомления,</w:t>
      </w:r>
      <w:r w:rsidR="00455703" w:rsidRPr="00455703">
        <w:rPr>
          <w:rFonts w:ascii="Times New Roman" w:eastAsia="Times New Roman" w:hAnsi="Times New Roman" w:cs="Times New Roman"/>
          <w:bCs/>
          <w:sz w:val="24"/>
          <w:szCs w:val="24"/>
        </w:rPr>
        <w:t xml:space="preserve"> </w:t>
      </w:r>
      <w:r w:rsidR="00455703">
        <w:rPr>
          <w:rFonts w:ascii="Times New Roman" w:eastAsia="Times New Roman" w:hAnsi="Times New Roman" w:cs="Times New Roman"/>
          <w:bCs/>
          <w:sz w:val="24"/>
          <w:szCs w:val="24"/>
        </w:rPr>
        <w:t xml:space="preserve">в </w:t>
      </w:r>
      <w:r w:rsidR="00455703" w:rsidRPr="00455703">
        <w:rPr>
          <w:rFonts w:ascii="Times New Roman" w:eastAsia="Times New Roman" w:hAnsi="Times New Roman" w:cs="Times New Roman"/>
          <w:bCs/>
          <w:sz w:val="24"/>
          <w:szCs w:val="24"/>
        </w:rPr>
        <w:t xml:space="preserve">прокуратуру Нерчинского района, для прокурорского реагирования. </w:t>
      </w:r>
      <w:r w:rsidR="001A41F9" w:rsidRPr="001A41F9">
        <w:rPr>
          <w:rFonts w:ascii="Times New Roman" w:eastAsia="Times New Roman" w:hAnsi="Times New Roman" w:cs="Times New Roman"/>
          <w:bCs/>
          <w:sz w:val="24"/>
          <w:szCs w:val="24"/>
        </w:rPr>
        <w:t xml:space="preserve"> </w:t>
      </w:r>
      <w:r w:rsidR="00300BA2">
        <w:rPr>
          <w:rFonts w:ascii="Times New Roman" w:eastAsia="Times New Roman" w:hAnsi="Times New Roman" w:cs="Times New Roman"/>
          <w:bCs/>
          <w:sz w:val="24"/>
          <w:szCs w:val="24"/>
        </w:rPr>
        <w:t>Отчет</w:t>
      </w:r>
      <w:r w:rsidR="00300BA2" w:rsidRPr="00300BA2">
        <w:t xml:space="preserve"> </w:t>
      </w:r>
      <w:r w:rsidR="00300BA2" w:rsidRPr="00300BA2">
        <w:rPr>
          <w:rFonts w:ascii="Times New Roman" w:eastAsia="Times New Roman" w:hAnsi="Times New Roman" w:cs="Times New Roman"/>
          <w:bCs/>
          <w:sz w:val="24"/>
          <w:szCs w:val="24"/>
        </w:rPr>
        <w:t xml:space="preserve">о контрольном мероприятии размещен на официальном сайте Администрации Нерчинского района.  </w:t>
      </w:r>
    </w:p>
    <w:p w:rsidR="009174C3" w:rsidRDefault="00684314" w:rsidP="009174C3">
      <w:pPr>
        <w:spacing w:after="0" w:line="240" w:lineRule="auto"/>
        <w:ind w:firstLine="709"/>
        <w:jc w:val="both"/>
        <w:rPr>
          <w:rFonts w:ascii="Times New Roman" w:eastAsia="Calibri" w:hAnsi="Times New Roman" w:cs="Times New Roman"/>
          <w:sz w:val="24"/>
          <w:szCs w:val="24"/>
          <w:lang w:eastAsia="en-US"/>
        </w:rPr>
      </w:pPr>
      <w:r w:rsidRPr="00684314">
        <w:rPr>
          <w:rFonts w:ascii="Times New Roman" w:eastAsia="Calibri" w:hAnsi="Times New Roman" w:cs="Times New Roman"/>
          <w:b/>
          <w:sz w:val="24"/>
          <w:szCs w:val="24"/>
          <w:lang w:eastAsia="en-US"/>
        </w:rPr>
        <w:t xml:space="preserve">3.5. </w:t>
      </w:r>
      <w:r w:rsidR="007E686D" w:rsidRPr="007E686D">
        <w:rPr>
          <w:rFonts w:ascii="Times New Roman" w:eastAsia="Calibri" w:hAnsi="Times New Roman" w:cs="Times New Roman"/>
          <w:sz w:val="24"/>
          <w:szCs w:val="24"/>
          <w:lang w:eastAsia="en-US"/>
        </w:rPr>
        <w:t xml:space="preserve">На основании требования </w:t>
      </w:r>
      <w:r w:rsidR="007E686D">
        <w:rPr>
          <w:rFonts w:ascii="Times New Roman" w:eastAsia="Calibri" w:hAnsi="Times New Roman" w:cs="Times New Roman"/>
          <w:sz w:val="24"/>
          <w:szCs w:val="24"/>
          <w:lang w:eastAsia="en-US"/>
        </w:rPr>
        <w:t>п</w:t>
      </w:r>
      <w:r w:rsidR="007E686D" w:rsidRPr="007E686D">
        <w:rPr>
          <w:rFonts w:ascii="Times New Roman" w:eastAsia="Calibri" w:hAnsi="Times New Roman" w:cs="Times New Roman"/>
          <w:sz w:val="24"/>
          <w:szCs w:val="24"/>
          <w:lang w:eastAsia="en-US"/>
        </w:rPr>
        <w:t>рокурора Нерчинского района</w:t>
      </w:r>
      <w:r w:rsidR="007E686D">
        <w:rPr>
          <w:rFonts w:ascii="Times New Roman" w:eastAsia="Calibri" w:hAnsi="Times New Roman" w:cs="Times New Roman"/>
          <w:sz w:val="24"/>
          <w:szCs w:val="24"/>
          <w:lang w:eastAsia="en-US"/>
        </w:rPr>
        <w:t>, в</w:t>
      </w:r>
      <w:r w:rsidR="006C40CB" w:rsidRPr="006C40CB">
        <w:rPr>
          <w:rFonts w:ascii="Times New Roman" w:eastAsia="Calibri" w:hAnsi="Times New Roman" w:cs="Times New Roman"/>
          <w:sz w:val="24"/>
          <w:szCs w:val="24"/>
          <w:lang w:eastAsia="en-US"/>
        </w:rPr>
        <w:t xml:space="preserve"> соответствии с планом работы на 202</w:t>
      </w:r>
      <w:r w:rsidR="007E686D">
        <w:rPr>
          <w:rFonts w:ascii="Times New Roman" w:eastAsia="Calibri" w:hAnsi="Times New Roman" w:cs="Times New Roman"/>
          <w:sz w:val="24"/>
          <w:szCs w:val="24"/>
          <w:lang w:eastAsia="en-US"/>
        </w:rPr>
        <w:t>4</w:t>
      </w:r>
      <w:r w:rsidR="006C40CB">
        <w:rPr>
          <w:rFonts w:ascii="Times New Roman" w:eastAsia="Calibri" w:hAnsi="Times New Roman" w:cs="Times New Roman"/>
          <w:sz w:val="24"/>
          <w:szCs w:val="24"/>
          <w:lang w:eastAsia="en-US"/>
        </w:rPr>
        <w:t xml:space="preserve"> </w:t>
      </w:r>
      <w:r w:rsidR="006C40CB" w:rsidRPr="006C40CB">
        <w:rPr>
          <w:rFonts w:ascii="Times New Roman" w:eastAsia="Calibri" w:hAnsi="Times New Roman" w:cs="Times New Roman"/>
          <w:sz w:val="24"/>
          <w:szCs w:val="24"/>
          <w:lang w:eastAsia="en-US"/>
        </w:rPr>
        <w:t>г Контрольно-счётной палатой проведено контрольное мероприятие</w:t>
      </w:r>
      <w:r w:rsidR="006C40CB">
        <w:rPr>
          <w:rFonts w:ascii="Times New Roman" w:eastAsia="Calibri" w:hAnsi="Times New Roman" w:cs="Times New Roman"/>
          <w:sz w:val="24"/>
          <w:szCs w:val="24"/>
          <w:lang w:eastAsia="en-US"/>
        </w:rPr>
        <w:t xml:space="preserve">: </w:t>
      </w:r>
      <w:r w:rsidR="006C40CB" w:rsidRPr="006C40CB">
        <w:rPr>
          <w:rFonts w:ascii="Times New Roman" w:eastAsia="Calibri" w:hAnsi="Times New Roman" w:cs="Times New Roman"/>
          <w:b/>
          <w:i/>
          <w:sz w:val="24"/>
          <w:szCs w:val="24"/>
          <w:lang w:eastAsia="en-US"/>
        </w:rPr>
        <w:t>«</w:t>
      </w:r>
      <w:r w:rsidR="007E686D">
        <w:rPr>
          <w:rFonts w:ascii="Times New Roman" w:eastAsia="Calibri" w:hAnsi="Times New Roman" w:cs="Times New Roman"/>
          <w:b/>
          <w:i/>
          <w:sz w:val="24"/>
          <w:szCs w:val="24"/>
          <w:lang w:eastAsia="en-US"/>
        </w:rPr>
        <w:t>Проверка отдельных вопросов финансово-хозяйственной деятельности администрации сельского поселения «Олеканское»</w:t>
      </w:r>
      <w:r w:rsidR="006C40CB" w:rsidRPr="006C40CB">
        <w:rPr>
          <w:rFonts w:ascii="Times New Roman" w:eastAsia="Calibri" w:hAnsi="Times New Roman" w:cs="Times New Roman"/>
          <w:b/>
          <w:i/>
          <w:sz w:val="24"/>
          <w:szCs w:val="24"/>
          <w:lang w:eastAsia="en-US"/>
        </w:rPr>
        <w:t>»</w:t>
      </w:r>
      <w:r w:rsidR="006C40CB" w:rsidRPr="006C40CB">
        <w:rPr>
          <w:rFonts w:ascii="Times New Roman" w:eastAsia="Calibri" w:hAnsi="Times New Roman" w:cs="Times New Roman"/>
          <w:sz w:val="24"/>
          <w:szCs w:val="24"/>
          <w:lang w:eastAsia="en-US"/>
        </w:rPr>
        <w:t xml:space="preserve"> (акт от </w:t>
      </w:r>
      <w:r w:rsidR="007E686D">
        <w:rPr>
          <w:rFonts w:ascii="Times New Roman" w:eastAsia="Calibri" w:hAnsi="Times New Roman" w:cs="Times New Roman"/>
          <w:sz w:val="24"/>
          <w:szCs w:val="24"/>
          <w:lang w:eastAsia="en-US"/>
        </w:rPr>
        <w:t>23.10.2024</w:t>
      </w:r>
      <w:r w:rsidR="006C40CB">
        <w:rPr>
          <w:rFonts w:ascii="Times New Roman" w:eastAsia="Calibri" w:hAnsi="Times New Roman" w:cs="Times New Roman"/>
          <w:sz w:val="24"/>
          <w:szCs w:val="24"/>
          <w:lang w:eastAsia="en-US"/>
        </w:rPr>
        <w:t xml:space="preserve"> г</w:t>
      </w:r>
      <w:r w:rsidR="006C40CB" w:rsidRPr="006C40CB">
        <w:rPr>
          <w:rFonts w:ascii="Times New Roman" w:eastAsia="Calibri" w:hAnsi="Times New Roman" w:cs="Times New Roman"/>
          <w:sz w:val="24"/>
          <w:szCs w:val="24"/>
          <w:lang w:eastAsia="en-US"/>
        </w:rPr>
        <w:t xml:space="preserve">). </w:t>
      </w:r>
    </w:p>
    <w:p w:rsidR="009174C3" w:rsidRDefault="006C40CB" w:rsidP="009174C3">
      <w:pPr>
        <w:spacing w:after="0" w:line="240" w:lineRule="auto"/>
        <w:ind w:firstLine="709"/>
        <w:jc w:val="both"/>
        <w:rPr>
          <w:rFonts w:ascii="Times New Roman" w:eastAsia="Calibri" w:hAnsi="Times New Roman" w:cs="Times New Roman"/>
          <w:sz w:val="24"/>
          <w:szCs w:val="24"/>
          <w:lang w:eastAsia="en-US"/>
        </w:rPr>
      </w:pPr>
      <w:r w:rsidRPr="006C40CB">
        <w:rPr>
          <w:rFonts w:ascii="Times New Roman" w:eastAsia="Calibri" w:hAnsi="Times New Roman" w:cs="Times New Roman"/>
          <w:sz w:val="24"/>
          <w:szCs w:val="24"/>
          <w:lang w:eastAsia="en-US"/>
        </w:rPr>
        <w:t xml:space="preserve">В ходе проверки установлено финансовых нарушений на общую </w:t>
      </w:r>
      <w:r w:rsidRPr="0098089D">
        <w:rPr>
          <w:rFonts w:ascii="Times New Roman" w:eastAsia="Calibri" w:hAnsi="Times New Roman" w:cs="Times New Roman"/>
          <w:b/>
          <w:i/>
          <w:sz w:val="24"/>
          <w:szCs w:val="24"/>
          <w:lang w:eastAsia="en-US"/>
        </w:rPr>
        <w:t xml:space="preserve">сумму </w:t>
      </w:r>
      <w:r w:rsidR="005638CF">
        <w:rPr>
          <w:rFonts w:ascii="Times New Roman" w:eastAsia="Calibri" w:hAnsi="Times New Roman" w:cs="Times New Roman"/>
          <w:b/>
          <w:i/>
          <w:sz w:val="24"/>
          <w:szCs w:val="24"/>
          <w:lang w:eastAsia="en-US"/>
        </w:rPr>
        <w:t>5 605,5</w:t>
      </w:r>
      <w:r w:rsidRPr="0098089D">
        <w:rPr>
          <w:rFonts w:ascii="Times New Roman" w:eastAsia="Calibri" w:hAnsi="Times New Roman" w:cs="Times New Roman"/>
          <w:b/>
          <w:i/>
          <w:sz w:val="24"/>
          <w:szCs w:val="24"/>
          <w:lang w:eastAsia="en-US"/>
        </w:rPr>
        <w:t xml:space="preserve"> тыс. руб</w:t>
      </w:r>
      <w:r w:rsidR="005638CF">
        <w:rPr>
          <w:rFonts w:ascii="Times New Roman" w:eastAsia="Calibri" w:hAnsi="Times New Roman" w:cs="Times New Roman"/>
          <w:sz w:val="24"/>
          <w:szCs w:val="24"/>
          <w:lang w:eastAsia="en-US"/>
        </w:rPr>
        <w:t xml:space="preserve">., в том </w:t>
      </w:r>
      <w:r w:rsidR="00B24FBB">
        <w:rPr>
          <w:rFonts w:ascii="Times New Roman" w:eastAsia="Calibri" w:hAnsi="Times New Roman" w:cs="Times New Roman"/>
          <w:sz w:val="24"/>
          <w:szCs w:val="24"/>
          <w:lang w:eastAsia="en-US"/>
        </w:rPr>
        <w:t>ч</w:t>
      </w:r>
      <w:r w:rsidR="005638CF">
        <w:rPr>
          <w:rFonts w:ascii="Times New Roman" w:eastAsia="Calibri" w:hAnsi="Times New Roman" w:cs="Times New Roman"/>
          <w:sz w:val="24"/>
          <w:szCs w:val="24"/>
          <w:lang w:eastAsia="en-US"/>
        </w:rPr>
        <w:t>исле</w:t>
      </w:r>
      <w:r w:rsidRPr="006C40CB">
        <w:rPr>
          <w:rFonts w:ascii="Times New Roman" w:eastAsia="Calibri" w:hAnsi="Times New Roman" w:cs="Times New Roman"/>
          <w:sz w:val="24"/>
          <w:szCs w:val="24"/>
          <w:lang w:eastAsia="en-US"/>
        </w:rPr>
        <w:t>:</w:t>
      </w:r>
    </w:p>
    <w:p w:rsidR="00A32EC4" w:rsidRDefault="001F33FE" w:rsidP="009174C3">
      <w:pPr>
        <w:spacing w:after="0" w:line="240" w:lineRule="auto"/>
        <w:ind w:firstLine="709"/>
        <w:jc w:val="both"/>
        <w:rPr>
          <w:rFonts w:ascii="Times New Roman" w:eastAsia="Calibri" w:hAnsi="Times New Roman" w:cs="Times New Roman"/>
          <w:sz w:val="24"/>
          <w:szCs w:val="24"/>
          <w:lang w:eastAsia="en-US"/>
        </w:rPr>
      </w:pPr>
      <w:r>
        <w:rPr>
          <w:rFonts w:ascii="Times New Roman" w:eastAsia="Calibri" w:hAnsi="Times New Roman" w:cs="Times New Roman"/>
          <w:b/>
          <w:i/>
          <w:sz w:val="24"/>
          <w:szCs w:val="24"/>
          <w:lang w:eastAsia="en-US"/>
        </w:rPr>
        <w:t>-</w:t>
      </w:r>
      <w:r w:rsidR="005638CF">
        <w:rPr>
          <w:rFonts w:ascii="Times New Roman" w:eastAsia="Calibri" w:hAnsi="Times New Roman" w:cs="Times New Roman"/>
          <w:b/>
          <w:i/>
          <w:sz w:val="24"/>
          <w:szCs w:val="24"/>
          <w:lang w:eastAsia="en-US"/>
        </w:rPr>
        <w:t xml:space="preserve">в нарушение Федерального закона от 22.11.2011 №402-ФЗ «О бухгалтерском учете», Приказа Минфина России от 28.12.2010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w:t>
      </w:r>
      <w:r w:rsidR="005638CF" w:rsidRPr="005638CF">
        <w:rPr>
          <w:rFonts w:ascii="Times New Roman" w:eastAsia="Calibri" w:hAnsi="Times New Roman" w:cs="Times New Roman"/>
          <w:sz w:val="24"/>
          <w:szCs w:val="24"/>
          <w:lang w:eastAsia="en-US"/>
        </w:rPr>
        <w:t xml:space="preserve">при наличии дебиторской задолженности </w:t>
      </w:r>
      <w:r w:rsidR="005638CF" w:rsidRPr="005638CF">
        <w:rPr>
          <w:rFonts w:ascii="Times New Roman" w:eastAsia="Calibri" w:hAnsi="Times New Roman" w:cs="Times New Roman"/>
          <w:b/>
          <w:i/>
          <w:sz w:val="24"/>
          <w:szCs w:val="24"/>
          <w:lang w:eastAsia="en-US"/>
        </w:rPr>
        <w:t>в сумме 2 386,9 тыс.руб.</w:t>
      </w:r>
      <w:r w:rsidR="005638CF" w:rsidRPr="005638CF">
        <w:rPr>
          <w:rFonts w:ascii="Times New Roman" w:eastAsia="Calibri" w:hAnsi="Times New Roman" w:cs="Times New Roman"/>
          <w:sz w:val="24"/>
          <w:szCs w:val="24"/>
          <w:lang w:eastAsia="en-US"/>
        </w:rPr>
        <w:t xml:space="preserve"> по договору аренды земельного участка с ООО «Олекан» данный факт не был отражен в бюджетной отчетности</w:t>
      </w:r>
      <w:r w:rsidRPr="005638CF">
        <w:rPr>
          <w:rFonts w:ascii="Times New Roman" w:eastAsia="Calibri" w:hAnsi="Times New Roman" w:cs="Times New Roman"/>
          <w:sz w:val="24"/>
          <w:szCs w:val="24"/>
          <w:lang w:eastAsia="en-US"/>
        </w:rPr>
        <w:t>;</w:t>
      </w:r>
    </w:p>
    <w:p w:rsidR="00883761" w:rsidRDefault="00A32EC4" w:rsidP="00A32EC4">
      <w:pPr>
        <w:spacing w:after="0" w:line="240" w:lineRule="auto"/>
        <w:ind w:firstLine="510"/>
        <w:jc w:val="both"/>
        <w:rPr>
          <w:rFonts w:ascii="Times New Roman" w:hAnsi="Times New Roman" w:cs="Times New Roman"/>
          <w:sz w:val="24"/>
          <w:szCs w:val="24"/>
        </w:rPr>
      </w:pPr>
      <w:r w:rsidRPr="005638CF">
        <w:rPr>
          <w:rFonts w:ascii="Times New Roman" w:eastAsia="Calibri" w:hAnsi="Times New Roman" w:cs="Times New Roman"/>
          <w:sz w:val="24"/>
          <w:szCs w:val="24"/>
          <w:lang w:eastAsia="en-US"/>
        </w:rPr>
        <w:t>-</w:t>
      </w:r>
      <w:r w:rsidRPr="005638CF">
        <w:rPr>
          <w:rFonts w:ascii="Times New Roman" w:hAnsi="Times New Roman" w:cs="Times New Roman"/>
          <w:sz w:val="24"/>
          <w:szCs w:val="24"/>
        </w:rPr>
        <w:t xml:space="preserve"> </w:t>
      </w:r>
      <w:r w:rsidR="005638CF" w:rsidRPr="005638CF">
        <w:rPr>
          <w:rFonts w:ascii="Times New Roman" w:hAnsi="Times New Roman" w:cs="Times New Roman"/>
          <w:sz w:val="24"/>
          <w:szCs w:val="24"/>
        </w:rPr>
        <w:t>проверкой</w:t>
      </w:r>
      <w:r w:rsidR="005638CF">
        <w:rPr>
          <w:rFonts w:ascii="Times New Roman" w:hAnsi="Times New Roman" w:cs="Times New Roman"/>
          <w:sz w:val="24"/>
          <w:szCs w:val="24"/>
        </w:rPr>
        <w:t xml:space="preserve"> соблюдения требований законодательства о контрактной системе в сфере закупок были выявлены следующие недостатки и нарушения: план-график размещен с нарушением сроков; информация о закупках у единственного поставщика в планы-графики за 2023, 2024 годы не включена, однако осуществлены закупки у единственного поставщика </w:t>
      </w:r>
      <w:r w:rsidR="005638CF" w:rsidRPr="005638CF">
        <w:rPr>
          <w:rFonts w:ascii="Times New Roman" w:hAnsi="Times New Roman" w:cs="Times New Roman"/>
          <w:b/>
          <w:i/>
          <w:sz w:val="24"/>
          <w:szCs w:val="24"/>
        </w:rPr>
        <w:t>на общую сумму 2 898,3 тыс. руб.</w:t>
      </w:r>
      <w:r w:rsidR="00883761">
        <w:rPr>
          <w:rFonts w:ascii="Times New Roman" w:hAnsi="Times New Roman" w:cs="Times New Roman"/>
          <w:b/>
          <w:i/>
          <w:sz w:val="24"/>
          <w:szCs w:val="24"/>
        </w:rPr>
        <w:t xml:space="preserve">; </w:t>
      </w:r>
      <w:r w:rsidR="00883761">
        <w:rPr>
          <w:rFonts w:ascii="Times New Roman" w:hAnsi="Times New Roman" w:cs="Times New Roman"/>
          <w:sz w:val="24"/>
          <w:szCs w:val="24"/>
        </w:rPr>
        <w:t xml:space="preserve">в адрес Подрядчика требование об уплате неустойки за просрочку исполнения обязательств не направлялось; не подтверждены расходы бюджетных средств в соответствии с п.4 ч.1 ст.93 Федерального закона №44-ФЗ </w:t>
      </w:r>
      <w:r w:rsidR="00883761" w:rsidRPr="00883761">
        <w:rPr>
          <w:rFonts w:ascii="Times New Roman" w:hAnsi="Times New Roman" w:cs="Times New Roman"/>
          <w:b/>
          <w:i/>
          <w:sz w:val="24"/>
          <w:szCs w:val="24"/>
        </w:rPr>
        <w:t>на общую сумму 80,4 тыс.руб</w:t>
      </w:r>
      <w:r w:rsidR="00883761">
        <w:rPr>
          <w:rFonts w:ascii="Times New Roman" w:hAnsi="Times New Roman" w:cs="Times New Roman"/>
          <w:sz w:val="24"/>
          <w:szCs w:val="24"/>
        </w:rPr>
        <w:t>.;</w:t>
      </w:r>
    </w:p>
    <w:p w:rsidR="00883761" w:rsidRDefault="00883761" w:rsidP="00A32EC4">
      <w:pPr>
        <w:spacing w:after="0" w:line="240" w:lineRule="auto"/>
        <w:ind w:firstLine="510"/>
        <w:jc w:val="both"/>
        <w:rPr>
          <w:rFonts w:ascii="Times New Roman" w:hAnsi="Times New Roman" w:cs="Times New Roman"/>
          <w:sz w:val="24"/>
          <w:szCs w:val="24"/>
        </w:rPr>
      </w:pPr>
      <w:r>
        <w:rPr>
          <w:rFonts w:ascii="Times New Roman" w:hAnsi="Times New Roman" w:cs="Times New Roman"/>
          <w:sz w:val="24"/>
          <w:szCs w:val="24"/>
        </w:rPr>
        <w:t xml:space="preserve">- </w:t>
      </w:r>
      <w:r w:rsidRPr="00883761">
        <w:rPr>
          <w:rFonts w:ascii="Times New Roman" w:hAnsi="Times New Roman" w:cs="Times New Roman"/>
          <w:b/>
          <w:i/>
          <w:sz w:val="24"/>
          <w:szCs w:val="24"/>
        </w:rPr>
        <w:t>в нарушение ст.7Федерального закона от 06.10.2003 №131-ФЗ «Об общих принципах организации местного самоуправления Российской Федерации»</w:t>
      </w:r>
      <w:r>
        <w:rPr>
          <w:rFonts w:ascii="Times New Roman" w:hAnsi="Times New Roman" w:cs="Times New Roman"/>
          <w:sz w:val="24"/>
          <w:szCs w:val="24"/>
        </w:rPr>
        <w:t xml:space="preserve"> нормативные правовые акты администрации сельского поселения «Олеканское» по оплате труда не соответствуют действующему законодательству Забайкальского края, а также нормативным правовым актам муниципального района «Нерчинский район»;</w:t>
      </w:r>
    </w:p>
    <w:p w:rsidR="00883761" w:rsidRDefault="00883761" w:rsidP="00A32EC4">
      <w:pPr>
        <w:spacing w:after="0" w:line="240" w:lineRule="auto"/>
        <w:ind w:firstLine="510"/>
        <w:jc w:val="both"/>
        <w:rPr>
          <w:rFonts w:ascii="Times New Roman" w:hAnsi="Times New Roman" w:cs="Times New Roman"/>
          <w:sz w:val="24"/>
          <w:szCs w:val="24"/>
        </w:rPr>
      </w:pPr>
      <w:r>
        <w:rPr>
          <w:rFonts w:ascii="Times New Roman" w:hAnsi="Times New Roman" w:cs="Times New Roman"/>
          <w:sz w:val="24"/>
          <w:szCs w:val="24"/>
        </w:rPr>
        <w:t xml:space="preserve">- установлены многочисленные </w:t>
      </w:r>
      <w:r w:rsidRPr="002F4F3F">
        <w:rPr>
          <w:rFonts w:ascii="Times New Roman" w:hAnsi="Times New Roman" w:cs="Times New Roman"/>
          <w:b/>
          <w:i/>
          <w:sz w:val="24"/>
          <w:szCs w:val="24"/>
        </w:rPr>
        <w:t>нарушения Федерального закона от 6.12.2011 №402-ФЗ «О бухгалтерском учете», приказа Минфина России от 30.03.2015 №52н «Об утверждении форм первичных учетных документов и</w:t>
      </w:r>
      <w:r w:rsidR="002F4F3F" w:rsidRPr="002F4F3F">
        <w:rPr>
          <w:rFonts w:ascii="Times New Roman" w:hAnsi="Times New Roman" w:cs="Times New Roman"/>
          <w:b/>
          <w:i/>
          <w:sz w:val="24"/>
          <w:szCs w:val="24"/>
        </w:rPr>
        <w:t xml:space="preserve"> регистров бухгалтерского учета, применяемых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r w:rsidR="002F4F3F">
        <w:rPr>
          <w:rFonts w:ascii="Times New Roman" w:hAnsi="Times New Roman" w:cs="Times New Roman"/>
          <w:b/>
          <w:i/>
          <w:sz w:val="24"/>
          <w:szCs w:val="24"/>
        </w:rPr>
        <w:t xml:space="preserve">, </w:t>
      </w:r>
      <w:r w:rsidR="002F4F3F">
        <w:rPr>
          <w:rFonts w:ascii="Times New Roman" w:hAnsi="Times New Roman" w:cs="Times New Roman"/>
          <w:sz w:val="24"/>
          <w:szCs w:val="24"/>
        </w:rPr>
        <w:t xml:space="preserve">выразившееся в отсутствии регистров бухгалтерского учета, первичных учетных </w:t>
      </w:r>
      <w:r w:rsidR="002F4F3F">
        <w:rPr>
          <w:rFonts w:ascii="Times New Roman" w:hAnsi="Times New Roman" w:cs="Times New Roman"/>
          <w:sz w:val="24"/>
          <w:szCs w:val="24"/>
        </w:rPr>
        <w:lastRenderedPageBreak/>
        <w:t>документов, таким образом бухгалтерский учет в администрации сельского поселения «Олеканское» не организован;</w:t>
      </w:r>
    </w:p>
    <w:p w:rsidR="00A32EC4" w:rsidRPr="002F4F3F" w:rsidRDefault="002F4F3F" w:rsidP="002F4F3F">
      <w:pPr>
        <w:spacing w:after="0" w:line="240" w:lineRule="auto"/>
        <w:ind w:firstLine="510"/>
        <w:jc w:val="both"/>
        <w:rPr>
          <w:rFonts w:ascii="Times New Roman" w:eastAsia="Calibri" w:hAnsi="Times New Roman" w:cs="Times New Roman"/>
          <w:b/>
          <w:i/>
          <w:sz w:val="24"/>
          <w:szCs w:val="24"/>
          <w:lang w:eastAsia="en-US"/>
        </w:rPr>
      </w:pPr>
      <w:r w:rsidRPr="002F4F3F">
        <w:rPr>
          <w:rFonts w:ascii="Times New Roman" w:hAnsi="Times New Roman" w:cs="Times New Roman"/>
          <w:sz w:val="24"/>
          <w:szCs w:val="24"/>
        </w:rPr>
        <w:t xml:space="preserve">- </w:t>
      </w:r>
      <w:r w:rsidRPr="002F4F3F">
        <w:rPr>
          <w:rFonts w:ascii="Times New Roman" w:hAnsi="Times New Roman" w:cs="Times New Roman"/>
          <w:b/>
          <w:i/>
          <w:sz w:val="24"/>
          <w:szCs w:val="24"/>
        </w:rPr>
        <w:t>в нарушение ст.306.4 Бюджетного кодекса РФ</w:t>
      </w:r>
      <w:r w:rsidRPr="002F4F3F">
        <w:rPr>
          <w:rFonts w:ascii="Times New Roman" w:hAnsi="Times New Roman" w:cs="Times New Roman"/>
          <w:sz w:val="24"/>
          <w:szCs w:val="24"/>
        </w:rPr>
        <w:t xml:space="preserve">  </w:t>
      </w:r>
      <w:r w:rsidRPr="002F4F3F">
        <w:rPr>
          <w:rFonts w:ascii="Times New Roman" w:hAnsi="Times New Roman" w:cs="Times New Roman"/>
          <w:color w:val="333333"/>
          <w:sz w:val="24"/>
          <w:szCs w:val="24"/>
          <w:shd w:val="clear" w:color="auto" w:fill="FFFFFF"/>
        </w:rPr>
        <w:t xml:space="preserve"> при выплате заработной платы, а также начислений на нее допущено нецелевое расходование бюджетных средств </w:t>
      </w:r>
      <w:r w:rsidRPr="002F4F3F">
        <w:rPr>
          <w:rFonts w:ascii="Times New Roman" w:hAnsi="Times New Roman" w:cs="Times New Roman"/>
          <w:b/>
          <w:i/>
          <w:color w:val="333333"/>
          <w:sz w:val="24"/>
          <w:szCs w:val="24"/>
          <w:shd w:val="clear" w:color="auto" w:fill="FFFFFF"/>
        </w:rPr>
        <w:t>в сумме 73,2 тыс. руб.</w:t>
      </w:r>
      <w:r>
        <w:rPr>
          <w:rFonts w:ascii="Times New Roman" w:eastAsia="Calibri" w:hAnsi="Times New Roman" w:cs="Times New Roman"/>
          <w:b/>
          <w:i/>
          <w:sz w:val="24"/>
          <w:szCs w:val="24"/>
          <w:lang w:eastAsia="en-US"/>
        </w:rPr>
        <w:t>;</w:t>
      </w:r>
      <w:r w:rsidR="00883761" w:rsidRPr="002F4F3F">
        <w:rPr>
          <w:rFonts w:ascii="Times New Roman" w:eastAsia="Calibri" w:hAnsi="Times New Roman" w:cs="Times New Roman"/>
          <w:b/>
          <w:i/>
          <w:sz w:val="24"/>
          <w:szCs w:val="24"/>
          <w:lang w:eastAsia="en-US"/>
        </w:rPr>
        <w:t xml:space="preserve"> </w:t>
      </w:r>
    </w:p>
    <w:p w:rsidR="00A32EC4" w:rsidRDefault="00A32EC4" w:rsidP="00A32EC4">
      <w:pPr>
        <w:spacing w:after="0" w:line="240" w:lineRule="auto"/>
        <w:ind w:firstLine="510"/>
        <w:jc w:val="both"/>
        <w:rPr>
          <w:rFonts w:ascii="Times New Roman" w:eastAsia="Calibri" w:hAnsi="Times New Roman" w:cs="Times New Roman"/>
          <w:sz w:val="16"/>
          <w:szCs w:val="16"/>
          <w:lang w:eastAsia="en-US"/>
        </w:rPr>
      </w:pPr>
      <w:r w:rsidRPr="00A32EC4">
        <w:rPr>
          <w:rFonts w:ascii="Times New Roman" w:eastAsia="Calibri" w:hAnsi="Times New Roman" w:cs="Times New Roman"/>
          <w:b/>
          <w:i/>
          <w:sz w:val="24"/>
          <w:szCs w:val="24"/>
          <w:lang w:eastAsia="en-US"/>
        </w:rPr>
        <w:t>-</w:t>
      </w:r>
      <w:r w:rsidRPr="00A32EC4">
        <w:rPr>
          <w:b/>
          <w:i/>
        </w:rPr>
        <w:t xml:space="preserve"> </w:t>
      </w:r>
      <w:r w:rsidRPr="00A32EC4">
        <w:rPr>
          <w:rFonts w:ascii="Times New Roman" w:eastAsia="Calibri" w:hAnsi="Times New Roman" w:cs="Times New Roman"/>
          <w:b/>
          <w:i/>
          <w:sz w:val="24"/>
          <w:szCs w:val="24"/>
          <w:lang w:eastAsia="en-US"/>
        </w:rPr>
        <w:t xml:space="preserve">в нарушение ст. </w:t>
      </w:r>
      <w:r w:rsidR="002F4F3F">
        <w:rPr>
          <w:rFonts w:ascii="Times New Roman" w:eastAsia="Calibri" w:hAnsi="Times New Roman" w:cs="Times New Roman"/>
          <w:b/>
          <w:i/>
          <w:sz w:val="24"/>
          <w:szCs w:val="24"/>
          <w:lang w:eastAsia="en-US"/>
        </w:rPr>
        <w:t>242</w:t>
      </w:r>
      <w:r w:rsidRPr="00A32EC4">
        <w:rPr>
          <w:rFonts w:ascii="Times New Roman" w:eastAsia="Calibri" w:hAnsi="Times New Roman" w:cs="Times New Roman"/>
          <w:b/>
          <w:i/>
          <w:sz w:val="24"/>
          <w:szCs w:val="24"/>
          <w:lang w:eastAsia="en-US"/>
        </w:rPr>
        <w:t xml:space="preserve"> Бюджетного кодекса РФ</w:t>
      </w:r>
      <w:r w:rsidRPr="00A32EC4">
        <w:rPr>
          <w:rFonts w:ascii="Times New Roman" w:eastAsia="Calibri" w:hAnsi="Times New Roman" w:cs="Times New Roman"/>
          <w:sz w:val="24"/>
          <w:szCs w:val="24"/>
          <w:lang w:eastAsia="en-US"/>
        </w:rPr>
        <w:t xml:space="preserve"> </w:t>
      </w:r>
      <w:r w:rsidR="00EA58EB">
        <w:rPr>
          <w:rFonts w:ascii="Times New Roman" w:eastAsia="Calibri" w:hAnsi="Times New Roman" w:cs="Times New Roman"/>
          <w:sz w:val="24"/>
          <w:szCs w:val="24"/>
          <w:lang w:eastAsia="en-US"/>
        </w:rPr>
        <w:t>не соблюден порядок завершения текущего финансового года – не перечислены на единый счет бюджета в конце финансового года неиспользов</w:t>
      </w:r>
      <w:r w:rsidR="00E23F35">
        <w:rPr>
          <w:rFonts w:ascii="Times New Roman" w:eastAsia="Calibri" w:hAnsi="Times New Roman" w:cs="Times New Roman"/>
          <w:sz w:val="24"/>
          <w:szCs w:val="24"/>
          <w:lang w:eastAsia="en-US"/>
        </w:rPr>
        <w:t xml:space="preserve">анные остатки средств, выданных подотчет в размере 59,6 тыс. руб., не удержаны подотчетные суммы в размере </w:t>
      </w:r>
      <w:r w:rsidR="00E23F35" w:rsidRPr="00E23F35">
        <w:rPr>
          <w:rFonts w:ascii="Times New Roman" w:eastAsia="Calibri" w:hAnsi="Times New Roman" w:cs="Times New Roman"/>
          <w:b/>
          <w:i/>
          <w:sz w:val="24"/>
          <w:szCs w:val="24"/>
          <w:lang w:eastAsia="en-US"/>
        </w:rPr>
        <w:t>5,5 тыс.руб.</w:t>
      </w:r>
      <w:r>
        <w:rPr>
          <w:rFonts w:ascii="Times New Roman" w:eastAsia="Calibri" w:hAnsi="Times New Roman" w:cs="Times New Roman"/>
          <w:b/>
          <w:i/>
          <w:sz w:val="24"/>
          <w:szCs w:val="24"/>
          <w:lang w:eastAsia="en-US"/>
        </w:rPr>
        <w:t>;</w:t>
      </w:r>
    </w:p>
    <w:p w:rsidR="00A32EC4" w:rsidRDefault="00A32EC4" w:rsidP="00A32EC4">
      <w:pPr>
        <w:spacing w:after="0" w:line="240" w:lineRule="auto"/>
        <w:ind w:firstLine="510"/>
        <w:jc w:val="both"/>
        <w:rPr>
          <w:rFonts w:ascii="Times New Roman" w:eastAsia="Calibri" w:hAnsi="Times New Roman" w:cs="Times New Roman"/>
          <w:sz w:val="16"/>
          <w:szCs w:val="16"/>
          <w:lang w:eastAsia="en-US"/>
        </w:rPr>
      </w:pPr>
      <w:r>
        <w:rPr>
          <w:rFonts w:ascii="Times New Roman" w:eastAsia="Calibri" w:hAnsi="Times New Roman" w:cs="Times New Roman"/>
          <w:b/>
          <w:i/>
          <w:sz w:val="24"/>
          <w:szCs w:val="24"/>
          <w:lang w:eastAsia="en-US"/>
        </w:rPr>
        <w:t xml:space="preserve">- </w:t>
      </w:r>
      <w:r w:rsidR="00E23F35">
        <w:rPr>
          <w:rFonts w:ascii="Times New Roman" w:eastAsia="Calibri" w:hAnsi="Times New Roman" w:cs="Times New Roman"/>
          <w:b/>
          <w:i/>
          <w:sz w:val="24"/>
          <w:szCs w:val="24"/>
          <w:lang w:eastAsia="en-US"/>
        </w:rPr>
        <w:t xml:space="preserve">в нарушение ст.9 Федерального закона №402-ФЗ «О бухгалтерском учете» </w:t>
      </w:r>
      <w:r w:rsidR="00E23F35" w:rsidRPr="00E23F35">
        <w:rPr>
          <w:rFonts w:ascii="Times New Roman" w:eastAsia="Calibri" w:hAnsi="Times New Roman" w:cs="Times New Roman"/>
          <w:sz w:val="24"/>
          <w:szCs w:val="24"/>
          <w:lang w:eastAsia="en-US"/>
        </w:rPr>
        <w:t xml:space="preserve">необоснованно списано ГСМ при отсутствии путевых листов </w:t>
      </w:r>
      <w:r w:rsidR="00E23F35">
        <w:rPr>
          <w:rFonts w:ascii="Times New Roman" w:eastAsia="Calibri" w:hAnsi="Times New Roman" w:cs="Times New Roman"/>
          <w:b/>
          <w:i/>
          <w:sz w:val="24"/>
          <w:szCs w:val="24"/>
          <w:lang w:eastAsia="en-US"/>
        </w:rPr>
        <w:t>на сумму 39,2 тыс. руб.</w:t>
      </w:r>
      <w:r w:rsidR="00503554">
        <w:rPr>
          <w:rFonts w:ascii="Times New Roman" w:eastAsia="Calibri" w:hAnsi="Times New Roman" w:cs="Times New Roman"/>
          <w:b/>
          <w:i/>
          <w:sz w:val="24"/>
          <w:szCs w:val="24"/>
          <w:lang w:eastAsia="en-US"/>
        </w:rPr>
        <w:t xml:space="preserve">, </w:t>
      </w:r>
      <w:r w:rsidR="00503554" w:rsidRPr="00503554">
        <w:rPr>
          <w:rFonts w:ascii="Times New Roman" w:eastAsia="Calibri" w:hAnsi="Times New Roman" w:cs="Times New Roman"/>
          <w:sz w:val="24"/>
          <w:szCs w:val="24"/>
          <w:lang w:eastAsia="en-US"/>
        </w:rPr>
        <w:t>принимаются путевые листы</w:t>
      </w:r>
      <w:r w:rsidR="00503554">
        <w:rPr>
          <w:rFonts w:ascii="Times New Roman" w:eastAsia="Calibri" w:hAnsi="Times New Roman" w:cs="Times New Roman"/>
          <w:sz w:val="24"/>
          <w:szCs w:val="24"/>
          <w:lang w:eastAsia="en-US"/>
        </w:rPr>
        <w:t>,</w:t>
      </w:r>
      <w:r w:rsidR="00503554" w:rsidRPr="00503554">
        <w:rPr>
          <w:rFonts w:ascii="Times New Roman" w:eastAsia="Calibri" w:hAnsi="Times New Roman" w:cs="Times New Roman"/>
          <w:sz w:val="24"/>
          <w:szCs w:val="24"/>
          <w:lang w:eastAsia="en-US"/>
        </w:rPr>
        <w:t xml:space="preserve"> не соответствующие требованиям</w:t>
      </w:r>
      <w:r w:rsidR="00503554">
        <w:rPr>
          <w:rFonts w:ascii="Times New Roman" w:eastAsia="Calibri" w:hAnsi="Times New Roman" w:cs="Times New Roman"/>
          <w:b/>
          <w:i/>
          <w:sz w:val="24"/>
          <w:szCs w:val="24"/>
          <w:lang w:eastAsia="en-US"/>
        </w:rPr>
        <w:t xml:space="preserve"> приказа Минтранса России от 11.09.2020 №368 «Об утверждении обязательных реквизитов и порядка заполнения путевых листов»</w:t>
      </w:r>
      <w:r>
        <w:rPr>
          <w:rFonts w:ascii="Times New Roman" w:eastAsia="Calibri" w:hAnsi="Times New Roman" w:cs="Times New Roman"/>
          <w:b/>
          <w:i/>
          <w:sz w:val="24"/>
          <w:szCs w:val="24"/>
          <w:lang w:eastAsia="en-US"/>
        </w:rPr>
        <w:t>;</w:t>
      </w:r>
    </w:p>
    <w:p w:rsidR="006E0018" w:rsidRPr="006E0018" w:rsidRDefault="0098089D" w:rsidP="00DF18DB">
      <w:pPr>
        <w:spacing w:after="0" w:line="240" w:lineRule="auto"/>
        <w:ind w:firstLine="510"/>
        <w:jc w:val="both"/>
        <w:rPr>
          <w:rFonts w:ascii="Times New Roman" w:eastAsia="Calibri" w:hAnsi="Times New Roman" w:cs="Times New Roman"/>
          <w:sz w:val="24"/>
          <w:szCs w:val="24"/>
          <w:lang w:eastAsia="en-US"/>
        </w:rPr>
      </w:pPr>
      <w:r w:rsidRPr="0098089D">
        <w:rPr>
          <w:rFonts w:ascii="Times New Roman" w:eastAsia="Calibri" w:hAnsi="Times New Roman" w:cs="Times New Roman"/>
          <w:sz w:val="24"/>
          <w:szCs w:val="24"/>
          <w:lang w:eastAsia="en-US"/>
        </w:rPr>
        <w:t xml:space="preserve">В адрес Администрации </w:t>
      </w:r>
      <w:r w:rsidR="00503554">
        <w:rPr>
          <w:rFonts w:ascii="Times New Roman" w:eastAsia="Calibri" w:hAnsi="Times New Roman" w:cs="Times New Roman"/>
          <w:sz w:val="24"/>
          <w:szCs w:val="24"/>
          <w:lang w:eastAsia="en-US"/>
        </w:rPr>
        <w:t>сельского поселения «Олеканское»</w:t>
      </w:r>
      <w:r w:rsidRPr="0098089D">
        <w:rPr>
          <w:rFonts w:ascii="Times New Roman" w:eastAsia="Calibri" w:hAnsi="Times New Roman" w:cs="Times New Roman"/>
          <w:sz w:val="24"/>
          <w:szCs w:val="24"/>
          <w:lang w:eastAsia="en-US"/>
        </w:rPr>
        <w:t xml:space="preserve"> внесено представление КСП района об устранении выявленных нарушений и принятия мер.</w:t>
      </w:r>
      <w:r w:rsidR="00503554" w:rsidRPr="00503554">
        <w:t xml:space="preserve"> </w:t>
      </w:r>
      <w:r w:rsidR="00503554" w:rsidRPr="00503554">
        <w:rPr>
          <w:rFonts w:ascii="Times New Roman" w:eastAsia="Calibri" w:hAnsi="Times New Roman" w:cs="Times New Roman"/>
          <w:sz w:val="24"/>
          <w:szCs w:val="24"/>
          <w:lang w:eastAsia="en-US"/>
        </w:rPr>
        <w:t>Своевременно на представление дан ответ по у</w:t>
      </w:r>
      <w:r w:rsidR="00503554">
        <w:rPr>
          <w:rFonts w:ascii="Times New Roman" w:eastAsia="Calibri" w:hAnsi="Times New Roman" w:cs="Times New Roman"/>
          <w:sz w:val="24"/>
          <w:szCs w:val="24"/>
          <w:lang w:eastAsia="en-US"/>
        </w:rPr>
        <w:t xml:space="preserve">странению выявленных нарушений. </w:t>
      </w:r>
      <w:r>
        <w:rPr>
          <w:rFonts w:ascii="Times New Roman" w:eastAsia="Calibri" w:hAnsi="Times New Roman" w:cs="Times New Roman"/>
          <w:sz w:val="24"/>
          <w:szCs w:val="24"/>
          <w:lang w:eastAsia="en-US"/>
        </w:rPr>
        <w:t>Материалы проверки направлены в адрес прокуратуры Нерчинского района.</w:t>
      </w:r>
      <w:r w:rsidR="00503554">
        <w:rPr>
          <w:rFonts w:ascii="Times New Roman" w:eastAsia="Calibri" w:hAnsi="Times New Roman" w:cs="Times New Roman"/>
          <w:sz w:val="24"/>
          <w:szCs w:val="24"/>
          <w:lang w:eastAsia="en-US"/>
        </w:rPr>
        <w:t xml:space="preserve"> КСП составлен </w:t>
      </w:r>
      <w:r w:rsidR="00E7697F">
        <w:rPr>
          <w:rFonts w:ascii="Times New Roman" w:eastAsia="Calibri" w:hAnsi="Times New Roman" w:cs="Times New Roman"/>
          <w:sz w:val="24"/>
          <w:szCs w:val="24"/>
          <w:lang w:eastAsia="en-US"/>
        </w:rPr>
        <w:t xml:space="preserve">протокол об административном правонарушении, предусмотренном ч.1 ст.15.15.6 КоАП РФ в отношении главного бухгалтера и направлен в </w:t>
      </w:r>
      <w:r w:rsidR="00DF18DB">
        <w:rPr>
          <w:rFonts w:ascii="Times New Roman" w:eastAsia="Calibri" w:hAnsi="Times New Roman" w:cs="Times New Roman"/>
          <w:sz w:val="24"/>
          <w:szCs w:val="24"/>
          <w:lang w:eastAsia="en-US"/>
        </w:rPr>
        <w:t xml:space="preserve">мировой судебный участок №56 Нерчинского района </w:t>
      </w:r>
      <w:r w:rsidR="00DF18DB" w:rsidRPr="00DF18DB">
        <w:rPr>
          <w:rFonts w:ascii="Times New Roman" w:eastAsia="Calibri" w:hAnsi="Times New Roman" w:cs="Times New Roman"/>
          <w:sz w:val="24"/>
          <w:szCs w:val="24"/>
          <w:lang w:eastAsia="en-US"/>
        </w:rPr>
        <w:t>Забайкальского края</w:t>
      </w:r>
      <w:r w:rsidR="00DF18DB">
        <w:rPr>
          <w:rFonts w:ascii="Times New Roman" w:eastAsia="Calibri" w:hAnsi="Times New Roman" w:cs="Times New Roman"/>
          <w:sz w:val="24"/>
          <w:szCs w:val="24"/>
          <w:lang w:eastAsia="en-US"/>
        </w:rPr>
        <w:t xml:space="preserve">, для </w:t>
      </w:r>
      <w:r w:rsidR="00C70A1A">
        <w:rPr>
          <w:rFonts w:ascii="Times New Roman" w:eastAsia="Calibri" w:hAnsi="Times New Roman" w:cs="Times New Roman"/>
          <w:sz w:val="24"/>
          <w:szCs w:val="24"/>
          <w:lang w:eastAsia="en-US"/>
        </w:rPr>
        <w:t>рассмотрения,</w:t>
      </w:r>
      <w:r w:rsidR="00DF18DB">
        <w:rPr>
          <w:rFonts w:ascii="Times New Roman" w:eastAsia="Calibri" w:hAnsi="Times New Roman" w:cs="Times New Roman"/>
          <w:sz w:val="24"/>
          <w:szCs w:val="24"/>
          <w:lang w:eastAsia="en-US"/>
        </w:rPr>
        <w:t xml:space="preserve"> по существу.  </w:t>
      </w:r>
    </w:p>
    <w:p w:rsidR="009174C3" w:rsidRDefault="009174C3" w:rsidP="009174C3">
      <w:pPr>
        <w:spacing w:after="0" w:line="240" w:lineRule="auto"/>
        <w:ind w:firstLine="510"/>
        <w:jc w:val="both"/>
        <w:rPr>
          <w:rFonts w:ascii="Times New Roman" w:eastAsia="Calibri" w:hAnsi="Times New Roman" w:cs="Times New Roman"/>
          <w:b/>
          <w:i/>
          <w:sz w:val="24"/>
          <w:szCs w:val="24"/>
          <w:lang w:eastAsia="en-US"/>
        </w:rPr>
      </w:pPr>
    </w:p>
    <w:p w:rsidR="00140A8B" w:rsidRDefault="00684314" w:rsidP="009174C3">
      <w:pPr>
        <w:spacing w:after="0" w:line="240" w:lineRule="auto"/>
        <w:ind w:firstLine="510"/>
        <w:jc w:val="both"/>
        <w:rPr>
          <w:rFonts w:ascii="Times New Roman" w:eastAsia="Calibri" w:hAnsi="Times New Roman" w:cs="Times New Roman"/>
          <w:sz w:val="24"/>
          <w:szCs w:val="24"/>
          <w:lang w:eastAsia="en-US"/>
        </w:rPr>
      </w:pPr>
      <w:r w:rsidRPr="00684314">
        <w:rPr>
          <w:rFonts w:ascii="Times New Roman" w:eastAsia="Calibri" w:hAnsi="Times New Roman" w:cs="Times New Roman"/>
          <w:b/>
          <w:i/>
          <w:sz w:val="24"/>
          <w:szCs w:val="24"/>
          <w:lang w:eastAsia="en-US"/>
        </w:rPr>
        <w:t>3.6</w:t>
      </w:r>
      <w:r w:rsidRPr="00684314">
        <w:rPr>
          <w:rFonts w:ascii="Times New Roman" w:eastAsia="Calibri" w:hAnsi="Times New Roman" w:cs="Times New Roman"/>
          <w:bCs/>
          <w:iCs/>
          <w:sz w:val="24"/>
          <w:szCs w:val="24"/>
          <w:lang w:eastAsia="en-US"/>
        </w:rPr>
        <w:t xml:space="preserve">. </w:t>
      </w:r>
      <w:r w:rsidR="00C70A1A">
        <w:rPr>
          <w:rFonts w:ascii="Times New Roman" w:eastAsia="Calibri" w:hAnsi="Times New Roman" w:cs="Times New Roman"/>
          <w:bCs/>
          <w:iCs/>
          <w:sz w:val="24"/>
          <w:szCs w:val="24"/>
          <w:lang w:eastAsia="en-US"/>
        </w:rPr>
        <w:t>По обращению Совета муниципального района «Нерчинский район», в</w:t>
      </w:r>
      <w:r w:rsidRPr="00684314">
        <w:rPr>
          <w:rFonts w:ascii="Times New Roman" w:eastAsia="Calibri" w:hAnsi="Times New Roman" w:cs="Times New Roman"/>
          <w:sz w:val="24"/>
          <w:szCs w:val="24"/>
          <w:lang w:eastAsia="en-US"/>
        </w:rPr>
        <w:t xml:space="preserve"> соответствии с планом работы на 202</w:t>
      </w:r>
      <w:r w:rsidR="00C70A1A">
        <w:rPr>
          <w:rFonts w:ascii="Times New Roman" w:eastAsia="Calibri" w:hAnsi="Times New Roman" w:cs="Times New Roman"/>
          <w:sz w:val="24"/>
          <w:szCs w:val="24"/>
          <w:lang w:eastAsia="en-US"/>
        </w:rPr>
        <w:t>4</w:t>
      </w:r>
      <w:r w:rsidRPr="00684314">
        <w:rPr>
          <w:rFonts w:ascii="Times New Roman" w:eastAsia="Calibri" w:hAnsi="Times New Roman" w:cs="Times New Roman"/>
          <w:sz w:val="24"/>
          <w:szCs w:val="24"/>
          <w:lang w:eastAsia="en-US"/>
        </w:rPr>
        <w:t>г К</w:t>
      </w:r>
      <w:r w:rsidRPr="00684314">
        <w:rPr>
          <w:rFonts w:ascii="Times New Roman" w:eastAsia="Times New Roman" w:hAnsi="Times New Roman" w:cs="Times New Roman"/>
          <w:sz w:val="24"/>
          <w:szCs w:val="24"/>
        </w:rPr>
        <w:t>онтрольно-счётной палатой проведено контрольное мероприятие</w:t>
      </w:r>
      <w:r w:rsidR="007E3CE4">
        <w:rPr>
          <w:rFonts w:ascii="Times New Roman" w:eastAsia="Times New Roman" w:hAnsi="Times New Roman" w:cs="Times New Roman"/>
          <w:sz w:val="24"/>
          <w:szCs w:val="24"/>
        </w:rPr>
        <w:t>:</w:t>
      </w:r>
      <w:r w:rsidRPr="00684314">
        <w:rPr>
          <w:rFonts w:ascii="Times New Roman" w:eastAsia="Calibri" w:hAnsi="Times New Roman" w:cs="Times New Roman"/>
          <w:sz w:val="28"/>
          <w:szCs w:val="28"/>
          <w:lang w:eastAsia="en-US"/>
        </w:rPr>
        <w:t xml:space="preserve"> </w:t>
      </w:r>
      <w:r w:rsidRPr="00684314">
        <w:rPr>
          <w:rFonts w:ascii="Times New Roman" w:eastAsia="Calibri" w:hAnsi="Times New Roman" w:cs="Times New Roman"/>
          <w:b/>
          <w:bCs/>
          <w:i/>
          <w:iCs/>
          <w:sz w:val="24"/>
          <w:szCs w:val="24"/>
          <w:lang w:eastAsia="en-US"/>
        </w:rPr>
        <w:t>«</w:t>
      </w:r>
      <w:r w:rsidR="00C70A1A">
        <w:rPr>
          <w:rFonts w:ascii="Times New Roman" w:eastAsia="Calibri" w:hAnsi="Times New Roman" w:cs="Times New Roman"/>
          <w:b/>
          <w:bCs/>
          <w:i/>
          <w:iCs/>
          <w:sz w:val="24"/>
          <w:szCs w:val="24"/>
          <w:lang w:eastAsia="en-US"/>
        </w:rPr>
        <w:t>Проверка финансово-хозяйственной деятельности, целевого и эффективного использования средств бюджета МКУ «Центр МТО» муниципального района «Нерчинский район</w:t>
      </w:r>
      <w:r w:rsidRPr="00684314">
        <w:rPr>
          <w:rFonts w:ascii="Times New Roman" w:eastAsia="Calibri" w:hAnsi="Times New Roman" w:cs="Times New Roman"/>
          <w:b/>
          <w:bCs/>
          <w:i/>
          <w:iCs/>
          <w:sz w:val="24"/>
          <w:szCs w:val="24"/>
          <w:lang w:eastAsia="en-US"/>
        </w:rPr>
        <w:t>»</w:t>
      </w:r>
      <w:r w:rsidR="009174C3">
        <w:rPr>
          <w:rFonts w:ascii="Times New Roman" w:eastAsia="Calibri" w:hAnsi="Times New Roman" w:cs="Times New Roman"/>
          <w:b/>
          <w:bCs/>
          <w:i/>
          <w:iCs/>
          <w:sz w:val="24"/>
          <w:szCs w:val="24"/>
          <w:lang w:eastAsia="en-US"/>
        </w:rPr>
        <w:t xml:space="preserve"> </w:t>
      </w:r>
      <w:r w:rsidRPr="00684314">
        <w:rPr>
          <w:rFonts w:ascii="Times New Roman" w:eastAsia="Calibri" w:hAnsi="Times New Roman" w:cs="Times New Roman"/>
          <w:sz w:val="24"/>
          <w:szCs w:val="24"/>
          <w:lang w:eastAsia="en-US"/>
        </w:rPr>
        <w:t xml:space="preserve">(акт от </w:t>
      </w:r>
      <w:r w:rsidR="00C70A1A">
        <w:rPr>
          <w:rFonts w:ascii="Times New Roman" w:eastAsia="Calibri" w:hAnsi="Times New Roman" w:cs="Times New Roman"/>
          <w:sz w:val="24"/>
          <w:szCs w:val="24"/>
          <w:lang w:eastAsia="en-US"/>
        </w:rPr>
        <w:t>13</w:t>
      </w:r>
      <w:r w:rsidR="007E3CE4">
        <w:rPr>
          <w:rFonts w:ascii="Times New Roman" w:eastAsia="Calibri" w:hAnsi="Times New Roman" w:cs="Times New Roman"/>
          <w:sz w:val="24"/>
          <w:szCs w:val="24"/>
          <w:lang w:eastAsia="en-US"/>
        </w:rPr>
        <w:t>.</w:t>
      </w:r>
      <w:r w:rsidR="00C70A1A">
        <w:rPr>
          <w:rFonts w:ascii="Times New Roman" w:eastAsia="Calibri" w:hAnsi="Times New Roman" w:cs="Times New Roman"/>
          <w:sz w:val="24"/>
          <w:szCs w:val="24"/>
          <w:lang w:eastAsia="en-US"/>
        </w:rPr>
        <w:t>11</w:t>
      </w:r>
      <w:r w:rsidR="007E3CE4">
        <w:rPr>
          <w:rFonts w:ascii="Times New Roman" w:eastAsia="Calibri" w:hAnsi="Times New Roman" w:cs="Times New Roman"/>
          <w:sz w:val="24"/>
          <w:szCs w:val="24"/>
          <w:lang w:eastAsia="en-US"/>
        </w:rPr>
        <w:t>.202</w:t>
      </w:r>
      <w:r w:rsidR="00C70A1A">
        <w:rPr>
          <w:rFonts w:ascii="Times New Roman" w:eastAsia="Calibri" w:hAnsi="Times New Roman" w:cs="Times New Roman"/>
          <w:sz w:val="24"/>
          <w:szCs w:val="24"/>
          <w:lang w:eastAsia="en-US"/>
        </w:rPr>
        <w:t>4</w:t>
      </w:r>
      <w:r w:rsidR="007E3CE4">
        <w:rPr>
          <w:rFonts w:ascii="Times New Roman" w:eastAsia="Calibri" w:hAnsi="Times New Roman" w:cs="Times New Roman"/>
          <w:sz w:val="24"/>
          <w:szCs w:val="24"/>
          <w:lang w:eastAsia="en-US"/>
        </w:rPr>
        <w:t xml:space="preserve"> </w:t>
      </w:r>
      <w:r w:rsidRPr="00684314">
        <w:rPr>
          <w:rFonts w:ascii="Times New Roman" w:eastAsia="Calibri" w:hAnsi="Times New Roman" w:cs="Times New Roman"/>
          <w:sz w:val="24"/>
          <w:szCs w:val="24"/>
          <w:lang w:eastAsia="en-US"/>
        </w:rPr>
        <w:t xml:space="preserve">г). </w:t>
      </w:r>
    </w:p>
    <w:p w:rsidR="002E23F8" w:rsidRDefault="002E23F8" w:rsidP="00140A8B">
      <w:pPr>
        <w:spacing w:after="0" w:line="240" w:lineRule="auto"/>
        <w:ind w:firstLine="708"/>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В </w:t>
      </w:r>
      <w:r w:rsidR="00684314" w:rsidRPr="00684314">
        <w:rPr>
          <w:rFonts w:ascii="Times New Roman" w:eastAsia="Calibri" w:hAnsi="Times New Roman" w:cs="Times New Roman"/>
          <w:sz w:val="24"/>
          <w:szCs w:val="24"/>
          <w:lang w:eastAsia="en-US"/>
        </w:rPr>
        <w:t>ходе проверки</w:t>
      </w:r>
      <w:r>
        <w:rPr>
          <w:rFonts w:ascii="Times New Roman" w:eastAsia="Calibri" w:hAnsi="Times New Roman" w:cs="Times New Roman"/>
          <w:sz w:val="24"/>
          <w:szCs w:val="24"/>
          <w:lang w:eastAsia="en-US"/>
        </w:rPr>
        <w:t xml:space="preserve"> установлены </w:t>
      </w:r>
      <w:r w:rsidR="00140A8B">
        <w:rPr>
          <w:rFonts w:ascii="Times New Roman" w:eastAsia="Calibri" w:hAnsi="Times New Roman" w:cs="Times New Roman"/>
          <w:sz w:val="24"/>
          <w:szCs w:val="24"/>
          <w:lang w:eastAsia="en-US"/>
        </w:rPr>
        <w:t>ряд</w:t>
      </w:r>
      <w:r>
        <w:rPr>
          <w:rFonts w:ascii="Times New Roman" w:eastAsia="Calibri" w:hAnsi="Times New Roman" w:cs="Times New Roman"/>
          <w:sz w:val="24"/>
          <w:szCs w:val="24"/>
          <w:lang w:eastAsia="en-US"/>
        </w:rPr>
        <w:t xml:space="preserve"> </w:t>
      </w:r>
      <w:r w:rsidR="00140A8B">
        <w:rPr>
          <w:rFonts w:ascii="Times New Roman" w:eastAsia="Calibri" w:hAnsi="Times New Roman" w:cs="Times New Roman"/>
          <w:sz w:val="24"/>
          <w:szCs w:val="24"/>
          <w:lang w:eastAsia="en-US"/>
        </w:rPr>
        <w:t>нарушений</w:t>
      </w:r>
      <w:r w:rsidR="00F10904">
        <w:rPr>
          <w:rFonts w:ascii="Times New Roman" w:eastAsia="Calibri" w:hAnsi="Times New Roman" w:cs="Times New Roman"/>
          <w:sz w:val="24"/>
          <w:szCs w:val="24"/>
          <w:lang w:eastAsia="en-US"/>
        </w:rPr>
        <w:t>, в том числе финансовы</w:t>
      </w:r>
      <w:r w:rsidR="00140A8B">
        <w:rPr>
          <w:rFonts w:ascii="Times New Roman" w:eastAsia="Calibri" w:hAnsi="Times New Roman" w:cs="Times New Roman"/>
          <w:sz w:val="24"/>
          <w:szCs w:val="24"/>
          <w:lang w:eastAsia="en-US"/>
        </w:rPr>
        <w:t>х</w:t>
      </w:r>
      <w:r w:rsidR="00F10904">
        <w:rPr>
          <w:rFonts w:ascii="Times New Roman" w:eastAsia="Calibri" w:hAnsi="Times New Roman" w:cs="Times New Roman"/>
          <w:sz w:val="24"/>
          <w:szCs w:val="24"/>
          <w:lang w:eastAsia="en-US"/>
        </w:rPr>
        <w:t xml:space="preserve"> нарушени</w:t>
      </w:r>
      <w:r w:rsidR="00140A8B">
        <w:rPr>
          <w:rFonts w:ascii="Times New Roman" w:eastAsia="Calibri" w:hAnsi="Times New Roman" w:cs="Times New Roman"/>
          <w:sz w:val="24"/>
          <w:szCs w:val="24"/>
          <w:lang w:eastAsia="en-US"/>
        </w:rPr>
        <w:t>й</w:t>
      </w:r>
      <w:r w:rsidR="00F10904">
        <w:rPr>
          <w:rFonts w:ascii="Times New Roman" w:eastAsia="Calibri" w:hAnsi="Times New Roman" w:cs="Times New Roman"/>
          <w:sz w:val="24"/>
          <w:szCs w:val="24"/>
          <w:lang w:eastAsia="en-US"/>
        </w:rPr>
        <w:t xml:space="preserve"> в </w:t>
      </w:r>
      <w:r w:rsidR="00F10904" w:rsidRPr="00F10904">
        <w:rPr>
          <w:rFonts w:ascii="Times New Roman" w:eastAsia="Calibri" w:hAnsi="Times New Roman" w:cs="Times New Roman"/>
          <w:b/>
          <w:i/>
          <w:sz w:val="24"/>
          <w:szCs w:val="24"/>
          <w:lang w:eastAsia="en-US"/>
        </w:rPr>
        <w:t xml:space="preserve">сумме </w:t>
      </w:r>
      <w:r w:rsidR="00C70A1A">
        <w:rPr>
          <w:rFonts w:ascii="Times New Roman" w:eastAsia="Calibri" w:hAnsi="Times New Roman" w:cs="Times New Roman"/>
          <w:b/>
          <w:i/>
          <w:sz w:val="24"/>
          <w:szCs w:val="24"/>
          <w:lang w:eastAsia="en-US"/>
        </w:rPr>
        <w:t>14 722,7</w:t>
      </w:r>
      <w:r w:rsidR="00F10904" w:rsidRPr="00F10904">
        <w:rPr>
          <w:rFonts w:ascii="Times New Roman" w:eastAsia="Calibri" w:hAnsi="Times New Roman" w:cs="Times New Roman"/>
          <w:b/>
          <w:i/>
          <w:sz w:val="24"/>
          <w:szCs w:val="24"/>
          <w:lang w:eastAsia="en-US"/>
        </w:rPr>
        <w:t xml:space="preserve"> тыс.</w:t>
      </w:r>
      <w:r w:rsidR="00C70A1A">
        <w:rPr>
          <w:rFonts w:ascii="Times New Roman" w:eastAsia="Calibri" w:hAnsi="Times New Roman" w:cs="Times New Roman"/>
          <w:b/>
          <w:i/>
          <w:sz w:val="24"/>
          <w:szCs w:val="24"/>
          <w:lang w:eastAsia="en-US"/>
        </w:rPr>
        <w:t xml:space="preserve"> </w:t>
      </w:r>
      <w:r w:rsidR="00F10904" w:rsidRPr="00F10904">
        <w:rPr>
          <w:rFonts w:ascii="Times New Roman" w:eastAsia="Calibri" w:hAnsi="Times New Roman" w:cs="Times New Roman"/>
          <w:b/>
          <w:i/>
          <w:sz w:val="24"/>
          <w:szCs w:val="24"/>
          <w:lang w:eastAsia="en-US"/>
        </w:rPr>
        <w:t>руб.</w:t>
      </w:r>
      <w:r>
        <w:rPr>
          <w:rFonts w:ascii="Times New Roman" w:eastAsia="Calibri" w:hAnsi="Times New Roman" w:cs="Times New Roman"/>
          <w:sz w:val="24"/>
          <w:szCs w:val="24"/>
          <w:lang w:eastAsia="en-US"/>
        </w:rPr>
        <w:t>:</w:t>
      </w:r>
      <w:r w:rsidR="00684314" w:rsidRPr="00684314">
        <w:rPr>
          <w:rFonts w:ascii="Times New Roman" w:eastAsia="Calibri" w:hAnsi="Times New Roman" w:cs="Times New Roman"/>
          <w:sz w:val="24"/>
          <w:szCs w:val="24"/>
          <w:lang w:eastAsia="en-US"/>
        </w:rPr>
        <w:t xml:space="preserve"> </w:t>
      </w:r>
    </w:p>
    <w:p w:rsidR="003B2FFD" w:rsidRDefault="003B2FFD" w:rsidP="00140A8B">
      <w:pPr>
        <w:spacing w:after="0" w:line="240" w:lineRule="auto"/>
        <w:ind w:firstLine="708"/>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w:t>
      </w:r>
      <w:r w:rsidR="00C70A1A" w:rsidRPr="00C70A1A">
        <w:rPr>
          <w:rFonts w:ascii="Times New Roman" w:eastAsia="Calibri" w:hAnsi="Times New Roman" w:cs="Times New Roman"/>
          <w:b/>
          <w:i/>
          <w:sz w:val="24"/>
          <w:szCs w:val="24"/>
          <w:lang w:eastAsia="en-US"/>
        </w:rPr>
        <w:t>в нарушение ст. 161 Бюджетного кодекса РФ</w:t>
      </w:r>
      <w:r w:rsidR="00C70A1A">
        <w:rPr>
          <w:rFonts w:ascii="Times New Roman" w:eastAsia="Calibri" w:hAnsi="Times New Roman" w:cs="Times New Roman"/>
          <w:sz w:val="24"/>
          <w:szCs w:val="24"/>
          <w:lang w:eastAsia="en-US"/>
        </w:rPr>
        <w:t>, МКУ «Центр МТО» незаконно занимается приносящей доход деятельностью в части организации водоснабжения в границах с</w:t>
      </w:r>
      <w:r w:rsidR="00140A8B">
        <w:rPr>
          <w:rFonts w:ascii="Times New Roman" w:eastAsia="Calibri" w:hAnsi="Times New Roman" w:cs="Times New Roman"/>
          <w:sz w:val="24"/>
          <w:szCs w:val="24"/>
          <w:lang w:eastAsia="en-US"/>
        </w:rPr>
        <w:t xml:space="preserve">ельского поселения «Пешковское», </w:t>
      </w:r>
      <w:r w:rsidR="00C70A1A">
        <w:rPr>
          <w:rFonts w:ascii="Times New Roman" w:eastAsia="Calibri" w:hAnsi="Times New Roman" w:cs="Times New Roman"/>
          <w:sz w:val="24"/>
          <w:szCs w:val="24"/>
          <w:lang w:eastAsia="en-US"/>
        </w:rPr>
        <w:t>регулярных перевозок пассажиров</w:t>
      </w:r>
      <w:r w:rsidR="00140A8B">
        <w:rPr>
          <w:rFonts w:ascii="Times New Roman" w:eastAsia="Calibri" w:hAnsi="Times New Roman" w:cs="Times New Roman"/>
          <w:sz w:val="24"/>
          <w:szCs w:val="24"/>
          <w:lang w:eastAsia="en-US"/>
        </w:rPr>
        <w:t xml:space="preserve"> (гп «Приисковское», сп «Зюльзинское»)</w:t>
      </w:r>
      <w:r w:rsidR="00B76A31">
        <w:rPr>
          <w:rFonts w:ascii="Times New Roman" w:eastAsia="Calibri" w:hAnsi="Times New Roman" w:cs="Times New Roman"/>
          <w:sz w:val="24"/>
          <w:szCs w:val="24"/>
          <w:lang w:eastAsia="en-US"/>
        </w:rPr>
        <w:t>;</w:t>
      </w:r>
    </w:p>
    <w:p w:rsidR="00D6207C" w:rsidRDefault="00D6207C" w:rsidP="003B2FFD">
      <w:pPr>
        <w:spacing w:after="0" w:line="240" w:lineRule="auto"/>
        <w:ind w:firstLine="708"/>
        <w:jc w:val="both"/>
        <w:rPr>
          <w:rFonts w:ascii="Times New Roman" w:eastAsia="Calibri" w:hAnsi="Times New Roman" w:cs="Times New Roman"/>
          <w:sz w:val="24"/>
          <w:szCs w:val="24"/>
          <w:lang w:eastAsia="en-US"/>
        </w:rPr>
      </w:pPr>
      <w:r w:rsidRPr="00D6207C">
        <w:rPr>
          <w:rFonts w:ascii="Times New Roman" w:eastAsia="Calibri" w:hAnsi="Times New Roman" w:cs="Times New Roman"/>
          <w:b/>
          <w:i/>
          <w:sz w:val="24"/>
          <w:szCs w:val="24"/>
          <w:lang w:eastAsia="en-US"/>
        </w:rPr>
        <w:t>- в нарушение Постановления Правительства РФ от 26.12.2020 № 2290 “О лицензировании деятельности по сбору, транспортированию, обработке, утилизации, обезвреживанию, размещению отходов I - IV классов опасности”</w:t>
      </w:r>
      <w:r>
        <w:rPr>
          <w:rFonts w:ascii="Times New Roman" w:eastAsia="Calibri" w:hAnsi="Times New Roman" w:cs="Times New Roman"/>
          <w:sz w:val="24"/>
          <w:szCs w:val="24"/>
          <w:lang w:eastAsia="en-US"/>
        </w:rPr>
        <w:t>, МКУ «Центр МТО» при отсутствии лицензии осуществляет сбор, транспортировку, размещение жидких бытовых отходов бюджетным потребителям на территории МР «Нерчинский район»;</w:t>
      </w:r>
    </w:p>
    <w:p w:rsidR="00B76A31" w:rsidRDefault="00B76A31" w:rsidP="003B2FFD">
      <w:pPr>
        <w:spacing w:after="0" w:line="240" w:lineRule="auto"/>
        <w:ind w:firstLine="708"/>
        <w:jc w:val="both"/>
        <w:rPr>
          <w:rFonts w:ascii="Times New Roman" w:eastAsia="Calibri" w:hAnsi="Times New Roman" w:cs="Times New Roman"/>
          <w:b/>
          <w:i/>
          <w:sz w:val="24"/>
          <w:szCs w:val="24"/>
          <w:lang w:eastAsia="en-US"/>
        </w:rPr>
      </w:pPr>
      <w:r>
        <w:rPr>
          <w:rFonts w:ascii="Times New Roman" w:eastAsia="Calibri" w:hAnsi="Times New Roman" w:cs="Times New Roman"/>
          <w:sz w:val="24"/>
          <w:szCs w:val="24"/>
          <w:lang w:eastAsia="en-US"/>
        </w:rPr>
        <w:t xml:space="preserve">- </w:t>
      </w:r>
      <w:r w:rsidRPr="00B76A31">
        <w:rPr>
          <w:rFonts w:ascii="Times New Roman" w:eastAsia="Calibri" w:hAnsi="Times New Roman" w:cs="Times New Roman"/>
          <w:b/>
          <w:i/>
          <w:sz w:val="24"/>
          <w:szCs w:val="24"/>
          <w:lang w:eastAsia="en-US"/>
        </w:rPr>
        <w:t>в нарушение Федерального закона от 06.12.2011 № 402-ФЗ «О бухгалтерском учете»,</w:t>
      </w:r>
      <w:r w:rsidR="00D6207C">
        <w:rPr>
          <w:rFonts w:ascii="Times New Roman" w:eastAsia="Calibri" w:hAnsi="Times New Roman" w:cs="Times New Roman"/>
          <w:b/>
          <w:i/>
          <w:sz w:val="24"/>
          <w:szCs w:val="24"/>
          <w:lang w:eastAsia="en-US"/>
        </w:rPr>
        <w:t xml:space="preserve"> Инструкции к Единому плану счетов №157н </w:t>
      </w:r>
      <w:r w:rsidR="00D6207C">
        <w:rPr>
          <w:rFonts w:ascii="Times New Roman" w:eastAsia="Calibri" w:hAnsi="Times New Roman" w:cs="Times New Roman"/>
          <w:sz w:val="24"/>
          <w:szCs w:val="24"/>
          <w:lang w:eastAsia="en-US"/>
        </w:rPr>
        <w:t xml:space="preserve">установлено, что договор по ведению бухгалтерского учета между Администрацией района и МКУ «Центр  МТО» не заключался, счет для отражения затрат на оказание </w:t>
      </w:r>
      <w:r w:rsidR="00140A8B">
        <w:rPr>
          <w:rFonts w:ascii="Times New Roman" w:eastAsia="Calibri" w:hAnsi="Times New Roman" w:cs="Times New Roman"/>
          <w:sz w:val="24"/>
          <w:szCs w:val="24"/>
          <w:lang w:eastAsia="en-US"/>
        </w:rPr>
        <w:t xml:space="preserve">платных </w:t>
      </w:r>
      <w:r w:rsidR="00D6207C">
        <w:rPr>
          <w:rFonts w:ascii="Times New Roman" w:eastAsia="Calibri" w:hAnsi="Times New Roman" w:cs="Times New Roman"/>
          <w:sz w:val="24"/>
          <w:szCs w:val="24"/>
          <w:lang w:eastAsia="en-US"/>
        </w:rPr>
        <w:t xml:space="preserve">услуг бухгалтерией не применяется, некорректно отражена кредиторская задолженность по форме годовой отчетности </w:t>
      </w:r>
      <w:r w:rsidR="00D6207C" w:rsidRPr="00455703">
        <w:rPr>
          <w:rFonts w:ascii="Times New Roman" w:eastAsia="Calibri" w:hAnsi="Times New Roman" w:cs="Times New Roman"/>
          <w:b/>
          <w:i/>
          <w:sz w:val="24"/>
          <w:szCs w:val="24"/>
          <w:lang w:eastAsia="en-US"/>
        </w:rPr>
        <w:t>в сумме 7,1 тыс.</w:t>
      </w:r>
      <w:r w:rsidR="00F15648" w:rsidRPr="00455703">
        <w:rPr>
          <w:rFonts w:ascii="Times New Roman" w:eastAsia="Calibri" w:hAnsi="Times New Roman" w:cs="Times New Roman"/>
          <w:b/>
          <w:i/>
          <w:sz w:val="24"/>
          <w:szCs w:val="24"/>
          <w:lang w:eastAsia="en-US"/>
        </w:rPr>
        <w:t xml:space="preserve"> </w:t>
      </w:r>
      <w:r w:rsidR="00D6207C" w:rsidRPr="00455703">
        <w:rPr>
          <w:rFonts w:ascii="Times New Roman" w:eastAsia="Calibri" w:hAnsi="Times New Roman" w:cs="Times New Roman"/>
          <w:b/>
          <w:i/>
          <w:sz w:val="24"/>
          <w:szCs w:val="24"/>
          <w:lang w:eastAsia="en-US"/>
        </w:rPr>
        <w:t>ру</w:t>
      </w:r>
      <w:r w:rsidR="00D6207C">
        <w:rPr>
          <w:rFonts w:ascii="Times New Roman" w:eastAsia="Calibri" w:hAnsi="Times New Roman" w:cs="Times New Roman"/>
          <w:sz w:val="24"/>
          <w:szCs w:val="24"/>
          <w:lang w:eastAsia="en-US"/>
        </w:rPr>
        <w:t>б</w:t>
      </w:r>
      <w:r w:rsidR="00455703">
        <w:rPr>
          <w:rFonts w:ascii="Times New Roman" w:eastAsia="Calibri" w:hAnsi="Times New Roman" w:cs="Times New Roman"/>
          <w:sz w:val="24"/>
          <w:szCs w:val="24"/>
          <w:lang w:eastAsia="en-US"/>
        </w:rPr>
        <w:t xml:space="preserve">., </w:t>
      </w:r>
      <w:r w:rsidR="00455703" w:rsidRPr="00455703">
        <w:rPr>
          <w:rFonts w:ascii="Times New Roman" w:eastAsia="Calibri" w:hAnsi="Times New Roman" w:cs="Times New Roman"/>
          <w:sz w:val="24"/>
          <w:szCs w:val="24"/>
          <w:lang w:eastAsia="en-US"/>
        </w:rPr>
        <w:t>Журнал опера</w:t>
      </w:r>
      <w:r w:rsidR="00140A8B">
        <w:rPr>
          <w:rFonts w:ascii="Times New Roman" w:eastAsia="Calibri" w:hAnsi="Times New Roman" w:cs="Times New Roman"/>
          <w:sz w:val="24"/>
          <w:szCs w:val="24"/>
          <w:lang w:eastAsia="en-US"/>
        </w:rPr>
        <w:t>ций по выбытию и перемещению не</w:t>
      </w:r>
      <w:r w:rsidR="00455703" w:rsidRPr="00455703">
        <w:rPr>
          <w:rFonts w:ascii="Times New Roman" w:eastAsia="Calibri" w:hAnsi="Times New Roman" w:cs="Times New Roman"/>
          <w:sz w:val="24"/>
          <w:szCs w:val="24"/>
          <w:lang w:eastAsia="en-US"/>
        </w:rPr>
        <w:t>финансовых активов, Журнал операций расчетов с дебиторами по доходам, к проверке не представлены</w:t>
      </w:r>
      <w:r w:rsidR="00455703">
        <w:rPr>
          <w:rFonts w:ascii="Times New Roman" w:eastAsia="Calibri" w:hAnsi="Times New Roman" w:cs="Times New Roman"/>
          <w:sz w:val="24"/>
          <w:szCs w:val="24"/>
          <w:lang w:eastAsia="en-US"/>
        </w:rPr>
        <w:t>, из чего следует вывод, что учреждением не ведутс</w:t>
      </w:r>
      <w:r w:rsidR="00455703" w:rsidRPr="00455703">
        <w:rPr>
          <w:rFonts w:ascii="Times New Roman" w:eastAsia="Calibri" w:hAnsi="Times New Roman" w:cs="Times New Roman"/>
          <w:sz w:val="24"/>
          <w:szCs w:val="24"/>
          <w:lang w:eastAsia="en-US"/>
        </w:rPr>
        <w:t>я</w:t>
      </w:r>
      <w:r w:rsidRPr="00455703">
        <w:rPr>
          <w:rFonts w:ascii="Times New Roman" w:eastAsia="Calibri" w:hAnsi="Times New Roman" w:cs="Times New Roman"/>
          <w:sz w:val="24"/>
          <w:szCs w:val="24"/>
          <w:lang w:eastAsia="en-US"/>
        </w:rPr>
        <w:t>;</w:t>
      </w:r>
    </w:p>
    <w:p w:rsidR="00287E2B" w:rsidRDefault="003D0EC3" w:rsidP="003D0EC3">
      <w:pPr>
        <w:spacing w:after="0" w:line="240" w:lineRule="auto"/>
        <w:ind w:firstLine="708"/>
        <w:jc w:val="both"/>
        <w:rPr>
          <w:rFonts w:ascii="Times New Roman" w:eastAsia="Calibri" w:hAnsi="Times New Roman" w:cs="Times New Roman"/>
          <w:sz w:val="24"/>
          <w:szCs w:val="24"/>
          <w:lang w:eastAsia="en-US"/>
        </w:rPr>
      </w:pPr>
      <w:r>
        <w:rPr>
          <w:rFonts w:ascii="Times New Roman" w:eastAsia="Calibri" w:hAnsi="Times New Roman" w:cs="Times New Roman"/>
          <w:b/>
          <w:i/>
          <w:sz w:val="24"/>
          <w:szCs w:val="24"/>
          <w:lang w:eastAsia="en-US"/>
        </w:rPr>
        <w:t xml:space="preserve">- </w:t>
      </w:r>
      <w:r w:rsidR="00455703">
        <w:rPr>
          <w:rFonts w:ascii="Times New Roman" w:eastAsia="Calibri" w:hAnsi="Times New Roman" w:cs="Times New Roman"/>
          <w:sz w:val="24"/>
          <w:szCs w:val="24"/>
          <w:lang w:eastAsia="en-US"/>
        </w:rPr>
        <w:t xml:space="preserve">должности работников Учреждения: архивариус, ведущий инженер архитектуры, ведущий специалист с крестьянско-фермерскими, </w:t>
      </w:r>
      <w:r w:rsidR="00287E2B">
        <w:rPr>
          <w:rFonts w:ascii="Times New Roman" w:eastAsia="Calibri" w:hAnsi="Times New Roman" w:cs="Times New Roman"/>
          <w:sz w:val="24"/>
          <w:szCs w:val="24"/>
          <w:lang w:eastAsia="en-US"/>
        </w:rPr>
        <w:t>личными</w:t>
      </w:r>
      <w:r w:rsidR="00455703">
        <w:rPr>
          <w:rFonts w:ascii="Times New Roman" w:eastAsia="Calibri" w:hAnsi="Times New Roman" w:cs="Times New Roman"/>
          <w:sz w:val="24"/>
          <w:szCs w:val="24"/>
          <w:lang w:eastAsia="en-US"/>
        </w:rPr>
        <w:t xml:space="preserve"> и подсобными </w:t>
      </w:r>
      <w:r w:rsidR="00287E2B">
        <w:rPr>
          <w:rFonts w:ascii="Times New Roman" w:eastAsia="Calibri" w:hAnsi="Times New Roman" w:cs="Times New Roman"/>
          <w:sz w:val="24"/>
          <w:szCs w:val="24"/>
          <w:lang w:eastAsia="en-US"/>
        </w:rPr>
        <w:t>хозяйствами</w:t>
      </w:r>
      <w:r w:rsidR="00455703">
        <w:rPr>
          <w:rFonts w:ascii="Times New Roman" w:eastAsia="Calibri" w:hAnsi="Times New Roman" w:cs="Times New Roman"/>
          <w:sz w:val="24"/>
          <w:szCs w:val="24"/>
          <w:lang w:eastAsia="en-US"/>
        </w:rPr>
        <w:t xml:space="preserve"> и кадрам, специалист 2 категории не соответствуют целям и видам деятельности утвержденным Уставом МКУ «Центр МТО»</w:t>
      </w:r>
      <w:r w:rsidR="00287E2B">
        <w:rPr>
          <w:rFonts w:ascii="Times New Roman" w:eastAsia="Calibri" w:hAnsi="Times New Roman" w:cs="Times New Roman"/>
          <w:sz w:val="24"/>
          <w:szCs w:val="24"/>
          <w:lang w:eastAsia="en-US"/>
        </w:rPr>
        <w:t xml:space="preserve">, </w:t>
      </w:r>
      <w:r w:rsidR="00287E2B" w:rsidRPr="00287E2B">
        <w:rPr>
          <w:rFonts w:ascii="Times New Roman" w:eastAsia="Calibri" w:hAnsi="Times New Roman" w:cs="Times New Roman"/>
          <w:b/>
          <w:i/>
          <w:sz w:val="24"/>
          <w:szCs w:val="24"/>
          <w:lang w:eastAsia="en-US"/>
        </w:rPr>
        <w:t>в нарушение ст.57 Трудового кодекса РФ</w:t>
      </w:r>
      <w:r w:rsidR="00287E2B">
        <w:rPr>
          <w:rFonts w:ascii="Times New Roman" w:eastAsia="Calibri" w:hAnsi="Times New Roman" w:cs="Times New Roman"/>
          <w:sz w:val="24"/>
          <w:szCs w:val="24"/>
          <w:lang w:eastAsia="en-US"/>
        </w:rPr>
        <w:t xml:space="preserve"> не на все должности МКУ «Центр МТО» разработаны должностные инструкции</w:t>
      </w:r>
      <w:r w:rsidRPr="003D0EC3">
        <w:rPr>
          <w:rFonts w:ascii="Times New Roman" w:eastAsia="Calibri" w:hAnsi="Times New Roman" w:cs="Times New Roman"/>
          <w:sz w:val="24"/>
          <w:szCs w:val="24"/>
          <w:lang w:eastAsia="en-US"/>
        </w:rPr>
        <w:t>;</w:t>
      </w:r>
    </w:p>
    <w:p w:rsidR="003D0EC3" w:rsidRPr="003D0EC3" w:rsidRDefault="00287E2B" w:rsidP="003D0EC3">
      <w:pPr>
        <w:spacing w:after="0" w:line="240" w:lineRule="auto"/>
        <w:ind w:firstLine="708"/>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путевые листы оформлялись </w:t>
      </w:r>
      <w:r w:rsidRPr="00287E2B">
        <w:rPr>
          <w:rFonts w:ascii="Times New Roman" w:eastAsia="Calibri" w:hAnsi="Times New Roman" w:cs="Times New Roman"/>
          <w:b/>
          <w:i/>
          <w:sz w:val="24"/>
          <w:szCs w:val="24"/>
          <w:lang w:eastAsia="en-US"/>
        </w:rPr>
        <w:t>с нарушением</w:t>
      </w:r>
      <w:r>
        <w:rPr>
          <w:rFonts w:ascii="Times New Roman" w:eastAsia="Calibri" w:hAnsi="Times New Roman" w:cs="Times New Roman"/>
          <w:sz w:val="24"/>
          <w:szCs w:val="24"/>
          <w:lang w:eastAsia="en-US"/>
        </w:rPr>
        <w:t xml:space="preserve"> требований </w:t>
      </w:r>
      <w:r w:rsidRPr="00287E2B">
        <w:rPr>
          <w:rFonts w:ascii="Times New Roman" w:eastAsia="Calibri" w:hAnsi="Times New Roman" w:cs="Times New Roman"/>
          <w:b/>
          <w:i/>
          <w:sz w:val="24"/>
          <w:szCs w:val="24"/>
          <w:lang w:eastAsia="en-US"/>
        </w:rPr>
        <w:t>приказа Минтранса России от 28.09.2022 №390</w:t>
      </w:r>
      <w:r>
        <w:rPr>
          <w:rFonts w:ascii="Times New Roman" w:eastAsia="Calibri" w:hAnsi="Times New Roman" w:cs="Times New Roman"/>
          <w:b/>
          <w:i/>
          <w:sz w:val="24"/>
          <w:szCs w:val="24"/>
          <w:lang w:eastAsia="en-US"/>
        </w:rPr>
        <w:t>;</w:t>
      </w:r>
      <w:r w:rsidR="003D0EC3" w:rsidRPr="003D0EC3">
        <w:rPr>
          <w:rFonts w:ascii="Times New Roman" w:eastAsia="Calibri" w:hAnsi="Times New Roman" w:cs="Times New Roman"/>
          <w:sz w:val="24"/>
          <w:szCs w:val="24"/>
          <w:lang w:eastAsia="en-US"/>
        </w:rPr>
        <w:t xml:space="preserve"> </w:t>
      </w:r>
    </w:p>
    <w:p w:rsidR="00B76A31" w:rsidRDefault="00B76A31" w:rsidP="00B76A31">
      <w:pPr>
        <w:spacing w:after="0" w:line="240" w:lineRule="auto"/>
        <w:ind w:firstLine="708"/>
        <w:jc w:val="both"/>
        <w:rPr>
          <w:rFonts w:ascii="Times New Roman" w:eastAsia="Calibri" w:hAnsi="Times New Roman" w:cs="Times New Roman"/>
          <w:sz w:val="24"/>
          <w:szCs w:val="24"/>
          <w:lang w:eastAsia="en-US"/>
        </w:rPr>
      </w:pPr>
      <w:r>
        <w:rPr>
          <w:rFonts w:ascii="Times New Roman" w:eastAsia="Calibri" w:hAnsi="Times New Roman" w:cs="Times New Roman"/>
          <w:b/>
          <w:i/>
          <w:sz w:val="24"/>
          <w:szCs w:val="24"/>
          <w:lang w:eastAsia="en-US"/>
        </w:rPr>
        <w:t>-</w:t>
      </w:r>
      <w:r w:rsidRPr="00B76A31">
        <w:rPr>
          <w:rFonts w:ascii="Times New Roman" w:eastAsia="Calibri" w:hAnsi="Times New Roman" w:cs="Times New Roman"/>
          <w:b/>
          <w:i/>
          <w:sz w:val="24"/>
          <w:szCs w:val="24"/>
          <w:lang w:eastAsia="en-US"/>
        </w:rPr>
        <w:t xml:space="preserve"> выявлены нарушения законодательства в сфере закупок:</w:t>
      </w:r>
      <w:r>
        <w:rPr>
          <w:rFonts w:ascii="Times New Roman" w:eastAsia="Calibri" w:hAnsi="Times New Roman" w:cs="Times New Roman"/>
          <w:b/>
          <w:i/>
          <w:sz w:val="24"/>
          <w:szCs w:val="24"/>
          <w:lang w:eastAsia="en-US"/>
        </w:rPr>
        <w:t xml:space="preserve"> </w:t>
      </w:r>
      <w:r w:rsidR="00287E2B">
        <w:rPr>
          <w:rFonts w:ascii="Times New Roman" w:eastAsia="Calibri" w:hAnsi="Times New Roman" w:cs="Times New Roman"/>
          <w:sz w:val="24"/>
          <w:szCs w:val="24"/>
          <w:lang w:eastAsia="en-US"/>
        </w:rPr>
        <w:t xml:space="preserve">не назначено должностное лицо, ответственное за осуществление закупок, несвоевременно размещены планы-графики, выявлены контракты (договоры), заключенные до официального опубликования плана-графика в </w:t>
      </w:r>
      <w:r w:rsidR="00287E2B">
        <w:rPr>
          <w:rFonts w:ascii="Times New Roman" w:eastAsia="Calibri" w:hAnsi="Times New Roman" w:cs="Times New Roman"/>
          <w:sz w:val="24"/>
          <w:szCs w:val="24"/>
          <w:lang w:eastAsia="en-US"/>
        </w:rPr>
        <w:lastRenderedPageBreak/>
        <w:t>ЕИС, превышен установленный годовой объем закупок у единственного поставщика, нарушены сроки оплаты по муниципальным контрактам.</w:t>
      </w:r>
    </w:p>
    <w:p w:rsidR="003D0EC3" w:rsidRDefault="003D0EC3" w:rsidP="00B76A31">
      <w:pPr>
        <w:spacing w:after="0" w:line="240" w:lineRule="auto"/>
        <w:ind w:firstLine="708"/>
        <w:jc w:val="both"/>
        <w:rPr>
          <w:rFonts w:ascii="Times New Roman" w:eastAsia="Calibri" w:hAnsi="Times New Roman" w:cs="Times New Roman"/>
          <w:sz w:val="24"/>
          <w:szCs w:val="24"/>
          <w:lang w:eastAsia="en-US"/>
        </w:rPr>
      </w:pPr>
      <w:r w:rsidRPr="00F10904">
        <w:rPr>
          <w:rFonts w:ascii="Times New Roman" w:eastAsia="Calibri" w:hAnsi="Times New Roman" w:cs="Times New Roman"/>
          <w:sz w:val="24"/>
          <w:szCs w:val="24"/>
          <w:lang w:eastAsia="en-US"/>
        </w:rPr>
        <w:t xml:space="preserve">В адрес </w:t>
      </w:r>
      <w:r w:rsidR="00287E2B">
        <w:rPr>
          <w:rFonts w:ascii="Times New Roman" w:eastAsia="Calibri" w:hAnsi="Times New Roman" w:cs="Times New Roman"/>
          <w:sz w:val="24"/>
          <w:szCs w:val="24"/>
          <w:lang w:eastAsia="en-US"/>
        </w:rPr>
        <w:t>МКУ «Центр МТО»</w:t>
      </w:r>
      <w:r w:rsidRPr="00F10904">
        <w:rPr>
          <w:rFonts w:ascii="Times New Roman" w:eastAsia="Calibri" w:hAnsi="Times New Roman" w:cs="Times New Roman"/>
          <w:sz w:val="24"/>
          <w:szCs w:val="24"/>
          <w:lang w:eastAsia="en-US"/>
        </w:rPr>
        <w:t xml:space="preserve"> внесено представление КСП района об устранении выявленных нарушений и принятия мер. </w:t>
      </w:r>
      <w:r w:rsidR="00287E2B" w:rsidRPr="00287E2B">
        <w:rPr>
          <w:rFonts w:ascii="Times New Roman" w:eastAsia="Calibri" w:hAnsi="Times New Roman" w:cs="Times New Roman"/>
          <w:sz w:val="24"/>
          <w:szCs w:val="24"/>
          <w:lang w:eastAsia="en-US"/>
        </w:rPr>
        <w:t>Своевременно на представление дан ответ по устранению выявленных наруш</w:t>
      </w:r>
      <w:r w:rsidR="00287E2B">
        <w:rPr>
          <w:rFonts w:ascii="Times New Roman" w:eastAsia="Calibri" w:hAnsi="Times New Roman" w:cs="Times New Roman"/>
          <w:sz w:val="24"/>
          <w:szCs w:val="24"/>
          <w:lang w:eastAsia="en-US"/>
        </w:rPr>
        <w:t xml:space="preserve">ений и дальнейшего их недопущения. </w:t>
      </w:r>
      <w:r w:rsidRPr="00F10904">
        <w:rPr>
          <w:rFonts w:ascii="Times New Roman" w:eastAsia="Calibri" w:hAnsi="Times New Roman" w:cs="Times New Roman"/>
          <w:sz w:val="24"/>
          <w:szCs w:val="24"/>
          <w:lang w:eastAsia="en-US"/>
        </w:rPr>
        <w:t>Материалы проверки направлены в адрес</w:t>
      </w:r>
      <w:r w:rsidR="00287E2B">
        <w:rPr>
          <w:rFonts w:ascii="Times New Roman" w:eastAsia="Calibri" w:hAnsi="Times New Roman" w:cs="Times New Roman"/>
          <w:sz w:val="24"/>
          <w:szCs w:val="24"/>
          <w:lang w:eastAsia="en-US"/>
        </w:rPr>
        <w:t xml:space="preserve"> Совета муниципального района «Нерчинский район» для ознакомления,</w:t>
      </w:r>
      <w:r w:rsidR="00140A8B">
        <w:rPr>
          <w:rFonts w:ascii="Times New Roman" w:eastAsia="Calibri" w:hAnsi="Times New Roman" w:cs="Times New Roman"/>
          <w:sz w:val="24"/>
          <w:szCs w:val="24"/>
          <w:lang w:eastAsia="en-US"/>
        </w:rPr>
        <w:t xml:space="preserve"> главы муниципального района «Нерчинский район» для ознакомления, </w:t>
      </w:r>
      <w:r w:rsidR="00287E2B">
        <w:rPr>
          <w:rFonts w:ascii="Times New Roman" w:eastAsia="Calibri" w:hAnsi="Times New Roman" w:cs="Times New Roman"/>
          <w:sz w:val="24"/>
          <w:szCs w:val="24"/>
          <w:lang w:eastAsia="en-US"/>
        </w:rPr>
        <w:t xml:space="preserve">в </w:t>
      </w:r>
      <w:r w:rsidRPr="00F10904">
        <w:rPr>
          <w:rFonts w:ascii="Times New Roman" w:eastAsia="Calibri" w:hAnsi="Times New Roman" w:cs="Times New Roman"/>
          <w:sz w:val="24"/>
          <w:szCs w:val="24"/>
          <w:lang w:eastAsia="en-US"/>
        </w:rPr>
        <w:t>прокуратур</w:t>
      </w:r>
      <w:r w:rsidR="00287E2B">
        <w:rPr>
          <w:rFonts w:ascii="Times New Roman" w:eastAsia="Calibri" w:hAnsi="Times New Roman" w:cs="Times New Roman"/>
          <w:sz w:val="24"/>
          <w:szCs w:val="24"/>
          <w:lang w:eastAsia="en-US"/>
        </w:rPr>
        <w:t xml:space="preserve">у </w:t>
      </w:r>
      <w:r w:rsidRPr="00F10904">
        <w:rPr>
          <w:rFonts w:ascii="Times New Roman" w:eastAsia="Calibri" w:hAnsi="Times New Roman" w:cs="Times New Roman"/>
          <w:sz w:val="24"/>
          <w:szCs w:val="24"/>
          <w:lang w:eastAsia="en-US"/>
        </w:rPr>
        <w:t>Нерчинского района</w:t>
      </w:r>
      <w:r w:rsidR="00287E2B">
        <w:rPr>
          <w:rFonts w:ascii="Times New Roman" w:eastAsia="Calibri" w:hAnsi="Times New Roman" w:cs="Times New Roman"/>
          <w:sz w:val="24"/>
          <w:szCs w:val="24"/>
          <w:lang w:eastAsia="en-US"/>
        </w:rPr>
        <w:t>, для прокурорского реагирования</w:t>
      </w:r>
      <w:r w:rsidRPr="00F10904">
        <w:rPr>
          <w:rFonts w:ascii="Times New Roman" w:eastAsia="Calibri" w:hAnsi="Times New Roman" w:cs="Times New Roman"/>
          <w:sz w:val="24"/>
          <w:szCs w:val="24"/>
          <w:lang w:eastAsia="en-US"/>
        </w:rPr>
        <w:t>.</w:t>
      </w:r>
      <w:r w:rsidR="003E0127" w:rsidRPr="00F10904">
        <w:rPr>
          <w:rFonts w:ascii="Times New Roman" w:eastAsia="Calibri" w:hAnsi="Times New Roman" w:cs="Times New Roman"/>
          <w:sz w:val="24"/>
          <w:szCs w:val="24"/>
          <w:lang w:eastAsia="en-US"/>
        </w:rPr>
        <w:t xml:space="preserve"> </w:t>
      </w:r>
    </w:p>
    <w:p w:rsidR="009174C3" w:rsidRDefault="009174C3" w:rsidP="00B76A31">
      <w:pPr>
        <w:spacing w:after="0" w:line="240" w:lineRule="auto"/>
        <w:ind w:firstLine="708"/>
        <w:jc w:val="both"/>
        <w:rPr>
          <w:rFonts w:ascii="Times New Roman" w:eastAsia="Calibri" w:hAnsi="Times New Roman" w:cs="Times New Roman"/>
          <w:sz w:val="24"/>
          <w:szCs w:val="24"/>
          <w:lang w:eastAsia="en-US"/>
        </w:rPr>
      </w:pPr>
    </w:p>
    <w:p w:rsidR="00F10904" w:rsidRDefault="00F10904" w:rsidP="00F10904">
      <w:pPr>
        <w:spacing w:after="0" w:line="240" w:lineRule="auto"/>
        <w:ind w:firstLine="708"/>
        <w:jc w:val="both"/>
        <w:rPr>
          <w:rFonts w:ascii="Times New Roman" w:eastAsia="Calibri" w:hAnsi="Times New Roman" w:cs="Times New Roman"/>
          <w:b/>
          <w:i/>
          <w:sz w:val="24"/>
          <w:szCs w:val="24"/>
          <w:lang w:eastAsia="en-US"/>
        </w:rPr>
      </w:pPr>
      <w:r w:rsidRPr="00F10904">
        <w:rPr>
          <w:rFonts w:ascii="Times New Roman" w:eastAsia="Calibri" w:hAnsi="Times New Roman" w:cs="Times New Roman"/>
          <w:b/>
          <w:i/>
          <w:sz w:val="24"/>
          <w:szCs w:val="24"/>
          <w:lang w:eastAsia="en-US"/>
        </w:rPr>
        <w:t>3.7.</w:t>
      </w:r>
      <w:r w:rsidRPr="00F10904">
        <w:t xml:space="preserve"> </w:t>
      </w:r>
      <w:r w:rsidR="00140A8B" w:rsidRPr="00140A8B">
        <w:rPr>
          <w:rFonts w:ascii="Times New Roman" w:hAnsi="Times New Roman" w:cs="Times New Roman"/>
          <w:sz w:val="24"/>
          <w:szCs w:val="24"/>
        </w:rPr>
        <w:t>По обращению депутатов Совета городского поселения «Нерчинское»</w:t>
      </w:r>
      <w:r w:rsidR="00140A8B">
        <w:t xml:space="preserve"> в</w:t>
      </w:r>
      <w:r w:rsidRPr="00F10904">
        <w:rPr>
          <w:rFonts w:ascii="Times New Roman" w:eastAsia="Calibri" w:hAnsi="Times New Roman" w:cs="Times New Roman"/>
          <w:sz w:val="24"/>
          <w:szCs w:val="24"/>
          <w:lang w:eastAsia="en-US"/>
        </w:rPr>
        <w:t xml:space="preserve"> соот</w:t>
      </w:r>
      <w:r w:rsidR="00140A8B">
        <w:rPr>
          <w:rFonts w:ascii="Times New Roman" w:eastAsia="Calibri" w:hAnsi="Times New Roman" w:cs="Times New Roman"/>
          <w:sz w:val="24"/>
          <w:szCs w:val="24"/>
          <w:lang w:eastAsia="en-US"/>
        </w:rPr>
        <w:t>ветствии с планом работы на 2024</w:t>
      </w:r>
      <w:r w:rsidRPr="00F10904">
        <w:rPr>
          <w:rFonts w:ascii="Times New Roman" w:eastAsia="Calibri" w:hAnsi="Times New Roman" w:cs="Times New Roman"/>
          <w:sz w:val="24"/>
          <w:szCs w:val="24"/>
          <w:lang w:eastAsia="en-US"/>
        </w:rPr>
        <w:t>г Контрольно-счётной палатой проведено контрольное мероприятие:</w:t>
      </w:r>
      <w:r w:rsidRPr="00F10904">
        <w:t xml:space="preserve"> </w:t>
      </w:r>
      <w:r>
        <w:t>«</w:t>
      </w:r>
      <w:r w:rsidR="00DB5CFF">
        <w:rPr>
          <w:rFonts w:ascii="Times New Roman" w:eastAsia="Calibri" w:hAnsi="Times New Roman" w:cs="Times New Roman"/>
          <w:b/>
          <w:i/>
          <w:sz w:val="24"/>
          <w:szCs w:val="24"/>
          <w:lang w:eastAsia="en-US"/>
        </w:rPr>
        <w:t>Проверка отдельных вопросов управления и распоряжения имуществом, находящимся в муниципальной собственности городского поселения «Нерчинское»</w:t>
      </w:r>
      <w:r>
        <w:rPr>
          <w:rFonts w:ascii="Times New Roman" w:eastAsia="Calibri" w:hAnsi="Times New Roman" w:cs="Times New Roman"/>
          <w:b/>
          <w:i/>
          <w:sz w:val="24"/>
          <w:szCs w:val="24"/>
          <w:lang w:eastAsia="en-US"/>
        </w:rPr>
        <w:t>.</w:t>
      </w:r>
    </w:p>
    <w:p w:rsidR="00B24FBB" w:rsidRDefault="00B24FBB" w:rsidP="00F10904">
      <w:pPr>
        <w:spacing w:after="0" w:line="240" w:lineRule="auto"/>
        <w:ind w:firstLine="708"/>
        <w:jc w:val="both"/>
        <w:rPr>
          <w:rFonts w:ascii="Times New Roman" w:eastAsia="Calibri" w:hAnsi="Times New Roman" w:cs="Times New Roman"/>
          <w:b/>
          <w:i/>
          <w:sz w:val="24"/>
          <w:szCs w:val="24"/>
          <w:lang w:eastAsia="en-US"/>
        </w:rPr>
      </w:pPr>
      <w:r w:rsidRPr="00B24FBB">
        <w:rPr>
          <w:rFonts w:ascii="Times New Roman" w:eastAsia="Calibri" w:hAnsi="Times New Roman" w:cs="Times New Roman"/>
          <w:sz w:val="24"/>
          <w:szCs w:val="24"/>
          <w:lang w:eastAsia="en-US"/>
        </w:rPr>
        <w:t>Проверкой установлены многочисленные нарушения и недостатки, в том числе финансовых нарушений</w:t>
      </w:r>
      <w:r>
        <w:rPr>
          <w:rFonts w:ascii="Times New Roman" w:eastAsia="Calibri" w:hAnsi="Times New Roman" w:cs="Times New Roman"/>
          <w:b/>
          <w:i/>
          <w:sz w:val="24"/>
          <w:szCs w:val="24"/>
          <w:lang w:eastAsia="en-US"/>
        </w:rPr>
        <w:t xml:space="preserve"> на сумму 13 783,9 тыс.руб.:</w:t>
      </w:r>
    </w:p>
    <w:p w:rsidR="00F10904" w:rsidRPr="00F10904" w:rsidRDefault="00B24FBB" w:rsidP="00F10904">
      <w:pPr>
        <w:spacing w:after="0" w:line="240" w:lineRule="auto"/>
        <w:ind w:firstLine="708"/>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в результате проведения анализа нормативной правовой базы установлено, что в Администрации ГП отсутствуют нормативные правовые акты, регламентирующие списание имущества казны городского поселения «Нерчинское», определения размера арендной платы за пользование объектами движимого имущества, без которых невозможно должным образом осуществлять управление и контроль за муниципальным имуществом;</w:t>
      </w:r>
    </w:p>
    <w:p w:rsidR="00E37D98" w:rsidRDefault="00E37D98" w:rsidP="00E37D98">
      <w:pPr>
        <w:spacing w:after="0" w:line="240" w:lineRule="auto"/>
        <w:ind w:firstLine="708"/>
        <w:jc w:val="both"/>
        <w:rPr>
          <w:rFonts w:ascii="Times New Roman" w:eastAsia="Calibri" w:hAnsi="Times New Roman" w:cs="Times New Roman"/>
          <w:sz w:val="24"/>
          <w:szCs w:val="24"/>
          <w:lang w:eastAsia="en-US"/>
        </w:rPr>
      </w:pPr>
      <w:r w:rsidRPr="00B24FBB">
        <w:rPr>
          <w:rFonts w:ascii="Times New Roman" w:eastAsia="Calibri" w:hAnsi="Times New Roman" w:cs="Times New Roman"/>
          <w:sz w:val="24"/>
          <w:szCs w:val="24"/>
          <w:lang w:eastAsia="en-US"/>
        </w:rPr>
        <w:t xml:space="preserve">- </w:t>
      </w:r>
      <w:r w:rsidR="00B24FBB" w:rsidRPr="00B24FBB">
        <w:rPr>
          <w:rFonts w:ascii="Times New Roman" w:eastAsia="Calibri" w:hAnsi="Times New Roman" w:cs="Times New Roman"/>
          <w:sz w:val="24"/>
          <w:szCs w:val="24"/>
          <w:lang w:eastAsia="en-US"/>
        </w:rPr>
        <w:t>проверкой учета имущества казны и ведения реестра муниципального имущества установлено</w:t>
      </w:r>
      <w:r w:rsidR="00B24FBB">
        <w:rPr>
          <w:rFonts w:ascii="Times New Roman" w:eastAsia="Calibri" w:hAnsi="Times New Roman" w:cs="Times New Roman"/>
          <w:sz w:val="24"/>
          <w:szCs w:val="24"/>
          <w:lang w:eastAsia="en-US"/>
        </w:rPr>
        <w:t>,</w:t>
      </w:r>
      <w:r w:rsidR="00A205BC">
        <w:rPr>
          <w:rFonts w:ascii="Times New Roman" w:eastAsia="Calibri" w:hAnsi="Times New Roman" w:cs="Times New Roman"/>
          <w:sz w:val="24"/>
          <w:szCs w:val="24"/>
          <w:lang w:eastAsia="en-US"/>
        </w:rPr>
        <w:t xml:space="preserve"> что принятие в казну и исключение из состава казны нефинансовых активов ведется </w:t>
      </w:r>
      <w:r w:rsidR="00A205BC" w:rsidRPr="00A205BC">
        <w:rPr>
          <w:rFonts w:ascii="Times New Roman" w:eastAsia="Calibri" w:hAnsi="Times New Roman" w:cs="Times New Roman"/>
          <w:b/>
          <w:i/>
          <w:sz w:val="24"/>
          <w:szCs w:val="24"/>
          <w:lang w:eastAsia="en-US"/>
        </w:rPr>
        <w:t>в нарушение Положения об организации учета муниципального имущества и ведения реестра муниципального имущества</w:t>
      </w:r>
      <w:r w:rsidR="00A205BC">
        <w:rPr>
          <w:rFonts w:ascii="Times New Roman" w:eastAsia="Calibri" w:hAnsi="Times New Roman" w:cs="Times New Roman"/>
          <w:sz w:val="24"/>
          <w:szCs w:val="24"/>
          <w:lang w:eastAsia="en-US"/>
        </w:rPr>
        <w:t>, утвержденного решением Совета городского поселения «Нерчинское» от 18.11.2022 №110: отсутствуют акты о приеме-передаче объектов основных средств, акты о списании, договора, свидетельства о регистрации права, решения суда,  не отражаются сведения о кадастровой стоимости объектов недвижимого имущества, описание объектов имущества и многие другие показатели, по которым можно идентифицировать объект имущества; удаление объекта учета из реестра, без соответствующих записей;</w:t>
      </w:r>
    </w:p>
    <w:p w:rsidR="00A009BE" w:rsidRDefault="00B25C34" w:rsidP="00E37D98">
      <w:pPr>
        <w:spacing w:after="0" w:line="240" w:lineRule="auto"/>
        <w:ind w:firstLine="708"/>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так в ходе проверки установлено, что в реестре числится 18 единиц автотранспортных средств, фактическое количество составляет 15 единиц автотранспортных единиц. Отсутствует 3 единицы, из них: Автовышка с остаточной стоимостью 491 247,21 руб., идентифицировать каких именно двух единиц нет автотранспортных средств не невозможно</w:t>
      </w:r>
      <w:r w:rsidR="001E09B7">
        <w:rPr>
          <w:rFonts w:ascii="Times New Roman" w:eastAsia="Calibri" w:hAnsi="Times New Roman" w:cs="Times New Roman"/>
          <w:sz w:val="24"/>
          <w:szCs w:val="24"/>
          <w:lang w:eastAsia="en-US"/>
        </w:rPr>
        <w:t>;</w:t>
      </w:r>
    </w:p>
    <w:p w:rsidR="008E0587" w:rsidRDefault="00A009BE" w:rsidP="00E37D98">
      <w:pPr>
        <w:spacing w:after="0" w:line="240" w:lineRule="auto"/>
        <w:ind w:firstLine="708"/>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инвентаризация имущества проводится формально, комиссия подписывающая </w:t>
      </w:r>
      <w:r w:rsidR="008E0587">
        <w:rPr>
          <w:rFonts w:ascii="Times New Roman" w:eastAsia="Calibri" w:hAnsi="Times New Roman" w:cs="Times New Roman"/>
          <w:sz w:val="24"/>
          <w:szCs w:val="24"/>
          <w:lang w:eastAsia="en-US"/>
        </w:rPr>
        <w:t>инвентаризационные</w:t>
      </w:r>
      <w:r>
        <w:rPr>
          <w:rFonts w:ascii="Times New Roman" w:eastAsia="Calibri" w:hAnsi="Times New Roman" w:cs="Times New Roman"/>
          <w:sz w:val="24"/>
          <w:szCs w:val="24"/>
          <w:lang w:eastAsia="en-US"/>
        </w:rPr>
        <w:t xml:space="preserve"> описи</w:t>
      </w:r>
      <w:r w:rsidR="008E0587">
        <w:rPr>
          <w:rFonts w:ascii="Times New Roman" w:eastAsia="Calibri" w:hAnsi="Times New Roman" w:cs="Times New Roman"/>
          <w:sz w:val="24"/>
          <w:szCs w:val="24"/>
          <w:lang w:eastAsia="en-US"/>
        </w:rPr>
        <w:t xml:space="preserve"> отсутствует на объекте инвентаризации во время ее проведения;</w:t>
      </w:r>
    </w:p>
    <w:p w:rsidR="00257747" w:rsidRDefault="008E0587" w:rsidP="000E1645">
      <w:pPr>
        <w:spacing w:after="0" w:line="240" w:lineRule="auto"/>
        <w:ind w:firstLine="708"/>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w:t>
      </w:r>
      <w:r w:rsidR="00257747" w:rsidRPr="00257747">
        <w:t xml:space="preserve"> </w:t>
      </w:r>
      <w:r w:rsidR="00257747" w:rsidRPr="00257747">
        <w:rPr>
          <w:rFonts w:ascii="Times New Roman" w:eastAsia="Calibri" w:hAnsi="Times New Roman" w:cs="Times New Roman"/>
          <w:sz w:val="24"/>
          <w:szCs w:val="24"/>
          <w:lang w:eastAsia="en-US"/>
        </w:rPr>
        <w:t>муниципальная собственность в городском поселении «Нерчин</w:t>
      </w:r>
      <w:r w:rsidR="00257747">
        <w:rPr>
          <w:rFonts w:ascii="Times New Roman" w:eastAsia="Calibri" w:hAnsi="Times New Roman" w:cs="Times New Roman"/>
          <w:sz w:val="24"/>
          <w:szCs w:val="24"/>
          <w:lang w:eastAsia="en-US"/>
        </w:rPr>
        <w:t xml:space="preserve">ское» используется неэффективно: передача муниципального имущества (объекты тепло- и водоснабжения, канализационные сети) в аренду АО «ЗабТЭК», ООО «СПК Беринговский» осуществлялась без проведения конкурсных процедур, </w:t>
      </w:r>
      <w:r w:rsidR="00257747" w:rsidRPr="00257747">
        <w:rPr>
          <w:rFonts w:ascii="Times New Roman" w:eastAsia="Calibri" w:hAnsi="Times New Roman" w:cs="Times New Roman"/>
          <w:b/>
          <w:i/>
          <w:sz w:val="24"/>
          <w:szCs w:val="24"/>
          <w:lang w:eastAsia="en-US"/>
        </w:rPr>
        <w:t>в нарушение Закона о защите конкуренции</w:t>
      </w:r>
      <w:r w:rsidR="00257747">
        <w:rPr>
          <w:rFonts w:ascii="Times New Roman" w:eastAsia="Calibri" w:hAnsi="Times New Roman" w:cs="Times New Roman"/>
          <w:sz w:val="24"/>
          <w:szCs w:val="24"/>
          <w:lang w:eastAsia="en-US"/>
        </w:rPr>
        <w:t xml:space="preserve">; договоры аренды в Росреестре не зарегистрированы, </w:t>
      </w:r>
      <w:r w:rsidR="00257747" w:rsidRPr="00257747">
        <w:rPr>
          <w:rFonts w:ascii="Times New Roman" w:eastAsia="Calibri" w:hAnsi="Times New Roman" w:cs="Times New Roman"/>
          <w:b/>
          <w:i/>
          <w:sz w:val="24"/>
          <w:szCs w:val="24"/>
          <w:lang w:eastAsia="en-US"/>
        </w:rPr>
        <w:t>в нарушение ст.651 Гражданского кодекса РФ</w:t>
      </w:r>
      <w:r w:rsidR="00257747">
        <w:rPr>
          <w:rFonts w:ascii="Times New Roman" w:eastAsia="Calibri" w:hAnsi="Times New Roman" w:cs="Times New Roman"/>
          <w:b/>
          <w:i/>
          <w:sz w:val="24"/>
          <w:szCs w:val="24"/>
          <w:lang w:eastAsia="en-US"/>
        </w:rPr>
        <w:t xml:space="preserve">; </w:t>
      </w:r>
      <w:r w:rsidR="00257747" w:rsidRPr="00257747">
        <w:rPr>
          <w:rFonts w:ascii="Times New Roman" w:eastAsia="Calibri" w:hAnsi="Times New Roman" w:cs="Times New Roman"/>
          <w:b/>
          <w:i/>
          <w:sz w:val="24"/>
          <w:szCs w:val="24"/>
          <w:lang w:eastAsia="en-US"/>
        </w:rPr>
        <w:t>в нарушение ст.34 Бюджетного кодекса РФ</w:t>
      </w:r>
      <w:r w:rsidR="00257747">
        <w:rPr>
          <w:rFonts w:ascii="Times New Roman" w:eastAsia="Calibri" w:hAnsi="Times New Roman" w:cs="Times New Roman"/>
          <w:sz w:val="24"/>
          <w:szCs w:val="24"/>
          <w:lang w:eastAsia="en-US"/>
        </w:rPr>
        <w:t xml:space="preserve"> длительное отвлечение бюджетных средств в дебиторскую задолженность (АО «ЗабТЭК-11 523,1 тыс.руб.); в нарушение </w:t>
      </w:r>
      <w:r w:rsidR="00257747" w:rsidRPr="00257747">
        <w:rPr>
          <w:rFonts w:ascii="Times New Roman" w:eastAsia="Calibri" w:hAnsi="Times New Roman" w:cs="Times New Roman"/>
          <w:b/>
          <w:i/>
          <w:sz w:val="24"/>
          <w:szCs w:val="24"/>
          <w:lang w:eastAsia="en-US"/>
        </w:rPr>
        <w:t>Закона о защите конкуренции</w:t>
      </w:r>
      <w:r w:rsidR="00257747">
        <w:rPr>
          <w:rFonts w:ascii="Times New Roman" w:eastAsia="Calibri" w:hAnsi="Times New Roman" w:cs="Times New Roman"/>
          <w:sz w:val="24"/>
          <w:szCs w:val="24"/>
          <w:lang w:eastAsia="en-US"/>
        </w:rPr>
        <w:t xml:space="preserve"> Администрацией ГП было предоставлено в пользование ООО «Благоустройство» движимое имущество без оформления договорных отношений</w:t>
      </w:r>
      <w:r w:rsidR="000E1645">
        <w:rPr>
          <w:rFonts w:ascii="Times New Roman" w:eastAsia="Calibri" w:hAnsi="Times New Roman" w:cs="Times New Roman"/>
          <w:sz w:val="24"/>
          <w:szCs w:val="24"/>
          <w:lang w:eastAsia="en-US"/>
        </w:rPr>
        <w:t>.</w:t>
      </w:r>
    </w:p>
    <w:p w:rsidR="00E70577" w:rsidRDefault="00E70577" w:rsidP="00E37D98">
      <w:pPr>
        <w:spacing w:after="0" w:line="240" w:lineRule="auto"/>
        <w:ind w:firstLine="708"/>
        <w:jc w:val="both"/>
        <w:rPr>
          <w:rFonts w:ascii="Times New Roman" w:eastAsia="Calibri" w:hAnsi="Times New Roman" w:cs="Times New Roman"/>
          <w:sz w:val="24"/>
          <w:szCs w:val="24"/>
          <w:lang w:eastAsia="en-US"/>
        </w:rPr>
      </w:pPr>
      <w:r w:rsidRPr="00E70577">
        <w:rPr>
          <w:rFonts w:ascii="Times New Roman" w:eastAsia="Calibri" w:hAnsi="Times New Roman" w:cs="Times New Roman"/>
          <w:sz w:val="24"/>
          <w:szCs w:val="24"/>
          <w:lang w:eastAsia="en-US"/>
        </w:rPr>
        <w:t xml:space="preserve">В адрес </w:t>
      </w:r>
      <w:r w:rsidR="000E1645">
        <w:rPr>
          <w:rFonts w:ascii="Times New Roman" w:eastAsia="Calibri" w:hAnsi="Times New Roman" w:cs="Times New Roman"/>
          <w:sz w:val="24"/>
          <w:szCs w:val="24"/>
          <w:lang w:eastAsia="en-US"/>
        </w:rPr>
        <w:t>Администрации ГП</w:t>
      </w:r>
      <w:r>
        <w:rPr>
          <w:rFonts w:ascii="Times New Roman" w:eastAsia="Calibri" w:hAnsi="Times New Roman" w:cs="Times New Roman"/>
          <w:sz w:val="24"/>
          <w:szCs w:val="24"/>
          <w:lang w:eastAsia="en-US"/>
        </w:rPr>
        <w:t xml:space="preserve"> </w:t>
      </w:r>
      <w:r w:rsidRPr="00E70577">
        <w:rPr>
          <w:rFonts w:ascii="Times New Roman" w:eastAsia="Calibri" w:hAnsi="Times New Roman" w:cs="Times New Roman"/>
          <w:sz w:val="24"/>
          <w:szCs w:val="24"/>
          <w:lang w:eastAsia="en-US"/>
        </w:rPr>
        <w:t>внесено представление КСП района об устранении выявленных нарушений и принятия мер.</w:t>
      </w:r>
      <w:r w:rsidR="000E1645">
        <w:rPr>
          <w:rFonts w:ascii="Times New Roman" w:eastAsia="Calibri" w:hAnsi="Times New Roman" w:cs="Times New Roman"/>
          <w:sz w:val="24"/>
          <w:szCs w:val="24"/>
          <w:lang w:eastAsia="en-US"/>
        </w:rPr>
        <w:t xml:space="preserve"> Срок исполнения представления не настал. Акт проверки </w:t>
      </w:r>
      <w:r w:rsidR="00B64B5A">
        <w:rPr>
          <w:rFonts w:ascii="Times New Roman" w:eastAsia="Calibri" w:hAnsi="Times New Roman" w:cs="Times New Roman"/>
          <w:sz w:val="24"/>
          <w:szCs w:val="24"/>
          <w:lang w:eastAsia="en-US"/>
        </w:rPr>
        <w:t>направлен</w:t>
      </w:r>
      <w:r w:rsidR="000E1645">
        <w:rPr>
          <w:rFonts w:ascii="Times New Roman" w:eastAsia="Calibri" w:hAnsi="Times New Roman" w:cs="Times New Roman"/>
          <w:sz w:val="24"/>
          <w:szCs w:val="24"/>
          <w:lang w:eastAsia="en-US"/>
        </w:rPr>
        <w:t xml:space="preserve"> в Совет городского поселения «Нерчинское» для ознакомления, м</w:t>
      </w:r>
      <w:r w:rsidRPr="00E70577">
        <w:rPr>
          <w:rFonts w:ascii="Times New Roman" w:eastAsia="Calibri" w:hAnsi="Times New Roman" w:cs="Times New Roman"/>
          <w:sz w:val="24"/>
          <w:szCs w:val="24"/>
          <w:lang w:eastAsia="en-US"/>
        </w:rPr>
        <w:t>атериалы проверки направлены в адрес прокуратуры Нерчинского района.</w:t>
      </w:r>
    </w:p>
    <w:p w:rsidR="009174C3" w:rsidRDefault="009174C3" w:rsidP="00E37D98">
      <w:pPr>
        <w:spacing w:after="0" w:line="240" w:lineRule="auto"/>
        <w:ind w:firstLine="708"/>
        <w:jc w:val="both"/>
        <w:rPr>
          <w:rFonts w:ascii="Times New Roman" w:eastAsia="Calibri" w:hAnsi="Times New Roman" w:cs="Times New Roman"/>
          <w:sz w:val="24"/>
          <w:szCs w:val="24"/>
          <w:lang w:eastAsia="en-US"/>
        </w:rPr>
      </w:pPr>
    </w:p>
    <w:p w:rsidR="00F32DEF" w:rsidRPr="0062542A" w:rsidRDefault="0062542A" w:rsidP="0062542A">
      <w:pPr>
        <w:spacing w:after="0" w:line="240" w:lineRule="auto"/>
        <w:ind w:firstLine="708"/>
        <w:contextualSpacing/>
        <w:rPr>
          <w:rFonts w:ascii="Times New Roman" w:eastAsia="Calibri" w:hAnsi="Times New Roman" w:cs="Times New Roman"/>
          <w:b/>
          <w:bCs/>
          <w:i/>
          <w:sz w:val="24"/>
          <w:szCs w:val="24"/>
          <w:lang w:eastAsia="en-US"/>
        </w:rPr>
      </w:pPr>
      <w:r w:rsidRPr="0062542A">
        <w:rPr>
          <w:rFonts w:ascii="Times New Roman" w:eastAsia="Calibri" w:hAnsi="Times New Roman" w:cs="Times New Roman"/>
          <w:b/>
          <w:i/>
          <w:sz w:val="24"/>
          <w:szCs w:val="24"/>
          <w:lang w:eastAsia="en-US"/>
        </w:rPr>
        <w:t xml:space="preserve">3.8. </w:t>
      </w:r>
      <w:r w:rsidR="00F37E03">
        <w:rPr>
          <w:rFonts w:ascii="Times New Roman" w:eastAsia="Calibri" w:hAnsi="Times New Roman" w:cs="Times New Roman"/>
          <w:b/>
          <w:i/>
          <w:sz w:val="24"/>
          <w:szCs w:val="24"/>
          <w:lang w:eastAsia="en-US"/>
        </w:rPr>
        <w:t xml:space="preserve"> </w:t>
      </w:r>
      <w:r w:rsidR="00016E48" w:rsidRPr="0062542A">
        <w:rPr>
          <w:rFonts w:ascii="Times New Roman" w:eastAsia="Calibri" w:hAnsi="Times New Roman" w:cs="Times New Roman"/>
          <w:b/>
          <w:bCs/>
          <w:i/>
          <w:sz w:val="24"/>
          <w:szCs w:val="24"/>
          <w:lang w:eastAsia="en-US"/>
        </w:rPr>
        <w:t>Аудит в сфере закупок</w:t>
      </w:r>
    </w:p>
    <w:p w:rsidR="009174C3" w:rsidRPr="009174C3" w:rsidRDefault="009174C3" w:rsidP="009174C3">
      <w:pPr>
        <w:pStyle w:val="a8"/>
        <w:ind w:firstLine="709"/>
        <w:jc w:val="both"/>
        <w:rPr>
          <w:rFonts w:ascii="Times New Roman" w:eastAsiaTheme="minorHAnsi" w:hAnsi="Times New Roman" w:cs="Times New Roman"/>
          <w:sz w:val="24"/>
          <w:szCs w:val="24"/>
          <w:shd w:val="clear" w:color="auto" w:fill="FFFFFF"/>
          <w:lang w:eastAsia="en-US" w:bidi="en-US"/>
        </w:rPr>
      </w:pPr>
      <w:r w:rsidRPr="009174C3">
        <w:rPr>
          <w:rFonts w:ascii="Times New Roman" w:eastAsiaTheme="minorHAnsi" w:hAnsi="Times New Roman" w:cs="Times New Roman"/>
          <w:sz w:val="24"/>
          <w:szCs w:val="24"/>
          <w:shd w:val="clear" w:color="auto" w:fill="FFFFFF"/>
          <w:lang w:eastAsia="en-US" w:bidi="en-US"/>
        </w:rPr>
        <w:t xml:space="preserve">В рамках Федерального закона от 05.04.2013 №44-ФЗ «О контрактной системе в сфере закупок товаров, работ, услуг для обеспечения государственных и муниципальных нужд» контрольно-счетная палата проводит аудит в сфере закупок в целях оценки обоснованности планирования закупок, результативности и эффективности осуществления закупок на территории </w:t>
      </w:r>
      <w:r w:rsidRPr="009174C3">
        <w:rPr>
          <w:rFonts w:ascii="Times New Roman" w:eastAsiaTheme="minorHAnsi" w:hAnsi="Times New Roman" w:cs="Times New Roman"/>
          <w:sz w:val="24"/>
          <w:szCs w:val="24"/>
          <w:shd w:val="clear" w:color="auto" w:fill="FFFFFF"/>
          <w:lang w:eastAsia="en-US" w:bidi="en-US"/>
        </w:rPr>
        <w:lastRenderedPageBreak/>
        <w:t>муниципального района «Нерчинский район». Контрольно-счетной палатой муниципального района «Нерчинский район» проведены шесть контрольных мероприятий с элементами аудита в сфере закупок товаров, работ, услуг.</w:t>
      </w:r>
    </w:p>
    <w:p w:rsidR="009174C3" w:rsidRPr="009174C3" w:rsidRDefault="009174C3" w:rsidP="009174C3">
      <w:pPr>
        <w:pStyle w:val="a8"/>
        <w:ind w:firstLine="709"/>
        <w:jc w:val="both"/>
        <w:rPr>
          <w:rFonts w:ascii="Times New Roman" w:eastAsiaTheme="minorHAnsi" w:hAnsi="Times New Roman" w:cs="Times New Roman"/>
          <w:sz w:val="24"/>
          <w:szCs w:val="24"/>
          <w:shd w:val="clear" w:color="auto" w:fill="FFFFFF"/>
          <w:lang w:eastAsia="en-US" w:bidi="en-US"/>
        </w:rPr>
      </w:pPr>
      <w:r w:rsidRPr="009174C3">
        <w:rPr>
          <w:rFonts w:ascii="Times New Roman" w:eastAsiaTheme="minorHAnsi" w:hAnsi="Times New Roman" w:cs="Times New Roman"/>
          <w:sz w:val="24"/>
          <w:szCs w:val="24"/>
          <w:shd w:val="clear" w:color="auto" w:fill="FFFFFF"/>
          <w:lang w:eastAsia="en-US" w:bidi="en-US"/>
        </w:rPr>
        <w:t>В ходе данных проверок проверена закупочная деятельность шести муниципальных заказчиков: администрация сельского поселения «Бишигинское», МБУК «Нерчинская межпоселенческая це</w:t>
      </w:r>
      <w:r>
        <w:rPr>
          <w:rFonts w:ascii="Times New Roman" w:eastAsiaTheme="minorHAnsi" w:hAnsi="Times New Roman" w:cs="Times New Roman"/>
          <w:sz w:val="24"/>
          <w:szCs w:val="24"/>
          <w:shd w:val="clear" w:color="auto" w:fill="FFFFFF"/>
          <w:lang w:eastAsia="en-US" w:bidi="en-US"/>
        </w:rPr>
        <w:t xml:space="preserve">нтральная районная библиотека», </w:t>
      </w:r>
      <w:r w:rsidRPr="009174C3">
        <w:rPr>
          <w:rFonts w:ascii="Times New Roman" w:eastAsiaTheme="minorHAnsi" w:hAnsi="Times New Roman" w:cs="Times New Roman"/>
          <w:sz w:val="24"/>
          <w:szCs w:val="24"/>
          <w:shd w:val="clear" w:color="auto" w:fill="FFFFFF"/>
          <w:lang w:eastAsia="en-US" w:bidi="en-US"/>
        </w:rPr>
        <w:t xml:space="preserve">МБДОУ детский сад общеразвивающего вида п. Приисковый, администрация городского поселения «Нерчинское», МКУ «Центр МТО» муниципального района «Нерчинский район», администрация сельского поселения «Олеканское». </w:t>
      </w:r>
    </w:p>
    <w:p w:rsidR="009174C3" w:rsidRPr="009174C3" w:rsidRDefault="009174C3" w:rsidP="009174C3">
      <w:pPr>
        <w:pStyle w:val="a8"/>
        <w:ind w:firstLine="709"/>
        <w:jc w:val="both"/>
        <w:rPr>
          <w:rFonts w:ascii="Times New Roman" w:eastAsiaTheme="minorHAnsi" w:hAnsi="Times New Roman" w:cs="Times New Roman"/>
          <w:sz w:val="24"/>
          <w:szCs w:val="24"/>
          <w:shd w:val="clear" w:color="auto" w:fill="FFFFFF"/>
          <w:lang w:eastAsia="en-US" w:bidi="en-US"/>
        </w:rPr>
      </w:pPr>
      <w:r w:rsidRPr="009174C3">
        <w:rPr>
          <w:rFonts w:ascii="Times New Roman" w:eastAsiaTheme="minorHAnsi" w:hAnsi="Times New Roman" w:cs="Times New Roman"/>
          <w:sz w:val="24"/>
          <w:szCs w:val="24"/>
          <w:shd w:val="clear" w:color="auto" w:fill="FFFFFF"/>
          <w:lang w:eastAsia="en-US" w:bidi="en-US"/>
        </w:rPr>
        <w:t xml:space="preserve">По результатам контрольных мероприятий установлено </w:t>
      </w:r>
      <w:r w:rsidR="00D8715D">
        <w:rPr>
          <w:rFonts w:ascii="Times New Roman" w:eastAsiaTheme="minorHAnsi" w:hAnsi="Times New Roman" w:cs="Times New Roman"/>
          <w:sz w:val="24"/>
          <w:szCs w:val="24"/>
          <w:shd w:val="clear" w:color="auto" w:fill="FFFFFF"/>
          <w:lang w:eastAsia="en-US" w:bidi="en-US"/>
        </w:rPr>
        <w:t>35</w:t>
      </w:r>
      <w:r w:rsidRPr="009174C3">
        <w:rPr>
          <w:rFonts w:ascii="Times New Roman" w:eastAsiaTheme="minorHAnsi" w:hAnsi="Times New Roman" w:cs="Times New Roman"/>
          <w:sz w:val="24"/>
          <w:szCs w:val="24"/>
          <w:shd w:val="clear" w:color="auto" w:fill="FFFFFF"/>
          <w:lang w:eastAsia="en-US" w:bidi="en-US"/>
        </w:rPr>
        <w:t xml:space="preserve"> случаев нарушений требований Федерального закона № 44-ФЗ на общую сумму </w:t>
      </w:r>
      <w:r w:rsidR="00D8715D">
        <w:rPr>
          <w:rFonts w:ascii="Times New Roman" w:eastAsiaTheme="minorHAnsi" w:hAnsi="Times New Roman" w:cs="Times New Roman"/>
          <w:sz w:val="24"/>
          <w:szCs w:val="24"/>
          <w:shd w:val="clear" w:color="auto" w:fill="FFFFFF"/>
          <w:lang w:eastAsia="en-US" w:bidi="en-US"/>
        </w:rPr>
        <w:t>169 548,0</w:t>
      </w:r>
      <w:r w:rsidRPr="009174C3">
        <w:rPr>
          <w:rFonts w:ascii="Times New Roman" w:eastAsiaTheme="minorHAnsi" w:hAnsi="Times New Roman" w:cs="Times New Roman"/>
          <w:sz w:val="24"/>
          <w:szCs w:val="24"/>
          <w:shd w:val="clear" w:color="auto" w:fill="FFFFFF"/>
          <w:lang w:eastAsia="en-US" w:bidi="en-US"/>
        </w:rPr>
        <w:t xml:space="preserve"> тыс. руб.:</w:t>
      </w:r>
    </w:p>
    <w:p w:rsidR="009174C3" w:rsidRPr="009174C3" w:rsidRDefault="009174C3" w:rsidP="009174C3">
      <w:pPr>
        <w:pStyle w:val="a8"/>
        <w:ind w:firstLine="709"/>
        <w:jc w:val="both"/>
        <w:rPr>
          <w:rFonts w:ascii="Times New Roman" w:eastAsiaTheme="minorHAnsi" w:hAnsi="Times New Roman" w:cs="Times New Roman"/>
          <w:sz w:val="24"/>
          <w:szCs w:val="24"/>
          <w:shd w:val="clear" w:color="auto" w:fill="FFFFFF"/>
          <w:lang w:eastAsia="en-US" w:bidi="en-US"/>
        </w:rPr>
      </w:pPr>
      <w:r w:rsidRPr="009174C3">
        <w:rPr>
          <w:rFonts w:ascii="Times New Roman" w:eastAsiaTheme="minorHAnsi" w:hAnsi="Times New Roman" w:cs="Times New Roman"/>
          <w:sz w:val="24"/>
          <w:szCs w:val="24"/>
          <w:shd w:val="clear" w:color="auto" w:fill="FFFFFF"/>
          <w:lang w:eastAsia="en-US" w:bidi="en-US"/>
        </w:rPr>
        <w:t>- в нарушение требований ч. 2 ст. 38 Закона № 44-ФЗ Заказчиком не назначено должностное лицо, ответственное за осуществление закупок - 1 нарушение или 2,</w:t>
      </w:r>
      <w:r w:rsidR="00D8715D">
        <w:rPr>
          <w:rFonts w:ascii="Times New Roman" w:eastAsiaTheme="minorHAnsi" w:hAnsi="Times New Roman" w:cs="Times New Roman"/>
          <w:sz w:val="24"/>
          <w:szCs w:val="24"/>
          <w:shd w:val="clear" w:color="auto" w:fill="FFFFFF"/>
          <w:lang w:eastAsia="en-US" w:bidi="en-US"/>
        </w:rPr>
        <w:t>8</w:t>
      </w:r>
      <w:r w:rsidR="00343116">
        <w:rPr>
          <w:rFonts w:ascii="Times New Roman" w:eastAsiaTheme="minorHAnsi" w:hAnsi="Times New Roman" w:cs="Times New Roman"/>
          <w:sz w:val="24"/>
          <w:szCs w:val="24"/>
          <w:shd w:val="clear" w:color="auto" w:fill="FFFFFF"/>
          <w:lang w:eastAsia="en-US" w:bidi="en-US"/>
        </w:rPr>
        <w:t>6</w:t>
      </w:r>
      <w:r w:rsidRPr="009174C3">
        <w:rPr>
          <w:rFonts w:ascii="Times New Roman" w:eastAsiaTheme="minorHAnsi" w:hAnsi="Times New Roman" w:cs="Times New Roman"/>
          <w:sz w:val="24"/>
          <w:szCs w:val="24"/>
          <w:shd w:val="clear" w:color="auto" w:fill="FFFFFF"/>
          <w:lang w:eastAsia="en-US" w:bidi="en-US"/>
        </w:rPr>
        <w:t>% от общего количества выявленных нарушений;</w:t>
      </w:r>
    </w:p>
    <w:p w:rsidR="009174C3" w:rsidRPr="009174C3" w:rsidRDefault="009174C3" w:rsidP="009174C3">
      <w:pPr>
        <w:pStyle w:val="a8"/>
        <w:ind w:firstLine="709"/>
        <w:jc w:val="both"/>
        <w:rPr>
          <w:rFonts w:ascii="Times New Roman" w:eastAsiaTheme="minorHAnsi" w:hAnsi="Times New Roman" w:cs="Times New Roman"/>
          <w:sz w:val="24"/>
          <w:szCs w:val="24"/>
          <w:shd w:val="clear" w:color="auto" w:fill="FFFFFF"/>
          <w:lang w:eastAsia="en-US" w:bidi="en-US"/>
        </w:rPr>
      </w:pPr>
      <w:r w:rsidRPr="009174C3">
        <w:rPr>
          <w:rFonts w:ascii="Times New Roman" w:eastAsiaTheme="minorHAnsi" w:hAnsi="Times New Roman" w:cs="Times New Roman"/>
          <w:sz w:val="24"/>
          <w:szCs w:val="24"/>
          <w:shd w:val="clear" w:color="auto" w:fill="FFFFFF"/>
          <w:lang w:eastAsia="en-US" w:bidi="en-US"/>
        </w:rPr>
        <w:t xml:space="preserve">- в нарушение требований ч. 6, 7, 8 ст. 16 Закона № 44-ФЗ Заказчиками нарушены сроки размещения планов-графиков закупок на 2022, 2023 годы, внесения изменений планы-графики закупок на 2022, 2023 годы - </w:t>
      </w:r>
      <w:r w:rsidR="00FC5E3E">
        <w:rPr>
          <w:rFonts w:ascii="Times New Roman" w:eastAsiaTheme="minorHAnsi" w:hAnsi="Times New Roman" w:cs="Times New Roman"/>
          <w:sz w:val="24"/>
          <w:szCs w:val="24"/>
          <w:shd w:val="clear" w:color="auto" w:fill="FFFFFF"/>
          <w:lang w:eastAsia="en-US" w:bidi="en-US"/>
        </w:rPr>
        <w:t>6</w:t>
      </w:r>
      <w:r w:rsidRPr="009174C3">
        <w:rPr>
          <w:rFonts w:ascii="Times New Roman" w:eastAsiaTheme="minorHAnsi" w:hAnsi="Times New Roman" w:cs="Times New Roman"/>
          <w:sz w:val="24"/>
          <w:szCs w:val="24"/>
          <w:shd w:val="clear" w:color="auto" w:fill="FFFFFF"/>
          <w:lang w:eastAsia="en-US" w:bidi="en-US"/>
        </w:rPr>
        <w:t xml:space="preserve"> нарушений или </w:t>
      </w:r>
      <w:r w:rsidR="00FC5E3E">
        <w:rPr>
          <w:rFonts w:ascii="Times New Roman" w:eastAsiaTheme="minorHAnsi" w:hAnsi="Times New Roman" w:cs="Times New Roman"/>
          <w:sz w:val="24"/>
          <w:szCs w:val="24"/>
          <w:shd w:val="clear" w:color="auto" w:fill="FFFFFF"/>
          <w:lang w:eastAsia="en-US" w:bidi="en-US"/>
        </w:rPr>
        <w:t>17,14</w:t>
      </w:r>
      <w:r w:rsidRPr="009174C3">
        <w:rPr>
          <w:rFonts w:ascii="Times New Roman" w:eastAsiaTheme="minorHAnsi" w:hAnsi="Times New Roman" w:cs="Times New Roman"/>
          <w:sz w:val="24"/>
          <w:szCs w:val="24"/>
          <w:shd w:val="clear" w:color="auto" w:fill="FFFFFF"/>
          <w:lang w:eastAsia="en-US" w:bidi="en-US"/>
        </w:rPr>
        <w:t>% от общего количества выявленных нарушений;</w:t>
      </w:r>
    </w:p>
    <w:p w:rsidR="009174C3" w:rsidRPr="009174C3" w:rsidRDefault="009174C3" w:rsidP="009174C3">
      <w:pPr>
        <w:pStyle w:val="a8"/>
        <w:ind w:firstLine="709"/>
        <w:jc w:val="both"/>
        <w:rPr>
          <w:rFonts w:ascii="Times New Roman" w:eastAsiaTheme="minorHAnsi" w:hAnsi="Times New Roman" w:cs="Times New Roman"/>
          <w:sz w:val="24"/>
          <w:szCs w:val="24"/>
          <w:shd w:val="clear" w:color="auto" w:fill="FFFFFF"/>
          <w:lang w:eastAsia="en-US" w:bidi="en-US"/>
        </w:rPr>
      </w:pPr>
      <w:r w:rsidRPr="009174C3">
        <w:rPr>
          <w:rFonts w:ascii="Times New Roman" w:eastAsiaTheme="minorHAnsi" w:hAnsi="Times New Roman" w:cs="Times New Roman"/>
          <w:sz w:val="24"/>
          <w:szCs w:val="24"/>
          <w:shd w:val="clear" w:color="auto" w:fill="FFFFFF"/>
          <w:lang w:eastAsia="en-US" w:bidi="en-US"/>
        </w:rPr>
        <w:t xml:space="preserve">- в нарушение требований п. 3 ч. 2 ст. 16 Закона № 44-ФЗ объем финансового обеспечения в планах-графиках закупок превышает установленные лимиты бюджетных обязательств  - </w:t>
      </w:r>
      <w:r w:rsidR="00D8715D">
        <w:rPr>
          <w:rFonts w:ascii="Times New Roman" w:eastAsiaTheme="minorHAnsi" w:hAnsi="Times New Roman" w:cs="Times New Roman"/>
          <w:sz w:val="24"/>
          <w:szCs w:val="24"/>
          <w:shd w:val="clear" w:color="auto" w:fill="FFFFFF"/>
          <w:lang w:eastAsia="en-US" w:bidi="en-US"/>
        </w:rPr>
        <w:t>2</w:t>
      </w:r>
      <w:r w:rsidRPr="009174C3">
        <w:rPr>
          <w:rFonts w:ascii="Times New Roman" w:eastAsiaTheme="minorHAnsi" w:hAnsi="Times New Roman" w:cs="Times New Roman"/>
          <w:sz w:val="24"/>
          <w:szCs w:val="24"/>
          <w:shd w:val="clear" w:color="auto" w:fill="FFFFFF"/>
          <w:lang w:eastAsia="en-US" w:bidi="en-US"/>
        </w:rPr>
        <w:t xml:space="preserve"> нарушения или </w:t>
      </w:r>
      <w:r w:rsidR="00D8715D">
        <w:rPr>
          <w:rFonts w:ascii="Times New Roman" w:eastAsiaTheme="minorHAnsi" w:hAnsi="Times New Roman" w:cs="Times New Roman"/>
          <w:sz w:val="24"/>
          <w:szCs w:val="24"/>
          <w:shd w:val="clear" w:color="auto" w:fill="FFFFFF"/>
          <w:lang w:eastAsia="en-US" w:bidi="en-US"/>
        </w:rPr>
        <w:t>5,7</w:t>
      </w:r>
      <w:r w:rsidRPr="009174C3">
        <w:rPr>
          <w:rFonts w:ascii="Times New Roman" w:eastAsiaTheme="minorHAnsi" w:hAnsi="Times New Roman" w:cs="Times New Roman"/>
          <w:sz w:val="24"/>
          <w:szCs w:val="24"/>
          <w:shd w:val="clear" w:color="auto" w:fill="FFFFFF"/>
          <w:lang w:eastAsia="en-US" w:bidi="en-US"/>
        </w:rPr>
        <w:t>% от общего количества выявленных нарушений;</w:t>
      </w:r>
    </w:p>
    <w:p w:rsidR="009174C3" w:rsidRPr="009174C3" w:rsidRDefault="009174C3" w:rsidP="009174C3">
      <w:pPr>
        <w:pStyle w:val="a8"/>
        <w:ind w:firstLine="709"/>
        <w:jc w:val="both"/>
        <w:rPr>
          <w:rFonts w:ascii="Times New Roman" w:eastAsiaTheme="minorHAnsi" w:hAnsi="Times New Roman" w:cs="Times New Roman"/>
          <w:sz w:val="24"/>
          <w:szCs w:val="24"/>
          <w:shd w:val="clear" w:color="auto" w:fill="FFFFFF"/>
          <w:lang w:eastAsia="en-US" w:bidi="en-US"/>
        </w:rPr>
      </w:pPr>
      <w:r w:rsidRPr="009174C3">
        <w:rPr>
          <w:rFonts w:ascii="Times New Roman" w:eastAsiaTheme="minorHAnsi" w:hAnsi="Times New Roman" w:cs="Times New Roman"/>
          <w:sz w:val="24"/>
          <w:szCs w:val="24"/>
          <w:shd w:val="clear" w:color="auto" w:fill="FFFFFF"/>
          <w:lang w:eastAsia="en-US" w:bidi="en-US"/>
        </w:rPr>
        <w:t xml:space="preserve">- в нарушение требований п. 4 ч. 1 ст. 93 Закона № 44-ФЗ в планы-графики закупок не включены закупки у единственного поставщика  - </w:t>
      </w:r>
      <w:r w:rsidR="00FC5E3E">
        <w:rPr>
          <w:rFonts w:ascii="Times New Roman" w:eastAsiaTheme="minorHAnsi" w:hAnsi="Times New Roman" w:cs="Times New Roman"/>
          <w:sz w:val="24"/>
          <w:szCs w:val="24"/>
          <w:shd w:val="clear" w:color="auto" w:fill="FFFFFF"/>
          <w:lang w:eastAsia="en-US" w:bidi="en-US"/>
        </w:rPr>
        <w:t>3</w:t>
      </w:r>
      <w:r w:rsidRPr="009174C3">
        <w:rPr>
          <w:rFonts w:ascii="Times New Roman" w:eastAsiaTheme="minorHAnsi" w:hAnsi="Times New Roman" w:cs="Times New Roman"/>
          <w:sz w:val="24"/>
          <w:szCs w:val="24"/>
          <w:shd w:val="clear" w:color="auto" w:fill="FFFFFF"/>
          <w:lang w:eastAsia="en-US" w:bidi="en-US"/>
        </w:rPr>
        <w:t xml:space="preserve"> нарушения или </w:t>
      </w:r>
      <w:r w:rsidR="00FC5E3E">
        <w:rPr>
          <w:rFonts w:ascii="Times New Roman" w:eastAsiaTheme="minorHAnsi" w:hAnsi="Times New Roman" w:cs="Times New Roman"/>
          <w:sz w:val="24"/>
          <w:szCs w:val="24"/>
          <w:shd w:val="clear" w:color="auto" w:fill="FFFFFF"/>
          <w:lang w:eastAsia="en-US" w:bidi="en-US"/>
        </w:rPr>
        <w:t>8,57</w:t>
      </w:r>
      <w:r w:rsidRPr="009174C3">
        <w:rPr>
          <w:rFonts w:ascii="Times New Roman" w:eastAsiaTheme="minorHAnsi" w:hAnsi="Times New Roman" w:cs="Times New Roman"/>
          <w:sz w:val="24"/>
          <w:szCs w:val="24"/>
          <w:shd w:val="clear" w:color="auto" w:fill="FFFFFF"/>
          <w:lang w:eastAsia="en-US" w:bidi="en-US"/>
        </w:rPr>
        <w:t>% от общего количества выявленных нарушений;</w:t>
      </w:r>
    </w:p>
    <w:p w:rsidR="009174C3" w:rsidRPr="009174C3" w:rsidRDefault="009174C3" w:rsidP="009174C3">
      <w:pPr>
        <w:pStyle w:val="a8"/>
        <w:ind w:firstLine="709"/>
        <w:jc w:val="both"/>
        <w:rPr>
          <w:rFonts w:ascii="Times New Roman" w:eastAsiaTheme="minorHAnsi" w:hAnsi="Times New Roman" w:cs="Times New Roman"/>
          <w:sz w:val="24"/>
          <w:szCs w:val="24"/>
          <w:shd w:val="clear" w:color="auto" w:fill="FFFFFF"/>
          <w:lang w:eastAsia="en-US" w:bidi="en-US"/>
        </w:rPr>
      </w:pPr>
      <w:r w:rsidRPr="009174C3">
        <w:rPr>
          <w:rFonts w:ascii="Times New Roman" w:eastAsiaTheme="minorHAnsi" w:hAnsi="Times New Roman" w:cs="Times New Roman"/>
          <w:sz w:val="24"/>
          <w:szCs w:val="24"/>
          <w:shd w:val="clear" w:color="auto" w:fill="FFFFFF"/>
          <w:lang w:eastAsia="en-US" w:bidi="en-US"/>
        </w:rPr>
        <w:t xml:space="preserve">- в нарушение требований ч. 64.1 ст. 112 Закона № 44-ФЗ в муниципальном контракте не установлено обеспечение исполнения контракта, обеспечение исполнения гарантийных обязательств  - 1 нарушение или </w:t>
      </w:r>
      <w:r w:rsidR="00D8715D">
        <w:rPr>
          <w:rFonts w:ascii="Times New Roman" w:eastAsiaTheme="minorHAnsi" w:hAnsi="Times New Roman" w:cs="Times New Roman"/>
          <w:sz w:val="24"/>
          <w:szCs w:val="24"/>
          <w:shd w:val="clear" w:color="auto" w:fill="FFFFFF"/>
          <w:lang w:eastAsia="en-US" w:bidi="en-US"/>
        </w:rPr>
        <w:t>2,86</w:t>
      </w:r>
      <w:r w:rsidRPr="009174C3">
        <w:rPr>
          <w:rFonts w:ascii="Times New Roman" w:eastAsiaTheme="minorHAnsi" w:hAnsi="Times New Roman" w:cs="Times New Roman"/>
          <w:sz w:val="24"/>
          <w:szCs w:val="24"/>
          <w:shd w:val="clear" w:color="auto" w:fill="FFFFFF"/>
          <w:lang w:eastAsia="en-US" w:bidi="en-US"/>
        </w:rPr>
        <w:t>% от общего количества выявленных нарушений;</w:t>
      </w:r>
    </w:p>
    <w:p w:rsidR="009174C3" w:rsidRPr="009174C3" w:rsidRDefault="009174C3" w:rsidP="009174C3">
      <w:pPr>
        <w:pStyle w:val="a8"/>
        <w:ind w:firstLine="709"/>
        <w:jc w:val="both"/>
        <w:rPr>
          <w:rFonts w:ascii="Times New Roman" w:eastAsiaTheme="minorHAnsi" w:hAnsi="Times New Roman" w:cs="Times New Roman"/>
          <w:sz w:val="24"/>
          <w:szCs w:val="24"/>
          <w:shd w:val="clear" w:color="auto" w:fill="FFFFFF"/>
          <w:lang w:eastAsia="en-US" w:bidi="en-US"/>
        </w:rPr>
      </w:pPr>
      <w:r w:rsidRPr="009174C3">
        <w:rPr>
          <w:rFonts w:ascii="Times New Roman" w:eastAsiaTheme="minorHAnsi" w:hAnsi="Times New Roman" w:cs="Times New Roman"/>
          <w:sz w:val="24"/>
          <w:szCs w:val="24"/>
          <w:shd w:val="clear" w:color="auto" w:fill="FFFFFF"/>
          <w:lang w:eastAsia="en-US" w:bidi="en-US"/>
        </w:rPr>
        <w:t xml:space="preserve">- в нарушение требований ч. 1 ст.16 Закона № 44-ФЗ, Заказчиком осуществлены закупки, не включенные в план-график закупок  - </w:t>
      </w:r>
      <w:r w:rsidR="00FC5E3E">
        <w:rPr>
          <w:rFonts w:ascii="Times New Roman" w:eastAsiaTheme="minorHAnsi" w:hAnsi="Times New Roman" w:cs="Times New Roman"/>
          <w:sz w:val="24"/>
          <w:szCs w:val="24"/>
          <w:shd w:val="clear" w:color="auto" w:fill="FFFFFF"/>
          <w:lang w:eastAsia="en-US" w:bidi="en-US"/>
        </w:rPr>
        <w:t>2</w:t>
      </w:r>
      <w:r w:rsidRPr="009174C3">
        <w:rPr>
          <w:rFonts w:ascii="Times New Roman" w:eastAsiaTheme="minorHAnsi" w:hAnsi="Times New Roman" w:cs="Times New Roman"/>
          <w:sz w:val="24"/>
          <w:szCs w:val="24"/>
          <w:shd w:val="clear" w:color="auto" w:fill="FFFFFF"/>
          <w:lang w:eastAsia="en-US" w:bidi="en-US"/>
        </w:rPr>
        <w:t xml:space="preserve"> нарушения или </w:t>
      </w:r>
      <w:r w:rsidR="00FC5E3E">
        <w:rPr>
          <w:rFonts w:ascii="Times New Roman" w:eastAsiaTheme="minorHAnsi" w:hAnsi="Times New Roman" w:cs="Times New Roman"/>
          <w:sz w:val="24"/>
          <w:szCs w:val="24"/>
          <w:shd w:val="clear" w:color="auto" w:fill="FFFFFF"/>
          <w:lang w:eastAsia="en-US" w:bidi="en-US"/>
        </w:rPr>
        <w:t>5,71</w:t>
      </w:r>
      <w:r w:rsidRPr="009174C3">
        <w:rPr>
          <w:rFonts w:ascii="Times New Roman" w:eastAsiaTheme="minorHAnsi" w:hAnsi="Times New Roman" w:cs="Times New Roman"/>
          <w:sz w:val="24"/>
          <w:szCs w:val="24"/>
          <w:shd w:val="clear" w:color="auto" w:fill="FFFFFF"/>
          <w:lang w:eastAsia="en-US" w:bidi="en-US"/>
        </w:rPr>
        <w:t>% от общего количества выявленных нарушений;</w:t>
      </w:r>
    </w:p>
    <w:p w:rsidR="009174C3" w:rsidRPr="009174C3" w:rsidRDefault="009174C3" w:rsidP="009174C3">
      <w:pPr>
        <w:pStyle w:val="a8"/>
        <w:ind w:firstLine="709"/>
        <w:jc w:val="both"/>
        <w:rPr>
          <w:rFonts w:ascii="Times New Roman" w:eastAsiaTheme="minorHAnsi" w:hAnsi="Times New Roman" w:cs="Times New Roman"/>
          <w:sz w:val="24"/>
          <w:szCs w:val="24"/>
          <w:shd w:val="clear" w:color="auto" w:fill="FFFFFF"/>
          <w:lang w:eastAsia="en-US" w:bidi="en-US"/>
        </w:rPr>
      </w:pPr>
      <w:r w:rsidRPr="009174C3">
        <w:rPr>
          <w:rFonts w:ascii="Times New Roman" w:eastAsiaTheme="minorHAnsi" w:hAnsi="Times New Roman" w:cs="Times New Roman"/>
          <w:sz w:val="24"/>
          <w:szCs w:val="24"/>
          <w:shd w:val="clear" w:color="auto" w:fill="FFFFFF"/>
          <w:lang w:eastAsia="en-US" w:bidi="en-US"/>
        </w:rPr>
        <w:t>- в нарушение требований п. 4, п. 5 ч. 1 ст.93 Закона № 44-ФЗ, Заказчиком превышен максимальный объем закупок у единственного поставщика  - 1 нарушение или 2,</w:t>
      </w:r>
      <w:r w:rsidR="00343116">
        <w:rPr>
          <w:rFonts w:ascii="Times New Roman" w:eastAsiaTheme="minorHAnsi" w:hAnsi="Times New Roman" w:cs="Times New Roman"/>
          <w:sz w:val="24"/>
          <w:szCs w:val="24"/>
          <w:shd w:val="clear" w:color="auto" w:fill="FFFFFF"/>
          <w:lang w:eastAsia="en-US" w:bidi="en-US"/>
        </w:rPr>
        <w:t>86</w:t>
      </w:r>
      <w:r w:rsidRPr="009174C3">
        <w:rPr>
          <w:rFonts w:ascii="Times New Roman" w:eastAsiaTheme="minorHAnsi" w:hAnsi="Times New Roman" w:cs="Times New Roman"/>
          <w:sz w:val="24"/>
          <w:szCs w:val="24"/>
          <w:shd w:val="clear" w:color="auto" w:fill="FFFFFF"/>
          <w:lang w:eastAsia="en-US" w:bidi="en-US"/>
        </w:rPr>
        <w:t>% от общего количества выявленных нарушений;</w:t>
      </w:r>
    </w:p>
    <w:p w:rsidR="009174C3" w:rsidRPr="009174C3" w:rsidRDefault="009174C3" w:rsidP="009174C3">
      <w:pPr>
        <w:pStyle w:val="a8"/>
        <w:ind w:firstLine="709"/>
        <w:jc w:val="both"/>
        <w:rPr>
          <w:rFonts w:ascii="Times New Roman" w:eastAsiaTheme="minorHAnsi" w:hAnsi="Times New Roman" w:cs="Times New Roman"/>
          <w:sz w:val="24"/>
          <w:szCs w:val="24"/>
          <w:shd w:val="clear" w:color="auto" w:fill="FFFFFF"/>
          <w:lang w:eastAsia="en-US" w:bidi="en-US"/>
        </w:rPr>
      </w:pPr>
      <w:r w:rsidRPr="009174C3">
        <w:rPr>
          <w:rFonts w:ascii="Times New Roman" w:eastAsiaTheme="minorHAnsi" w:hAnsi="Times New Roman" w:cs="Times New Roman"/>
          <w:sz w:val="24"/>
          <w:szCs w:val="24"/>
          <w:shd w:val="clear" w:color="auto" w:fill="FFFFFF"/>
          <w:lang w:eastAsia="en-US" w:bidi="en-US"/>
        </w:rPr>
        <w:t>- в нарушение требований ч. 10 ст.93 Закона № 44-ФЗ, Заказчиком заключен  контракт с единственным поставщиком при наличии решения об отказе контрольного органа в сфере закупок  - 1 нарушение или 2,</w:t>
      </w:r>
      <w:r w:rsidR="00343116">
        <w:rPr>
          <w:rFonts w:ascii="Times New Roman" w:eastAsiaTheme="minorHAnsi" w:hAnsi="Times New Roman" w:cs="Times New Roman"/>
          <w:sz w:val="24"/>
          <w:szCs w:val="24"/>
          <w:shd w:val="clear" w:color="auto" w:fill="FFFFFF"/>
          <w:lang w:eastAsia="en-US" w:bidi="en-US"/>
        </w:rPr>
        <w:t>86</w:t>
      </w:r>
      <w:r w:rsidRPr="009174C3">
        <w:rPr>
          <w:rFonts w:ascii="Times New Roman" w:eastAsiaTheme="minorHAnsi" w:hAnsi="Times New Roman" w:cs="Times New Roman"/>
          <w:sz w:val="24"/>
          <w:szCs w:val="24"/>
          <w:shd w:val="clear" w:color="auto" w:fill="FFFFFF"/>
          <w:lang w:eastAsia="en-US" w:bidi="en-US"/>
        </w:rPr>
        <w:t>% от общего количества выявленных нарушений;</w:t>
      </w:r>
    </w:p>
    <w:p w:rsidR="009174C3" w:rsidRPr="009174C3" w:rsidRDefault="009174C3" w:rsidP="009174C3">
      <w:pPr>
        <w:pStyle w:val="a8"/>
        <w:ind w:firstLine="709"/>
        <w:jc w:val="both"/>
        <w:rPr>
          <w:rFonts w:ascii="Times New Roman" w:eastAsiaTheme="minorHAnsi" w:hAnsi="Times New Roman" w:cs="Times New Roman"/>
          <w:sz w:val="24"/>
          <w:szCs w:val="24"/>
          <w:shd w:val="clear" w:color="auto" w:fill="FFFFFF"/>
          <w:lang w:eastAsia="en-US" w:bidi="en-US"/>
        </w:rPr>
      </w:pPr>
      <w:r w:rsidRPr="009174C3">
        <w:rPr>
          <w:rFonts w:ascii="Times New Roman" w:eastAsiaTheme="minorHAnsi" w:hAnsi="Times New Roman" w:cs="Times New Roman"/>
          <w:sz w:val="24"/>
          <w:szCs w:val="24"/>
          <w:shd w:val="clear" w:color="auto" w:fill="FFFFFF"/>
          <w:lang w:eastAsia="en-US" w:bidi="en-US"/>
        </w:rPr>
        <w:t xml:space="preserve">- в нарушение требований ч. 1 ст.24 Закона № 44-ФЗ, Заказчиком не верно выбран способ определения подрядчика и заключен  контракт с подрядчиком, как с единственным поставщиком - 1 нарушение или </w:t>
      </w:r>
      <w:r w:rsidR="00343116">
        <w:rPr>
          <w:rFonts w:ascii="Times New Roman" w:eastAsiaTheme="minorHAnsi" w:hAnsi="Times New Roman" w:cs="Times New Roman"/>
          <w:sz w:val="24"/>
          <w:szCs w:val="24"/>
          <w:shd w:val="clear" w:color="auto" w:fill="FFFFFF"/>
          <w:lang w:eastAsia="en-US" w:bidi="en-US"/>
        </w:rPr>
        <w:t>2,86</w:t>
      </w:r>
      <w:r w:rsidRPr="009174C3">
        <w:rPr>
          <w:rFonts w:ascii="Times New Roman" w:eastAsiaTheme="minorHAnsi" w:hAnsi="Times New Roman" w:cs="Times New Roman"/>
          <w:sz w:val="24"/>
          <w:szCs w:val="24"/>
          <w:shd w:val="clear" w:color="auto" w:fill="FFFFFF"/>
          <w:lang w:eastAsia="en-US" w:bidi="en-US"/>
        </w:rPr>
        <w:t>% от общего количества выявленных нарушений;</w:t>
      </w:r>
    </w:p>
    <w:p w:rsidR="009174C3" w:rsidRPr="009174C3" w:rsidRDefault="009174C3" w:rsidP="009174C3">
      <w:pPr>
        <w:pStyle w:val="a8"/>
        <w:ind w:firstLine="709"/>
        <w:jc w:val="both"/>
        <w:rPr>
          <w:rFonts w:ascii="Times New Roman" w:eastAsiaTheme="minorHAnsi" w:hAnsi="Times New Roman" w:cs="Times New Roman"/>
          <w:sz w:val="24"/>
          <w:szCs w:val="24"/>
          <w:shd w:val="clear" w:color="auto" w:fill="FFFFFF"/>
          <w:lang w:eastAsia="en-US" w:bidi="en-US"/>
        </w:rPr>
      </w:pPr>
      <w:r w:rsidRPr="009174C3">
        <w:rPr>
          <w:rFonts w:ascii="Times New Roman" w:eastAsiaTheme="minorHAnsi" w:hAnsi="Times New Roman" w:cs="Times New Roman"/>
          <w:sz w:val="24"/>
          <w:szCs w:val="24"/>
          <w:shd w:val="clear" w:color="auto" w:fill="FFFFFF"/>
          <w:lang w:eastAsia="en-US" w:bidi="en-US"/>
        </w:rPr>
        <w:t xml:space="preserve">- в нарушение требований ч. 13.1 ст. 34 Закона № 44-ФЗ, Заказчиком нарушены сроки оплаты контракта - </w:t>
      </w:r>
      <w:r w:rsidR="006F1189">
        <w:rPr>
          <w:rFonts w:ascii="Times New Roman" w:eastAsiaTheme="minorHAnsi" w:hAnsi="Times New Roman" w:cs="Times New Roman"/>
          <w:sz w:val="24"/>
          <w:szCs w:val="24"/>
          <w:shd w:val="clear" w:color="auto" w:fill="FFFFFF"/>
          <w:lang w:eastAsia="en-US" w:bidi="en-US"/>
        </w:rPr>
        <w:t>2</w:t>
      </w:r>
      <w:r w:rsidRPr="009174C3">
        <w:rPr>
          <w:rFonts w:ascii="Times New Roman" w:eastAsiaTheme="minorHAnsi" w:hAnsi="Times New Roman" w:cs="Times New Roman"/>
          <w:sz w:val="24"/>
          <w:szCs w:val="24"/>
          <w:shd w:val="clear" w:color="auto" w:fill="FFFFFF"/>
          <w:lang w:eastAsia="en-US" w:bidi="en-US"/>
        </w:rPr>
        <w:t xml:space="preserve"> нарушения или </w:t>
      </w:r>
      <w:r w:rsidR="006F1189">
        <w:rPr>
          <w:rFonts w:ascii="Times New Roman" w:eastAsiaTheme="minorHAnsi" w:hAnsi="Times New Roman" w:cs="Times New Roman"/>
          <w:sz w:val="24"/>
          <w:szCs w:val="24"/>
          <w:shd w:val="clear" w:color="auto" w:fill="FFFFFF"/>
          <w:lang w:eastAsia="en-US" w:bidi="en-US"/>
        </w:rPr>
        <w:t>5,71</w:t>
      </w:r>
      <w:r w:rsidRPr="009174C3">
        <w:rPr>
          <w:rFonts w:ascii="Times New Roman" w:eastAsiaTheme="minorHAnsi" w:hAnsi="Times New Roman" w:cs="Times New Roman"/>
          <w:sz w:val="24"/>
          <w:szCs w:val="24"/>
          <w:shd w:val="clear" w:color="auto" w:fill="FFFFFF"/>
          <w:lang w:eastAsia="en-US" w:bidi="en-US"/>
        </w:rPr>
        <w:t>% от общего количества выявленных нарушений;</w:t>
      </w:r>
    </w:p>
    <w:p w:rsidR="009174C3" w:rsidRPr="009174C3" w:rsidRDefault="009174C3" w:rsidP="009174C3">
      <w:pPr>
        <w:pStyle w:val="a8"/>
        <w:ind w:firstLine="709"/>
        <w:jc w:val="both"/>
        <w:rPr>
          <w:rFonts w:ascii="Times New Roman" w:eastAsiaTheme="minorHAnsi" w:hAnsi="Times New Roman" w:cs="Times New Roman"/>
          <w:sz w:val="24"/>
          <w:szCs w:val="24"/>
          <w:shd w:val="clear" w:color="auto" w:fill="FFFFFF"/>
          <w:lang w:eastAsia="en-US" w:bidi="en-US"/>
        </w:rPr>
      </w:pPr>
      <w:r w:rsidRPr="009174C3">
        <w:rPr>
          <w:rFonts w:ascii="Times New Roman" w:eastAsiaTheme="minorHAnsi" w:hAnsi="Times New Roman" w:cs="Times New Roman"/>
          <w:sz w:val="24"/>
          <w:szCs w:val="24"/>
          <w:shd w:val="clear" w:color="auto" w:fill="FFFFFF"/>
          <w:lang w:eastAsia="en-US" w:bidi="en-US"/>
        </w:rPr>
        <w:t xml:space="preserve">- в нарушение требований ч. 13 ст. 34 Закона № 44-ФЗ, Заказчиком произведена оплата выполненных работ по документам о приемке, подписанным на бумажном носителе, а не подписанным в ЕИС – 1 нарушение или </w:t>
      </w:r>
      <w:r w:rsidR="006F1189">
        <w:rPr>
          <w:rFonts w:ascii="Times New Roman" w:eastAsiaTheme="minorHAnsi" w:hAnsi="Times New Roman" w:cs="Times New Roman"/>
          <w:sz w:val="24"/>
          <w:szCs w:val="24"/>
          <w:shd w:val="clear" w:color="auto" w:fill="FFFFFF"/>
          <w:lang w:eastAsia="en-US" w:bidi="en-US"/>
        </w:rPr>
        <w:t>2,86</w:t>
      </w:r>
      <w:r w:rsidRPr="009174C3">
        <w:rPr>
          <w:rFonts w:ascii="Times New Roman" w:eastAsiaTheme="minorHAnsi" w:hAnsi="Times New Roman" w:cs="Times New Roman"/>
          <w:sz w:val="24"/>
          <w:szCs w:val="24"/>
          <w:shd w:val="clear" w:color="auto" w:fill="FFFFFF"/>
          <w:lang w:eastAsia="en-US" w:bidi="en-US"/>
        </w:rPr>
        <w:t>% от общего количества выявленных нарушений;</w:t>
      </w:r>
    </w:p>
    <w:p w:rsidR="009174C3" w:rsidRPr="009174C3" w:rsidRDefault="009174C3" w:rsidP="006F1189">
      <w:pPr>
        <w:pStyle w:val="a8"/>
        <w:ind w:firstLine="709"/>
        <w:jc w:val="both"/>
        <w:rPr>
          <w:rFonts w:ascii="Times New Roman" w:eastAsiaTheme="minorHAnsi" w:hAnsi="Times New Roman" w:cs="Times New Roman"/>
          <w:sz w:val="24"/>
          <w:szCs w:val="24"/>
          <w:shd w:val="clear" w:color="auto" w:fill="FFFFFF"/>
          <w:lang w:eastAsia="en-US" w:bidi="en-US"/>
        </w:rPr>
      </w:pPr>
      <w:r w:rsidRPr="009174C3">
        <w:rPr>
          <w:rFonts w:ascii="Times New Roman" w:eastAsiaTheme="minorHAnsi" w:hAnsi="Times New Roman" w:cs="Times New Roman"/>
          <w:sz w:val="24"/>
          <w:szCs w:val="24"/>
          <w:shd w:val="clear" w:color="auto" w:fill="FFFFFF"/>
          <w:lang w:eastAsia="en-US" w:bidi="en-US"/>
        </w:rPr>
        <w:t xml:space="preserve">- в нарушение требований п. 4 ч. 13 ст. 34 Закона № 44-ФЗ, электронные документы подписаны и размещены в ЕИС Заказчиком позднее установленного срока – 1 нарушение или </w:t>
      </w:r>
      <w:r w:rsidR="006F1189">
        <w:rPr>
          <w:rFonts w:ascii="Times New Roman" w:eastAsiaTheme="minorHAnsi" w:hAnsi="Times New Roman" w:cs="Times New Roman"/>
          <w:sz w:val="24"/>
          <w:szCs w:val="24"/>
          <w:shd w:val="clear" w:color="auto" w:fill="FFFFFF"/>
          <w:lang w:eastAsia="en-US" w:bidi="en-US"/>
        </w:rPr>
        <w:t>2,86</w:t>
      </w:r>
      <w:r w:rsidRPr="009174C3">
        <w:rPr>
          <w:rFonts w:ascii="Times New Roman" w:eastAsiaTheme="minorHAnsi" w:hAnsi="Times New Roman" w:cs="Times New Roman"/>
          <w:sz w:val="24"/>
          <w:szCs w:val="24"/>
          <w:shd w:val="clear" w:color="auto" w:fill="FFFFFF"/>
          <w:lang w:eastAsia="en-US" w:bidi="en-US"/>
        </w:rPr>
        <w:t>% от общего к</w:t>
      </w:r>
      <w:r w:rsidR="006F1189">
        <w:rPr>
          <w:rFonts w:ascii="Times New Roman" w:eastAsiaTheme="minorHAnsi" w:hAnsi="Times New Roman" w:cs="Times New Roman"/>
          <w:sz w:val="24"/>
          <w:szCs w:val="24"/>
          <w:shd w:val="clear" w:color="auto" w:fill="FFFFFF"/>
          <w:lang w:eastAsia="en-US" w:bidi="en-US"/>
        </w:rPr>
        <w:t>оличества выявленных нарушений;</w:t>
      </w:r>
    </w:p>
    <w:p w:rsidR="009174C3" w:rsidRPr="009174C3" w:rsidRDefault="009174C3" w:rsidP="009174C3">
      <w:pPr>
        <w:pStyle w:val="a8"/>
        <w:ind w:firstLine="709"/>
        <w:jc w:val="both"/>
        <w:rPr>
          <w:rFonts w:ascii="Times New Roman" w:eastAsiaTheme="minorHAnsi" w:hAnsi="Times New Roman" w:cs="Times New Roman"/>
          <w:sz w:val="24"/>
          <w:szCs w:val="24"/>
          <w:shd w:val="clear" w:color="auto" w:fill="FFFFFF"/>
          <w:lang w:eastAsia="en-US" w:bidi="en-US"/>
        </w:rPr>
      </w:pPr>
      <w:r w:rsidRPr="009174C3">
        <w:rPr>
          <w:rFonts w:ascii="Times New Roman" w:eastAsiaTheme="minorHAnsi" w:hAnsi="Times New Roman" w:cs="Times New Roman"/>
          <w:sz w:val="24"/>
          <w:szCs w:val="24"/>
          <w:shd w:val="clear" w:color="auto" w:fill="FFFFFF"/>
          <w:lang w:eastAsia="en-US" w:bidi="en-US"/>
        </w:rPr>
        <w:t>- в нарушение требований ч.7</w:t>
      </w:r>
      <w:r w:rsidRPr="006F1189">
        <w:rPr>
          <w:rFonts w:ascii="Times New Roman" w:eastAsiaTheme="minorHAnsi" w:hAnsi="Times New Roman" w:cs="Times New Roman"/>
          <w:sz w:val="24"/>
          <w:szCs w:val="24"/>
          <w:shd w:val="clear" w:color="auto" w:fill="FFFFFF"/>
          <w:vertAlign w:val="superscript"/>
          <w:lang w:eastAsia="en-US" w:bidi="en-US"/>
        </w:rPr>
        <w:t>1</w:t>
      </w:r>
      <w:r w:rsidRPr="009174C3">
        <w:rPr>
          <w:rFonts w:ascii="Times New Roman" w:eastAsiaTheme="minorHAnsi" w:hAnsi="Times New Roman" w:cs="Times New Roman"/>
          <w:sz w:val="24"/>
          <w:szCs w:val="24"/>
          <w:shd w:val="clear" w:color="auto" w:fill="FFFFFF"/>
          <w:lang w:eastAsia="en-US" w:bidi="en-US"/>
        </w:rPr>
        <w:t xml:space="preserve"> ст. 94 Закона № 44-ФЗ Заказчиком приняты работы без представления Подрядчиком обеспечения гарантийных обязательств - 1 нарушение или 2,</w:t>
      </w:r>
      <w:r w:rsidR="006F1189">
        <w:rPr>
          <w:rFonts w:ascii="Times New Roman" w:eastAsiaTheme="minorHAnsi" w:hAnsi="Times New Roman" w:cs="Times New Roman"/>
          <w:sz w:val="24"/>
          <w:szCs w:val="24"/>
          <w:shd w:val="clear" w:color="auto" w:fill="FFFFFF"/>
          <w:lang w:eastAsia="en-US" w:bidi="en-US"/>
        </w:rPr>
        <w:t>86</w:t>
      </w:r>
      <w:r w:rsidRPr="009174C3">
        <w:rPr>
          <w:rFonts w:ascii="Times New Roman" w:eastAsiaTheme="minorHAnsi" w:hAnsi="Times New Roman" w:cs="Times New Roman"/>
          <w:sz w:val="24"/>
          <w:szCs w:val="24"/>
          <w:shd w:val="clear" w:color="auto" w:fill="FFFFFF"/>
          <w:lang w:eastAsia="en-US" w:bidi="en-US"/>
        </w:rPr>
        <w:t>% от общего количества выявленных нарушений;</w:t>
      </w:r>
    </w:p>
    <w:p w:rsidR="009174C3" w:rsidRPr="009174C3" w:rsidRDefault="009174C3" w:rsidP="009174C3">
      <w:pPr>
        <w:pStyle w:val="a8"/>
        <w:ind w:firstLine="709"/>
        <w:jc w:val="both"/>
        <w:rPr>
          <w:rFonts w:ascii="Times New Roman" w:eastAsiaTheme="minorHAnsi" w:hAnsi="Times New Roman" w:cs="Times New Roman"/>
          <w:sz w:val="24"/>
          <w:szCs w:val="24"/>
          <w:shd w:val="clear" w:color="auto" w:fill="FFFFFF"/>
          <w:lang w:eastAsia="en-US" w:bidi="en-US"/>
        </w:rPr>
      </w:pPr>
      <w:r w:rsidRPr="009174C3">
        <w:rPr>
          <w:rFonts w:ascii="Times New Roman" w:eastAsiaTheme="minorHAnsi" w:hAnsi="Times New Roman" w:cs="Times New Roman"/>
          <w:sz w:val="24"/>
          <w:szCs w:val="24"/>
          <w:shd w:val="clear" w:color="auto" w:fill="FFFFFF"/>
          <w:lang w:eastAsia="en-US" w:bidi="en-US"/>
        </w:rPr>
        <w:t xml:space="preserve">- в нарушение требований ч. 3 ст. 103 Закона № 44-ФЗ Заказчиком не соблюдены сроки размещения документации по закупкам  в ЕИС в реестре контрактов - </w:t>
      </w:r>
      <w:r w:rsidR="006F1189">
        <w:rPr>
          <w:rFonts w:ascii="Times New Roman" w:eastAsiaTheme="minorHAnsi" w:hAnsi="Times New Roman" w:cs="Times New Roman"/>
          <w:sz w:val="24"/>
          <w:szCs w:val="24"/>
          <w:shd w:val="clear" w:color="auto" w:fill="FFFFFF"/>
          <w:lang w:eastAsia="en-US" w:bidi="en-US"/>
        </w:rPr>
        <w:t>3</w:t>
      </w:r>
      <w:r w:rsidRPr="009174C3">
        <w:rPr>
          <w:rFonts w:ascii="Times New Roman" w:eastAsiaTheme="minorHAnsi" w:hAnsi="Times New Roman" w:cs="Times New Roman"/>
          <w:sz w:val="24"/>
          <w:szCs w:val="24"/>
          <w:shd w:val="clear" w:color="auto" w:fill="FFFFFF"/>
          <w:lang w:eastAsia="en-US" w:bidi="en-US"/>
        </w:rPr>
        <w:t xml:space="preserve"> нарушения или </w:t>
      </w:r>
      <w:r w:rsidR="006F1189">
        <w:rPr>
          <w:rFonts w:ascii="Times New Roman" w:eastAsiaTheme="minorHAnsi" w:hAnsi="Times New Roman" w:cs="Times New Roman"/>
          <w:sz w:val="24"/>
          <w:szCs w:val="24"/>
          <w:shd w:val="clear" w:color="auto" w:fill="FFFFFF"/>
          <w:lang w:eastAsia="en-US" w:bidi="en-US"/>
        </w:rPr>
        <w:t>8,57</w:t>
      </w:r>
      <w:r w:rsidRPr="009174C3">
        <w:rPr>
          <w:rFonts w:ascii="Times New Roman" w:eastAsiaTheme="minorHAnsi" w:hAnsi="Times New Roman" w:cs="Times New Roman"/>
          <w:sz w:val="24"/>
          <w:szCs w:val="24"/>
          <w:shd w:val="clear" w:color="auto" w:fill="FFFFFF"/>
          <w:lang w:eastAsia="en-US" w:bidi="en-US"/>
        </w:rPr>
        <w:t>% от общего количества выявленных нарушений;</w:t>
      </w:r>
    </w:p>
    <w:p w:rsidR="009174C3" w:rsidRPr="009174C3" w:rsidRDefault="009174C3" w:rsidP="009174C3">
      <w:pPr>
        <w:pStyle w:val="a8"/>
        <w:ind w:firstLine="709"/>
        <w:jc w:val="both"/>
        <w:rPr>
          <w:rFonts w:ascii="Times New Roman" w:eastAsiaTheme="minorHAnsi" w:hAnsi="Times New Roman" w:cs="Times New Roman"/>
          <w:sz w:val="24"/>
          <w:szCs w:val="24"/>
          <w:shd w:val="clear" w:color="auto" w:fill="FFFFFF"/>
          <w:lang w:eastAsia="en-US" w:bidi="en-US"/>
        </w:rPr>
      </w:pPr>
      <w:r w:rsidRPr="009174C3">
        <w:rPr>
          <w:rFonts w:ascii="Times New Roman" w:eastAsiaTheme="minorHAnsi" w:hAnsi="Times New Roman" w:cs="Times New Roman"/>
          <w:sz w:val="24"/>
          <w:szCs w:val="24"/>
          <w:shd w:val="clear" w:color="auto" w:fill="FFFFFF"/>
          <w:lang w:eastAsia="en-US" w:bidi="en-US"/>
        </w:rPr>
        <w:t xml:space="preserve">- в нарушение требований ч. 6, 8 ст. 34 Закона № 44-ФЗ Заказчик не предъявил требование к Подрядчику по уплате неустойки за просрочку исполнения обязательств по контракту, о взыскании </w:t>
      </w:r>
      <w:r w:rsidRPr="009174C3">
        <w:rPr>
          <w:rFonts w:ascii="Times New Roman" w:eastAsiaTheme="minorHAnsi" w:hAnsi="Times New Roman" w:cs="Times New Roman"/>
          <w:sz w:val="24"/>
          <w:szCs w:val="24"/>
          <w:shd w:val="clear" w:color="auto" w:fill="FFFFFF"/>
          <w:lang w:eastAsia="en-US" w:bidi="en-US"/>
        </w:rPr>
        <w:lastRenderedPageBreak/>
        <w:t xml:space="preserve">штрафа за неисполнение гарантийных обязательств - </w:t>
      </w:r>
      <w:r w:rsidR="006F1189">
        <w:rPr>
          <w:rFonts w:ascii="Times New Roman" w:eastAsiaTheme="minorHAnsi" w:hAnsi="Times New Roman" w:cs="Times New Roman"/>
          <w:sz w:val="24"/>
          <w:szCs w:val="24"/>
          <w:shd w:val="clear" w:color="auto" w:fill="FFFFFF"/>
          <w:lang w:eastAsia="en-US" w:bidi="en-US"/>
        </w:rPr>
        <w:t>3</w:t>
      </w:r>
      <w:r w:rsidRPr="009174C3">
        <w:rPr>
          <w:rFonts w:ascii="Times New Roman" w:eastAsiaTheme="minorHAnsi" w:hAnsi="Times New Roman" w:cs="Times New Roman"/>
          <w:sz w:val="24"/>
          <w:szCs w:val="24"/>
          <w:shd w:val="clear" w:color="auto" w:fill="FFFFFF"/>
          <w:lang w:eastAsia="en-US" w:bidi="en-US"/>
        </w:rPr>
        <w:t xml:space="preserve"> нарушения или </w:t>
      </w:r>
      <w:r w:rsidR="006F1189">
        <w:rPr>
          <w:rFonts w:ascii="Times New Roman" w:eastAsiaTheme="minorHAnsi" w:hAnsi="Times New Roman" w:cs="Times New Roman"/>
          <w:sz w:val="24"/>
          <w:szCs w:val="24"/>
          <w:shd w:val="clear" w:color="auto" w:fill="FFFFFF"/>
          <w:lang w:eastAsia="en-US" w:bidi="en-US"/>
        </w:rPr>
        <w:t>8,57</w:t>
      </w:r>
      <w:r w:rsidRPr="009174C3">
        <w:rPr>
          <w:rFonts w:ascii="Times New Roman" w:eastAsiaTheme="minorHAnsi" w:hAnsi="Times New Roman" w:cs="Times New Roman"/>
          <w:sz w:val="24"/>
          <w:szCs w:val="24"/>
          <w:shd w:val="clear" w:color="auto" w:fill="FFFFFF"/>
          <w:lang w:eastAsia="en-US" w:bidi="en-US"/>
        </w:rPr>
        <w:t>% от общего количества выявленных нарушений;</w:t>
      </w:r>
    </w:p>
    <w:p w:rsidR="009174C3" w:rsidRPr="009174C3" w:rsidRDefault="009174C3" w:rsidP="009174C3">
      <w:pPr>
        <w:pStyle w:val="a8"/>
        <w:ind w:firstLine="709"/>
        <w:jc w:val="both"/>
        <w:rPr>
          <w:rFonts w:ascii="Times New Roman" w:eastAsiaTheme="minorHAnsi" w:hAnsi="Times New Roman" w:cs="Times New Roman"/>
          <w:sz w:val="24"/>
          <w:szCs w:val="24"/>
          <w:shd w:val="clear" w:color="auto" w:fill="FFFFFF"/>
          <w:lang w:eastAsia="en-US" w:bidi="en-US"/>
        </w:rPr>
      </w:pPr>
      <w:r w:rsidRPr="009174C3">
        <w:rPr>
          <w:rFonts w:ascii="Times New Roman" w:eastAsiaTheme="minorHAnsi" w:hAnsi="Times New Roman" w:cs="Times New Roman"/>
          <w:sz w:val="24"/>
          <w:szCs w:val="24"/>
          <w:shd w:val="clear" w:color="auto" w:fill="FFFFFF"/>
          <w:lang w:eastAsia="en-US" w:bidi="en-US"/>
        </w:rPr>
        <w:t>- в нарушение требований  ч. 4 ст. 16 Закона № 44-ФЗ, ст. 34 Бюджетного кодекса РФ установлено необоснованное дробление закупок и преднамеренный уход от конкурентных процедур - 1 нарушение или 2</w:t>
      </w:r>
      <w:r w:rsidR="006F1189">
        <w:rPr>
          <w:rFonts w:ascii="Times New Roman" w:eastAsiaTheme="minorHAnsi" w:hAnsi="Times New Roman" w:cs="Times New Roman"/>
          <w:sz w:val="24"/>
          <w:szCs w:val="24"/>
          <w:shd w:val="clear" w:color="auto" w:fill="FFFFFF"/>
          <w:lang w:eastAsia="en-US" w:bidi="en-US"/>
        </w:rPr>
        <w:t>,86</w:t>
      </w:r>
      <w:r w:rsidRPr="009174C3">
        <w:rPr>
          <w:rFonts w:ascii="Times New Roman" w:eastAsiaTheme="minorHAnsi" w:hAnsi="Times New Roman" w:cs="Times New Roman"/>
          <w:sz w:val="24"/>
          <w:szCs w:val="24"/>
          <w:shd w:val="clear" w:color="auto" w:fill="FFFFFF"/>
          <w:lang w:eastAsia="en-US" w:bidi="en-US"/>
        </w:rPr>
        <w:t>% от общего количества выявленных нарушений;</w:t>
      </w:r>
    </w:p>
    <w:p w:rsidR="009174C3" w:rsidRPr="009174C3" w:rsidRDefault="009174C3" w:rsidP="009174C3">
      <w:pPr>
        <w:pStyle w:val="a8"/>
        <w:ind w:firstLine="709"/>
        <w:jc w:val="both"/>
        <w:rPr>
          <w:rFonts w:ascii="Times New Roman" w:eastAsiaTheme="minorHAnsi" w:hAnsi="Times New Roman" w:cs="Times New Roman"/>
          <w:sz w:val="24"/>
          <w:szCs w:val="24"/>
          <w:shd w:val="clear" w:color="auto" w:fill="FFFFFF"/>
          <w:lang w:eastAsia="en-US" w:bidi="en-US"/>
        </w:rPr>
      </w:pPr>
      <w:r w:rsidRPr="009174C3">
        <w:rPr>
          <w:rFonts w:ascii="Times New Roman" w:eastAsiaTheme="minorHAnsi" w:hAnsi="Times New Roman" w:cs="Times New Roman"/>
          <w:sz w:val="24"/>
          <w:szCs w:val="24"/>
          <w:shd w:val="clear" w:color="auto" w:fill="FFFFFF"/>
          <w:lang w:eastAsia="en-US" w:bidi="en-US"/>
        </w:rPr>
        <w:t xml:space="preserve">- в нарушение требований ст. 94 Закона №44-ФЗ, ст. 219 Бюджетного кодекса РФ, п. 1 ст. 9 Федерального закона от 05.04.2012 №402-ФЗ установлены нарушения требований, предъявляемых к оформлению фактов хозяйственной жизни первичными учетными документами, Заказчиком оплачены работы, не предусмотренные контрактом на сумму 1486,1 тыс. руб., не выполнены работы на сумму 3833,5 тыс. руб.  – </w:t>
      </w:r>
      <w:r w:rsidR="00FC5E3E">
        <w:rPr>
          <w:rFonts w:ascii="Times New Roman" w:eastAsiaTheme="minorHAnsi" w:hAnsi="Times New Roman" w:cs="Times New Roman"/>
          <w:sz w:val="24"/>
          <w:szCs w:val="24"/>
          <w:shd w:val="clear" w:color="auto" w:fill="FFFFFF"/>
          <w:lang w:eastAsia="en-US" w:bidi="en-US"/>
        </w:rPr>
        <w:t>5</w:t>
      </w:r>
      <w:r w:rsidRPr="009174C3">
        <w:rPr>
          <w:rFonts w:ascii="Times New Roman" w:eastAsiaTheme="minorHAnsi" w:hAnsi="Times New Roman" w:cs="Times New Roman"/>
          <w:sz w:val="24"/>
          <w:szCs w:val="24"/>
          <w:shd w:val="clear" w:color="auto" w:fill="FFFFFF"/>
          <w:lang w:eastAsia="en-US" w:bidi="en-US"/>
        </w:rPr>
        <w:t xml:space="preserve"> нарушений или </w:t>
      </w:r>
      <w:r w:rsidR="006F1189">
        <w:rPr>
          <w:rFonts w:ascii="Times New Roman" w:eastAsiaTheme="minorHAnsi" w:hAnsi="Times New Roman" w:cs="Times New Roman"/>
          <w:sz w:val="24"/>
          <w:szCs w:val="24"/>
          <w:shd w:val="clear" w:color="auto" w:fill="FFFFFF"/>
          <w:lang w:eastAsia="en-US" w:bidi="en-US"/>
        </w:rPr>
        <w:t>17,14</w:t>
      </w:r>
      <w:r w:rsidRPr="009174C3">
        <w:rPr>
          <w:rFonts w:ascii="Times New Roman" w:eastAsiaTheme="minorHAnsi" w:hAnsi="Times New Roman" w:cs="Times New Roman"/>
          <w:sz w:val="24"/>
          <w:szCs w:val="24"/>
          <w:shd w:val="clear" w:color="auto" w:fill="FFFFFF"/>
          <w:lang w:eastAsia="en-US" w:bidi="en-US"/>
        </w:rPr>
        <w:t>% от общего количества выявленных нарушений.</w:t>
      </w:r>
    </w:p>
    <w:p w:rsidR="009174C3" w:rsidRPr="009174C3" w:rsidRDefault="009174C3" w:rsidP="009174C3">
      <w:pPr>
        <w:pStyle w:val="a8"/>
        <w:ind w:firstLine="709"/>
        <w:jc w:val="both"/>
        <w:rPr>
          <w:rFonts w:ascii="Times New Roman" w:eastAsiaTheme="minorHAnsi" w:hAnsi="Times New Roman" w:cs="Times New Roman"/>
          <w:sz w:val="24"/>
          <w:szCs w:val="24"/>
          <w:shd w:val="clear" w:color="auto" w:fill="FFFFFF"/>
          <w:lang w:eastAsia="en-US" w:bidi="en-US"/>
        </w:rPr>
      </w:pPr>
      <w:r w:rsidRPr="009174C3">
        <w:rPr>
          <w:rFonts w:ascii="Times New Roman" w:eastAsiaTheme="minorHAnsi" w:hAnsi="Times New Roman" w:cs="Times New Roman"/>
          <w:sz w:val="24"/>
          <w:szCs w:val="24"/>
          <w:shd w:val="clear" w:color="auto" w:fill="FFFFFF"/>
          <w:lang w:eastAsia="en-US" w:bidi="en-US"/>
        </w:rPr>
        <w:t>Основными причинами допускаемых заказчиками нарушений при осуществлении закупок товаров, работ, услуг являются постоянное изменение законодательства о контрактной системе; недостаточный уровень профессиональной подготовки лиц, занимающихся осуществлением закупок, отсутствие опыта работы в сфере закупок; низкий уровень контроля заказчика при исполнении муниципальных контрактов (гражданско-правовых договоров).</w:t>
      </w:r>
    </w:p>
    <w:p w:rsidR="001E3DCD" w:rsidRPr="001E3DCD" w:rsidRDefault="001E3DCD" w:rsidP="001E3DCD">
      <w:pPr>
        <w:pStyle w:val="a8"/>
        <w:ind w:firstLine="709"/>
        <w:jc w:val="both"/>
        <w:rPr>
          <w:rFonts w:ascii="Times New Roman" w:eastAsiaTheme="minorHAnsi" w:hAnsi="Times New Roman" w:cs="Times New Roman"/>
          <w:sz w:val="24"/>
          <w:szCs w:val="24"/>
          <w:shd w:val="clear" w:color="auto" w:fill="FFFFFF"/>
          <w:lang w:eastAsia="en-US" w:bidi="en-US"/>
        </w:rPr>
      </w:pPr>
    </w:p>
    <w:p w:rsidR="0062542A" w:rsidRDefault="00F37E03" w:rsidP="00AE006D">
      <w:pPr>
        <w:pStyle w:val="a8"/>
        <w:ind w:firstLine="426"/>
        <w:jc w:val="center"/>
        <w:rPr>
          <w:rFonts w:ascii="Times New Roman" w:hAnsi="Times New Roman" w:cs="Times New Roman"/>
          <w:b/>
          <w:sz w:val="24"/>
          <w:szCs w:val="24"/>
        </w:rPr>
      </w:pPr>
      <w:r>
        <w:rPr>
          <w:rFonts w:ascii="Times New Roman" w:hAnsi="Times New Roman" w:cs="Times New Roman"/>
          <w:b/>
          <w:sz w:val="24"/>
          <w:szCs w:val="24"/>
        </w:rPr>
        <w:t xml:space="preserve">Раздел 4. </w:t>
      </w:r>
      <w:r w:rsidR="0062542A" w:rsidRPr="0062542A">
        <w:rPr>
          <w:rFonts w:ascii="Times New Roman" w:hAnsi="Times New Roman" w:cs="Times New Roman"/>
          <w:b/>
          <w:sz w:val="24"/>
          <w:szCs w:val="24"/>
        </w:rPr>
        <w:t xml:space="preserve">Взаимодействие </w:t>
      </w:r>
      <w:r>
        <w:rPr>
          <w:rFonts w:ascii="Times New Roman" w:hAnsi="Times New Roman" w:cs="Times New Roman"/>
          <w:b/>
          <w:sz w:val="24"/>
          <w:szCs w:val="24"/>
        </w:rPr>
        <w:t>контрольно-счетной палаты</w:t>
      </w:r>
      <w:r w:rsidR="0062542A" w:rsidRPr="0062542A">
        <w:rPr>
          <w:rFonts w:ascii="Times New Roman" w:hAnsi="Times New Roman" w:cs="Times New Roman"/>
          <w:b/>
          <w:sz w:val="24"/>
          <w:szCs w:val="24"/>
        </w:rPr>
        <w:t xml:space="preserve"> с другими органами</w:t>
      </w:r>
    </w:p>
    <w:p w:rsidR="001962CB" w:rsidRDefault="001962CB" w:rsidP="00B413D8">
      <w:pPr>
        <w:pStyle w:val="a8"/>
        <w:ind w:firstLine="426"/>
        <w:jc w:val="both"/>
        <w:rPr>
          <w:rFonts w:ascii="Times New Roman" w:hAnsi="Times New Roman" w:cs="Times New Roman"/>
          <w:b/>
          <w:sz w:val="24"/>
          <w:szCs w:val="24"/>
        </w:rPr>
      </w:pPr>
    </w:p>
    <w:p w:rsidR="001962CB" w:rsidRDefault="001962CB" w:rsidP="001962CB">
      <w:pPr>
        <w:pStyle w:val="a8"/>
        <w:ind w:firstLine="708"/>
        <w:jc w:val="both"/>
        <w:rPr>
          <w:rFonts w:ascii="Times New Roman" w:hAnsi="Times New Roman" w:cs="Times New Roman"/>
          <w:sz w:val="24"/>
          <w:szCs w:val="24"/>
        </w:rPr>
      </w:pPr>
      <w:r w:rsidRPr="001962CB">
        <w:rPr>
          <w:rFonts w:ascii="Times New Roman" w:hAnsi="Times New Roman" w:cs="Times New Roman"/>
          <w:sz w:val="24"/>
          <w:szCs w:val="24"/>
        </w:rPr>
        <w:t>КСП</w:t>
      </w:r>
      <w:r>
        <w:rPr>
          <w:rFonts w:ascii="Times New Roman" w:hAnsi="Times New Roman" w:cs="Times New Roman"/>
          <w:sz w:val="24"/>
          <w:szCs w:val="24"/>
        </w:rPr>
        <w:t xml:space="preserve"> района</w:t>
      </w:r>
      <w:r w:rsidRPr="001962CB">
        <w:rPr>
          <w:rFonts w:ascii="Times New Roman" w:hAnsi="Times New Roman" w:cs="Times New Roman"/>
          <w:sz w:val="24"/>
          <w:szCs w:val="24"/>
        </w:rPr>
        <w:t xml:space="preserve"> взаимодействует с прокуратурой Нерчинского района и ОМ</w:t>
      </w:r>
      <w:r>
        <w:rPr>
          <w:rFonts w:ascii="Times New Roman" w:hAnsi="Times New Roman" w:cs="Times New Roman"/>
          <w:sz w:val="24"/>
          <w:szCs w:val="24"/>
        </w:rPr>
        <w:t xml:space="preserve">ВД России по Нерчинскому району, КСП Забайкальского края, </w:t>
      </w:r>
      <w:r w:rsidRPr="001962CB">
        <w:rPr>
          <w:rFonts w:ascii="Times New Roman" w:hAnsi="Times New Roman" w:cs="Times New Roman"/>
          <w:sz w:val="24"/>
          <w:szCs w:val="24"/>
        </w:rPr>
        <w:t>Управлением федерального казн</w:t>
      </w:r>
      <w:r>
        <w:rPr>
          <w:rFonts w:ascii="Times New Roman" w:hAnsi="Times New Roman" w:cs="Times New Roman"/>
          <w:sz w:val="24"/>
          <w:szCs w:val="24"/>
        </w:rPr>
        <w:t>ачейства по Забайкальскому краю.</w:t>
      </w:r>
    </w:p>
    <w:p w:rsidR="001962CB" w:rsidRPr="001962CB" w:rsidRDefault="001962CB" w:rsidP="001962CB">
      <w:pPr>
        <w:pStyle w:val="a8"/>
        <w:ind w:firstLine="708"/>
        <w:jc w:val="both"/>
        <w:rPr>
          <w:rFonts w:ascii="Times New Roman" w:hAnsi="Times New Roman" w:cs="Times New Roman"/>
          <w:sz w:val="24"/>
          <w:szCs w:val="24"/>
        </w:rPr>
      </w:pPr>
      <w:r w:rsidRPr="001962CB">
        <w:rPr>
          <w:rFonts w:ascii="Times New Roman" w:hAnsi="Times New Roman" w:cs="Times New Roman"/>
          <w:sz w:val="24"/>
          <w:szCs w:val="24"/>
        </w:rPr>
        <w:t xml:space="preserve">КСП в течение отчетного года принимала участие в публичных слушаниях, в заседаниях Совета муниципального района «Нерчинский район», Совета городского поселения «Нерчинское» при решении вопросов, касающихся финансовой деятельности. </w:t>
      </w:r>
    </w:p>
    <w:p w:rsidR="001962CB" w:rsidRPr="001962CB" w:rsidRDefault="001962CB" w:rsidP="001962CB">
      <w:pPr>
        <w:pStyle w:val="a8"/>
        <w:ind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Pr="001962CB">
        <w:rPr>
          <w:rFonts w:ascii="Times New Roman" w:hAnsi="Times New Roman" w:cs="Times New Roman"/>
          <w:sz w:val="24"/>
          <w:szCs w:val="24"/>
        </w:rPr>
        <w:t xml:space="preserve"> В отчетном году КСП продолжила практику взаимодействия с КСП Забайкальского края, принимала участие в </w:t>
      </w:r>
      <w:r>
        <w:rPr>
          <w:rFonts w:ascii="Times New Roman" w:hAnsi="Times New Roman" w:cs="Times New Roman"/>
          <w:sz w:val="24"/>
          <w:szCs w:val="24"/>
        </w:rPr>
        <w:t>заседани</w:t>
      </w:r>
      <w:r w:rsidR="00997EB7">
        <w:rPr>
          <w:rFonts w:ascii="Times New Roman" w:hAnsi="Times New Roman" w:cs="Times New Roman"/>
          <w:sz w:val="24"/>
          <w:szCs w:val="24"/>
        </w:rPr>
        <w:t>ях</w:t>
      </w:r>
      <w:r>
        <w:rPr>
          <w:rFonts w:ascii="Times New Roman" w:hAnsi="Times New Roman" w:cs="Times New Roman"/>
          <w:sz w:val="24"/>
          <w:szCs w:val="24"/>
        </w:rPr>
        <w:t xml:space="preserve"> Совета</w:t>
      </w:r>
      <w:r w:rsidR="00997EB7" w:rsidRPr="00997EB7">
        <w:t xml:space="preserve"> </w:t>
      </w:r>
      <w:r w:rsidR="00997EB7" w:rsidRPr="00997EB7">
        <w:rPr>
          <w:rFonts w:ascii="Times New Roman" w:hAnsi="Times New Roman" w:cs="Times New Roman"/>
          <w:sz w:val="24"/>
          <w:szCs w:val="24"/>
        </w:rPr>
        <w:t>контрольно-счетных органов Забайкальского края</w:t>
      </w:r>
      <w:r w:rsidRPr="001962CB">
        <w:rPr>
          <w:rFonts w:ascii="Times New Roman" w:hAnsi="Times New Roman" w:cs="Times New Roman"/>
          <w:sz w:val="24"/>
          <w:szCs w:val="24"/>
        </w:rPr>
        <w:t xml:space="preserve">. </w:t>
      </w:r>
    </w:p>
    <w:p w:rsidR="001962CB" w:rsidRPr="001962CB" w:rsidRDefault="00997EB7" w:rsidP="001962CB">
      <w:pPr>
        <w:pStyle w:val="a8"/>
        <w:ind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001962CB" w:rsidRPr="001962CB">
        <w:rPr>
          <w:rFonts w:ascii="Times New Roman" w:hAnsi="Times New Roman" w:cs="Times New Roman"/>
          <w:sz w:val="24"/>
          <w:szCs w:val="24"/>
        </w:rPr>
        <w:t xml:space="preserve"> В течение отчетного года </w:t>
      </w:r>
      <w:r>
        <w:rPr>
          <w:rFonts w:ascii="Times New Roman" w:hAnsi="Times New Roman" w:cs="Times New Roman"/>
          <w:sz w:val="24"/>
          <w:szCs w:val="24"/>
        </w:rPr>
        <w:t>направлялась</w:t>
      </w:r>
      <w:r w:rsidR="001962CB" w:rsidRPr="001962CB">
        <w:rPr>
          <w:rFonts w:ascii="Times New Roman" w:hAnsi="Times New Roman" w:cs="Times New Roman"/>
          <w:sz w:val="24"/>
          <w:szCs w:val="24"/>
        </w:rPr>
        <w:t xml:space="preserve"> информаци</w:t>
      </w:r>
      <w:r>
        <w:rPr>
          <w:rFonts w:ascii="Times New Roman" w:hAnsi="Times New Roman" w:cs="Times New Roman"/>
          <w:sz w:val="24"/>
          <w:szCs w:val="24"/>
        </w:rPr>
        <w:t>я</w:t>
      </w:r>
      <w:r w:rsidR="001962CB" w:rsidRPr="001962CB">
        <w:rPr>
          <w:rFonts w:ascii="Times New Roman" w:hAnsi="Times New Roman" w:cs="Times New Roman"/>
          <w:sz w:val="24"/>
          <w:szCs w:val="24"/>
        </w:rPr>
        <w:t xml:space="preserve"> по запросам Контрольно-счетной палаты Забайкальского края, в том числе ежеквартальные отчеты по основным показателям деятельности контрольно-счетного органа.</w:t>
      </w:r>
    </w:p>
    <w:p w:rsidR="007F6A4B" w:rsidRDefault="00E90AAA" w:rsidP="00E90AAA">
      <w:pPr>
        <w:pStyle w:val="a8"/>
        <w:ind w:firstLine="708"/>
        <w:jc w:val="both"/>
        <w:rPr>
          <w:rFonts w:ascii="Times New Roman" w:eastAsia="Times New Roman" w:hAnsi="Times New Roman" w:cs="Times New Roman"/>
          <w:bCs/>
          <w:sz w:val="24"/>
          <w:szCs w:val="24"/>
        </w:rPr>
      </w:pPr>
      <w:r>
        <w:rPr>
          <w:rFonts w:ascii="Times New Roman" w:hAnsi="Times New Roman" w:cs="Times New Roman"/>
          <w:sz w:val="24"/>
          <w:szCs w:val="24"/>
        </w:rPr>
        <w:t xml:space="preserve">На основании </w:t>
      </w:r>
      <w:r w:rsidR="00E6583E">
        <w:rPr>
          <w:rFonts w:ascii="Times New Roman" w:hAnsi="Times New Roman" w:cs="Times New Roman"/>
          <w:sz w:val="24"/>
          <w:szCs w:val="24"/>
        </w:rPr>
        <w:t>п</w:t>
      </w:r>
      <w:r>
        <w:rPr>
          <w:rFonts w:ascii="Times New Roman" w:hAnsi="Times New Roman" w:cs="Times New Roman"/>
          <w:sz w:val="24"/>
          <w:szCs w:val="24"/>
        </w:rPr>
        <w:t xml:space="preserve">лана проверок совместно с </w:t>
      </w:r>
      <w:r w:rsidR="00E6583E">
        <w:rPr>
          <w:rFonts w:ascii="Times New Roman" w:hAnsi="Times New Roman" w:cs="Times New Roman"/>
          <w:sz w:val="24"/>
          <w:szCs w:val="24"/>
        </w:rPr>
        <w:t>п</w:t>
      </w:r>
      <w:r>
        <w:rPr>
          <w:rFonts w:ascii="Times New Roman" w:hAnsi="Times New Roman" w:cs="Times New Roman"/>
          <w:sz w:val="24"/>
          <w:szCs w:val="24"/>
        </w:rPr>
        <w:t xml:space="preserve">рокуратурой Нерчинского района проведено </w:t>
      </w:r>
      <w:r w:rsidR="00480A2E">
        <w:rPr>
          <w:rFonts w:ascii="Times New Roman" w:hAnsi="Times New Roman" w:cs="Times New Roman"/>
          <w:sz w:val="24"/>
          <w:szCs w:val="24"/>
        </w:rPr>
        <w:t xml:space="preserve">одно </w:t>
      </w:r>
      <w:r>
        <w:rPr>
          <w:rFonts w:ascii="Times New Roman" w:hAnsi="Times New Roman" w:cs="Times New Roman"/>
          <w:sz w:val="24"/>
          <w:szCs w:val="24"/>
        </w:rPr>
        <w:t>контрольное мероприятие. В течении отчетного года в</w:t>
      </w:r>
      <w:r w:rsidR="001B2420" w:rsidRPr="00BF2961">
        <w:rPr>
          <w:rFonts w:ascii="Times New Roman" w:hAnsi="Times New Roman" w:cs="Times New Roman"/>
          <w:sz w:val="24"/>
          <w:szCs w:val="24"/>
        </w:rPr>
        <w:t xml:space="preserve"> </w:t>
      </w:r>
      <w:r w:rsidR="00E6583E">
        <w:rPr>
          <w:rFonts w:ascii="Times New Roman" w:hAnsi="Times New Roman" w:cs="Times New Roman"/>
          <w:sz w:val="24"/>
          <w:szCs w:val="24"/>
        </w:rPr>
        <w:t>п</w:t>
      </w:r>
      <w:r w:rsidR="001B2420" w:rsidRPr="00BF2961">
        <w:rPr>
          <w:rFonts w:ascii="Times New Roman" w:hAnsi="Times New Roman" w:cs="Times New Roman"/>
          <w:sz w:val="24"/>
          <w:szCs w:val="24"/>
        </w:rPr>
        <w:t xml:space="preserve">рокуратуру </w:t>
      </w:r>
      <w:r w:rsidR="00C26447" w:rsidRPr="00BF2961">
        <w:rPr>
          <w:rFonts w:ascii="Times New Roman" w:hAnsi="Times New Roman" w:cs="Times New Roman"/>
          <w:sz w:val="24"/>
          <w:szCs w:val="24"/>
        </w:rPr>
        <w:t xml:space="preserve">Нерчинского </w:t>
      </w:r>
      <w:r w:rsidR="001B2420" w:rsidRPr="00BF2961">
        <w:rPr>
          <w:rFonts w:ascii="Times New Roman" w:hAnsi="Times New Roman" w:cs="Times New Roman"/>
          <w:sz w:val="24"/>
          <w:szCs w:val="24"/>
        </w:rPr>
        <w:t>района</w:t>
      </w:r>
      <w:r w:rsidR="006B7F3D" w:rsidRPr="00BF2961">
        <w:rPr>
          <w:rFonts w:ascii="Times New Roman" w:hAnsi="Times New Roman" w:cs="Times New Roman"/>
          <w:sz w:val="24"/>
          <w:szCs w:val="24"/>
        </w:rPr>
        <w:t xml:space="preserve"> </w:t>
      </w:r>
      <w:r>
        <w:rPr>
          <w:rFonts w:ascii="Times New Roman" w:hAnsi="Times New Roman" w:cs="Times New Roman"/>
          <w:sz w:val="24"/>
          <w:szCs w:val="24"/>
        </w:rPr>
        <w:t>направлялись</w:t>
      </w:r>
      <w:r w:rsidR="006B7F3D" w:rsidRPr="00BF2961">
        <w:rPr>
          <w:rFonts w:ascii="Times New Roman" w:hAnsi="Times New Roman" w:cs="Times New Roman"/>
          <w:sz w:val="24"/>
          <w:szCs w:val="24"/>
        </w:rPr>
        <w:t xml:space="preserve"> материалы </w:t>
      </w:r>
      <w:r w:rsidR="00563EA9" w:rsidRPr="00BF2961">
        <w:rPr>
          <w:rFonts w:ascii="Times New Roman" w:hAnsi="Times New Roman" w:cs="Times New Roman"/>
          <w:sz w:val="24"/>
          <w:szCs w:val="24"/>
        </w:rPr>
        <w:t xml:space="preserve">контрольных мероприятий </w:t>
      </w:r>
      <w:r w:rsidR="000450B7" w:rsidRPr="00BF2961">
        <w:rPr>
          <w:rFonts w:ascii="Times New Roman" w:hAnsi="Times New Roman" w:cs="Times New Roman"/>
          <w:sz w:val="24"/>
          <w:szCs w:val="24"/>
        </w:rPr>
        <w:t xml:space="preserve">и </w:t>
      </w:r>
      <w:r w:rsidR="00563EA9" w:rsidRPr="00BF2961">
        <w:rPr>
          <w:rFonts w:ascii="Times New Roman" w:hAnsi="Times New Roman" w:cs="Times New Roman"/>
          <w:sz w:val="24"/>
          <w:szCs w:val="24"/>
        </w:rPr>
        <w:t>экспертных заключений</w:t>
      </w:r>
      <w:r w:rsidR="001A182C" w:rsidRPr="00BF2961">
        <w:rPr>
          <w:rFonts w:ascii="Times New Roman" w:hAnsi="Times New Roman" w:cs="Times New Roman"/>
          <w:sz w:val="24"/>
          <w:szCs w:val="24"/>
        </w:rPr>
        <w:t>.</w:t>
      </w:r>
      <w:r w:rsidR="00A21342" w:rsidRPr="00BF2961">
        <w:rPr>
          <w:rFonts w:ascii="Times New Roman" w:hAnsi="Times New Roman" w:cs="Times New Roman"/>
          <w:sz w:val="24"/>
          <w:szCs w:val="24"/>
        </w:rPr>
        <w:t xml:space="preserve"> </w:t>
      </w:r>
      <w:r w:rsidR="00C26447" w:rsidRPr="00BF2961">
        <w:rPr>
          <w:rFonts w:ascii="Times New Roman" w:eastAsia="Times New Roman" w:hAnsi="Times New Roman" w:cs="Times New Roman"/>
          <w:bCs/>
          <w:sz w:val="24"/>
          <w:szCs w:val="24"/>
        </w:rPr>
        <w:t>П</w:t>
      </w:r>
      <w:r w:rsidR="007F6A4B" w:rsidRPr="00BF2961">
        <w:rPr>
          <w:rFonts w:ascii="Times New Roman" w:eastAsia="Times New Roman" w:hAnsi="Times New Roman" w:cs="Times New Roman"/>
          <w:bCs/>
          <w:sz w:val="24"/>
          <w:szCs w:val="24"/>
        </w:rPr>
        <w:t xml:space="preserve">рокуратурой </w:t>
      </w:r>
      <w:r w:rsidR="00C26447" w:rsidRPr="00BF2961">
        <w:rPr>
          <w:rFonts w:ascii="Times New Roman" w:eastAsia="Times New Roman" w:hAnsi="Times New Roman" w:cs="Times New Roman"/>
          <w:bCs/>
          <w:sz w:val="24"/>
          <w:szCs w:val="24"/>
        </w:rPr>
        <w:t xml:space="preserve">Нерчинского </w:t>
      </w:r>
      <w:r w:rsidR="007F6A4B" w:rsidRPr="00BF2961">
        <w:rPr>
          <w:rFonts w:ascii="Times New Roman" w:eastAsia="Times New Roman" w:hAnsi="Times New Roman" w:cs="Times New Roman"/>
          <w:bCs/>
          <w:sz w:val="24"/>
          <w:szCs w:val="24"/>
        </w:rPr>
        <w:t xml:space="preserve">района на основании предоставленных </w:t>
      </w:r>
      <w:r w:rsidR="00184621" w:rsidRPr="00BF2961">
        <w:rPr>
          <w:rFonts w:ascii="Times New Roman" w:eastAsia="Times New Roman" w:hAnsi="Times New Roman" w:cs="Times New Roman"/>
          <w:bCs/>
          <w:sz w:val="24"/>
          <w:szCs w:val="24"/>
        </w:rPr>
        <w:t>контрольно-счетной палатой</w:t>
      </w:r>
      <w:r w:rsidR="007F6A4B" w:rsidRPr="00BF2961">
        <w:rPr>
          <w:rFonts w:ascii="Times New Roman" w:eastAsia="Times New Roman" w:hAnsi="Times New Roman" w:cs="Times New Roman"/>
          <w:bCs/>
          <w:sz w:val="24"/>
          <w:szCs w:val="24"/>
        </w:rPr>
        <w:t xml:space="preserve"> материалов приняты следующие меры прокурорского реагирования: в органы местного самоуправления района внесено </w:t>
      </w:r>
      <w:r w:rsidR="00480A2E">
        <w:rPr>
          <w:rFonts w:ascii="Times New Roman" w:eastAsia="Times New Roman" w:hAnsi="Times New Roman" w:cs="Times New Roman"/>
          <w:bCs/>
          <w:sz w:val="24"/>
          <w:szCs w:val="24"/>
        </w:rPr>
        <w:t>3</w:t>
      </w:r>
      <w:r w:rsidR="008E7A01" w:rsidRPr="00BF2961">
        <w:rPr>
          <w:rFonts w:ascii="Times New Roman" w:eastAsia="Times New Roman" w:hAnsi="Times New Roman" w:cs="Times New Roman"/>
          <w:bCs/>
          <w:sz w:val="24"/>
          <w:szCs w:val="24"/>
        </w:rPr>
        <w:t xml:space="preserve"> </w:t>
      </w:r>
      <w:r w:rsidR="007F6A4B" w:rsidRPr="00BF2961">
        <w:rPr>
          <w:rFonts w:ascii="Times New Roman" w:eastAsia="Times New Roman" w:hAnsi="Times New Roman" w:cs="Times New Roman"/>
          <w:bCs/>
          <w:sz w:val="24"/>
          <w:szCs w:val="24"/>
        </w:rPr>
        <w:t>замечани</w:t>
      </w:r>
      <w:r w:rsidR="00480A2E">
        <w:rPr>
          <w:rFonts w:ascii="Times New Roman" w:eastAsia="Times New Roman" w:hAnsi="Times New Roman" w:cs="Times New Roman"/>
          <w:bCs/>
          <w:sz w:val="24"/>
          <w:szCs w:val="24"/>
        </w:rPr>
        <w:t>я</w:t>
      </w:r>
      <w:r w:rsidR="007F6A4B" w:rsidRPr="00BF2961">
        <w:rPr>
          <w:rFonts w:ascii="Times New Roman" w:eastAsia="Times New Roman" w:hAnsi="Times New Roman" w:cs="Times New Roman"/>
          <w:bCs/>
          <w:sz w:val="24"/>
          <w:szCs w:val="24"/>
        </w:rPr>
        <w:t xml:space="preserve"> </w:t>
      </w:r>
      <w:r w:rsidR="00E96473" w:rsidRPr="00BF2961">
        <w:rPr>
          <w:rFonts w:ascii="Times New Roman" w:eastAsia="Times New Roman" w:hAnsi="Times New Roman" w:cs="Times New Roman"/>
          <w:bCs/>
          <w:sz w:val="24"/>
          <w:szCs w:val="24"/>
        </w:rPr>
        <w:t>по результатам внешней проверки годовых отчетов</w:t>
      </w:r>
      <w:r w:rsidR="008E7A01" w:rsidRPr="00BF2961">
        <w:rPr>
          <w:rFonts w:ascii="Times New Roman" w:eastAsia="Times New Roman" w:hAnsi="Times New Roman" w:cs="Times New Roman"/>
          <w:bCs/>
          <w:sz w:val="24"/>
          <w:szCs w:val="24"/>
        </w:rPr>
        <w:t xml:space="preserve">, </w:t>
      </w:r>
      <w:r w:rsidR="00480A2E">
        <w:rPr>
          <w:rFonts w:ascii="Times New Roman" w:eastAsia="Times New Roman" w:hAnsi="Times New Roman" w:cs="Times New Roman"/>
          <w:bCs/>
          <w:sz w:val="24"/>
          <w:szCs w:val="24"/>
        </w:rPr>
        <w:t>7</w:t>
      </w:r>
      <w:r w:rsidR="007F6A4B" w:rsidRPr="00BF2961">
        <w:rPr>
          <w:rFonts w:ascii="Times New Roman" w:eastAsia="Times New Roman" w:hAnsi="Times New Roman" w:cs="Times New Roman"/>
          <w:bCs/>
          <w:sz w:val="24"/>
          <w:szCs w:val="24"/>
        </w:rPr>
        <w:t xml:space="preserve"> представлени</w:t>
      </w:r>
      <w:r w:rsidR="00480A2E">
        <w:rPr>
          <w:rFonts w:ascii="Times New Roman" w:eastAsia="Times New Roman" w:hAnsi="Times New Roman" w:cs="Times New Roman"/>
          <w:bCs/>
          <w:sz w:val="24"/>
          <w:szCs w:val="24"/>
        </w:rPr>
        <w:t>й</w:t>
      </w:r>
      <w:r w:rsidR="007F6A4B" w:rsidRPr="00BF2961">
        <w:rPr>
          <w:rFonts w:ascii="Times New Roman" w:eastAsia="Times New Roman" w:hAnsi="Times New Roman" w:cs="Times New Roman"/>
          <w:bCs/>
          <w:sz w:val="24"/>
          <w:szCs w:val="24"/>
        </w:rPr>
        <w:t xml:space="preserve"> об устранении нарушений законодательства</w:t>
      </w:r>
      <w:r w:rsidR="00D90561" w:rsidRPr="00BF2961">
        <w:rPr>
          <w:rFonts w:ascii="Times New Roman" w:eastAsia="Times New Roman" w:hAnsi="Times New Roman" w:cs="Times New Roman"/>
          <w:bCs/>
          <w:sz w:val="24"/>
          <w:szCs w:val="24"/>
        </w:rPr>
        <w:t xml:space="preserve"> о закупках</w:t>
      </w:r>
      <w:r w:rsidR="00E96473" w:rsidRPr="00BF2961">
        <w:rPr>
          <w:rFonts w:ascii="Times New Roman" w:eastAsia="Times New Roman" w:hAnsi="Times New Roman" w:cs="Times New Roman"/>
          <w:bCs/>
          <w:sz w:val="24"/>
          <w:szCs w:val="24"/>
        </w:rPr>
        <w:t xml:space="preserve">, </w:t>
      </w:r>
      <w:r w:rsidR="008314BF">
        <w:rPr>
          <w:rFonts w:ascii="Times New Roman" w:eastAsia="Times New Roman" w:hAnsi="Times New Roman" w:cs="Times New Roman"/>
          <w:bCs/>
          <w:sz w:val="24"/>
          <w:szCs w:val="24"/>
        </w:rPr>
        <w:t>3</w:t>
      </w:r>
      <w:r w:rsidR="00E96473" w:rsidRPr="00BF2961">
        <w:rPr>
          <w:rFonts w:ascii="Times New Roman" w:eastAsia="Times New Roman" w:hAnsi="Times New Roman" w:cs="Times New Roman"/>
          <w:bCs/>
          <w:sz w:val="24"/>
          <w:szCs w:val="24"/>
        </w:rPr>
        <w:t xml:space="preserve"> постановлени</w:t>
      </w:r>
      <w:r w:rsidR="00480A2E">
        <w:rPr>
          <w:rFonts w:ascii="Times New Roman" w:eastAsia="Times New Roman" w:hAnsi="Times New Roman" w:cs="Times New Roman"/>
          <w:bCs/>
          <w:sz w:val="24"/>
          <w:szCs w:val="24"/>
        </w:rPr>
        <w:t>я</w:t>
      </w:r>
      <w:r w:rsidR="00E96473" w:rsidRPr="00BF2961">
        <w:rPr>
          <w:rFonts w:ascii="Times New Roman" w:eastAsia="Times New Roman" w:hAnsi="Times New Roman" w:cs="Times New Roman"/>
          <w:bCs/>
          <w:sz w:val="24"/>
          <w:szCs w:val="24"/>
        </w:rPr>
        <w:t xml:space="preserve"> по</w:t>
      </w:r>
      <w:r w:rsidR="008E7A01" w:rsidRPr="00BF2961">
        <w:rPr>
          <w:rFonts w:ascii="Times New Roman" w:eastAsia="Times New Roman" w:hAnsi="Times New Roman" w:cs="Times New Roman"/>
          <w:bCs/>
          <w:sz w:val="24"/>
          <w:szCs w:val="24"/>
        </w:rPr>
        <w:t xml:space="preserve"> </w:t>
      </w:r>
      <w:r w:rsidR="00D90561" w:rsidRPr="00BF2961">
        <w:rPr>
          <w:rFonts w:ascii="Times New Roman" w:eastAsia="Times New Roman" w:hAnsi="Times New Roman" w:cs="Times New Roman"/>
          <w:bCs/>
          <w:sz w:val="24"/>
          <w:szCs w:val="24"/>
        </w:rPr>
        <w:t>дел</w:t>
      </w:r>
      <w:r w:rsidR="00E96473" w:rsidRPr="00BF2961">
        <w:rPr>
          <w:rFonts w:ascii="Times New Roman" w:eastAsia="Times New Roman" w:hAnsi="Times New Roman" w:cs="Times New Roman"/>
          <w:bCs/>
          <w:sz w:val="24"/>
          <w:szCs w:val="24"/>
        </w:rPr>
        <w:t>у</w:t>
      </w:r>
      <w:r w:rsidR="00480A2E">
        <w:rPr>
          <w:rFonts w:ascii="Times New Roman" w:eastAsia="Times New Roman" w:hAnsi="Times New Roman" w:cs="Times New Roman"/>
          <w:bCs/>
          <w:sz w:val="24"/>
          <w:szCs w:val="24"/>
        </w:rPr>
        <w:t xml:space="preserve"> </w:t>
      </w:r>
      <w:r w:rsidR="007F6A4B" w:rsidRPr="00BF2961">
        <w:rPr>
          <w:rFonts w:ascii="Times New Roman" w:eastAsia="Times New Roman" w:hAnsi="Times New Roman" w:cs="Times New Roman"/>
          <w:bCs/>
          <w:sz w:val="24"/>
          <w:szCs w:val="24"/>
        </w:rPr>
        <w:t>об административном правонарушени</w:t>
      </w:r>
      <w:r w:rsidR="00480A2E">
        <w:rPr>
          <w:rFonts w:ascii="Times New Roman" w:eastAsia="Times New Roman" w:hAnsi="Times New Roman" w:cs="Times New Roman"/>
          <w:bCs/>
          <w:sz w:val="24"/>
          <w:szCs w:val="24"/>
        </w:rPr>
        <w:t>и</w:t>
      </w:r>
      <w:r>
        <w:rPr>
          <w:rFonts w:ascii="Times New Roman" w:eastAsia="Times New Roman" w:hAnsi="Times New Roman" w:cs="Times New Roman"/>
          <w:bCs/>
          <w:sz w:val="24"/>
          <w:szCs w:val="24"/>
        </w:rPr>
        <w:t xml:space="preserve">. </w:t>
      </w:r>
    </w:p>
    <w:p w:rsidR="000B1C85" w:rsidRPr="00BF2961" w:rsidRDefault="000B1C85" w:rsidP="00E90AAA">
      <w:pPr>
        <w:pStyle w:val="a8"/>
        <w:ind w:firstLine="708"/>
        <w:jc w:val="both"/>
        <w:rPr>
          <w:rFonts w:ascii="Times New Roman" w:hAnsi="Times New Roman" w:cs="Times New Roman"/>
          <w:sz w:val="24"/>
          <w:szCs w:val="24"/>
        </w:rPr>
      </w:pPr>
      <w:r>
        <w:rPr>
          <w:rFonts w:ascii="Times New Roman" w:eastAsia="Times New Roman" w:hAnsi="Times New Roman" w:cs="Times New Roman"/>
          <w:bCs/>
          <w:sz w:val="24"/>
          <w:szCs w:val="24"/>
        </w:rPr>
        <w:t>На основании материалов КСП района было вынесено постановление об административном правонарушении Министерством финансов Забайкальского края.</w:t>
      </w:r>
    </w:p>
    <w:p w:rsidR="001B2420" w:rsidRPr="00E90AAA" w:rsidRDefault="001B2420" w:rsidP="00E90AAA">
      <w:pPr>
        <w:pStyle w:val="a8"/>
        <w:ind w:firstLine="708"/>
        <w:jc w:val="both"/>
        <w:rPr>
          <w:rFonts w:ascii="Times New Roman" w:hAnsi="Times New Roman" w:cs="Times New Roman"/>
          <w:sz w:val="24"/>
          <w:szCs w:val="24"/>
        </w:rPr>
      </w:pPr>
      <w:r w:rsidRPr="00E90AAA">
        <w:rPr>
          <w:rFonts w:ascii="Times New Roman" w:hAnsi="Times New Roman" w:cs="Times New Roman"/>
          <w:sz w:val="24"/>
          <w:szCs w:val="24"/>
        </w:rPr>
        <w:t>В течение 20</w:t>
      </w:r>
      <w:r w:rsidR="00E262FE" w:rsidRPr="00E90AAA">
        <w:rPr>
          <w:rFonts w:ascii="Times New Roman" w:hAnsi="Times New Roman" w:cs="Times New Roman"/>
          <w:sz w:val="24"/>
          <w:szCs w:val="24"/>
        </w:rPr>
        <w:t>2</w:t>
      </w:r>
      <w:r w:rsidR="008314BF">
        <w:rPr>
          <w:rFonts w:ascii="Times New Roman" w:hAnsi="Times New Roman" w:cs="Times New Roman"/>
          <w:sz w:val="24"/>
          <w:szCs w:val="24"/>
        </w:rPr>
        <w:t>4</w:t>
      </w:r>
      <w:r w:rsidRPr="00E90AAA">
        <w:rPr>
          <w:rFonts w:ascii="Times New Roman" w:hAnsi="Times New Roman" w:cs="Times New Roman"/>
          <w:sz w:val="24"/>
          <w:szCs w:val="24"/>
        </w:rPr>
        <w:t xml:space="preserve"> года устранено финансовых нарушений</w:t>
      </w:r>
      <w:r w:rsidR="005721C8" w:rsidRPr="00E90AAA">
        <w:rPr>
          <w:rFonts w:ascii="Times New Roman" w:hAnsi="Times New Roman" w:cs="Times New Roman"/>
          <w:sz w:val="24"/>
          <w:szCs w:val="24"/>
        </w:rPr>
        <w:t xml:space="preserve"> и нарушений бюджетного законодательства</w:t>
      </w:r>
      <w:r w:rsidRPr="00E90AAA">
        <w:rPr>
          <w:rFonts w:ascii="Times New Roman" w:hAnsi="Times New Roman" w:cs="Times New Roman"/>
          <w:sz w:val="24"/>
          <w:szCs w:val="24"/>
        </w:rPr>
        <w:t xml:space="preserve"> </w:t>
      </w:r>
      <w:r w:rsidRPr="00E90AAA">
        <w:rPr>
          <w:rFonts w:ascii="Times New Roman" w:hAnsi="Times New Roman" w:cs="Times New Roman"/>
          <w:b/>
          <w:i/>
          <w:sz w:val="24"/>
          <w:szCs w:val="24"/>
        </w:rPr>
        <w:t xml:space="preserve">на сумму </w:t>
      </w:r>
      <w:r w:rsidR="008314BF">
        <w:rPr>
          <w:rFonts w:ascii="Times New Roman" w:hAnsi="Times New Roman" w:cs="Times New Roman"/>
          <w:b/>
          <w:i/>
          <w:sz w:val="24"/>
          <w:szCs w:val="24"/>
        </w:rPr>
        <w:t>1 223,4</w:t>
      </w:r>
      <w:r w:rsidRPr="00E90AAA">
        <w:rPr>
          <w:rFonts w:ascii="Times New Roman" w:hAnsi="Times New Roman" w:cs="Times New Roman"/>
          <w:b/>
          <w:i/>
          <w:sz w:val="24"/>
          <w:szCs w:val="24"/>
        </w:rPr>
        <w:t xml:space="preserve"> т</w:t>
      </w:r>
      <w:r w:rsidR="00E5545B" w:rsidRPr="00E90AAA">
        <w:rPr>
          <w:rFonts w:ascii="Times New Roman" w:hAnsi="Times New Roman" w:cs="Times New Roman"/>
          <w:b/>
          <w:i/>
          <w:sz w:val="24"/>
          <w:szCs w:val="24"/>
        </w:rPr>
        <w:t>ыс</w:t>
      </w:r>
      <w:r w:rsidRPr="00E90AAA">
        <w:rPr>
          <w:rFonts w:ascii="Times New Roman" w:hAnsi="Times New Roman" w:cs="Times New Roman"/>
          <w:b/>
          <w:i/>
          <w:sz w:val="24"/>
          <w:szCs w:val="24"/>
        </w:rPr>
        <w:t>.</w:t>
      </w:r>
      <w:r w:rsidR="00E5545B" w:rsidRPr="00E90AAA">
        <w:rPr>
          <w:rFonts w:ascii="Times New Roman" w:hAnsi="Times New Roman" w:cs="Times New Roman"/>
          <w:b/>
          <w:i/>
          <w:sz w:val="24"/>
          <w:szCs w:val="24"/>
        </w:rPr>
        <w:t xml:space="preserve"> </w:t>
      </w:r>
      <w:r w:rsidRPr="00E90AAA">
        <w:rPr>
          <w:rFonts w:ascii="Times New Roman" w:hAnsi="Times New Roman" w:cs="Times New Roman"/>
          <w:b/>
          <w:i/>
          <w:sz w:val="24"/>
          <w:szCs w:val="24"/>
        </w:rPr>
        <w:t>р</w:t>
      </w:r>
      <w:r w:rsidR="00E5545B" w:rsidRPr="00E90AAA">
        <w:rPr>
          <w:rFonts w:ascii="Times New Roman" w:hAnsi="Times New Roman" w:cs="Times New Roman"/>
          <w:b/>
          <w:i/>
          <w:sz w:val="24"/>
          <w:szCs w:val="24"/>
        </w:rPr>
        <w:t>уб</w:t>
      </w:r>
      <w:r w:rsidR="00543207" w:rsidRPr="00E90AAA">
        <w:rPr>
          <w:rFonts w:ascii="Times New Roman" w:hAnsi="Times New Roman" w:cs="Times New Roman"/>
          <w:sz w:val="24"/>
          <w:szCs w:val="24"/>
        </w:rPr>
        <w:t>.</w:t>
      </w:r>
      <w:r w:rsidR="006D748B" w:rsidRPr="00E90AAA">
        <w:rPr>
          <w:rFonts w:ascii="Times New Roman" w:hAnsi="Times New Roman" w:cs="Times New Roman"/>
          <w:sz w:val="24"/>
          <w:szCs w:val="24"/>
        </w:rPr>
        <w:t xml:space="preserve"> </w:t>
      </w:r>
    </w:p>
    <w:p w:rsidR="001B2420" w:rsidRPr="00BF2961" w:rsidRDefault="001B2420" w:rsidP="00B413D8">
      <w:pPr>
        <w:pStyle w:val="a8"/>
        <w:jc w:val="both"/>
        <w:rPr>
          <w:rFonts w:ascii="Times New Roman" w:hAnsi="Times New Roman" w:cs="Times New Roman"/>
          <w:sz w:val="24"/>
          <w:szCs w:val="24"/>
        </w:rPr>
      </w:pPr>
      <w:r w:rsidRPr="00BF2961">
        <w:rPr>
          <w:rFonts w:ascii="Times New Roman" w:hAnsi="Times New Roman" w:cs="Times New Roman"/>
          <w:sz w:val="24"/>
          <w:szCs w:val="24"/>
        </w:rPr>
        <w:t xml:space="preserve">       </w:t>
      </w:r>
      <w:r w:rsidR="000B1C85">
        <w:rPr>
          <w:rFonts w:ascii="Times New Roman" w:hAnsi="Times New Roman" w:cs="Times New Roman"/>
          <w:sz w:val="24"/>
          <w:szCs w:val="24"/>
        </w:rPr>
        <w:tab/>
      </w:r>
      <w:r w:rsidRPr="00BF2961">
        <w:rPr>
          <w:rFonts w:ascii="Times New Roman" w:hAnsi="Times New Roman" w:cs="Times New Roman"/>
          <w:sz w:val="24"/>
          <w:szCs w:val="24"/>
        </w:rPr>
        <w:t xml:space="preserve"> Принимаемые контрольно-счетной палатой меры по результатам проведенных контрольных мероприятий способствуют недопущению проверяемыми организациями и учреждениями финансовых нарушений в дальнейшем, а именно своевременное информирование органов местного самоуправления о результатах проверок, направление представлений КСП в адрес проверяемых организаций, направление материалов контрольных мероприятий в правоохранительные органы и т.д. </w:t>
      </w:r>
    </w:p>
    <w:p w:rsidR="001B2420" w:rsidRPr="000B1C85" w:rsidRDefault="001B2420" w:rsidP="00B413D8">
      <w:pPr>
        <w:pStyle w:val="a8"/>
        <w:jc w:val="both"/>
        <w:rPr>
          <w:rFonts w:ascii="Times New Roman" w:hAnsi="Times New Roman" w:cs="Times New Roman"/>
          <w:sz w:val="16"/>
          <w:szCs w:val="16"/>
        </w:rPr>
      </w:pPr>
    </w:p>
    <w:p w:rsidR="00776156" w:rsidRDefault="000B1C85" w:rsidP="008314BF">
      <w:pPr>
        <w:pStyle w:val="a8"/>
        <w:ind w:firstLine="708"/>
        <w:jc w:val="center"/>
        <w:rPr>
          <w:rFonts w:ascii="Times New Roman" w:eastAsia="SimSun" w:hAnsi="Times New Roman" w:cs="Times New Roman"/>
          <w:b/>
          <w:sz w:val="24"/>
          <w:szCs w:val="24"/>
        </w:rPr>
      </w:pPr>
      <w:r>
        <w:rPr>
          <w:rFonts w:ascii="Times New Roman" w:eastAsia="SimSun" w:hAnsi="Times New Roman" w:cs="Times New Roman"/>
          <w:b/>
          <w:sz w:val="24"/>
          <w:szCs w:val="24"/>
        </w:rPr>
        <w:t xml:space="preserve">Раздел 5.  </w:t>
      </w:r>
      <w:r w:rsidRPr="000B1C85">
        <w:rPr>
          <w:rFonts w:ascii="Times New Roman" w:eastAsia="SimSun" w:hAnsi="Times New Roman" w:cs="Times New Roman"/>
          <w:b/>
          <w:sz w:val="24"/>
          <w:szCs w:val="24"/>
        </w:rPr>
        <w:t>Задачи Контрольно-счетной палаты района на 202</w:t>
      </w:r>
      <w:r w:rsidR="008314BF">
        <w:rPr>
          <w:rFonts w:ascii="Times New Roman" w:eastAsia="SimSun" w:hAnsi="Times New Roman" w:cs="Times New Roman"/>
          <w:b/>
          <w:sz w:val="24"/>
          <w:szCs w:val="24"/>
        </w:rPr>
        <w:t>5</w:t>
      </w:r>
      <w:r w:rsidRPr="000B1C85">
        <w:rPr>
          <w:rFonts w:ascii="Times New Roman" w:eastAsia="SimSun" w:hAnsi="Times New Roman" w:cs="Times New Roman"/>
          <w:b/>
          <w:sz w:val="24"/>
          <w:szCs w:val="24"/>
        </w:rPr>
        <w:t xml:space="preserve"> год.</w:t>
      </w:r>
    </w:p>
    <w:p w:rsidR="000B1C85" w:rsidRPr="000B1C85" w:rsidRDefault="000B1C85" w:rsidP="000B1C85">
      <w:pPr>
        <w:pStyle w:val="a8"/>
        <w:ind w:firstLine="708"/>
        <w:rPr>
          <w:rFonts w:ascii="Times New Roman" w:eastAsia="Times New Roman" w:hAnsi="Times New Roman" w:cs="Times New Roman"/>
          <w:b/>
          <w:sz w:val="16"/>
          <w:szCs w:val="16"/>
        </w:rPr>
      </w:pPr>
    </w:p>
    <w:p w:rsidR="00776156" w:rsidRPr="00BF2961" w:rsidRDefault="007473F1" w:rsidP="00B413D8">
      <w:pPr>
        <w:pStyle w:val="a8"/>
        <w:ind w:firstLine="284"/>
        <w:jc w:val="both"/>
        <w:rPr>
          <w:rFonts w:ascii="Times New Roman" w:eastAsia="SimSun" w:hAnsi="Times New Roman" w:cs="Times New Roman"/>
          <w:sz w:val="24"/>
          <w:szCs w:val="24"/>
        </w:rPr>
      </w:pPr>
      <w:r w:rsidRPr="00BF2961">
        <w:rPr>
          <w:rFonts w:ascii="Times New Roman" w:eastAsia="SimSun" w:hAnsi="Times New Roman" w:cs="Times New Roman"/>
          <w:sz w:val="24"/>
          <w:szCs w:val="24"/>
        </w:rPr>
        <w:t xml:space="preserve">     </w:t>
      </w:r>
      <w:r w:rsidR="00776156" w:rsidRPr="00BF2961">
        <w:rPr>
          <w:rFonts w:ascii="Times New Roman" w:eastAsia="SimSun" w:hAnsi="Times New Roman" w:cs="Times New Roman"/>
          <w:sz w:val="24"/>
          <w:szCs w:val="24"/>
        </w:rPr>
        <w:t>Основные направления деятельности контрольно-счетной палаты в 20</w:t>
      </w:r>
      <w:r w:rsidR="003E6AA2" w:rsidRPr="00BF2961">
        <w:rPr>
          <w:rFonts w:ascii="Times New Roman" w:eastAsia="SimSun" w:hAnsi="Times New Roman" w:cs="Times New Roman"/>
          <w:sz w:val="24"/>
          <w:szCs w:val="24"/>
        </w:rPr>
        <w:t>2</w:t>
      </w:r>
      <w:r w:rsidR="008314BF">
        <w:rPr>
          <w:rFonts w:ascii="Times New Roman" w:eastAsia="SimSun" w:hAnsi="Times New Roman" w:cs="Times New Roman"/>
          <w:sz w:val="24"/>
          <w:szCs w:val="24"/>
        </w:rPr>
        <w:t>5</w:t>
      </w:r>
      <w:r w:rsidR="00776156" w:rsidRPr="00BF2961">
        <w:rPr>
          <w:rFonts w:ascii="Times New Roman" w:eastAsia="SimSun" w:hAnsi="Times New Roman" w:cs="Times New Roman"/>
          <w:sz w:val="24"/>
          <w:szCs w:val="24"/>
        </w:rPr>
        <w:t xml:space="preserve"> году сформулированы в соответствии с задачами и функциями, возложенными на контрольно-счетную палату в соответствии с Бюджетным кодексом РФ, </w:t>
      </w:r>
      <w:r w:rsidR="0092560C" w:rsidRPr="00BF2961">
        <w:rPr>
          <w:rFonts w:ascii="Times New Roman" w:eastAsia="SimSun" w:hAnsi="Times New Roman" w:cs="Times New Roman"/>
          <w:sz w:val="24"/>
          <w:szCs w:val="24"/>
        </w:rPr>
        <w:t xml:space="preserve">а </w:t>
      </w:r>
      <w:r w:rsidR="00776156" w:rsidRPr="00BF2961">
        <w:rPr>
          <w:rFonts w:ascii="Times New Roman" w:eastAsia="SimSun" w:hAnsi="Times New Roman" w:cs="Times New Roman"/>
          <w:sz w:val="24"/>
          <w:szCs w:val="24"/>
        </w:rPr>
        <w:t>также федеральным и региональным законодательством. В рамках реализации своих полномочий первоочередными задачами КСП</w:t>
      </w:r>
      <w:r w:rsidR="00E6583E">
        <w:rPr>
          <w:rFonts w:ascii="Times New Roman" w:eastAsia="SimSun" w:hAnsi="Times New Roman" w:cs="Times New Roman"/>
          <w:sz w:val="24"/>
          <w:szCs w:val="24"/>
        </w:rPr>
        <w:t xml:space="preserve"> </w:t>
      </w:r>
      <w:r w:rsidR="00E6583E">
        <w:rPr>
          <w:rFonts w:ascii="Times New Roman" w:eastAsia="SimSun" w:hAnsi="Times New Roman" w:cs="Times New Roman"/>
          <w:sz w:val="24"/>
          <w:szCs w:val="24"/>
        </w:rPr>
        <w:lastRenderedPageBreak/>
        <w:t>района</w:t>
      </w:r>
      <w:r w:rsidR="00776156" w:rsidRPr="00BF2961">
        <w:rPr>
          <w:rFonts w:ascii="Times New Roman" w:eastAsia="SimSun" w:hAnsi="Times New Roman" w:cs="Times New Roman"/>
          <w:sz w:val="24"/>
          <w:szCs w:val="24"/>
        </w:rPr>
        <w:t xml:space="preserve"> считает обеспечение и дальнейшее развитие контроля формирования и исполнения бюджета района, экспертизы проектов нормативных правовых актов, влекущих расходы бюджета района.</w:t>
      </w:r>
    </w:p>
    <w:p w:rsidR="007C368C" w:rsidRPr="00BF2961" w:rsidRDefault="008F05D7" w:rsidP="00B413D8">
      <w:pPr>
        <w:pStyle w:val="a8"/>
        <w:ind w:firstLine="284"/>
        <w:jc w:val="both"/>
        <w:rPr>
          <w:rFonts w:ascii="Times New Roman" w:eastAsia="SimSun" w:hAnsi="Times New Roman" w:cs="Times New Roman"/>
          <w:sz w:val="24"/>
          <w:szCs w:val="24"/>
        </w:rPr>
      </w:pPr>
      <w:r w:rsidRPr="00BF2961">
        <w:rPr>
          <w:rFonts w:ascii="Times New Roman" w:eastAsia="SimSun" w:hAnsi="Times New Roman" w:cs="Times New Roman"/>
          <w:sz w:val="24"/>
          <w:szCs w:val="24"/>
        </w:rPr>
        <w:t xml:space="preserve">     </w:t>
      </w:r>
      <w:r w:rsidR="00776156" w:rsidRPr="00BF2961">
        <w:rPr>
          <w:rFonts w:ascii="Times New Roman" w:eastAsia="SimSun" w:hAnsi="Times New Roman" w:cs="Times New Roman"/>
          <w:sz w:val="24"/>
          <w:szCs w:val="24"/>
        </w:rPr>
        <w:t>В установленные сроки утвержден План контрольных и экспертно-аналитических мероприятий контрольно-счетной палаты на 20</w:t>
      </w:r>
      <w:r w:rsidR="00D844E2" w:rsidRPr="00BF2961">
        <w:rPr>
          <w:rFonts w:ascii="Times New Roman" w:eastAsia="SimSun" w:hAnsi="Times New Roman" w:cs="Times New Roman"/>
          <w:sz w:val="24"/>
          <w:szCs w:val="24"/>
        </w:rPr>
        <w:t>2</w:t>
      </w:r>
      <w:r w:rsidR="008314BF">
        <w:rPr>
          <w:rFonts w:ascii="Times New Roman" w:eastAsia="SimSun" w:hAnsi="Times New Roman" w:cs="Times New Roman"/>
          <w:sz w:val="24"/>
          <w:szCs w:val="24"/>
        </w:rPr>
        <w:t>5</w:t>
      </w:r>
      <w:r w:rsidR="00776156" w:rsidRPr="00BF2961">
        <w:rPr>
          <w:rFonts w:ascii="Times New Roman" w:eastAsia="SimSun" w:hAnsi="Times New Roman" w:cs="Times New Roman"/>
          <w:sz w:val="24"/>
          <w:szCs w:val="24"/>
        </w:rPr>
        <w:t xml:space="preserve"> год. В </w:t>
      </w:r>
      <w:r w:rsidR="00E6583E">
        <w:rPr>
          <w:rFonts w:ascii="Times New Roman" w:eastAsia="SimSun" w:hAnsi="Times New Roman" w:cs="Times New Roman"/>
          <w:sz w:val="24"/>
          <w:szCs w:val="24"/>
        </w:rPr>
        <w:t>п</w:t>
      </w:r>
      <w:r w:rsidR="00776156" w:rsidRPr="00BF2961">
        <w:rPr>
          <w:rFonts w:ascii="Times New Roman" w:eastAsia="SimSun" w:hAnsi="Times New Roman" w:cs="Times New Roman"/>
          <w:sz w:val="24"/>
          <w:szCs w:val="24"/>
        </w:rPr>
        <w:t>лан</w:t>
      </w:r>
      <w:r w:rsidR="00E6583E">
        <w:rPr>
          <w:rFonts w:ascii="Times New Roman" w:eastAsia="SimSun" w:hAnsi="Times New Roman" w:cs="Times New Roman"/>
          <w:sz w:val="24"/>
          <w:szCs w:val="24"/>
        </w:rPr>
        <w:t xml:space="preserve"> работы</w:t>
      </w:r>
      <w:r w:rsidR="00776156" w:rsidRPr="00BF2961">
        <w:rPr>
          <w:rFonts w:ascii="Times New Roman" w:eastAsia="SimSun" w:hAnsi="Times New Roman" w:cs="Times New Roman"/>
          <w:sz w:val="24"/>
          <w:szCs w:val="24"/>
        </w:rPr>
        <w:t xml:space="preserve"> включены контрольные мероприятия, позволяющие оценить деятельность органов исполнительной власти по </w:t>
      </w:r>
      <w:r w:rsidRPr="00BF2961">
        <w:rPr>
          <w:rFonts w:ascii="Times New Roman" w:eastAsia="SimSun" w:hAnsi="Times New Roman" w:cs="Times New Roman"/>
          <w:sz w:val="24"/>
          <w:szCs w:val="24"/>
        </w:rPr>
        <w:t xml:space="preserve">соблюдению </w:t>
      </w:r>
      <w:r w:rsidR="00776156" w:rsidRPr="00BF2961">
        <w:rPr>
          <w:rFonts w:ascii="Times New Roman" w:eastAsia="SimSun" w:hAnsi="Times New Roman" w:cs="Times New Roman"/>
          <w:sz w:val="24"/>
          <w:szCs w:val="24"/>
        </w:rPr>
        <w:t xml:space="preserve">законности, эффективности, обоснованности и целесообразности использования </w:t>
      </w:r>
      <w:r w:rsidR="008E05E2" w:rsidRPr="00BF2961">
        <w:rPr>
          <w:rFonts w:ascii="Times New Roman" w:eastAsia="SimSun" w:hAnsi="Times New Roman" w:cs="Times New Roman"/>
          <w:sz w:val="24"/>
          <w:szCs w:val="24"/>
        </w:rPr>
        <w:t xml:space="preserve">бюджетных </w:t>
      </w:r>
      <w:r w:rsidR="00776156" w:rsidRPr="00BF2961">
        <w:rPr>
          <w:rFonts w:ascii="Times New Roman" w:eastAsia="SimSun" w:hAnsi="Times New Roman" w:cs="Times New Roman"/>
          <w:sz w:val="24"/>
          <w:szCs w:val="24"/>
        </w:rPr>
        <w:t xml:space="preserve">средств </w:t>
      </w:r>
      <w:r w:rsidR="008E05E2" w:rsidRPr="00BF2961">
        <w:rPr>
          <w:rFonts w:ascii="Times New Roman" w:eastAsia="SimSun" w:hAnsi="Times New Roman" w:cs="Times New Roman"/>
          <w:sz w:val="24"/>
          <w:szCs w:val="24"/>
        </w:rPr>
        <w:t xml:space="preserve">с </w:t>
      </w:r>
      <w:r w:rsidR="00BD64C8" w:rsidRPr="00BF2961">
        <w:rPr>
          <w:rFonts w:ascii="Times New Roman" w:eastAsia="SimSun" w:hAnsi="Times New Roman" w:cs="Times New Roman"/>
          <w:sz w:val="24"/>
          <w:szCs w:val="24"/>
        </w:rPr>
        <w:t xml:space="preserve">проведением </w:t>
      </w:r>
      <w:r w:rsidR="008E05E2" w:rsidRPr="00BF2961">
        <w:rPr>
          <w:rFonts w:ascii="Times New Roman" w:eastAsia="SimSun" w:hAnsi="Times New Roman" w:cs="Times New Roman"/>
          <w:sz w:val="24"/>
          <w:szCs w:val="24"/>
        </w:rPr>
        <w:t xml:space="preserve">аудита закупок, </w:t>
      </w:r>
      <w:r w:rsidRPr="00BF2961">
        <w:rPr>
          <w:rFonts w:ascii="Times New Roman" w:eastAsia="SimSun" w:hAnsi="Times New Roman" w:cs="Times New Roman"/>
          <w:sz w:val="24"/>
          <w:szCs w:val="24"/>
        </w:rPr>
        <w:t xml:space="preserve">запланировано проведение внешней проверки годовой бюджетной отчетности главных администраторов бюджетных средств. </w:t>
      </w:r>
      <w:r w:rsidR="00776156" w:rsidRPr="00BF2961">
        <w:rPr>
          <w:rFonts w:ascii="Times New Roman" w:eastAsia="SimSun" w:hAnsi="Times New Roman" w:cs="Times New Roman"/>
          <w:sz w:val="24"/>
          <w:szCs w:val="24"/>
        </w:rPr>
        <w:t>В 20</w:t>
      </w:r>
      <w:r w:rsidR="003E6AA2" w:rsidRPr="00BF2961">
        <w:rPr>
          <w:rFonts w:ascii="Times New Roman" w:eastAsia="SimSun" w:hAnsi="Times New Roman" w:cs="Times New Roman"/>
          <w:sz w:val="24"/>
          <w:szCs w:val="24"/>
        </w:rPr>
        <w:t>2</w:t>
      </w:r>
      <w:r w:rsidR="008314BF">
        <w:rPr>
          <w:rFonts w:ascii="Times New Roman" w:eastAsia="SimSun" w:hAnsi="Times New Roman" w:cs="Times New Roman"/>
          <w:sz w:val="24"/>
          <w:szCs w:val="24"/>
        </w:rPr>
        <w:t>5</w:t>
      </w:r>
      <w:r w:rsidR="00776156" w:rsidRPr="00BF2961">
        <w:rPr>
          <w:rFonts w:ascii="Times New Roman" w:eastAsia="SimSun" w:hAnsi="Times New Roman" w:cs="Times New Roman"/>
          <w:sz w:val="24"/>
          <w:szCs w:val="24"/>
        </w:rPr>
        <w:t xml:space="preserve"> году планируется </w:t>
      </w:r>
      <w:r w:rsidR="007C368C" w:rsidRPr="00BF2961">
        <w:rPr>
          <w:rFonts w:ascii="Times New Roman" w:eastAsia="SimSun" w:hAnsi="Times New Roman" w:cs="Times New Roman"/>
          <w:sz w:val="24"/>
          <w:szCs w:val="24"/>
        </w:rPr>
        <w:t>участие в параллельных контрольных мероприятиях контрольно-счетной палаты Забайкальского края, аудит закупок, будет проверено исполнение</w:t>
      </w:r>
      <w:r w:rsidR="005103AB" w:rsidRPr="00BF2961">
        <w:rPr>
          <w:rFonts w:ascii="Times New Roman" w:eastAsia="SimSun" w:hAnsi="Times New Roman" w:cs="Times New Roman"/>
          <w:sz w:val="24"/>
          <w:szCs w:val="24"/>
        </w:rPr>
        <w:t xml:space="preserve"> субсидий,</w:t>
      </w:r>
      <w:r w:rsidR="003E6AA2" w:rsidRPr="00BF2961">
        <w:rPr>
          <w:rFonts w:ascii="Times New Roman" w:eastAsia="SimSun" w:hAnsi="Times New Roman" w:cs="Times New Roman"/>
          <w:sz w:val="24"/>
          <w:szCs w:val="24"/>
        </w:rPr>
        <w:t xml:space="preserve"> иных межбюджетных трансфертов,</w:t>
      </w:r>
      <w:r w:rsidR="005103AB" w:rsidRPr="00BF2961">
        <w:rPr>
          <w:rFonts w:ascii="Times New Roman" w:eastAsia="SimSun" w:hAnsi="Times New Roman" w:cs="Times New Roman"/>
          <w:sz w:val="24"/>
          <w:szCs w:val="24"/>
        </w:rPr>
        <w:t xml:space="preserve"> предоставляем</w:t>
      </w:r>
      <w:r w:rsidR="003E6AA2" w:rsidRPr="00BF2961">
        <w:rPr>
          <w:rFonts w:ascii="Times New Roman" w:eastAsia="SimSun" w:hAnsi="Times New Roman" w:cs="Times New Roman"/>
          <w:sz w:val="24"/>
          <w:szCs w:val="24"/>
        </w:rPr>
        <w:t>ых</w:t>
      </w:r>
      <w:r w:rsidR="005103AB" w:rsidRPr="00BF2961">
        <w:rPr>
          <w:rFonts w:ascii="Times New Roman" w:eastAsia="SimSun" w:hAnsi="Times New Roman" w:cs="Times New Roman"/>
          <w:sz w:val="24"/>
          <w:szCs w:val="24"/>
        </w:rPr>
        <w:t xml:space="preserve"> из бюджета Забайкальского края</w:t>
      </w:r>
      <w:r w:rsidR="007C368C" w:rsidRPr="00BF2961">
        <w:rPr>
          <w:rFonts w:ascii="Times New Roman" w:eastAsia="SimSun" w:hAnsi="Times New Roman" w:cs="Times New Roman"/>
          <w:sz w:val="24"/>
          <w:szCs w:val="24"/>
        </w:rPr>
        <w:t>.</w:t>
      </w:r>
      <w:r w:rsidR="0092560C" w:rsidRPr="00BF2961">
        <w:rPr>
          <w:rFonts w:ascii="Times New Roman" w:eastAsia="SimSun" w:hAnsi="Times New Roman" w:cs="Times New Roman"/>
          <w:sz w:val="24"/>
          <w:szCs w:val="24"/>
        </w:rPr>
        <w:t xml:space="preserve"> </w:t>
      </w:r>
      <w:r w:rsidR="007C368C" w:rsidRPr="00BF2961">
        <w:rPr>
          <w:rFonts w:ascii="Times New Roman" w:eastAsia="SimSun" w:hAnsi="Times New Roman" w:cs="Times New Roman"/>
          <w:sz w:val="24"/>
          <w:szCs w:val="24"/>
        </w:rPr>
        <w:t xml:space="preserve"> </w:t>
      </w:r>
    </w:p>
    <w:p w:rsidR="00776156" w:rsidRPr="00BF2961" w:rsidRDefault="008F05D7" w:rsidP="00B413D8">
      <w:pPr>
        <w:pStyle w:val="a8"/>
        <w:ind w:firstLine="284"/>
        <w:jc w:val="both"/>
        <w:rPr>
          <w:rFonts w:ascii="Times New Roman" w:eastAsia="SimSun" w:hAnsi="Times New Roman" w:cs="Times New Roman"/>
          <w:sz w:val="24"/>
          <w:szCs w:val="24"/>
        </w:rPr>
      </w:pPr>
      <w:r w:rsidRPr="00BF2961">
        <w:rPr>
          <w:rFonts w:ascii="Times New Roman" w:eastAsia="SimSun" w:hAnsi="Times New Roman" w:cs="Times New Roman"/>
          <w:sz w:val="24"/>
          <w:szCs w:val="24"/>
        </w:rPr>
        <w:t xml:space="preserve">    </w:t>
      </w:r>
      <w:r w:rsidR="00776156" w:rsidRPr="00BF2961">
        <w:rPr>
          <w:rFonts w:ascii="Times New Roman" w:eastAsia="SimSun" w:hAnsi="Times New Roman" w:cs="Times New Roman"/>
          <w:sz w:val="24"/>
          <w:szCs w:val="24"/>
        </w:rPr>
        <w:t>В 20</w:t>
      </w:r>
      <w:r w:rsidR="003E6AA2" w:rsidRPr="00BF2961">
        <w:rPr>
          <w:rFonts w:ascii="Times New Roman" w:eastAsia="SimSun" w:hAnsi="Times New Roman" w:cs="Times New Roman"/>
          <w:sz w:val="24"/>
          <w:szCs w:val="24"/>
        </w:rPr>
        <w:t>2</w:t>
      </w:r>
      <w:r w:rsidR="008314BF">
        <w:rPr>
          <w:rFonts w:ascii="Times New Roman" w:eastAsia="SimSun" w:hAnsi="Times New Roman" w:cs="Times New Roman"/>
          <w:sz w:val="24"/>
          <w:szCs w:val="24"/>
        </w:rPr>
        <w:t>5</w:t>
      </w:r>
      <w:r w:rsidR="00776156" w:rsidRPr="00BF2961">
        <w:rPr>
          <w:rFonts w:ascii="Times New Roman" w:eastAsia="SimSun" w:hAnsi="Times New Roman" w:cs="Times New Roman"/>
          <w:sz w:val="24"/>
          <w:szCs w:val="24"/>
        </w:rPr>
        <w:t xml:space="preserve"> году в рамках экспертно-аналитической деятельности </w:t>
      </w:r>
      <w:r w:rsidRPr="00BF2961">
        <w:rPr>
          <w:rFonts w:ascii="Times New Roman" w:eastAsia="SimSun" w:hAnsi="Times New Roman" w:cs="Times New Roman"/>
          <w:sz w:val="24"/>
          <w:szCs w:val="24"/>
        </w:rPr>
        <w:t>к</w:t>
      </w:r>
      <w:r w:rsidR="00776156" w:rsidRPr="00BF2961">
        <w:rPr>
          <w:rFonts w:ascii="Times New Roman" w:eastAsia="SimSun" w:hAnsi="Times New Roman" w:cs="Times New Roman"/>
          <w:sz w:val="24"/>
          <w:szCs w:val="24"/>
        </w:rPr>
        <w:t>онтрольно-счетной палатой будет</w:t>
      </w:r>
      <w:r w:rsidR="004F6EC7" w:rsidRPr="00BF2961">
        <w:rPr>
          <w:rFonts w:ascii="Times New Roman" w:eastAsia="SimSun" w:hAnsi="Times New Roman" w:cs="Times New Roman"/>
          <w:sz w:val="24"/>
          <w:szCs w:val="24"/>
        </w:rPr>
        <w:t xml:space="preserve"> </w:t>
      </w:r>
      <w:r w:rsidR="0092560C" w:rsidRPr="00BF2961">
        <w:rPr>
          <w:rFonts w:ascii="Times New Roman" w:eastAsia="SimSun" w:hAnsi="Times New Roman" w:cs="Times New Roman"/>
          <w:sz w:val="24"/>
          <w:szCs w:val="24"/>
        </w:rPr>
        <w:t>проведена</w:t>
      </w:r>
      <w:r w:rsidRPr="00BF2961">
        <w:rPr>
          <w:rFonts w:ascii="Times New Roman" w:eastAsia="SimSun" w:hAnsi="Times New Roman" w:cs="Times New Roman"/>
          <w:sz w:val="24"/>
          <w:szCs w:val="24"/>
        </w:rPr>
        <w:t xml:space="preserve"> </w:t>
      </w:r>
      <w:r w:rsidR="00776156" w:rsidRPr="00BF2961">
        <w:rPr>
          <w:rFonts w:ascii="Times New Roman" w:eastAsia="SimSun" w:hAnsi="Times New Roman" w:cs="Times New Roman"/>
          <w:sz w:val="24"/>
          <w:szCs w:val="24"/>
        </w:rPr>
        <w:t xml:space="preserve">экспертиза годовых отчетов по исполнению бюджета </w:t>
      </w:r>
      <w:r w:rsidRPr="00BF2961">
        <w:rPr>
          <w:rFonts w:ascii="Times New Roman" w:eastAsia="SimSun" w:hAnsi="Times New Roman" w:cs="Times New Roman"/>
          <w:sz w:val="24"/>
          <w:szCs w:val="24"/>
        </w:rPr>
        <w:t xml:space="preserve">района </w:t>
      </w:r>
      <w:r w:rsidR="00776156" w:rsidRPr="00BF2961">
        <w:rPr>
          <w:rFonts w:ascii="Times New Roman" w:eastAsia="SimSun" w:hAnsi="Times New Roman" w:cs="Times New Roman"/>
          <w:sz w:val="24"/>
          <w:szCs w:val="24"/>
        </w:rPr>
        <w:t>и бюджет</w:t>
      </w:r>
      <w:r w:rsidR="007768E1" w:rsidRPr="00BF2961">
        <w:rPr>
          <w:rFonts w:ascii="Times New Roman" w:eastAsia="SimSun" w:hAnsi="Times New Roman" w:cs="Times New Roman"/>
          <w:sz w:val="24"/>
          <w:szCs w:val="24"/>
        </w:rPr>
        <w:t>ов поселений</w:t>
      </w:r>
      <w:r w:rsidR="00064003" w:rsidRPr="00BF2961">
        <w:rPr>
          <w:rFonts w:ascii="Times New Roman" w:eastAsia="SimSun" w:hAnsi="Times New Roman" w:cs="Times New Roman"/>
          <w:sz w:val="24"/>
          <w:szCs w:val="24"/>
        </w:rPr>
        <w:t>,</w:t>
      </w:r>
      <w:r w:rsidR="00776156" w:rsidRPr="00BF2961">
        <w:rPr>
          <w:rFonts w:ascii="Times New Roman" w:eastAsia="SimSun" w:hAnsi="Times New Roman" w:cs="Times New Roman"/>
          <w:sz w:val="24"/>
          <w:szCs w:val="24"/>
        </w:rPr>
        <w:t xml:space="preserve"> финансово-экономическая экспертиза иных</w:t>
      </w:r>
      <w:r w:rsidR="00E6583E">
        <w:rPr>
          <w:rFonts w:ascii="Times New Roman" w:eastAsia="SimSun" w:hAnsi="Times New Roman" w:cs="Times New Roman"/>
          <w:sz w:val="24"/>
          <w:szCs w:val="24"/>
        </w:rPr>
        <w:t xml:space="preserve"> </w:t>
      </w:r>
      <w:r w:rsidR="00776156" w:rsidRPr="00BF2961">
        <w:rPr>
          <w:rFonts w:ascii="Times New Roman" w:eastAsia="SimSun" w:hAnsi="Times New Roman" w:cs="Times New Roman"/>
          <w:sz w:val="24"/>
          <w:szCs w:val="24"/>
        </w:rPr>
        <w:t>проектов</w:t>
      </w:r>
      <w:r w:rsidR="00E6583E">
        <w:rPr>
          <w:rFonts w:ascii="Times New Roman" w:eastAsia="SimSun" w:hAnsi="Times New Roman" w:cs="Times New Roman"/>
          <w:sz w:val="24"/>
          <w:szCs w:val="24"/>
        </w:rPr>
        <w:t xml:space="preserve">, </w:t>
      </w:r>
      <w:r w:rsidR="00776156" w:rsidRPr="00BF2961">
        <w:rPr>
          <w:rFonts w:ascii="Times New Roman" w:eastAsia="SimSun" w:hAnsi="Times New Roman" w:cs="Times New Roman"/>
          <w:sz w:val="24"/>
          <w:szCs w:val="24"/>
        </w:rPr>
        <w:t xml:space="preserve">касающихся формирования доходной части бюджета </w:t>
      </w:r>
      <w:r w:rsidR="00064003" w:rsidRPr="00BF2961">
        <w:rPr>
          <w:rFonts w:ascii="Times New Roman" w:eastAsia="SimSun" w:hAnsi="Times New Roman" w:cs="Times New Roman"/>
          <w:sz w:val="24"/>
          <w:szCs w:val="24"/>
        </w:rPr>
        <w:t>района</w:t>
      </w:r>
      <w:r w:rsidR="00E6583E">
        <w:rPr>
          <w:rFonts w:ascii="Times New Roman" w:eastAsia="SimSun" w:hAnsi="Times New Roman" w:cs="Times New Roman"/>
          <w:sz w:val="24"/>
          <w:szCs w:val="24"/>
        </w:rPr>
        <w:t xml:space="preserve"> и расходных обязательств</w:t>
      </w:r>
      <w:r w:rsidR="00776156" w:rsidRPr="00BF2961">
        <w:rPr>
          <w:rFonts w:ascii="Times New Roman" w:eastAsia="SimSun" w:hAnsi="Times New Roman" w:cs="Times New Roman"/>
          <w:sz w:val="24"/>
          <w:szCs w:val="24"/>
        </w:rPr>
        <w:t>. В 20</w:t>
      </w:r>
      <w:r w:rsidR="003E6AA2" w:rsidRPr="00BF2961">
        <w:rPr>
          <w:rFonts w:ascii="Times New Roman" w:eastAsia="SimSun" w:hAnsi="Times New Roman" w:cs="Times New Roman"/>
          <w:sz w:val="24"/>
          <w:szCs w:val="24"/>
        </w:rPr>
        <w:t>2</w:t>
      </w:r>
      <w:r w:rsidR="008314BF">
        <w:rPr>
          <w:rFonts w:ascii="Times New Roman" w:eastAsia="SimSun" w:hAnsi="Times New Roman" w:cs="Times New Roman"/>
          <w:sz w:val="24"/>
          <w:szCs w:val="24"/>
        </w:rPr>
        <w:t>5</w:t>
      </w:r>
      <w:r w:rsidR="00776156" w:rsidRPr="00BF2961">
        <w:rPr>
          <w:rFonts w:ascii="Times New Roman" w:eastAsia="SimSun" w:hAnsi="Times New Roman" w:cs="Times New Roman"/>
          <w:sz w:val="24"/>
          <w:szCs w:val="24"/>
        </w:rPr>
        <w:t xml:space="preserve"> году будет осуществлен комплекс мероприятий по подготовке</w:t>
      </w:r>
      <w:r w:rsidR="00791F92" w:rsidRPr="00BF2961">
        <w:rPr>
          <w:rFonts w:ascii="Times New Roman" w:eastAsia="SimSun" w:hAnsi="Times New Roman" w:cs="Times New Roman"/>
          <w:sz w:val="24"/>
          <w:szCs w:val="24"/>
        </w:rPr>
        <w:t xml:space="preserve"> </w:t>
      </w:r>
      <w:r w:rsidR="00776156" w:rsidRPr="00BF2961">
        <w:rPr>
          <w:rFonts w:ascii="Times New Roman" w:eastAsia="SimSun" w:hAnsi="Times New Roman" w:cs="Times New Roman"/>
          <w:sz w:val="24"/>
          <w:szCs w:val="24"/>
        </w:rPr>
        <w:t xml:space="preserve">заключения на проект </w:t>
      </w:r>
      <w:r w:rsidR="00791F92" w:rsidRPr="00BF2961">
        <w:rPr>
          <w:rFonts w:ascii="Times New Roman" w:eastAsia="SimSun" w:hAnsi="Times New Roman" w:cs="Times New Roman"/>
          <w:sz w:val="24"/>
          <w:szCs w:val="24"/>
        </w:rPr>
        <w:t xml:space="preserve">решения Совета района </w:t>
      </w:r>
      <w:r w:rsidR="00C32957" w:rsidRPr="00BF2961">
        <w:rPr>
          <w:rFonts w:ascii="Times New Roman" w:eastAsia="SimSun" w:hAnsi="Times New Roman" w:cs="Times New Roman"/>
          <w:sz w:val="24"/>
          <w:szCs w:val="24"/>
        </w:rPr>
        <w:t xml:space="preserve">о </w:t>
      </w:r>
      <w:r w:rsidR="00776156" w:rsidRPr="00BF2961">
        <w:rPr>
          <w:rFonts w:ascii="Times New Roman" w:eastAsia="SimSun" w:hAnsi="Times New Roman" w:cs="Times New Roman"/>
          <w:sz w:val="24"/>
          <w:szCs w:val="24"/>
        </w:rPr>
        <w:t xml:space="preserve">бюджете </w:t>
      </w:r>
      <w:r w:rsidR="00791F92" w:rsidRPr="00BF2961">
        <w:rPr>
          <w:rFonts w:ascii="Times New Roman" w:eastAsia="Times New Roman" w:hAnsi="Times New Roman" w:cs="Times New Roman"/>
          <w:sz w:val="24"/>
          <w:szCs w:val="24"/>
        </w:rPr>
        <w:t>района</w:t>
      </w:r>
      <w:r w:rsidR="00C32957" w:rsidRPr="00BF2961">
        <w:rPr>
          <w:rFonts w:ascii="Times New Roman" w:eastAsia="Times New Roman" w:hAnsi="Times New Roman" w:cs="Times New Roman"/>
          <w:sz w:val="24"/>
          <w:szCs w:val="24"/>
        </w:rPr>
        <w:t xml:space="preserve"> на очередной</w:t>
      </w:r>
      <w:r w:rsidR="00776156" w:rsidRPr="00BF2961">
        <w:rPr>
          <w:rFonts w:ascii="Times New Roman" w:eastAsia="SimSun" w:hAnsi="Times New Roman" w:cs="Times New Roman"/>
          <w:sz w:val="24"/>
          <w:szCs w:val="24"/>
        </w:rPr>
        <w:t xml:space="preserve"> год и плановый период.</w:t>
      </w:r>
    </w:p>
    <w:p w:rsidR="000B1C85" w:rsidRDefault="007473F1" w:rsidP="00B413D8">
      <w:pPr>
        <w:pStyle w:val="a8"/>
        <w:ind w:firstLine="284"/>
        <w:jc w:val="both"/>
        <w:rPr>
          <w:rFonts w:ascii="Times New Roman" w:eastAsia="SimSun" w:hAnsi="Times New Roman" w:cs="Times New Roman"/>
          <w:sz w:val="24"/>
          <w:szCs w:val="24"/>
        </w:rPr>
      </w:pPr>
      <w:r w:rsidRPr="00BF2961">
        <w:rPr>
          <w:rFonts w:ascii="Times New Roman" w:eastAsia="SimSun" w:hAnsi="Times New Roman" w:cs="Times New Roman"/>
          <w:sz w:val="24"/>
          <w:szCs w:val="24"/>
        </w:rPr>
        <w:t xml:space="preserve">   </w:t>
      </w:r>
      <w:r w:rsidR="000B1C85" w:rsidRPr="000B1C85">
        <w:rPr>
          <w:rFonts w:ascii="Times New Roman" w:eastAsia="SimSun" w:hAnsi="Times New Roman" w:cs="Times New Roman"/>
          <w:sz w:val="24"/>
          <w:szCs w:val="24"/>
        </w:rPr>
        <w:t xml:space="preserve">При составлении годового плана оставлен резерв времени для внеплановых проверок по обращениям правоохранительных органов, депутатов района, </w:t>
      </w:r>
      <w:r w:rsidR="00E6583E">
        <w:rPr>
          <w:rFonts w:ascii="Times New Roman" w:eastAsia="SimSun" w:hAnsi="Times New Roman" w:cs="Times New Roman"/>
          <w:sz w:val="24"/>
          <w:szCs w:val="24"/>
        </w:rPr>
        <w:t>Контрольно-счетной палаты</w:t>
      </w:r>
      <w:r w:rsidR="000B1C85" w:rsidRPr="000B1C85">
        <w:rPr>
          <w:rFonts w:ascii="Times New Roman" w:eastAsia="SimSun" w:hAnsi="Times New Roman" w:cs="Times New Roman"/>
          <w:sz w:val="24"/>
          <w:szCs w:val="24"/>
        </w:rPr>
        <w:t xml:space="preserve"> </w:t>
      </w:r>
      <w:r w:rsidR="00E6583E">
        <w:rPr>
          <w:rFonts w:ascii="Times New Roman" w:eastAsia="SimSun" w:hAnsi="Times New Roman" w:cs="Times New Roman"/>
          <w:sz w:val="24"/>
          <w:szCs w:val="24"/>
        </w:rPr>
        <w:t>Забайкальского края</w:t>
      </w:r>
      <w:r w:rsidR="000B1C85" w:rsidRPr="000B1C85">
        <w:rPr>
          <w:rFonts w:ascii="Times New Roman" w:eastAsia="SimSun" w:hAnsi="Times New Roman" w:cs="Times New Roman"/>
          <w:sz w:val="24"/>
          <w:szCs w:val="24"/>
        </w:rPr>
        <w:t xml:space="preserve"> и прокуратуры</w:t>
      </w:r>
      <w:r w:rsidR="00E6583E">
        <w:rPr>
          <w:rFonts w:ascii="Times New Roman" w:eastAsia="SimSun" w:hAnsi="Times New Roman" w:cs="Times New Roman"/>
          <w:sz w:val="24"/>
          <w:szCs w:val="24"/>
        </w:rPr>
        <w:t xml:space="preserve"> Нерчинского</w:t>
      </w:r>
      <w:r w:rsidR="000B1C85" w:rsidRPr="000B1C85">
        <w:rPr>
          <w:rFonts w:ascii="Times New Roman" w:eastAsia="SimSun" w:hAnsi="Times New Roman" w:cs="Times New Roman"/>
          <w:sz w:val="24"/>
          <w:szCs w:val="24"/>
        </w:rPr>
        <w:t xml:space="preserve"> района.</w:t>
      </w:r>
    </w:p>
    <w:p w:rsidR="00776156" w:rsidRPr="00BF2961" w:rsidRDefault="00770C88" w:rsidP="00B413D8">
      <w:pPr>
        <w:pStyle w:val="a8"/>
        <w:ind w:firstLine="284"/>
        <w:jc w:val="both"/>
        <w:rPr>
          <w:rFonts w:ascii="Times New Roman" w:eastAsia="SimSun" w:hAnsi="Times New Roman" w:cs="Times New Roman"/>
          <w:sz w:val="24"/>
          <w:szCs w:val="24"/>
        </w:rPr>
      </w:pPr>
      <w:r w:rsidRPr="00BF2961">
        <w:rPr>
          <w:rFonts w:ascii="Times New Roman" w:eastAsia="SimSun" w:hAnsi="Times New Roman" w:cs="Times New Roman"/>
          <w:sz w:val="24"/>
          <w:szCs w:val="24"/>
        </w:rPr>
        <w:t xml:space="preserve">   </w:t>
      </w:r>
      <w:r w:rsidR="00776156" w:rsidRPr="00BF2961">
        <w:rPr>
          <w:rFonts w:ascii="Times New Roman" w:eastAsia="SimSun" w:hAnsi="Times New Roman" w:cs="Times New Roman"/>
          <w:sz w:val="24"/>
          <w:szCs w:val="24"/>
        </w:rPr>
        <w:t xml:space="preserve">Все перечисленные направления деятельности </w:t>
      </w:r>
      <w:r w:rsidRPr="00BF2961">
        <w:rPr>
          <w:rFonts w:ascii="Times New Roman" w:eastAsia="SimSun" w:hAnsi="Times New Roman" w:cs="Times New Roman"/>
          <w:sz w:val="24"/>
          <w:szCs w:val="24"/>
        </w:rPr>
        <w:t>к</w:t>
      </w:r>
      <w:r w:rsidR="00776156" w:rsidRPr="00BF2961">
        <w:rPr>
          <w:rFonts w:ascii="Times New Roman" w:eastAsia="SimSun" w:hAnsi="Times New Roman" w:cs="Times New Roman"/>
          <w:sz w:val="24"/>
          <w:szCs w:val="24"/>
        </w:rPr>
        <w:t>онтрольно-счетной палаты</w:t>
      </w:r>
      <w:r w:rsidRPr="00BF2961">
        <w:rPr>
          <w:rFonts w:ascii="Times New Roman" w:eastAsia="SimSun" w:hAnsi="Times New Roman" w:cs="Times New Roman"/>
          <w:sz w:val="24"/>
          <w:szCs w:val="24"/>
        </w:rPr>
        <w:t xml:space="preserve"> </w:t>
      </w:r>
      <w:r w:rsidR="00776156" w:rsidRPr="00BF2961">
        <w:rPr>
          <w:rFonts w:ascii="Times New Roman" w:eastAsia="SimSun" w:hAnsi="Times New Roman" w:cs="Times New Roman"/>
          <w:sz w:val="24"/>
          <w:szCs w:val="24"/>
        </w:rPr>
        <w:t xml:space="preserve">позволят обеспечить выполнение задачи по реализации </w:t>
      </w:r>
      <w:r w:rsidRPr="00BF2961">
        <w:rPr>
          <w:rFonts w:ascii="Times New Roman" w:eastAsia="SimSun" w:hAnsi="Times New Roman" w:cs="Times New Roman"/>
          <w:sz w:val="24"/>
          <w:szCs w:val="24"/>
        </w:rPr>
        <w:t>муниципального</w:t>
      </w:r>
      <w:r w:rsidR="00776156" w:rsidRPr="00BF2961">
        <w:rPr>
          <w:rFonts w:ascii="Times New Roman" w:eastAsia="SimSun" w:hAnsi="Times New Roman" w:cs="Times New Roman"/>
          <w:sz w:val="24"/>
          <w:szCs w:val="24"/>
        </w:rPr>
        <w:t xml:space="preserve"> внешнего финансового контроля с максимально возможной результативностью.</w:t>
      </w:r>
    </w:p>
    <w:p w:rsidR="00776156" w:rsidRPr="00BF2961" w:rsidRDefault="00776156" w:rsidP="00B413D8">
      <w:pPr>
        <w:pStyle w:val="a8"/>
        <w:jc w:val="both"/>
        <w:rPr>
          <w:rFonts w:ascii="Times New Roman" w:eastAsia="Times New Roman" w:hAnsi="Times New Roman" w:cs="Times New Roman"/>
          <w:sz w:val="24"/>
          <w:szCs w:val="24"/>
        </w:rPr>
      </w:pPr>
    </w:p>
    <w:p w:rsidR="001B2420" w:rsidRPr="00BF2961" w:rsidRDefault="008314BF" w:rsidP="008314BF">
      <w:pPr>
        <w:pStyle w:val="a8"/>
        <w:rPr>
          <w:rFonts w:ascii="Times New Roman" w:hAnsi="Times New Roman" w:cs="Times New Roman"/>
          <w:sz w:val="24"/>
          <w:szCs w:val="24"/>
        </w:rPr>
      </w:pPr>
      <w:r>
        <w:rPr>
          <w:rFonts w:ascii="Times New Roman" w:hAnsi="Times New Roman" w:cs="Times New Roman"/>
          <w:sz w:val="24"/>
          <w:szCs w:val="24"/>
        </w:rPr>
        <w:t xml:space="preserve">             </w:t>
      </w:r>
      <w:r w:rsidR="00457AE0" w:rsidRPr="00BF2961">
        <w:rPr>
          <w:rFonts w:ascii="Times New Roman" w:hAnsi="Times New Roman" w:cs="Times New Roman"/>
          <w:sz w:val="24"/>
          <w:szCs w:val="24"/>
        </w:rPr>
        <w:t>П</w:t>
      </w:r>
      <w:r w:rsidR="001B2420" w:rsidRPr="00BF2961">
        <w:rPr>
          <w:rFonts w:ascii="Times New Roman" w:hAnsi="Times New Roman" w:cs="Times New Roman"/>
          <w:sz w:val="24"/>
          <w:szCs w:val="24"/>
        </w:rPr>
        <w:t>редседател</w:t>
      </w:r>
      <w:r w:rsidR="00457AE0" w:rsidRPr="00BF2961">
        <w:rPr>
          <w:rFonts w:ascii="Times New Roman" w:hAnsi="Times New Roman" w:cs="Times New Roman"/>
          <w:sz w:val="24"/>
          <w:szCs w:val="24"/>
        </w:rPr>
        <w:t>ь</w:t>
      </w:r>
      <w:r w:rsidR="001B2420" w:rsidRPr="00BF2961">
        <w:rPr>
          <w:rFonts w:ascii="Times New Roman" w:hAnsi="Times New Roman" w:cs="Times New Roman"/>
          <w:sz w:val="24"/>
          <w:szCs w:val="24"/>
        </w:rPr>
        <w:t xml:space="preserve"> КСП муниципального</w:t>
      </w:r>
    </w:p>
    <w:p w:rsidR="001B2420" w:rsidRPr="00BF2961" w:rsidRDefault="001B2420" w:rsidP="008314BF">
      <w:pPr>
        <w:pStyle w:val="a8"/>
        <w:jc w:val="center"/>
        <w:rPr>
          <w:sz w:val="24"/>
          <w:szCs w:val="24"/>
        </w:rPr>
      </w:pPr>
      <w:r w:rsidRPr="00BF2961">
        <w:rPr>
          <w:rFonts w:ascii="Times New Roman" w:hAnsi="Times New Roman" w:cs="Times New Roman"/>
          <w:sz w:val="24"/>
          <w:szCs w:val="24"/>
        </w:rPr>
        <w:t xml:space="preserve">района «Нерчинский район»                                                </w:t>
      </w:r>
      <w:r w:rsidR="00457AE0" w:rsidRPr="00BF2961">
        <w:rPr>
          <w:rFonts w:ascii="Times New Roman" w:hAnsi="Times New Roman" w:cs="Times New Roman"/>
          <w:sz w:val="24"/>
          <w:szCs w:val="24"/>
        </w:rPr>
        <w:t xml:space="preserve">          </w:t>
      </w:r>
      <w:r w:rsidRPr="00BF2961">
        <w:rPr>
          <w:rFonts w:ascii="Times New Roman" w:hAnsi="Times New Roman" w:cs="Times New Roman"/>
          <w:sz w:val="24"/>
          <w:szCs w:val="24"/>
        </w:rPr>
        <w:t xml:space="preserve">                </w:t>
      </w:r>
      <w:r w:rsidR="00D844E2" w:rsidRPr="00BF2961">
        <w:rPr>
          <w:rFonts w:ascii="Times New Roman" w:hAnsi="Times New Roman" w:cs="Times New Roman"/>
          <w:sz w:val="24"/>
          <w:szCs w:val="24"/>
        </w:rPr>
        <w:t>В.С. Цаплина</w:t>
      </w:r>
    </w:p>
    <w:p w:rsidR="001B2420" w:rsidRPr="00BF2961" w:rsidRDefault="001B2420" w:rsidP="008314BF">
      <w:pPr>
        <w:spacing w:after="0" w:line="240" w:lineRule="auto"/>
        <w:jc w:val="center"/>
        <w:rPr>
          <w:sz w:val="24"/>
          <w:szCs w:val="24"/>
        </w:rPr>
      </w:pPr>
    </w:p>
    <w:p w:rsidR="001B2420" w:rsidRPr="00BF2961" w:rsidRDefault="001B2420" w:rsidP="008314BF">
      <w:pPr>
        <w:spacing w:after="0" w:line="240" w:lineRule="auto"/>
        <w:jc w:val="center"/>
        <w:rPr>
          <w:sz w:val="24"/>
          <w:szCs w:val="24"/>
        </w:rPr>
      </w:pPr>
    </w:p>
    <w:p w:rsidR="001B2420" w:rsidRPr="00BF2961" w:rsidRDefault="001B2420" w:rsidP="00B413D8">
      <w:pPr>
        <w:spacing w:after="0" w:line="240" w:lineRule="auto"/>
        <w:rPr>
          <w:sz w:val="24"/>
          <w:szCs w:val="24"/>
        </w:rPr>
      </w:pPr>
    </w:p>
    <w:p w:rsidR="00481043" w:rsidRPr="00BF2961" w:rsidRDefault="00481043" w:rsidP="00B413D8">
      <w:pPr>
        <w:spacing w:after="0" w:line="240" w:lineRule="auto"/>
        <w:rPr>
          <w:sz w:val="24"/>
          <w:szCs w:val="24"/>
        </w:rPr>
      </w:pPr>
    </w:p>
    <w:sectPr w:rsidR="00481043" w:rsidRPr="00BF2961" w:rsidSect="007B45B8">
      <w:footerReference w:type="default" r:id="rId8"/>
      <w:pgSz w:w="11906" w:h="16838"/>
      <w:pgMar w:top="568" w:right="707" w:bottom="28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62EF" w:rsidRDefault="003262EF" w:rsidP="00F53555">
      <w:pPr>
        <w:spacing w:after="0" w:line="240" w:lineRule="auto"/>
      </w:pPr>
      <w:r>
        <w:separator/>
      </w:r>
    </w:p>
  </w:endnote>
  <w:endnote w:type="continuationSeparator" w:id="0">
    <w:p w:rsidR="003262EF" w:rsidRDefault="003262EF" w:rsidP="00F535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3280201"/>
    </w:sdtPr>
    <w:sdtEndPr/>
    <w:sdtContent>
      <w:p w:rsidR="00257747" w:rsidRDefault="00257747">
        <w:pPr>
          <w:pStyle w:val="af"/>
          <w:jc w:val="right"/>
        </w:pPr>
        <w:r>
          <w:fldChar w:fldCharType="begin"/>
        </w:r>
        <w:r>
          <w:instrText xml:space="preserve"> PAGE   \* MERGEFORMAT </w:instrText>
        </w:r>
        <w:r>
          <w:fldChar w:fldCharType="separate"/>
        </w:r>
        <w:r w:rsidR="00624E23">
          <w:rPr>
            <w:noProof/>
          </w:rPr>
          <w:t>1</w:t>
        </w:r>
        <w:r>
          <w:rPr>
            <w:noProof/>
          </w:rPr>
          <w:fldChar w:fldCharType="end"/>
        </w:r>
      </w:p>
    </w:sdtContent>
  </w:sdt>
  <w:p w:rsidR="00257747" w:rsidRDefault="00257747">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62EF" w:rsidRDefault="003262EF" w:rsidP="00F53555">
      <w:pPr>
        <w:spacing w:after="0" w:line="240" w:lineRule="auto"/>
      </w:pPr>
      <w:r>
        <w:separator/>
      </w:r>
    </w:p>
  </w:footnote>
  <w:footnote w:type="continuationSeparator" w:id="0">
    <w:p w:rsidR="003262EF" w:rsidRDefault="003262EF" w:rsidP="00F5355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alt="‼" style="width:.6pt;height:.6pt;visibility:visible;mso-wrap-style:square" o:bullet="t">
        <v:imagedata r:id="rId1" o:title="‼"/>
      </v:shape>
    </w:pict>
  </w:numPicBullet>
  <w:abstractNum w:abstractNumId="0" w15:restartNumberingAfterBreak="0">
    <w:nsid w:val="03EF0D5D"/>
    <w:multiLevelType w:val="hybridMultilevel"/>
    <w:tmpl w:val="BCC44A7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5AF4423"/>
    <w:multiLevelType w:val="hybridMultilevel"/>
    <w:tmpl w:val="FC866650"/>
    <w:lvl w:ilvl="0" w:tplc="F6166AE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 w15:restartNumberingAfterBreak="0">
    <w:nsid w:val="0DD27430"/>
    <w:multiLevelType w:val="hybridMultilevel"/>
    <w:tmpl w:val="BCC44A7A"/>
    <w:lvl w:ilvl="0" w:tplc="0419000F">
      <w:start w:val="1"/>
      <w:numFmt w:val="decimal"/>
      <w:lvlText w:val="%1."/>
      <w:lvlJc w:val="left"/>
      <w:pPr>
        <w:ind w:left="1070" w:hanging="360"/>
      </w:pPr>
    </w:lvl>
    <w:lvl w:ilvl="1" w:tplc="04190019">
      <w:start w:val="1"/>
      <w:numFmt w:val="decimal"/>
      <w:lvlText w:val="%2."/>
      <w:lvlJc w:val="left"/>
      <w:pPr>
        <w:tabs>
          <w:tab w:val="num" w:pos="1582"/>
        </w:tabs>
        <w:ind w:left="1582" w:hanging="360"/>
      </w:pPr>
    </w:lvl>
    <w:lvl w:ilvl="2" w:tplc="0419001B">
      <w:start w:val="1"/>
      <w:numFmt w:val="decimal"/>
      <w:lvlText w:val="%3."/>
      <w:lvlJc w:val="left"/>
      <w:pPr>
        <w:tabs>
          <w:tab w:val="num" w:pos="2302"/>
        </w:tabs>
        <w:ind w:left="2302" w:hanging="360"/>
      </w:pPr>
    </w:lvl>
    <w:lvl w:ilvl="3" w:tplc="0419000F">
      <w:start w:val="1"/>
      <w:numFmt w:val="decimal"/>
      <w:lvlText w:val="%4."/>
      <w:lvlJc w:val="left"/>
      <w:pPr>
        <w:tabs>
          <w:tab w:val="num" w:pos="3022"/>
        </w:tabs>
        <w:ind w:left="3022" w:hanging="360"/>
      </w:pPr>
    </w:lvl>
    <w:lvl w:ilvl="4" w:tplc="04190019">
      <w:start w:val="1"/>
      <w:numFmt w:val="decimal"/>
      <w:lvlText w:val="%5."/>
      <w:lvlJc w:val="left"/>
      <w:pPr>
        <w:tabs>
          <w:tab w:val="num" w:pos="3742"/>
        </w:tabs>
        <w:ind w:left="3742" w:hanging="360"/>
      </w:pPr>
    </w:lvl>
    <w:lvl w:ilvl="5" w:tplc="0419001B">
      <w:start w:val="1"/>
      <w:numFmt w:val="decimal"/>
      <w:lvlText w:val="%6."/>
      <w:lvlJc w:val="left"/>
      <w:pPr>
        <w:tabs>
          <w:tab w:val="num" w:pos="4462"/>
        </w:tabs>
        <w:ind w:left="4462" w:hanging="360"/>
      </w:pPr>
    </w:lvl>
    <w:lvl w:ilvl="6" w:tplc="0419000F">
      <w:start w:val="1"/>
      <w:numFmt w:val="decimal"/>
      <w:lvlText w:val="%7."/>
      <w:lvlJc w:val="left"/>
      <w:pPr>
        <w:tabs>
          <w:tab w:val="num" w:pos="5182"/>
        </w:tabs>
        <w:ind w:left="5182" w:hanging="360"/>
      </w:pPr>
    </w:lvl>
    <w:lvl w:ilvl="7" w:tplc="04190019">
      <w:start w:val="1"/>
      <w:numFmt w:val="decimal"/>
      <w:lvlText w:val="%8."/>
      <w:lvlJc w:val="left"/>
      <w:pPr>
        <w:tabs>
          <w:tab w:val="num" w:pos="5902"/>
        </w:tabs>
        <w:ind w:left="5902" w:hanging="360"/>
      </w:pPr>
    </w:lvl>
    <w:lvl w:ilvl="8" w:tplc="0419001B">
      <w:start w:val="1"/>
      <w:numFmt w:val="decimal"/>
      <w:lvlText w:val="%9."/>
      <w:lvlJc w:val="left"/>
      <w:pPr>
        <w:tabs>
          <w:tab w:val="num" w:pos="6622"/>
        </w:tabs>
        <w:ind w:left="6622" w:hanging="360"/>
      </w:pPr>
    </w:lvl>
  </w:abstractNum>
  <w:abstractNum w:abstractNumId="3" w15:restartNumberingAfterBreak="0">
    <w:nsid w:val="0E4118DA"/>
    <w:multiLevelType w:val="hybridMultilevel"/>
    <w:tmpl w:val="BCC44A7A"/>
    <w:lvl w:ilvl="0" w:tplc="0419000F">
      <w:start w:val="1"/>
      <w:numFmt w:val="decimal"/>
      <w:lvlText w:val="%1."/>
      <w:lvlJc w:val="left"/>
      <w:pPr>
        <w:ind w:left="644" w:hanging="360"/>
      </w:pPr>
    </w:lvl>
    <w:lvl w:ilvl="1" w:tplc="04190019">
      <w:start w:val="1"/>
      <w:numFmt w:val="decimal"/>
      <w:lvlText w:val="%2."/>
      <w:lvlJc w:val="left"/>
      <w:pPr>
        <w:tabs>
          <w:tab w:val="num" w:pos="1364"/>
        </w:tabs>
        <w:ind w:left="1364" w:hanging="360"/>
      </w:pPr>
    </w:lvl>
    <w:lvl w:ilvl="2" w:tplc="0419001B">
      <w:start w:val="1"/>
      <w:numFmt w:val="decimal"/>
      <w:lvlText w:val="%3."/>
      <w:lvlJc w:val="left"/>
      <w:pPr>
        <w:tabs>
          <w:tab w:val="num" w:pos="2084"/>
        </w:tabs>
        <w:ind w:left="2084" w:hanging="360"/>
      </w:pPr>
    </w:lvl>
    <w:lvl w:ilvl="3" w:tplc="0419000F">
      <w:start w:val="1"/>
      <w:numFmt w:val="decimal"/>
      <w:lvlText w:val="%4."/>
      <w:lvlJc w:val="left"/>
      <w:pPr>
        <w:tabs>
          <w:tab w:val="num" w:pos="2804"/>
        </w:tabs>
        <w:ind w:left="2804" w:hanging="360"/>
      </w:pPr>
    </w:lvl>
    <w:lvl w:ilvl="4" w:tplc="04190019">
      <w:start w:val="1"/>
      <w:numFmt w:val="decimal"/>
      <w:lvlText w:val="%5."/>
      <w:lvlJc w:val="left"/>
      <w:pPr>
        <w:tabs>
          <w:tab w:val="num" w:pos="3524"/>
        </w:tabs>
        <w:ind w:left="3524" w:hanging="360"/>
      </w:pPr>
    </w:lvl>
    <w:lvl w:ilvl="5" w:tplc="0419001B">
      <w:start w:val="1"/>
      <w:numFmt w:val="decimal"/>
      <w:lvlText w:val="%6."/>
      <w:lvlJc w:val="left"/>
      <w:pPr>
        <w:tabs>
          <w:tab w:val="num" w:pos="4244"/>
        </w:tabs>
        <w:ind w:left="4244" w:hanging="360"/>
      </w:pPr>
    </w:lvl>
    <w:lvl w:ilvl="6" w:tplc="0419000F">
      <w:start w:val="1"/>
      <w:numFmt w:val="decimal"/>
      <w:lvlText w:val="%7."/>
      <w:lvlJc w:val="left"/>
      <w:pPr>
        <w:tabs>
          <w:tab w:val="num" w:pos="4964"/>
        </w:tabs>
        <w:ind w:left="4964" w:hanging="360"/>
      </w:pPr>
    </w:lvl>
    <w:lvl w:ilvl="7" w:tplc="04190019">
      <w:start w:val="1"/>
      <w:numFmt w:val="decimal"/>
      <w:lvlText w:val="%8."/>
      <w:lvlJc w:val="left"/>
      <w:pPr>
        <w:tabs>
          <w:tab w:val="num" w:pos="5684"/>
        </w:tabs>
        <w:ind w:left="5684" w:hanging="360"/>
      </w:pPr>
    </w:lvl>
    <w:lvl w:ilvl="8" w:tplc="0419001B">
      <w:start w:val="1"/>
      <w:numFmt w:val="decimal"/>
      <w:lvlText w:val="%9."/>
      <w:lvlJc w:val="left"/>
      <w:pPr>
        <w:tabs>
          <w:tab w:val="num" w:pos="6404"/>
        </w:tabs>
        <w:ind w:left="6404" w:hanging="360"/>
      </w:pPr>
    </w:lvl>
  </w:abstractNum>
  <w:abstractNum w:abstractNumId="4" w15:restartNumberingAfterBreak="0">
    <w:nsid w:val="0EB570F9"/>
    <w:multiLevelType w:val="hybridMultilevel"/>
    <w:tmpl w:val="1018AEE4"/>
    <w:lvl w:ilvl="0" w:tplc="D172A2C6">
      <w:start w:val="1"/>
      <w:numFmt w:val="decimal"/>
      <w:lvlText w:val="%1)"/>
      <w:lvlJc w:val="left"/>
      <w:pPr>
        <w:ind w:left="1067" w:hanging="360"/>
      </w:pPr>
      <w:rPr>
        <w:rFonts w:hint="default"/>
      </w:rPr>
    </w:lvl>
    <w:lvl w:ilvl="1" w:tplc="04190019" w:tentative="1">
      <w:start w:val="1"/>
      <w:numFmt w:val="lowerLetter"/>
      <w:lvlText w:val="%2."/>
      <w:lvlJc w:val="left"/>
      <w:pPr>
        <w:ind w:left="1787" w:hanging="360"/>
      </w:pPr>
    </w:lvl>
    <w:lvl w:ilvl="2" w:tplc="0419001B" w:tentative="1">
      <w:start w:val="1"/>
      <w:numFmt w:val="lowerRoman"/>
      <w:lvlText w:val="%3."/>
      <w:lvlJc w:val="right"/>
      <w:pPr>
        <w:ind w:left="2507" w:hanging="180"/>
      </w:pPr>
    </w:lvl>
    <w:lvl w:ilvl="3" w:tplc="0419000F" w:tentative="1">
      <w:start w:val="1"/>
      <w:numFmt w:val="decimal"/>
      <w:lvlText w:val="%4."/>
      <w:lvlJc w:val="left"/>
      <w:pPr>
        <w:ind w:left="3227" w:hanging="360"/>
      </w:pPr>
    </w:lvl>
    <w:lvl w:ilvl="4" w:tplc="04190019" w:tentative="1">
      <w:start w:val="1"/>
      <w:numFmt w:val="lowerLetter"/>
      <w:lvlText w:val="%5."/>
      <w:lvlJc w:val="left"/>
      <w:pPr>
        <w:ind w:left="3947" w:hanging="360"/>
      </w:pPr>
    </w:lvl>
    <w:lvl w:ilvl="5" w:tplc="0419001B" w:tentative="1">
      <w:start w:val="1"/>
      <w:numFmt w:val="lowerRoman"/>
      <w:lvlText w:val="%6."/>
      <w:lvlJc w:val="right"/>
      <w:pPr>
        <w:ind w:left="4667" w:hanging="180"/>
      </w:pPr>
    </w:lvl>
    <w:lvl w:ilvl="6" w:tplc="0419000F" w:tentative="1">
      <w:start w:val="1"/>
      <w:numFmt w:val="decimal"/>
      <w:lvlText w:val="%7."/>
      <w:lvlJc w:val="left"/>
      <w:pPr>
        <w:ind w:left="5387" w:hanging="360"/>
      </w:pPr>
    </w:lvl>
    <w:lvl w:ilvl="7" w:tplc="04190019" w:tentative="1">
      <w:start w:val="1"/>
      <w:numFmt w:val="lowerLetter"/>
      <w:lvlText w:val="%8."/>
      <w:lvlJc w:val="left"/>
      <w:pPr>
        <w:ind w:left="6107" w:hanging="360"/>
      </w:pPr>
    </w:lvl>
    <w:lvl w:ilvl="8" w:tplc="0419001B" w:tentative="1">
      <w:start w:val="1"/>
      <w:numFmt w:val="lowerRoman"/>
      <w:lvlText w:val="%9."/>
      <w:lvlJc w:val="right"/>
      <w:pPr>
        <w:ind w:left="6827" w:hanging="180"/>
      </w:pPr>
    </w:lvl>
  </w:abstractNum>
  <w:abstractNum w:abstractNumId="5" w15:restartNumberingAfterBreak="0">
    <w:nsid w:val="13EB6525"/>
    <w:multiLevelType w:val="hybridMultilevel"/>
    <w:tmpl w:val="DF8CC1EA"/>
    <w:lvl w:ilvl="0" w:tplc="CF686790">
      <w:start w:val="1"/>
      <w:numFmt w:val="decimal"/>
      <w:lvlText w:val="%1."/>
      <w:lvlJc w:val="left"/>
      <w:pPr>
        <w:ind w:left="360" w:hanging="360"/>
      </w:pPr>
      <w:rPr>
        <w:rFonts w:ascii="Times New Roman" w:eastAsiaTheme="minorEastAsia" w:hAnsi="Times New Roman" w:cs="Times New Roman"/>
      </w:r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6" w15:restartNumberingAfterBreak="0">
    <w:nsid w:val="177D4F6D"/>
    <w:multiLevelType w:val="hybridMultilevel"/>
    <w:tmpl w:val="3CD4EC44"/>
    <w:lvl w:ilvl="0" w:tplc="56DA4FF0">
      <w:start w:val="1"/>
      <w:numFmt w:val="decimal"/>
      <w:lvlText w:val="%1."/>
      <w:lvlJc w:val="left"/>
      <w:pPr>
        <w:ind w:left="1410" w:hanging="70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7" w15:restartNumberingAfterBreak="0">
    <w:nsid w:val="1E9E4081"/>
    <w:multiLevelType w:val="hybridMultilevel"/>
    <w:tmpl w:val="F09E65A4"/>
    <w:lvl w:ilvl="0" w:tplc="DEAAA282">
      <w:start w:val="1"/>
      <w:numFmt w:val="decimal"/>
      <w:lvlText w:val="%1."/>
      <w:lvlJc w:val="left"/>
      <w:pPr>
        <w:ind w:left="360" w:hanging="360"/>
      </w:pPr>
      <w:rPr>
        <w:rFonts w:ascii="Times New Roman" w:eastAsiaTheme="minorEastAsia" w:hAnsi="Times New Roman" w:cs="Times New Roman"/>
      </w:r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8" w15:restartNumberingAfterBreak="0">
    <w:nsid w:val="1E9F7653"/>
    <w:multiLevelType w:val="hybridMultilevel"/>
    <w:tmpl w:val="71B6CE5C"/>
    <w:lvl w:ilvl="0" w:tplc="3C224960">
      <w:start w:val="1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9" w15:restartNumberingAfterBreak="0">
    <w:nsid w:val="1F6523F1"/>
    <w:multiLevelType w:val="hybridMultilevel"/>
    <w:tmpl w:val="1DB86FB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ind w:left="216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2583526"/>
    <w:multiLevelType w:val="hybridMultilevel"/>
    <w:tmpl w:val="04C41652"/>
    <w:lvl w:ilvl="0" w:tplc="C434A804">
      <w:start w:val="1"/>
      <w:numFmt w:val="decimal"/>
      <w:lvlText w:val="%1."/>
      <w:lvlJc w:val="left"/>
      <w:pPr>
        <w:ind w:left="1070" w:hanging="360"/>
      </w:pPr>
      <w:rPr>
        <w:rFonts w:eastAsia="Times New Roman"/>
        <w:b/>
      </w:rPr>
    </w:lvl>
    <w:lvl w:ilvl="1" w:tplc="8F9CEFE0">
      <w:start w:val="3"/>
      <w:numFmt w:val="bullet"/>
      <w:lvlText w:val=""/>
      <w:lvlJc w:val="left"/>
      <w:pPr>
        <w:ind w:left="1650" w:hanging="360"/>
      </w:pPr>
      <w:rPr>
        <w:rFonts w:ascii="Symbol" w:eastAsiaTheme="minorEastAsia" w:hAnsi="Symbol"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25B134C9"/>
    <w:multiLevelType w:val="hybridMultilevel"/>
    <w:tmpl w:val="A816F7DE"/>
    <w:lvl w:ilvl="0" w:tplc="FA24C484">
      <w:start w:val="2"/>
      <w:numFmt w:val="bullet"/>
      <w:lvlText w:val="-"/>
      <w:lvlJc w:val="left"/>
      <w:pPr>
        <w:ind w:left="1069" w:hanging="360"/>
      </w:pPr>
      <w:rPr>
        <w:rFonts w:ascii="Times New Roman" w:eastAsia="SimSu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15:restartNumberingAfterBreak="0">
    <w:nsid w:val="26036A17"/>
    <w:multiLevelType w:val="hybridMultilevel"/>
    <w:tmpl w:val="5FEE897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ind w:left="216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9880330"/>
    <w:multiLevelType w:val="hybridMultilevel"/>
    <w:tmpl w:val="22F2E058"/>
    <w:lvl w:ilvl="0" w:tplc="4C68BBE6">
      <w:start w:val="1"/>
      <w:numFmt w:val="decimal"/>
      <w:lvlText w:val="%1."/>
      <w:lvlJc w:val="left"/>
      <w:pPr>
        <w:ind w:left="720" w:hanging="360"/>
      </w:pPr>
      <w:rPr>
        <w:rFonts w:hint="default"/>
        <w:b w:val="0"/>
        <w:i w:val="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D8A4350"/>
    <w:multiLevelType w:val="hybridMultilevel"/>
    <w:tmpl w:val="47EA3094"/>
    <w:lvl w:ilvl="0" w:tplc="2DBE2E72">
      <w:start w:val="1"/>
      <w:numFmt w:val="decimal"/>
      <w:lvlText w:val="%1."/>
      <w:lvlJc w:val="left"/>
      <w:pPr>
        <w:ind w:left="640" w:hanging="360"/>
      </w:pPr>
      <w:rPr>
        <w:rFonts w:eastAsia="Lucida Sans Unicode" w:hint="default"/>
      </w:rPr>
    </w:lvl>
    <w:lvl w:ilvl="1" w:tplc="04190019" w:tentative="1">
      <w:start w:val="1"/>
      <w:numFmt w:val="lowerLetter"/>
      <w:lvlText w:val="%2."/>
      <w:lvlJc w:val="left"/>
      <w:pPr>
        <w:ind w:left="1360" w:hanging="360"/>
      </w:pPr>
    </w:lvl>
    <w:lvl w:ilvl="2" w:tplc="0419001B" w:tentative="1">
      <w:start w:val="1"/>
      <w:numFmt w:val="lowerRoman"/>
      <w:lvlText w:val="%3."/>
      <w:lvlJc w:val="right"/>
      <w:pPr>
        <w:ind w:left="2080" w:hanging="180"/>
      </w:pPr>
    </w:lvl>
    <w:lvl w:ilvl="3" w:tplc="0419000F" w:tentative="1">
      <w:start w:val="1"/>
      <w:numFmt w:val="decimal"/>
      <w:lvlText w:val="%4."/>
      <w:lvlJc w:val="left"/>
      <w:pPr>
        <w:ind w:left="2800" w:hanging="360"/>
      </w:pPr>
    </w:lvl>
    <w:lvl w:ilvl="4" w:tplc="04190019" w:tentative="1">
      <w:start w:val="1"/>
      <w:numFmt w:val="lowerLetter"/>
      <w:lvlText w:val="%5."/>
      <w:lvlJc w:val="left"/>
      <w:pPr>
        <w:ind w:left="3520" w:hanging="360"/>
      </w:pPr>
    </w:lvl>
    <w:lvl w:ilvl="5" w:tplc="0419001B" w:tentative="1">
      <w:start w:val="1"/>
      <w:numFmt w:val="lowerRoman"/>
      <w:lvlText w:val="%6."/>
      <w:lvlJc w:val="right"/>
      <w:pPr>
        <w:ind w:left="4240" w:hanging="180"/>
      </w:pPr>
    </w:lvl>
    <w:lvl w:ilvl="6" w:tplc="0419000F" w:tentative="1">
      <w:start w:val="1"/>
      <w:numFmt w:val="decimal"/>
      <w:lvlText w:val="%7."/>
      <w:lvlJc w:val="left"/>
      <w:pPr>
        <w:ind w:left="4960" w:hanging="360"/>
      </w:pPr>
    </w:lvl>
    <w:lvl w:ilvl="7" w:tplc="04190019" w:tentative="1">
      <w:start w:val="1"/>
      <w:numFmt w:val="lowerLetter"/>
      <w:lvlText w:val="%8."/>
      <w:lvlJc w:val="left"/>
      <w:pPr>
        <w:ind w:left="5680" w:hanging="360"/>
      </w:pPr>
    </w:lvl>
    <w:lvl w:ilvl="8" w:tplc="0419001B" w:tentative="1">
      <w:start w:val="1"/>
      <w:numFmt w:val="lowerRoman"/>
      <w:lvlText w:val="%9."/>
      <w:lvlJc w:val="right"/>
      <w:pPr>
        <w:ind w:left="6400" w:hanging="180"/>
      </w:pPr>
    </w:lvl>
  </w:abstractNum>
  <w:abstractNum w:abstractNumId="15" w15:restartNumberingAfterBreak="0">
    <w:nsid w:val="3736528A"/>
    <w:multiLevelType w:val="hybridMultilevel"/>
    <w:tmpl w:val="2B4EC3BC"/>
    <w:lvl w:ilvl="0" w:tplc="90AC815C">
      <w:start w:val="8"/>
      <w:numFmt w:val="decimal"/>
      <w:lvlText w:val="%1."/>
      <w:lvlJc w:val="left"/>
      <w:pPr>
        <w:ind w:left="717" w:hanging="360"/>
      </w:pPr>
      <w:rPr>
        <w:rFonts w:hint="default"/>
        <w:b w:val="0"/>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6" w15:restartNumberingAfterBreak="0">
    <w:nsid w:val="37BB3206"/>
    <w:multiLevelType w:val="hybridMultilevel"/>
    <w:tmpl w:val="5260BAF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15:restartNumberingAfterBreak="0">
    <w:nsid w:val="392332E5"/>
    <w:multiLevelType w:val="hybridMultilevel"/>
    <w:tmpl w:val="393070EE"/>
    <w:lvl w:ilvl="0" w:tplc="63AAD844">
      <w:start w:val="2"/>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9E5968"/>
    <w:multiLevelType w:val="hybridMultilevel"/>
    <w:tmpl w:val="FFD66F4C"/>
    <w:lvl w:ilvl="0" w:tplc="4C1C541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9" w15:restartNumberingAfterBreak="0">
    <w:nsid w:val="3CBA70CA"/>
    <w:multiLevelType w:val="hybridMultilevel"/>
    <w:tmpl w:val="DA4C1F56"/>
    <w:lvl w:ilvl="0" w:tplc="00B687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3CFF3B67"/>
    <w:multiLevelType w:val="multilevel"/>
    <w:tmpl w:val="31CE32A8"/>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40FB0F22"/>
    <w:multiLevelType w:val="hybridMultilevel"/>
    <w:tmpl w:val="5DAC0E6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465B43AD"/>
    <w:multiLevelType w:val="hybridMultilevel"/>
    <w:tmpl w:val="AE3EFA28"/>
    <w:lvl w:ilvl="0" w:tplc="724A088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A322342"/>
    <w:multiLevelType w:val="hybridMultilevel"/>
    <w:tmpl w:val="C53C15BC"/>
    <w:lvl w:ilvl="0" w:tplc="1B04CB46">
      <w:start w:val="1"/>
      <w:numFmt w:val="bullet"/>
      <w:lvlText w:val=""/>
      <w:lvlPicBulletId w:val="0"/>
      <w:lvlJc w:val="left"/>
      <w:pPr>
        <w:tabs>
          <w:tab w:val="num" w:pos="720"/>
        </w:tabs>
        <w:ind w:left="720" w:hanging="360"/>
      </w:pPr>
      <w:rPr>
        <w:rFonts w:ascii="Symbol" w:hAnsi="Symbol" w:hint="default"/>
      </w:rPr>
    </w:lvl>
    <w:lvl w:ilvl="1" w:tplc="DFB01A50">
      <w:start w:val="1"/>
      <w:numFmt w:val="bullet"/>
      <w:lvlText w:val=""/>
      <w:lvlJc w:val="left"/>
      <w:pPr>
        <w:tabs>
          <w:tab w:val="num" w:pos="1440"/>
        </w:tabs>
        <w:ind w:left="1440" w:hanging="360"/>
      </w:pPr>
      <w:rPr>
        <w:rFonts w:ascii="Symbol" w:hAnsi="Symbol" w:hint="default"/>
      </w:rPr>
    </w:lvl>
    <w:lvl w:ilvl="2" w:tplc="BFE06B1A" w:tentative="1">
      <w:start w:val="1"/>
      <w:numFmt w:val="bullet"/>
      <w:lvlText w:val=""/>
      <w:lvlJc w:val="left"/>
      <w:pPr>
        <w:tabs>
          <w:tab w:val="num" w:pos="2160"/>
        </w:tabs>
        <w:ind w:left="2160" w:hanging="360"/>
      </w:pPr>
      <w:rPr>
        <w:rFonts w:ascii="Symbol" w:hAnsi="Symbol" w:hint="default"/>
      </w:rPr>
    </w:lvl>
    <w:lvl w:ilvl="3" w:tplc="45CE7B36" w:tentative="1">
      <w:start w:val="1"/>
      <w:numFmt w:val="bullet"/>
      <w:lvlText w:val=""/>
      <w:lvlJc w:val="left"/>
      <w:pPr>
        <w:tabs>
          <w:tab w:val="num" w:pos="2880"/>
        </w:tabs>
        <w:ind w:left="2880" w:hanging="360"/>
      </w:pPr>
      <w:rPr>
        <w:rFonts w:ascii="Symbol" w:hAnsi="Symbol" w:hint="default"/>
      </w:rPr>
    </w:lvl>
    <w:lvl w:ilvl="4" w:tplc="44307316" w:tentative="1">
      <w:start w:val="1"/>
      <w:numFmt w:val="bullet"/>
      <w:lvlText w:val=""/>
      <w:lvlJc w:val="left"/>
      <w:pPr>
        <w:tabs>
          <w:tab w:val="num" w:pos="3600"/>
        </w:tabs>
        <w:ind w:left="3600" w:hanging="360"/>
      </w:pPr>
      <w:rPr>
        <w:rFonts w:ascii="Symbol" w:hAnsi="Symbol" w:hint="default"/>
      </w:rPr>
    </w:lvl>
    <w:lvl w:ilvl="5" w:tplc="81BA3C58" w:tentative="1">
      <w:start w:val="1"/>
      <w:numFmt w:val="bullet"/>
      <w:lvlText w:val=""/>
      <w:lvlJc w:val="left"/>
      <w:pPr>
        <w:tabs>
          <w:tab w:val="num" w:pos="4320"/>
        </w:tabs>
        <w:ind w:left="4320" w:hanging="360"/>
      </w:pPr>
      <w:rPr>
        <w:rFonts w:ascii="Symbol" w:hAnsi="Symbol" w:hint="default"/>
      </w:rPr>
    </w:lvl>
    <w:lvl w:ilvl="6" w:tplc="55C839D8" w:tentative="1">
      <w:start w:val="1"/>
      <w:numFmt w:val="bullet"/>
      <w:lvlText w:val=""/>
      <w:lvlJc w:val="left"/>
      <w:pPr>
        <w:tabs>
          <w:tab w:val="num" w:pos="5040"/>
        </w:tabs>
        <w:ind w:left="5040" w:hanging="360"/>
      </w:pPr>
      <w:rPr>
        <w:rFonts w:ascii="Symbol" w:hAnsi="Symbol" w:hint="default"/>
      </w:rPr>
    </w:lvl>
    <w:lvl w:ilvl="7" w:tplc="A1223194" w:tentative="1">
      <w:start w:val="1"/>
      <w:numFmt w:val="bullet"/>
      <w:lvlText w:val=""/>
      <w:lvlJc w:val="left"/>
      <w:pPr>
        <w:tabs>
          <w:tab w:val="num" w:pos="5760"/>
        </w:tabs>
        <w:ind w:left="5760" w:hanging="360"/>
      </w:pPr>
      <w:rPr>
        <w:rFonts w:ascii="Symbol" w:hAnsi="Symbol" w:hint="default"/>
      </w:rPr>
    </w:lvl>
    <w:lvl w:ilvl="8" w:tplc="8604BFA6" w:tentative="1">
      <w:start w:val="1"/>
      <w:numFmt w:val="bullet"/>
      <w:lvlText w:val=""/>
      <w:lvlJc w:val="left"/>
      <w:pPr>
        <w:tabs>
          <w:tab w:val="num" w:pos="6480"/>
        </w:tabs>
        <w:ind w:left="6480" w:hanging="360"/>
      </w:pPr>
      <w:rPr>
        <w:rFonts w:ascii="Symbol" w:hAnsi="Symbol" w:hint="default"/>
      </w:rPr>
    </w:lvl>
  </w:abstractNum>
  <w:abstractNum w:abstractNumId="24" w15:restartNumberingAfterBreak="0">
    <w:nsid w:val="4C3D08D8"/>
    <w:multiLevelType w:val="hybridMultilevel"/>
    <w:tmpl w:val="005AC1CA"/>
    <w:lvl w:ilvl="0" w:tplc="F1A84CCE">
      <w:start w:val="1"/>
      <w:numFmt w:val="decimal"/>
      <w:lvlText w:val="%1"/>
      <w:lvlJc w:val="left"/>
      <w:pPr>
        <w:ind w:left="720" w:hanging="360"/>
      </w:pPr>
      <w:rPr>
        <w:rFonts w:eastAsiaTheme="minorEastAsia"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A5A2B"/>
    <w:multiLevelType w:val="hybridMultilevel"/>
    <w:tmpl w:val="BCC44A7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50905A38"/>
    <w:multiLevelType w:val="hybridMultilevel"/>
    <w:tmpl w:val="BCC44A7A"/>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7" w15:restartNumberingAfterBreak="0">
    <w:nsid w:val="55C641D0"/>
    <w:multiLevelType w:val="hybridMultilevel"/>
    <w:tmpl w:val="EA7078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86B57B2"/>
    <w:multiLevelType w:val="hybridMultilevel"/>
    <w:tmpl w:val="D81A0AE8"/>
    <w:lvl w:ilvl="0" w:tplc="36026FA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E6054AF"/>
    <w:multiLevelType w:val="hybridMultilevel"/>
    <w:tmpl w:val="68423BFA"/>
    <w:lvl w:ilvl="0" w:tplc="32181C2E">
      <w:start w:val="1"/>
      <w:numFmt w:val="decimal"/>
      <w:lvlText w:val="%1."/>
      <w:lvlJc w:val="left"/>
      <w:pPr>
        <w:ind w:left="780" w:hanging="360"/>
      </w:pPr>
      <w:rPr>
        <w:rFonts w:ascii="Times New Roman" w:eastAsia="Times New Roman" w:hAnsi="Times New Roman" w:cs="Times New Roman"/>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0" w15:restartNumberingAfterBreak="0">
    <w:nsid w:val="61D907A2"/>
    <w:multiLevelType w:val="hybridMultilevel"/>
    <w:tmpl w:val="A0209CAE"/>
    <w:lvl w:ilvl="0" w:tplc="C5F290D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1" w15:restartNumberingAfterBreak="0">
    <w:nsid w:val="62BB5ACA"/>
    <w:multiLevelType w:val="hybridMultilevel"/>
    <w:tmpl w:val="BCC44A7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15:restartNumberingAfterBreak="0">
    <w:nsid w:val="653A39F5"/>
    <w:multiLevelType w:val="hybridMultilevel"/>
    <w:tmpl w:val="0108D6FE"/>
    <w:lvl w:ilvl="0" w:tplc="5CC66F70">
      <w:start w:val="1"/>
      <w:numFmt w:val="decimal"/>
      <w:lvlText w:val="%1."/>
      <w:lvlJc w:val="left"/>
      <w:pPr>
        <w:ind w:left="1065" w:hanging="360"/>
      </w:pPr>
      <w:rPr>
        <w:rFonts w:ascii="Times New Roman" w:eastAsiaTheme="minorEastAsia" w:hAnsi="Times New Roman" w:cs="Times New Roman"/>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3" w15:restartNumberingAfterBreak="0">
    <w:nsid w:val="67882706"/>
    <w:multiLevelType w:val="hybridMultilevel"/>
    <w:tmpl w:val="22F2E058"/>
    <w:lvl w:ilvl="0" w:tplc="4C68BBE6">
      <w:start w:val="1"/>
      <w:numFmt w:val="decimal"/>
      <w:lvlText w:val="%1."/>
      <w:lvlJc w:val="left"/>
      <w:pPr>
        <w:ind w:left="720" w:hanging="360"/>
      </w:pPr>
      <w:rPr>
        <w:rFonts w:hint="default"/>
        <w:b w:val="0"/>
        <w:i w:val="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7A86283"/>
    <w:multiLevelType w:val="hybridMultilevel"/>
    <w:tmpl w:val="AEC66DC6"/>
    <w:lvl w:ilvl="0" w:tplc="587C03B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5" w15:restartNumberingAfterBreak="0">
    <w:nsid w:val="6B463169"/>
    <w:multiLevelType w:val="hybridMultilevel"/>
    <w:tmpl w:val="693E08CC"/>
    <w:lvl w:ilvl="0" w:tplc="D1DC89FA">
      <w:start w:val="1"/>
      <w:numFmt w:val="decimal"/>
      <w:lvlText w:val="%1."/>
      <w:lvlJc w:val="left"/>
      <w:pPr>
        <w:ind w:left="587" w:hanging="360"/>
      </w:pPr>
      <w:rPr>
        <w:rFonts w:hint="default"/>
        <w:b/>
      </w:rPr>
    </w:lvl>
    <w:lvl w:ilvl="1" w:tplc="04190019" w:tentative="1">
      <w:start w:val="1"/>
      <w:numFmt w:val="lowerLetter"/>
      <w:lvlText w:val="%2."/>
      <w:lvlJc w:val="left"/>
      <w:pPr>
        <w:ind w:left="1307" w:hanging="360"/>
      </w:pPr>
    </w:lvl>
    <w:lvl w:ilvl="2" w:tplc="0419001B" w:tentative="1">
      <w:start w:val="1"/>
      <w:numFmt w:val="lowerRoman"/>
      <w:lvlText w:val="%3."/>
      <w:lvlJc w:val="right"/>
      <w:pPr>
        <w:ind w:left="2027" w:hanging="180"/>
      </w:pPr>
    </w:lvl>
    <w:lvl w:ilvl="3" w:tplc="0419000F" w:tentative="1">
      <w:start w:val="1"/>
      <w:numFmt w:val="decimal"/>
      <w:lvlText w:val="%4."/>
      <w:lvlJc w:val="left"/>
      <w:pPr>
        <w:ind w:left="2747" w:hanging="360"/>
      </w:pPr>
    </w:lvl>
    <w:lvl w:ilvl="4" w:tplc="04190019" w:tentative="1">
      <w:start w:val="1"/>
      <w:numFmt w:val="lowerLetter"/>
      <w:lvlText w:val="%5."/>
      <w:lvlJc w:val="left"/>
      <w:pPr>
        <w:ind w:left="3467" w:hanging="360"/>
      </w:pPr>
    </w:lvl>
    <w:lvl w:ilvl="5" w:tplc="0419001B" w:tentative="1">
      <w:start w:val="1"/>
      <w:numFmt w:val="lowerRoman"/>
      <w:lvlText w:val="%6."/>
      <w:lvlJc w:val="right"/>
      <w:pPr>
        <w:ind w:left="4187" w:hanging="180"/>
      </w:pPr>
    </w:lvl>
    <w:lvl w:ilvl="6" w:tplc="0419000F" w:tentative="1">
      <w:start w:val="1"/>
      <w:numFmt w:val="decimal"/>
      <w:lvlText w:val="%7."/>
      <w:lvlJc w:val="left"/>
      <w:pPr>
        <w:ind w:left="4907" w:hanging="360"/>
      </w:pPr>
    </w:lvl>
    <w:lvl w:ilvl="7" w:tplc="04190019" w:tentative="1">
      <w:start w:val="1"/>
      <w:numFmt w:val="lowerLetter"/>
      <w:lvlText w:val="%8."/>
      <w:lvlJc w:val="left"/>
      <w:pPr>
        <w:ind w:left="5627" w:hanging="360"/>
      </w:pPr>
    </w:lvl>
    <w:lvl w:ilvl="8" w:tplc="0419001B" w:tentative="1">
      <w:start w:val="1"/>
      <w:numFmt w:val="lowerRoman"/>
      <w:lvlText w:val="%9."/>
      <w:lvlJc w:val="right"/>
      <w:pPr>
        <w:ind w:left="6347" w:hanging="180"/>
      </w:pPr>
    </w:lvl>
  </w:abstractNum>
  <w:abstractNum w:abstractNumId="36" w15:restartNumberingAfterBreak="0">
    <w:nsid w:val="72D35E9E"/>
    <w:multiLevelType w:val="hybridMultilevel"/>
    <w:tmpl w:val="421CAF00"/>
    <w:lvl w:ilvl="0" w:tplc="04190001">
      <w:start w:val="1"/>
      <w:numFmt w:val="bullet"/>
      <w:lvlText w:val=""/>
      <w:lvlJc w:val="left"/>
      <w:pPr>
        <w:ind w:left="25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15:restartNumberingAfterBreak="0">
    <w:nsid w:val="732817E8"/>
    <w:multiLevelType w:val="hybridMultilevel"/>
    <w:tmpl w:val="B6CADFB4"/>
    <w:lvl w:ilvl="0" w:tplc="434C34E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8" w15:restartNumberingAfterBreak="0">
    <w:nsid w:val="792433A4"/>
    <w:multiLevelType w:val="hybridMultilevel"/>
    <w:tmpl w:val="5E681518"/>
    <w:lvl w:ilvl="0" w:tplc="B804F84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9" w15:restartNumberingAfterBreak="0">
    <w:nsid w:val="797C5C93"/>
    <w:multiLevelType w:val="hybridMultilevel"/>
    <w:tmpl w:val="E15C312E"/>
    <w:lvl w:ilvl="0" w:tplc="FDFEBD14">
      <w:start w:val="1"/>
      <w:numFmt w:val="decimal"/>
      <w:lvlText w:val="%1."/>
      <w:lvlJc w:val="left"/>
      <w:pPr>
        <w:ind w:left="1300" w:hanging="590"/>
      </w:pPr>
      <w:rPr>
        <w:rFonts w:hint="default"/>
        <w:b w:val="0"/>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40" w15:restartNumberingAfterBreak="0">
    <w:nsid w:val="79A80299"/>
    <w:multiLevelType w:val="hybridMultilevel"/>
    <w:tmpl w:val="C30AFDC4"/>
    <w:lvl w:ilvl="0" w:tplc="467ECDAC">
      <w:start w:val="2"/>
      <w:numFmt w:val="decimal"/>
      <w:lvlText w:val="%1."/>
      <w:lvlJc w:val="left"/>
      <w:pPr>
        <w:ind w:left="587" w:hanging="360"/>
      </w:pPr>
      <w:rPr>
        <w:rFonts w:hint="default"/>
      </w:rPr>
    </w:lvl>
    <w:lvl w:ilvl="1" w:tplc="04190019" w:tentative="1">
      <w:start w:val="1"/>
      <w:numFmt w:val="lowerLetter"/>
      <w:lvlText w:val="%2."/>
      <w:lvlJc w:val="left"/>
      <w:pPr>
        <w:ind w:left="1307" w:hanging="360"/>
      </w:pPr>
    </w:lvl>
    <w:lvl w:ilvl="2" w:tplc="0419001B" w:tentative="1">
      <w:start w:val="1"/>
      <w:numFmt w:val="lowerRoman"/>
      <w:lvlText w:val="%3."/>
      <w:lvlJc w:val="right"/>
      <w:pPr>
        <w:ind w:left="2027" w:hanging="180"/>
      </w:pPr>
    </w:lvl>
    <w:lvl w:ilvl="3" w:tplc="0419000F" w:tentative="1">
      <w:start w:val="1"/>
      <w:numFmt w:val="decimal"/>
      <w:lvlText w:val="%4."/>
      <w:lvlJc w:val="left"/>
      <w:pPr>
        <w:ind w:left="2747" w:hanging="360"/>
      </w:pPr>
    </w:lvl>
    <w:lvl w:ilvl="4" w:tplc="04190019" w:tentative="1">
      <w:start w:val="1"/>
      <w:numFmt w:val="lowerLetter"/>
      <w:lvlText w:val="%5."/>
      <w:lvlJc w:val="left"/>
      <w:pPr>
        <w:ind w:left="3467" w:hanging="360"/>
      </w:pPr>
    </w:lvl>
    <w:lvl w:ilvl="5" w:tplc="0419001B" w:tentative="1">
      <w:start w:val="1"/>
      <w:numFmt w:val="lowerRoman"/>
      <w:lvlText w:val="%6."/>
      <w:lvlJc w:val="right"/>
      <w:pPr>
        <w:ind w:left="4187" w:hanging="180"/>
      </w:pPr>
    </w:lvl>
    <w:lvl w:ilvl="6" w:tplc="0419000F" w:tentative="1">
      <w:start w:val="1"/>
      <w:numFmt w:val="decimal"/>
      <w:lvlText w:val="%7."/>
      <w:lvlJc w:val="left"/>
      <w:pPr>
        <w:ind w:left="4907" w:hanging="360"/>
      </w:pPr>
    </w:lvl>
    <w:lvl w:ilvl="7" w:tplc="04190019" w:tentative="1">
      <w:start w:val="1"/>
      <w:numFmt w:val="lowerLetter"/>
      <w:lvlText w:val="%8."/>
      <w:lvlJc w:val="left"/>
      <w:pPr>
        <w:ind w:left="5627" w:hanging="360"/>
      </w:pPr>
    </w:lvl>
    <w:lvl w:ilvl="8" w:tplc="0419001B" w:tentative="1">
      <w:start w:val="1"/>
      <w:numFmt w:val="lowerRoman"/>
      <w:lvlText w:val="%9."/>
      <w:lvlJc w:val="right"/>
      <w:pPr>
        <w:ind w:left="6347" w:hanging="180"/>
      </w:pPr>
    </w:lvl>
  </w:abstractNum>
  <w:abstractNum w:abstractNumId="41" w15:restartNumberingAfterBreak="0">
    <w:nsid w:val="7D0160FC"/>
    <w:multiLevelType w:val="hybridMultilevel"/>
    <w:tmpl w:val="2A3ED410"/>
    <w:lvl w:ilvl="0" w:tplc="10922BF0">
      <w:start w:val="1"/>
      <w:numFmt w:val="bullet"/>
      <w:lvlText w:val=""/>
      <w:lvlJc w:val="left"/>
      <w:pPr>
        <w:ind w:left="7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1">
      <w:start w:val="1"/>
      <w:numFmt w:val="bullet"/>
      <w:lvlText w:val=""/>
      <w:lvlJc w:val="left"/>
      <w:pPr>
        <w:ind w:left="2160" w:hanging="360"/>
      </w:pPr>
      <w:rPr>
        <w:rFonts w:ascii="Symbol" w:hAnsi="Symbol"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2" w15:restartNumberingAfterBreak="0">
    <w:nsid w:val="7DF50076"/>
    <w:multiLevelType w:val="hybridMultilevel"/>
    <w:tmpl w:val="20BE91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F7E6571"/>
    <w:multiLevelType w:val="hybridMultilevel"/>
    <w:tmpl w:val="951E04DC"/>
    <w:lvl w:ilvl="0" w:tplc="04190001">
      <w:start w:val="1"/>
      <w:numFmt w:val="bullet"/>
      <w:lvlText w:val=""/>
      <w:lvlJc w:val="left"/>
      <w:pPr>
        <w:ind w:left="928"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15:restartNumberingAfterBreak="0">
    <w:nsid w:val="7FC0458A"/>
    <w:multiLevelType w:val="hybridMultilevel"/>
    <w:tmpl w:val="EA0C7882"/>
    <w:lvl w:ilvl="0" w:tplc="62EEBD54">
      <w:start w:val="2"/>
      <w:numFmt w:val="decimal"/>
      <w:lvlText w:val="%1."/>
      <w:lvlJc w:val="left"/>
      <w:pPr>
        <w:ind w:left="780" w:hanging="360"/>
      </w:pPr>
      <w:rPr>
        <w:rFonts w:hint="default"/>
        <w:b/>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9"/>
  </w:num>
  <w:num w:numId="9">
    <w:abstractNumId w:val="28"/>
  </w:num>
  <w:num w:numId="10">
    <w:abstractNumId w:val="22"/>
  </w:num>
  <w:num w:numId="11">
    <w:abstractNumId w:val="27"/>
  </w:num>
  <w:num w:numId="12">
    <w:abstractNumId w:val="11"/>
  </w:num>
  <w:num w:numId="13">
    <w:abstractNumId w:val="14"/>
  </w:num>
  <w:num w:numId="14">
    <w:abstractNumId w:val="38"/>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
  </w:num>
  <w:num w:numId="18">
    <w:abstractNumId w:val="6"/>
  </w:num>
  <w:num w:numId="19">
    <w:abstractNumId w:val="26"/>
  </w:num>
  <w:num w:numId="20">
    <w:abstractNumId w:val="44"/>
  </w:num>
  <w:num w:numId="21">
    <w:abstractNumId w:val="13"/>
  </w:num>
  <w:num w:numId="22">
    <w:abstractNumId w:val="33"/>
  </w:num>
  <w:num w:numId="23">
    <w:abstractNumId w:val="35"/>
  </w:num>
  <w:num w:numId="24">
    <w:abstractNumId w:val="40"/>
  </w:num>
  <w:num w:numId="25">
    <w:abstractNumId w:val="0"/>
  </w:num>
  <w:num w:numId="26">
    <w:abstractNumId w:val="31"/>
  </w:num>
  <w:num w:numId="27">
    <w:abstractNumId w:val="9"/>
  </w:num>
  <w:num w:numId="28">
    <w:abstractNumId w:val="2"/>
  </w:num>
  <w:num w:numId="29">
    <w:abstractNumId w:val="42"/>
  </w:num>
  <w:num w:numId="30">
    <w:abstractNumId w:val="25"/>
  </w:num>
  <w:num w:numId="31">
    <w:abstractNumId w:val="7"/>
  </w:num>
  <w:num w:numId="32">
    <w:abstractNumId w:val="30"/>
  </w:num>
  <w:num w:numId="33">
    <w:abstractNumId w:val="5"/>
  </w:num>
  <w:num w:numId="34">
    <w:abstractNumId w:val="24"/>
  </w:num>
  <w:num w:numId="35">
    <w:abstractNumId w:val="18"/>
  </w:num>
  <w:num w:numId="36">
    <w:abstractNumId w:val="34"/>
  </w:num>
  <w:num w:numId="37">
    <w:abstractNumId w:val="32"/>
  </w:num>
  <w:num w:numId="38">
    <w:abstractNumId w:val="37"/>
  </w:num>
  <w:num w:numId="39">
    <w:abstractNumId w:val="15"/>
  </w:num>
  <w:num w:numId="40">
    <w:abstractNumId w:val="8"/>
  </w:num>
  <w:num w:numId="41">
    <w:abstractNumId w:val="19"/>
  </w:num>
  <w:num w:numId="42">
    <w:abstractNumId w:val="29"/>
  </w:num>
  <w:num w:numId="43">
    <w:abstractNumId w:val="3"/>
  </w:num>
  <w:num w:numId="44">
    <w:abstractNumId w:val="4"/>
  </w:num>
  <w:num w:numId="45">
    <w:abstractNumId w:val="20"/>
  </w:num>
  <w:num w:numId="46">
    <w:abstractNumId w:val="16"/>
  </w:num>
  <w:num w:numId="4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B2420"/>
    <w:rsid w:val="0000072B"/>
    <w:rsid w:val="00000B5F"/>
    <w:rsid w:val="00002623"/>
    <w:rsid w:val="000041C5"/>
    <w:rsid w:val="00004847"/>
    <w:rsid w:val="000052E5"/>
    <w:rsid w:val="00006CB8"/>
    <w:rsid w:val="0001041E"/>
    <w:rsid w:val="000121CB"/>
    <w:rsid w:val="00015169"/>
    <w:rsid w:val="0001671E"/>
    <w:rsid w:val="00016906"/>
    <w:rsid w:val="00016E48"/>
    <w:rsid w:val="000240FF"/>
    <w:rsid w:val="000272B3"/>
    <w:rsid w:val="00027F8D"/>
    <w:rsid w:val="000311FC"/>
    <w:rsid w:val="00031206"/>
    <w:rsid w:val="00033C3E"/>
    <w:rsid w:val="00040002"/>
    <w:rsid w:val="00041CF1"/>
    <w:rsid w:val="00043A63"/>
    <w:rsid w:val="00044A2B"/>
    <w:rsid w:val="000450B7"/>
    <w:rsid w:val="000548F1"/>
    <w:rsid w:val="00056C96"/>
    <w:rsid w:val="00056CB2"/>
    <w:rsid w:val="00060F0C"/>
    <w:rsid w:val="000639A7"/>
    <w:rsid w:val="00064003"/>
    <w:rsid w:val="00064102"/>
    <w:rsid w:val="0006437A"/>
    <w:rsid w:val="00065F90"/>
    <w:rsid w:val="00066156"/>
    <w:rsid w:val="0007110D"/>
    <w:rsid w:val="00071966"/>
    <w:rsid w:val="00072098"/>
    <w:rsid w:val="00074E0D"/>
    <w:rsid w:val="00075433"/>
    <w:rsid w:val="00076963"/>
    <w:rsid w:val="00080AEB"/>
    <w:rsid w:val="0008282C"/>
    <w:rsid w:val="000828C8"/>
    <w:rsid w:val="00083220"/>
    <w:rsid w:val="00083C7F"/>
    <w:rsid w:val="00084144"/>
    <w:rsid w:val="000841D6"/>
    <w:rsid w:val="000855E1"/>
    <w:rsid w:val="0008643B"/>
    <w:rsid w:val="00086FC0"/>
    <w:rsid w:val="000871C2"/>
    <w:rsid w:val="00090393"/>
    <w:rsid w:val="000928C7"/>
    <w:rsid w:val="00094542"/>
    <w:rsid w:val="00094EC3"/>
    <w:rsid w:val="00095AD9"/>
    <w:rsid w:val="000A3A8B"/>
    <w:rsid w:val="000A3B93"/>
    <w:rsid w:val="000A4EA7"/>
    <w:rsid w:val="000A6EC6"/>
    <w:rsid w:val="000A733F"/>
    <w:rsid w:val="000B156E"/>
    <w:rsid w:val="000B1AC0"/>
    <w:rsid w:val="000B1C85"/>
    <w:rsid w:val="000C0688"/>
    <w:rsid w:val="000C0AA4"/>
    <w:rsid w:val="000C2766"/>
    <w:rsid w:val="000C2A86"/>
    <w:rsid w:val="000C7B8E"/>
    <w:rsid w:val="000C7D52"/>
    <w:rsid w:val="000D125B"/>
    <w:rsid w:val="000D3255"/>
    <w:rsid w:val="000D4489"/>
    <w:rsid w:val="000D5140"/>
    <w:rsid w:val="000D7217"/>
    <w:rsid w:val="000D76FA"/>
    <w:rsid w:val="000D7DAD"/>
    <w:rsid w:val="000E1645"/>
    <w:rsid w:val="000E2C48"/>
    <w:rsid w:val="000E3F11"/>
    <w:rsid w:val="000E5B02"/>
    <w:rsid w:val="000E71B3"/>
    <w:rsid w:val="000F1250"/>
    <w:rsid w:val="000F1569"/>
    <w:rsid w:val="000F4691"/>
    <w:rsid w:val="00102565"/>
    <w:rsid w:val="00104E9B"/>
    <w:rsid w:val="00106C15"/>
    <w:rsid w:val="00106D4B"/>
    <w:rsid w:val="00111526"/>
    <w:rsid w:val="00111DB0"/>
    <w:rsid w:val="00113998"/>
    <w:rsid w:val="00115C32"/>
    <w:rsid w:val="001163CF"/>
    <w:rsid w:val="001165BD"/>
    <w:rsid w:val="001168F2"/>
    <w:rsid w:val="00116F24"/>
    <w:rsid w:val="001200A1"/>
    <w:rsid w:val="001203DC"/>
    <w:rsid w:val="00122011"/>
    <w:rsid w:val="00123F5B"/>
    <w:rsid w:val="0012428A"/>
    <w:rsid w:val="001252A3"/>
    <w:rsid w:val="00130091"/>
    <w:rsid w:val="00131ECE"/>
    <w:rsid w:val="00140A8B"/>
    <w:rsid w:val="001418E4"/>
    <w:rsid w:val="00142863"/>
    <w:rsid w:val="001466E0"/>
    <w:rsid w:val="001476A3"/>
    <w:rsid w:val="00150993"/>
    <w:rsid w:val="001512FC"/>
    <w:rsid w:val="00160188"/>
    <w:rsid w:val="00160A92"/>
    <w:rsid w:val="00160F3E"/>
    <w:rsid w:val="00161ABE"/>
    <w:rsid w:val="00170612"/>
    <w:rsid w:val="0017205A"/>
    <w:rsid w:val="001730A4"/>
    <w:rsid w:val="001767E5"/>
    <w:rsid w:val="00181A40"/>
    <w:rsid w:val="00182088"/>
    <w:rsid w:val="00182943"/>
    <w:rsid w:val="00183B18"/>
    <w:rsid w:val="00183EB8"/>
    <w:rsid w:val="00184621"/>
    <w:rsid w:val="001851C3"/>
    <w:rsid w:val="00185832"/>
    <w:rsid w:val="001902EF"/>
    <w:rsid w:val="001910A9"/>
    <w:rsid w:val="00193032"/>
    <w:rsid w:val="001936FE"/>
    <w:rsid w:val="001962CB"/>
    <w:rsid w:val="001978A1"/>
    <w:rsid w:val="00197EB5"/>
    <w:rsid w:val="001A025E"/>
    <w:rsid w:val="001A1608"/>
    <w:rsid w:val="001A182C"/>
    <w:rsid w:val="001A2E0D"/>
    <w:rsid w:val="001A3C54"/>
    <w:rsid w:val="001A41F9"/>
    <w:rsid w:val="001A54C3"/>
    <w:rsid w:val="001A5B50"/>
    <w:rsid w:val="001A6E2C"/>
    <w:rsid w:val="001B0AE8"/>
    <w:rsid w:val="001B2420"/>
    <w:rsid w:val="001B6B73"/>
    <w:rsid w:val="001B6BD7"/>
    <w:rsid w:val="001B7BFB"/>
    <w:rsid w:val="001C07FF"/>
    <w:rsid w:val="001C0F0B"/>
    <w:rsid w:val="001C1030"/>
    <w:rsid w:val="001C2F5F"/>
    <w:rsid w:val="001C3850"/>
    <w:rsid w:val="001C3B5A"/>
    <w:rsid w:val="001C5CC0"/>
    <w:rsid w:val="001C5E48"/>
    <w:rsid w:val="001C730A"/>
    <w:rsid w:val="001C7849"/>
    <w:rsid w:val="001D3434"/>
    <w:rsid w:val="001D580C"/>
    <w:rsid w:val="001D6AF1"/>
    <w:rsid w:val="001D76F1"/>
    <w:rsid w:val="001E09B7"/>
    <w:rsid w:val="001E204A"/>
    <w:rsid w:val="001E32CF"/>
    <w:rsid w:val="001E35D1"/>
    <w:rsid w:val="001E37EE"/>
    <w:rsid w:val="001E3C5D"/>
    <w:rsid w:val="001E3DCD"/>
    <w:rsid w:val="001E4EBC"/>
    <w:rsid w:val="001E78AD"/>
    <w:rsid w:val="001E7BA2"/>
    <w:rsid w:val="001F055B"/>
    <w:rsid w:val="001F31B8"/>
    <w:rsid w:val="001F31CA"/>
    <w:rsid w:val="001F33FE"/>
    <w:rsid w:val="00203624"/>
    <w:rsid w:val="00205287"/>
    <w:rsid w:val="0020627E"/>
    <w:rsid w:val="00212E88"/>
    <w:rsid w:val="00214894"/>
    <w:rsid w:val="002155DF"/>
    <w:rsid w:val="00217479"/>
    <w:rsid w:val="00217530"/>
    <w:rsid w:val="0022394C"/>
    <w:rsid w:val="00223F1A"/>
    <w:rsid w:val="00225394"/>
    <w:rsid w:val="0022716A"/>
    <w:rsid w:val="00227191"/>
    <w:rsid w:val="00230A66"/>
    <w:rsid w:val="00230E78"/>
    <w:rsid w:val="002329F3"/>
    <w:rsid w:val="0023373D"/>
    <w:rsid w:val="00233DBB"/>
    <w:rsid w:val="00234562"/>
    <w:rsid w:val="00235877"/>
    <w:rsid w:val="0023635A"/>
    <w:rsid w:val="002405C1"/>
    <w:rsid w:val="00240C90"/>
    <w:rsid w:val="00244ABA"/>
    <w:rsid w:val="002451CF"/>
    <w:rsid w:val="00246B54"/>
    <w:rsid w:val="002506E4"/>
    <w:rsid w:val="00250A20"/>
    <w:rsid w:val="00251094"/>
    <w:rsid w:val="002516C7"/>
    <w:rsid w:val="00252783"/>
    <w:rsid w:val="00252912"/>
    <w:rsid w:val="00252C54"/>
    <w:rsid w:val="0025376E"/>
    <w:rsid w:val="002549FB"/>
    <w:rsid w:val="00254F51"/>
    <w:rsid w:val="00257747"/>
    <w:rsid w:val="00261CD2"/>
    <w:rsid w:val="00261ED9"/>
    <w:rsid w:val="00263A4C"/>
    <w:rsid w:val="002702D2"/>
    <w:rsid w:val="00271696"/>
    <w:rsid w:val="002734F2"/>
    <w:rsid w:val="00276590"/>
    <w:rsid w:val="00276801"/>
    <w:rsid w:val="00280574"/>
    <w:rsid w:val="00282833"/>
    <w:rsid w:val="002848EB"/>
    <w:rsid w:val="00284E16"/>
    <w:rsid w:val="0028665C"/>
    <w:rsid w:val="00287AF6"/>
    <w:rsid w:val="00287E2B"/>
    <w:rsid w:val="0029207E"/>
    <w:rsid w:val="002A0747"/>
    <w:rsid w:val="002A162E"/>
    <w:rsid w:val="002A257C"/>
    <w:rsid w:val="002A3645"/>
    <w:rsid w:val="002A36FB"/>
    <w:rsid w:val="002B2AB5"/>
    <w:rsid w:val="002B5E32"/>
    <w:rsid w:val="002B6857"/>
    <w:rsid w:val="002C3281"/>
    <w:rsid w:val="002C3B03"/>
    <w:rsid w:val="002C3D3C"/>
    <w:rsid w:val="002C58FE"/>
    <w:rsid w:val="002C5CDC"/>
    <w:rsid w:val="002C69EE"/>
    <w:rsid w:val="002D0CFA"/>
    <w:rsid w:val="002D2583"/>
    <w:rsid w:val="002E02F2"/>
    <w:rsid w:val="002E2189"/>
    <w:rsid w:val="002E23F8"/>
    <w:rsid w:val="002E27B2"/>
    <w:rsid w:val="002E4249"/>
    <w:rsid w:val="002F178A"/>
    <w:rsid w:val="002F3E86"/>
    <w:rsid w:val="002F4E5C"/>
    <w:rsid w:val="002F4F3F"/>
    <w:rsid w:val="002F7948"/>
    <w:rsid w:val="002F7C59"/>
    <w:rsid w:val="003008EC"/>
    <w:rsid w:val="00300BA2"/>
    <w:rsid w:val="00303224"/>
    <w:rsid w:val="00304A7C"/>
    <w:rsid w:val="0030750F"/>
    <w:rsid w:val="00307545"/>
    <w:rsid w:val="00311080"/>
    <w:rsid w:val="0031192C"/>
    <w:rsid w:val="00312D87"/>
    <w:rsid w:val="00314AE4"/>
    <w:rsid w:val="00315978"/>
    <w:rsid w:val="00315C15"/>
    <w:rsid w:val="00316AF0"/>
    <w:rsid w:val="00320BF1"/>
    <w:rsid w:val="00321CAC"/>
    <w:rsid w:val="00321EAF"/>
    <w:rsid w:val="00322A53"/>
    <w:rsid w:val="00323023"/>
    <w:rsid w:val="00323677"/>
    <w:rsid w:val="003262EF"/>
    <w:rsid w:val="0032632B"/>
    <w:rsid w:val="003313A1"/>
    <w:rsid w:val="003341D7"/>
    <w:rsid w:val="00334BCB"/>
    <w:rsid w:val="00336965"/>
    <w:rsid w:val="00336AD4"/>
    <w:rsid w:val="00340BE1"/>
    <w:rsid w:val="00343116"/>
    <w:rsid w:val="00343C8D"/>
    <w:rsid w:val="0034405F"/>
    <w:rsid w:val="00344FBB"/>
    <w:rsid w:val="00346E18"/>
    <w:rsid w:val="00350B5C"/>
    <w:rsid w:val="00351656"/>
    <w:rsid w:val="0035205F"/>
    <w:rsid w:val="00355488"/>
    <w:rsid w:val="003563E8"/>
    <w:rsid w:val="00356468"/>
    <w:rsid w:val="00356C9F"/>
    <w:rsid w:val="00360742"/>
    <w:rsid w:val="0036142A"/>
    <w:rsid w:val="003660F4"/>
    <w:rsid w:val="00366216"/>
    <w:rsid w:val="00372EF3"/>
    <w:rsid w:val="00373090"/>
    <w:rsid w:val="003730E6"/>
    <w:rsid w:val="00376688"/>
    <w:rsid w:val="003777FF"/>
    <w:rsid w:val="003824C7"/>
    <w:rsid w:val="003847C0"/>
    <w:rsid w:val="00386C3C"/>
    <w:rsid w:val="003875A2"/>
    <w:rsid w:val="00390EB1"/>
    <w:rsid w:val="00392D4A"/>
    <w:rsid w:val="00392EDA"/>
    <w:rsid w:val="003951B6"/>
    <w:rsid w:val="003A1071"/>
    <w:rsid w:val="003A6B94"/>
    <w:rsid w:val="003B0412"/>
    <w:rsid w:val="003B0B33"/>
    <w:rsid w:val="003B0EC0"/>
    <w:rsid w:val="003B29C5"/>
    <w:rsid w:val="003B2FFD"/>
    <w:rsid w:val="003B44F2"/>
    <w:rsid w:val="003B5496"/>
    <w:rsid w:val="003B7D1B"/>
    <w:rsid w:val="003B7E92"/>
    <w:rsid w:val="003C0D36"/>
    <w:rsid w:val="003C239A"/>
    <w:rsid w:val="003C3630"/>
    <w:rsid w:val="003C493C"/>
    <w:rsid w:val="003C68BD"/>
    <w:rsid w:val="003D0EC3"/>
    <w:rsid w:val="003D1485"/>
    <w:rsid w:val="003D2F37"/>
    <w:rsid w:val="003D3167"/>
    <w:rsid w:val="003D3B77"/>
    <w:rsid w:val="003D75E0"/>
    <w:rsid w:val="003E0127"/>
    <w:rsid w:val="003E05E4"/>
    <w:rsid w:val="003E21D9"/>
    <w:rsid w:val="003E2217"/>
    <w:rsid w:val="003E4659"/>
    <w:rsid w:val="003E5B7E"/>
    <w:rsid w:val="003E61EE"/>
    <w:rsid w:val="003E6AA2"/>
    <w:rsid w:val="003F015F"/>
    <w:rsid w:val="003F0438"/>
    <w:rsid w:val="003F0850"/>
    <w:rsid w:val="003F116F"/>
    <w:rsid w:val="003F1AF0"/>
    <w:rsid w:val="003F2CA6"/>
    <w:rsid w:val="003F2E7A"/>
    <w:rsid w:val="003F43BF"/>
    <w:rsid w:val="003F6166"/>
    <w:rsid w:val="003F63D2"/>
    <w:rsid w:val="003F74AA"/>
    <w:rsid w:val="00402E29"/>
    <w:rsid w:val="004030BC"/>
    <w:rsid w:val="004045B8"/>
    <w:rsid w:val="004059EE"/>
    <w:rsid w:val="004068BD"/>
    <w:rsid w:val="004115E3"/>
    <w:rsid w:val="004121E7"/>
    <w:rsid w:val="00415FC5"/>
    <w:rsid w:val="00416339"/>
    <w:rsid w:val="0041799B"/>
    <w:rsid w:val="00417E79"/>
    <w:rsid w:val="0042044A"/>
    <w:rsid w:val="00420A04"/>
    <w:rsid w:val="00421032"/>
    <w:rsid w:val="00423A7A"/>
    <w:rsid w:val="00424D61"/>
    <w:rsid w:val="00424E9C"/>
    <w:rsid w:val="00425F34"/>
    <w:rsid w:val="004260D9"/>
    <w:rsid w:val="00426763"/>
    <w:rsid w:val="00430903"/>
    <w:rsid w:val="00432C6D"/>
    <w:rsid w:val="00435618"/>
    <w:rsid w:val="00435AAB"/>
    <w:rsid w:val="00440FA4"/>
    <w:rsid w:val="004420B0"/>
    <w:rsid w:val="00446966"/>
    <w:rsid w:val="0044731A"/>
    <w:rsid w:val="00453A08"/>
    <w:rsid w:val="00455703"/>
    <w:rsid w:val="00456882"/>
    <w:rsid w:val="00457AE0"/>
    <w:rsid w:val="004626F6"/>
    <w:rsid w:val="00462899"/>
    <w:rsid w:val="0046338E"/>
    <w:rsid w:val="00464F4C"/>
    <w:rsid w:val="00465416"/>
    <w:rsid w:val="00466E27"/>
    <w:rsid w:val="00467B07"/>
    <w:rsid w:val="00473F14"/>
    <w:rsid w:val="00480A2E"/>
    <w:rsid w:val="00481043"/>
    <w:rsid w:val="00484245"/>
    <w:rsid w:val="004843BB"/>
    <w:rsid w:val="0048470A"/>
    <w:rsid w:val="004873A8"/>
    <w:rsid w:val="004902A8"/>
    <w:rsid w:val="00493676"/>
    <w:rsid w:val="00493E9E"/>
    <w:rsid w:val="0049476A"/>
    <w:rsid w:val="0049494D"/>
    <w:rsid w:val="004A186F"/>
    <w:rsid w:val="004A2F56"/>
    <w:rsid w:val="004A5337"/>
    <w:rsid w:val="004A5D95"/>
    <w:rsid w:val="004B2267"/>
    <w:rsid w:val="004B28DF"/>
    <w:rsid w:val="004B4084"/>
    <w:rsid w:val="004B6DDE"/>
    <w:rsid w:val="004B7860"/>
    <w:rsid w:val="004C0CB4"/>
    <w:rsid w:val="004C1A93"/>
    <w:rsid w:val="004C31D7"/>
    <w:rsid w:val="004C3AE7"/>
    <w:rsid w:val="004C625D"/>
    <w:rsid w:val="004C63E1"/>
    <w:rsid w:val="004C730D"/>
    <w:rsid w:val="004D146A"/>
    <w:rsid w:val="004D1814"/>
    <w:rsid w:val="004D36AC"/>
    <w:rsid w:val="004D3798"/>
    <w:rsid w:val="004D6570"/>
    <w:rsid w:val="004D7766"/>
    <w:rsid w:val="004E0E53"/>
    <w:rsid w:val="004E1188"/>
    <w:rsid w:val="004E3DDA"/>
    <w:rsid w:val="004E5595"/>
    <w:rsid w:val="004E5C43"/>
    <w:rsid w:val="004F1C67"/>
    <w:rsid w:val="004F286F"/>
    <w:rsid w:val="004F2959"/>
    <w:rsid w:val="004F376F"/>
    <w:rsid w:val="004F3CF0"/>
    <w:rsid w:val="004F64D5"/>
    <w:rsid w:val="004F6EC7"/>
    <w:rsid w:val="004F7FF5"/>
    <w:rsid w:val="00503554"/>
    <w:rsid w:val="005038E6"/>
    <w:rsid w:val="00503CB3"/>
    <w:rsid w:val="00506538"/>
    <w:rsid w:val="005103AB"/>
    <w:rsid w:val="00510D91"/>
    <w:rsid w:val="00512B45"/>
    <w:rsid w:val="005209AF"/>
    <w:rsid w:val="00520BA2"/>
    <w:rsid w:val="00522A40"/>
    <w:rsid w:val="005246C2"/>
    <w:rsid w:val="00524F3A"/>
    <w:rsid w:val="005258C4"/>
    <w:rsid w:val="00525922"/>
    <w:rsid w:val="00525E11"/>
    <w:rsid w:val="00527243"/>
    <w:rsid w:val="00530C4C"/>
    <w:rsid w:val="0053253B"/>
    <w:rsid w:val="00534205"/>
    <w:rsid w:val="00534226"/>
    <w:rsid w:val="0054167B"/>
    <w:rsid w:val="00543207"/>
    <w:rsid w:val="005443EA"/>
    <w:rsid w:val="00545754"/>
    <w:rsid w:val="0054734F"/>
    <w:rsid w:val="005475A8"/>
    <w:rsid w:val="00551CA7"/>
    <w:rsid w:val="00551D53"/>
    <w:rsid w:val="00552E59"/>
    <w:rsid w:val="00554342"/>
    <w:rsid w:val="005558C2"/>
    <w:rsid w:val="00556F2E"/>
    <w:rsid w:val="00562A4F"/>
    <w:rsid w:val="00563574"/>
    <w:rsid w:val="00563689"/>
    <w:rsid w:val="005638CF"/>
    <w:rsid w:val="00563EA9"/>
    <w:rsid w:val="005668F5"/>
    <w:rsid w:val="005710B6"/>
    <w:rsid w:val="005715EB"/>
    <w:rsid w:val="00571B6D"/>
    <w:rsid w:val="005721C8"/>
    <w:rsid w:val="0057270D"/>
    <w:rsid w:val="0057688A"/>
    <w:rsid w:val="005816A5"/>
    <w:rsid w:val="00583200"/>
    <w:rsid w:val="00583724"/>
    <w:rsid w:val="00583BC4"/>
    <w:rsid w:val="00585F80"/>
    <w:rsid w:val="00590C94"/>
    <w:rsid w:val="0059217D"/>
    <w:rsid w:val="0059280F"/>
    <w:rsid w:val="00593398"/>
    <w:rsid w:val="00593A84"/>
    <w:rsid w:val="00594A28"/>
    <w:rsid w:val="00594BE6"/>
    <w:rsid w:val="0059549B"/>
    <w:rsid w:val="005A0EE7"/>
    <w:rsid w:val="005A56A6"/>
    <w:rsid w:val="005A6861"/>
    <w:rsid w:val="005A7D73"/>
    <w:rsid w:val="005B1E9F"/>
    <w:rsid w:val="005B37D4"/>
    <w:rsid w:val="005B4C2E"/>
    <w:rsid w:val="005B7317"/>
    <w:rsid w:val="005C06EB"/>
    <w:rsid w:val="005C09BB"/>
    <w:rsid w:val="005C1E35"/>
    <w:rsid w:val="005C5A09"/>
    <w:rsid w:val="005C6A83"/>
    <w:rsid w:val="005C7888"/>
    <w:rsid w:val="005D0F4A"/>
    <w:rsid w:val="005D4729"/>
    <w:rsid w:val="005D4E63"/>
    <w:rsid w:val="005D5785"/>
    <w:rsid w:val="005D6F01"/>
    <w:rsid w:val="005D7A75"/>
    <w:rsid w:val="005E1F71"/>
    <w:rsid w:val="005E390C"/>
    <w:rsid w:val="005E4E6D"/>
    <w:rsid w:val="005F058E"/>
    <w:rsid w:val="005F0AB0"/>
    <w:rsid w:val="005F1F23"/>
    <w:rsid w:val="005F2A7E"/>
    <w:rsid w:val="005F2BBA"/>
    <w:rsid w:val="005F3753"/>
    <w:rsid w:val="005F3A2A"/>
    <w:rsid w:val="005F622E"/>
    <w:rsid w:val="00600AE2"/>
    <w:rsid w:val="00604207"/>
    <w:rsid w:val="00607D88"/>
    <w:rsid w:val="00610561"/>
    <w:rsid w:val="00610677"/>
    <w:rsid w:val="00611E56"/>
    <w:rsid w:val="00616389"/>
    <w:rsid w:val="006172C8"/>
    <w:rsid w:val="006178F0"/>
    <w:rsid w:val="00617D6E"/>
    <w:rsid w:val="0062381E"/>
    <w:rsid w:val="00624E23"/>
    <w:rsid w:val="0062542A"/>
    <w:rsid w:val="006263E9"/>
    <w:rsid w:val="00627203"/>
    <w:rsid w:val="0062737D"/>
    <w:rsid w:val="00630FB0"/>
    <w:rsid w:val="00632D7E"/>
    <w:rsid w:val="006369B0"/>
    <w:rsid w:val="00637026"/>
    <w:rsid w:val="00644323"/>
    <w:rsid w:val="00651167"/>
    <w:rsid w:val="006523B2"/>
    <w:rsid w:val="00653339"/>
    <w:rsid w:val="00661864"/>
    <w:rsid w:val="006650D6"/>
    <w:rsid w:val="006724A0"/>
    <w:rsid w:val="00677D0A"/>
    <w:rsid w:val="00677D40"/>
    <w:rsid w:val="00682785"/>
    <w:rsid w:val="00683F2C"/>
    <w:rsid w:val="00684314"/>
    <w:rsid w:val="0068562E"/>
    <w:rsid w:val="006857F2"/>
    <w:rsid w:val="00690F79"/>
    <w:rsid w:val="006917D9"/>
    <w:rsid w:val="00694FFD"/>
    <w:rsid w:val="006A0824"/>
    <w:rsid w:val="006A4E2B"/>
    <w:rsid w:val="006A5559"/>
    <w:rsid w:val="006A6482"/>
    <w:rsid w:val="006A6769"/>
    <w:rsid w:val="006A6B7A"/>
    <w:rsid w:val="006B0B43"/>
    <w:rsid w:val="006B3F07"/>
    <w:rsid w:val="006B57E9"/>
    <w:rsid w:val="006B66DD"/>
    <w:rsid w:val="006B70DD"/>
    <w:rsid w:val="006B7F3D"/>
    <w:rsid w:val="006C40CB"/>
    <w:rsid w:val="006C4468"/>
    <w:rsid w:val="006C4944"/>
    <w:rsid w:val="006C6C53"/>
    <w:rsid w:val="006D000B"/>
    <w:rsid w:val="006D08DC"/>
    <w:rsid w:val="006D689E"/>
    <w:rsid w:val="006D7200"/>
    <w:rsid w:val="006D748B"/>
    <w:rsid w:val="006E0018"/>
    <w:rsid w:val="006E25C1"/>
    <w:rsid w:val="006E44F3"/>
    <w:rsid w:val="006E4BD5"/>
    <w:rsid w:val="006E53BD"/>
    <w:rsid w:val="006E7C01"/>
    <w:rsid w:val="006E7DC8"/>
    <w:rsid w:val="006F06BF"/>
    <w:rsid w:val="006F1189"/>
    <w:rsid w:val="006F12BF"/>
    <w:rsid w:val="006F59C9"/>
    <w:rsid w:val="006F64FD"/>
    <w:rsid w:val="006F65DE"/>
    <w:rsid w:val="007014C3"/>
    <w:rsid w:val="007047C3"/>
    <w:rsid w:val="0070531E"/>
    <w:rsid w:val="00705F77"/>
    <w:rsid w:val="007065B2"/>
    <w:rsid w:val="00706B32"/>
    <w:rsid w:val="00706F70"/>
    <w:rsid w:val="00711AF7"/>
    <w:rsid w:val="00712430"/>
    <w:rsid w:val="00712673"/>
    <w:rsid w:val="007134D9"/>
    <w:rsid w:val="007134F4"/>
    <w:rsid w:val="00713EA9"/>
    <w:rsid w:val="00716293"/>
    <w:rsid w:val="00716ECE"/>
    <w:rsid w:val="00721931"/>
    <w:rsid w:val="00721DCD"/>
    <w:rsid w:val="00722D16"/>
    <w:rsid w:val="007231C8"/>
    <w:rsid w:val="0072782F"/>
    <w:rsid w:val="00730A9F"/>
    <w:rsid w:val="0073227B"/>
    <w:rsid w:val="00732F8F"/>
    <w:rsid w:val="007335B6"/>
    <w:rsid w:val="007347FF"/>
    <w:rsid w:val="00735BD5"/>
    <w:rsid w:val="00740DB0"/>
    <w:rsid w:val="007439F3"/>
    <w:rsid w:val="007473F1"/>
    <w:rsid w:val="00747871"/>
    <w:rsid w:val="007510EF"/>
    <w:rsid w:val="00752093"/>
    <w:rsid w:val="007549CF"/>
    <w:rsid w:val="0075691B"/>
    <w:rsid w:val="00761DCD"/>
    <w:rsid w:val="00762B8F"/>
    <w:rsid w:val="00766361"/>
    <w:rsid w:val="00766545"/>
    <w:rsid w:val="007709DA"/>
    <w:rsid w:val="00770C88"/>
    <w:rsid w:val="00771215"/>
    <w:rsid w:val="0077199C"/>
    <w:rsid w:val="007732F0"/>
    <w:rsid w:val="0077398E"/>
    <w:rsid w:val="00774737"/>
    <w:rsid w:val="00775DDF"/>
    <w:rsid w:val="00776156"/>
    <w:rsid w:val="007768E1"/>
    <w:rsid w:val="0077707E"/>
    <w:rsid w:val="00780018"/>
    <w:rsid w:val="00780394"/>
    <w:rsid w:val="00780AB4"/>
    <w:rsid w:val="007863E9"/>
    <w:rsid w:val="007905CE"/>
    <w:rsid w:val="007909C8"/>
    <w:rsid w:val="00791BEC"/>
    <w:rsid w:val="00791D64"/>
    <w:rsid w:val="00791F92"/>
    <w:rsid w:val="00793AE1"/>
    <w:rsid w:val="00794048"/>
    <w:rsid w:val="00796E90"/>
    <w:rsid w:val="007A0E18"/>
    <w:rsid w:val="007A2728"/>
    <w:rsid w:val="007A2E3B"/>
    <w:rsid w:val="007A31FD"/>
    <w:rsid w:val="007A4A74"/>
    <w:rsid w:val="007A509C"/>
    <w:rsid w:val="007A530F"/>
    <w:rsid w:val="007A5534"/>
    <w:rsid w:val="007A60AB"/>
    <w:rsid w:val="007A70B4"/>
    <w:rsid w:val="007A7EE5"/>
    <w:rsid w:val="007B04F7"/>
    <w:rsid w:val="007B0578"/>
    <w:rsid w:val="007B0F2A"/>
    <w:rsid w:val="007B1E18"/>
    <w:rsid w:val="007B3D72"/>
    <w:rsid w:val="007B45B8"/>
    <w:rsid w:val="007B62EC"/>
    <w:rsid w:val="007C2B0A"/>
    <w:rsid w:val="007C368C"/>
    <w:rsid w:val="007C3EC4"/>
    <w:rsid w:val="007D172E"/>
    <w:rsid w:val="007D2B86"/>
    <w:rsid w:val="007D3EF4"/>
    <w:rsid w:val="007D6321"/>
    <w:rsid w:val="007D7221"/>
    <w:rsid w:val="007E1CCE"/>
    <w:rsid w:val="007E3224"/>
    <w:rsid w:val="007E3427"/>
    <w:rsid w:val="007E36F6"/>
    <w:rsid w:val="007E3CE4"/>
    <w:rsid w:val="007E43C9"/>
    <w:rsid w:val="007E4E33"/>
    <w:rsid w:val="007E4E9F"/>
    <w:rsid w:val="007E660A"/>
    <w:rsid w:val="007E686D"/>
    <w:rsid w:val="007E7D3F"/>
    <w:rsid w:val="007E7F74"/>
    <w:rsid w:val="007F026A"/>
    <w:rsid w:val="007F0BFD"/>
    <w:rsid w:val="007F3C8F"/>
    <w:rsid w:val="007F3D61"/>
    <w:rsid w:val="007F4B24"/>
    <w:rsid w:val="007F6A4B"/>
    <w:rsid w:val="007F6E36"/>
    <w:rsid w:val="007F7393"/>
    <w:rsid w:val="00801AB0"/>
    <w:rsid w:val="00805685"/>
    <w:rsid w:val="00807046"/>
    <w:rsid w:val="0081046D"/>
    <w:rsid w:val="0081188D"/>
    <w:rsid w:val="008131C3"/>
    <w:rsid w:val="00814189"/>
    <w:rsid w:val="0081640E"/>
    <w:rsid w:val="0081762A"/>
    <w:rsid w:val="00822D51"/>
    <w:rsid w:val="0082308E"/>
    <w:rsid w:val="00825A55"/>
    <w:rsid w:val="008314BF"/>
    <w:rsid w:val="0083165E"/>
    <w:rsid w:val="00831BBE"/>
    <w:rsid w:val="008338B7"/>
    <w:rsid w:val="00835E92"/>
    <w:rsid w:val="0084267B"/>
    <w:rsid w:val="008440E1"/>
    <w:rsid w:val="0084700B"/>
    <w:rsid w:val="0085077E"/>
    <w:rsid w:val="0085265C"/>
    <w:rsid w:val="00852A73"/>
    <w:rsid w:val="008537A6"/>
    <w:rsid w:val="00855139"/>
    <w:rsid w:val="00855217"/>
    <w:rsid w:val="008567CE"/>
    <w:rsid w:val="00856D3C"/>
    <w:rsid w:val="008615FC"/>
    <w:rsid w:val="008616F9"/>
    <w:rsid w:val="008659C7"/>
    <w:rsid w:val="00867537"/>
    <w:rsid w:val="00867C55"/>
    <w:rsid w:val="00867FF9"/>
    <w:rsid w:val="008706B6"/>
    <w:rsid w:val="008742F7"/>
    <w:rsid w:val="00874DBD"/>
    <w:rsid w:val="00882348"/>
    <w:rsid w:val="00883761"/>
    <w:rsid w:val="008841DC"/>
    <w:rsid w:val="008844AC"/>
    <w:rsid w:val="00884933"/>
    <w:rsid w:val="008A01DE"/>
    <w:rsid w:val="008A0A4E"/>
    <w:rsid w:val="008A1E89"/>
    <w:rsid w:val="008A3614"/>
    <w:rsid w:val="008A5DED"/>
    <w:rsid w:val="008A7F62"/>
    <w:rsid w:val="008B0614"/>
    <w:rsid w:val="008B267B"/>
    <w:rsid w:val="008B34F9"/>
    <w:rsid w:val="008B741F"/>
    <w:rsid w:val="008C1406"/>
    <w:rsid w:val="008C15E6"/>
    <w:rsid w:val="008C1907"/>
    <w:rsid w:val="008C2226"/>
    <w:rsid w:val="008C28E5"/>
    <w:rsid w:val="008C4C85"/>
    <w:rsid w:val="008C5310"/>
    <w:rsid w:val="008C7317"/>
    <w:rsid w:val="008C7499"/>
    <w:rsid w:val="008D200A"/>
    <w:rsid w:val="008D377E"/>
    <w:rsid w:val="008D448B"/>
    <w:rsid w:val="008D58AF"/>
    <w:rsid w:val="008D5BFF"/>
    <w:rsid w:val="008E0587"/>
    <w:rsid w:val="008E05E2"/>
    <w:rsid w:val="008E0EBB"/>
    <w:rsid w:val="008E1B37"/>
    <w:rsid w:val="008E47A5"/>
    <w:rsid w:val="008E5772"/>
    <w:rsid w:val="008E76E3"/>
    <w:rsid w:val="008E7A01"/>
    <w:rsid w:val="008F05D7"/>
    <w:rsid w:val="008F33E8"/>
    <w:rsid w:val="008F531E"/>
    <w:rsid w:val="008F62B7"/>
    <w:rsid w:val="008F7192"/>
    <w:rsid w:val="00900EB6"/>
    <w:rsid w:val="00907C06"/>
    <w:rsid w:val="00911953"/>
    <w:rsid w:val="009174C3"/>
    <w:rsid w:val="00921C4B"/>
    <w:rsid w:val="00922F25"/>
    <w:rsid w:val="009237EE"/>
    <w:rsid w:val="0092465C"/>
    <w:rsid w:val="0092560C"/>
    <w:rsid w:val="009311DE"/>
    <w:rsid w:val="00932FE5"/>
    <w:rsid w:val="0093432A"/>
    <w:rsid w:val="00934D2C"/>
    <w:rsid w:val="00935789"/>
    <w:rsid w:val="00935ED6"/>
    <w:rsid w:val="00937BAE"/>
    <w:rsid w:val="009433BA"/>
    <w:rsid w:val="00944D53"/>
    <w:rsid w:val="00950030"/>
    <w:rsid w:val="009542A2"/>
    <w:rsid w:val="00960AC0"/>
    <w:rsid w:val="00960CA8"/>
    <w:rsid w:val="009630EE"/>
    <w:rsid w:val="00963761"/>
    <w:rsid w:val="00963FB1"/>
    <w:rsid w:val="00964ADA"/>
    <w:rsid w:val="009659B7"/>
    <w:rsid w:val="00965CC7"/>
    <w:rsid w:val="009673F6"/>
    <w:rsid w:val="009677F2"/>
    <w:rsid w:val="00970FBB"/>
    <w:rsid w:val="00972CB8"/>
    <w:rsid w:val="00973864"/>
    <w:rsid w:val="00974BF7"/>
    <w:rsid w:val="00975242"/>
    <w:rsid w:val="009758FF"/>
    <w:rsid w:val="00977916"/>
    <w:rsid w:val="0098064A"/>
    <w:rsid w:val="0098089D"/>
    <w:rsid w:val="0098121B"/>
    <w:rsid w:val="00981524"/>
    <w:rsid w:val="00982E54"/>
    <w:rsid w:val="00984FA1"/>
    <w:rsid w:val="0099000B"/>
    <w:rsid w:val="00990BD6"/>
    <w:rsid w:val="009917B3"/>
    <w:rsid w:val="00994851"/>
    <w:rsid w:val="00995921"/>
    <w:rsid w:val="00996AC4"/>
    <w:rsid w:val="00997EB7"/>
    <w:rsid w:val="009A2128"/>
    <w:rsid w:val="009A2D83"/>
    <w:rsid w:val="009A3244"/>
    <w:rsid w:val="009A3EDE"/>
    <w:rsid w:val="009A7573"/>
    <w:rsid w:val="009B2899"/>
    <w:rsid w:val="009B3028"/>
    <w:rsid w:val="009B53C7"/>
    <w:rsid w:val="009B684F"/>
    <w:rsid w:val="009C09F1"/>
    <w:rsid w:val="009C640F"/>
    <w:rsid w:val="009C686A"/>
    <w:rsid w:val="009C72C2"/>
    <w:rsid w:val="009D0792"/>
    <w:rsid w:val="009D1B07"/>
    <w:rsid w:val="009D4673"/>
    <w:rsid w:val="009D4AB2"/>
    <w:rsid w:val="009D52CF"/>
    <w:rsid w:val="009D52F2"/>
    <w:rsid w:val="009D5CC8"/>
    <w:rsid w:val="009D679C"/>
    <w:rsid w:val="009E2BD6"/>
    <w:rsid w:val="009E3813"/>
    <w:rsid w:val="009E4190"/>
    <w:rsid w:val="009E5381"/>
    <w:rsid w:val="009E729E"/>
    <w:rsid w:val="009F0406"/>
    <w:rsid w:val="009F168E"/>
    <w:rsid w:val="009F36CE"/>
    <w:rsid w:val="009F3A3C"/>
    <w:rsid w:val="009F6E91"/>
    <w:rsid w:val="00A009BE"/>
    <w:rsid w:val="00A00DFA"/>
    <w:rsid w:val="00A01CA3"/>
    <w:rsid w:val="00A02527"/>
    <w:rsid w:val="00A02FD7"/>
    <w:rsid w:val="00A04450"/>
    <w:rsid w:val="00A04524"/>
    <w:rsid w:val="00A05EE7"/>
    <w:rsid w:val="00A07226"/>
    <w:rsid w:val="00A076DB"/>
    <w:rsid w:val="00A1066F"/>
    <w:rsid w:val="00A10A83"/>
    <w:rsid w:val="00A1171B"/>
    <w:rsid w:val="00A1346C"/>
    <w:rsid w:val="00A15D51"/>
    <w:rsid w:val="00A17A11"/>
    <w:rsid w:val="00A205BC"/>
    <w:rsid w:val="00A21342"/>
    <w:rsid w:val="00A230A3"/>
    <w:rsid w:val="00A257FA"/>
    <w:rsid w:val="00A27787"/>
    <w:rsid w:val="00A30BF3"/>
    <w:rsid w:val="00A3211B"/>
    <w:rsid w:val="00A3214C"/>
    <w:rsid w:val="00A32EC4"/>
    <w:rsid w:val="00A3350B"/>
    <w:rsid w:val="00A34B8A"/>
    <w:rsid w:val="00A35D42"/>
    <w:rsid w:val="00A36A13"/>
    <w:rsid w:val="00A36C33"/>
    <w:rsid w:val="00A37E02"/>
    <w:rsid w:val="00A401F2"/>
    <w:rsid w:val="00A43AD1"/>
    <w:rsid w:val="00A46091"/>
    <w:rsid w:val="00A46A1A"/>
    <w:rsid w:val="00A52968"/>
    <w:rsid w:val="00A5330D"/>
    <w:rsid w:val="00A5410E"/>
    <w:rsid w:val="00A55F76"/>
    <w:rsid w:val="00A6047F"/>
    <w:rsid w:val="00A6139A"/>
    <w:rsid w:val="00A64E1B"/>
    <w:rsid w:val="00A65273"/>
    <w:rsid w:val="00A652EB"/>
    <w:rsid w:val="00A70A02"/>
    <w:rsid w:val="00A70E48"/>
    <w:rsid w:val="00A728C1"/>
    <w:rsid w:val="00A741A3"/>
    <w:rsid w:val="00A756A5"/>
    <w:rsid w:val="00A75F8B"/>
    <w:rsid w:val="00A81217"/>
    <w:rsid w:val="00A82FE0"/>
    <w:rsid w:val="00A83723"/>
    <w:rsid w:val="00A8377F"/>
    <w:rsid w:val="00A8465E"/>
    <w:rsid w:val="00A851B4"/>
    <w:rsid w:val="00A855CC"/>
    <w:rsid w:val="00A8790E"/>
    <w:rsid w:val="00A905A4"/>
    <w:rsid w:val="00A90C6A"/>
    <w:rsid w:val="00A90CEA"/>
    <w:rsid w:val="00A91988"/>
    <w:rsid w:val="00A93E49"/>
    <w:rsid w:val="00A943FA"/>
    <w:rsid w:val="00A9783E"/>
    <w:rsid w:val="00A97978"/>
    <w:rsid w:val="00AA0378"/>
    <w:rsid w:val="00AA04A6"/>
    <w:rsid w:val="00AA100B"/>
    <w:rsid w:val="00AA114C"/>
    <w:rsid w:val="00AA164C"/>
    <w:rsid w:val="00AA2615"/>
    <w:rsid w:val="00AA64EF"/>
    <w:rsid w:val="00AA6D2C"/>
    <w:rsid w:val="00AA72EF"/>
    <w:rsid w:val="00AB17BC"/>
    <w:rsid w:val="00AB21D0"/>
    <w:rsid w:val="00AB5178"/>
    <w:rsid w:val="00AB5618"/>
    <w:rsid w:val="00AC414F"/>
    <w:rsid w:val="00AC6855"/>
    <w:rsid w:val="00AC7A9D"/>
    <w:rsid w:val="00AD267F"/>
    <w:rsid w:val="00AD4799"/>
    <w:rsid w:val="00AD4EA9"/>
    <w:rsid w:val="00AD669F"/>
    <w:rsid w:val="00AD6F29"/>
    <w:rsid w:val="00AD789B"/>
    <w:rsid w:val="00AD7B09"/>
    <w:rsid w:val="00AE006D"/>
    <w:rsid w:val="00AE01B6"/>
    <w:rsid w:val="00AE0540"/>
    <w:rsid w:val="00AE1EAF"/>
    <w:rsid w:val="00AE29CF"/>
    <w:rsid w:val="00AE2F00"/>
    <w:rsid w:val="00AE3CAA"/>
    <w:rsid w:val="00AE69B9"/>
    <w:rsid w:val="00AF0DB5"/>
    <w:rsid w:val="00AF33E8"/>
    <w:rsid w:val="00B0592D"/>
    <w:rsid w:val="00B076C5"/>
    <w:rsid w:val="00B1064D"/>
    <w:rsid w:val="00B113BA"/>
    <w:rsid w:val="00B133B0"/>
    <w:rsid w:val="00B147AA"/>
    <w:rsid w:val="00B147E3"/>
    <w:rsid w:val="00B14C14"/>
    <w:rsid w:val="00B16FAE"/>
    <w:rsid w:val="00B176D9"/>
    <w:rsid w:val="00B20207"/>
    <w:rsid w:val="00B21250"/>
    <w:rsid w:val="00B23A45"/>
    <w:rsid w:val="00B242AF"/>
    <w:rsid w:val="00B24FBB"/>
    <w:rsid w:val="00B25A1D"/>
    <w:rsid w:val="00B25C34"/>
    <w:rsid w:val="00B261DA"/>
    <w:rsid w:val="00B2663C"/>
    <w:rsid w:val="00B3026F"/>
    <w:rsid w:val="00B37E7B"/>
    <w:rsid w:val="00B4112E"/>
    <w:rsid w:val="00B413D3"/>
    <w:rsid w:val="00B413D8"/>
    <w:rsid w:val="00B41948"/>
    <w:rsid w:val="00B41B77"/>
    <w:rsid w:val="00B4248F"/>
    <w:rsid w:val="00B42755"/>
    <w:rsid w:val="00B430CB"/>
    <w:rsid w:val="00B45144"/>
    <w:rsid w:val="00B45678"/>
    <w:rsid w:val="00B51ED1"/>
    <w:rsid w:val="00B546BB"/>
    <w:rsid w:val="00B6298B"/>
    <w:rsid w:val="00B62DDE"/>
    <w:rsid w:val="00B64B5A"/>
    <w:rsid w:val="00B66855"/>
    <w:rsid w:val="00B67634"/>
    <w:rsid w:val="00B70473"/>
    <w:rsid w:val="00B71800"/>
    <w:rsid w:val="00B7340E"/>
    <w:rsid w:val="00B73EE2"/>
    <w:rsid w:val="00B74FC7"/>
    <w:rsid w:val="00B76A31"/>
    <w:rsid w:val="00B80589"/>
    <w:rsid w:val="00B854B9"/>
    <w:rsid w:val="00B863AE"/>
    <w:rsid w:val="00B86C7D"/>
    <w:rsid w:val="00B86D3D"/>
    <w:rsid w:val="00B91453"/>
    <w:rsid w:val="00B91D26"/>
    <w:rsid w:val="00B923F9"/>
    <w:rsid w:val="00B92CA5"/>
    <w:rsid w:val="00B93B86"/>
    <w:rsid w:val="00BA1D30"/>
    <w:rsid w:val="00BA3E2A"/>
    <w:rsid w:val="00BA41FB"/>
    <w:rsid w:val="00BA47F8"/>
    <w:rsid w:val="00BA5B6A"/>
    <w:rsid w:val="00BA5ECF"/>
    <w:rsid w:val="00BB03B0"/>
    <w:rsid w:val="00BB0E0B"/>
    <w:rsid w:val="00BB103F"/>
    <w:rsid w:val="00BB1434"/>
    <w:rsid w:val="00BB2043"/>
    <w:rsid w:val="00BB30B6"/>
    <w:rsid w:val="00BC1A1F"/>
    <w:rsid w:val="00BC2C7B"/>
    <w:rsid w:val="00BC6582"/>
    <w:rsid w:val="00BD0283"/>
    <w:rsid w:val="00BD0511"/>
    <w:rsid w:val="00BD3B73"/>
    <w:rsid w:val="00BD3F23"/>
    <w:rsid w:val="00BD4210"/>
    <w:rsid w:val="00BD45DE"/>
    <w:rsid w:val="00BD64C8"/>
    <w:rsid w:val="00BD6CF8"/>
    <w:rsid w:val="00BD7DAB"/>
    <w:rsid w:val="00BE086F"/>
    <w:rsid w:val="00BE3882"/>
    <w:rsid w:val="00BF0165"/>
    <w:rsid w:val="00BF2961"/>
    <w:rsid w:val="00BF725B"/>
    <w:rsid w:val="00BF7F53"/>
    <w:rsid w:val="00C0091F"/>
    <w:rsid w:val="00C021A5"/>
    <w:rsid w:val="00C05C6A"/>
    <w:rsid w:val="00C0676D"/>
    <w:rsid w:val="00C10380"/>
    <w:rsid w:val="00C1139C"/>
    <w:rsid w:val="00C14D3B"/>
    <w:rsid w:val="00C15EA8"/>
    <w:rsid w:val="00C179B2"/>
    <w:rsid w:val="00C20A60"/>
    <w:rsid w:val="00C21090"/>
    <w:rsid w:val="00C21A48"/>
    <w:rsid w:val="00C246A0"/>
    <w:rsid w:val="00C252B8"/>
    <w:rsid w:val="00C257A9"/>
    <w:rsid w:val="00C26447"/>
    <w:rsid w:val="00C26F24"/>
    <w:rsid w:val="00C318AE"/>
    <w:rsid w:val="00C31FF6"/>
    <w:rsid w:val="00C32957"/>
    <w:rsid w:val="00C33835"/>
    <w:rsid w:val="00C402AC"/>
    <w:rsid w:val="00C4070B"/>
    <w:rsid w:val="00C40D23"/>
    <w:rsid w:val="00C42326"/>
    <w:rsid w:val="00C44D12"/>
    <w:rsid w:val="00C47242"/>
    <w:rsid w:val="00C47916"/>
    <w:rsid w:val="00C47DB5"/>
    <w:rsid w:val="00C5116C"/>
    <w:rsid w:val="00C54A7F"/>
    <w:rsid w:val="00C55B07"/>
    <w:rsid w:val="00C5788C"/>
    <w:rsid w:val="00C6692B"/>
    <w:rsid w:val="00C70737"/>
    <w:rsid w:val="00C70896"/>
    <w:rsid w:val="00C70A1A"/>
    <w:rsid w:val="00C719B5"/>
    <w:rsid w:val="00C726DF"/>
    <w:rsid w:val="00C76080"/>
    <w:rsid w:val="00C77240"/>
    <w:rsid w:val="00C81B2E"/>
    <w:rsid w:val="00C8374F"/>
    <w:rsid w:val="00C84D17"/>
    <w:rsid w:val="00C85661"/>
    <w:rsid w:val="00C92624"/>
    <w:rsid w:val="00C963B3"/>
    <w:rsid w:val="00C96617"/>
    <w:rsid w:val="00C97FF0"/>
    <w:rsid w:val="00CA0A2F"/>
    <w:rsid w:val="00CA128C"/>
    <w:rsid w:val="00CA29E0"/>
    <w:rsid w:val="00CA5C96"/>
    <w:rsid w:val="00CB273A"/>
    <w:rsid w:val="00CB5452"/>
    <w:rsid w:val="00CC73BF"/>
    <w:rsid w:val="00CC7DC2"/>
    <w:rsid w:val="00CD1247"/>
    <w:rsid w:val="00CD401C"/>
    <w:rsid w:val="00CD53A8"/>
    <w:rsid w:val="00CD5BB3"/>
    <w:rsid w:val="00CD738C"/>
    <w:rsid w:val="00CD775D"/>
    <w:rsid w:val="00CE5267"/>
    <w:rsid w:val="00CE7343"/>
    <w:rsid w:val="00CF18BF"/>
    <w:rsid w:val="00CF3747"/>
    <w:rsid w:val="00CF41D9"/>
    <w:rsid w:val="00CF5492"/>
    <w:rsid w:val="00CF5F53"/>
    <w:rsid w:val="00CF6BD8"/>
    <w:rsid w:val="00D01968"/>
    <w:rsid w:val="00D01E0F"/>
    <w:rsid w:val="00D02B3A"/>
    <w:rsid w:val="00D046A6"/>
    <w:rsid w:val="00D05611"/>
    <w:rsid w:val="00D066FE"/>
    <w:rsid w:val="00D068F9"/>
    <w:rsid w:val="00D06AD6"/>
    <w:rsid w:val="00D171C0"/>
    <w:rsid w:val="00D17C3E"/>
    <w:rsid w:val="00D20ADE"/>
    <w:rsid w:val="00D2226B"/>
    <w:rsid w:val="00D24424"/>
    <w:rsid w:val="00D24ACE"/>
    <w:rsid w:val="00D24C51"/>
    <w:rsid w:val="00D259D1"/>
    <w:rsid w:val="00D326D4"/>
    <w:rsid w:val="00D3295E"/>
    <w:rsid w:val="00D34518"/>
    <w:rsid w:val="00D35C18"/>
    <w:rsid w:val="00D366A6"/>
    <w:rsid w:val="00D3742F"/>
    <w:rsid w:val="00D37498"/>
    <w:rsid w:val="00D44A97"/>
    <w:rsid w:val="00D50AC1"/>
    <w:rsid w:val="00D5227B"/>
    <w:rsid w:val="00D52AA1"/>
    <w:rsid w:val="00D53073"/>
    <w:rsid w:val="00D54B5C"/>
    <w:rsid w:val="00D551E6"/>
    <w:rsid w:val="00D57BF7"/>
    <w:rsid w:val="00D61FF8"/>
    <w:rsid w:val="00D6207C"/>
    <w:rsid w:val="00D62B80"/>
    <w:rsid w:val="00D634D7"/>
    <w:rsid w:val="00D64D45"/>
    <w:rsid w:val="00D67C97"/>
    <w:rsid w:val="00D71371"/>
    <w:rsid w:val="00D72496"/>
    <w:rsid w:val="00D75C2A"/>
    <w:rsid w:val="00D766BE"/>
    <w:rsid w:val="00D77AAB"/>
    <w:rsid w:val="00D82F97"/>
    <w:rsid w:val="00D83BF7"/>
    <w:rsid w:val="00D844E2"/>
    <w:rsid w:val="00D8665F"/>
    <w:rsid w:val="00D8715D"/>
    <w:rsid w:val="00D874DB"/>
    <w:rsid w:val="00D87D37"/>
    <w:rsid w:val="00D90561"/>
    <w:rsid w:val="00D920D6"/>
    <w:rsid w:val="00D92192"/>
    <w:rsid w:val="00D95DFD"/>
    <w:rsid w:val="00D97185"/>
    <w:rsid w:val="00DA026F"/>
    <w:rsid w:val="00DA148D"/>
    <w:rsid w:val="00DA426F"/>
    <w:rsid w:val="00DA5AF2"/>
    <w:rsid w:val="00DA74E9"/>
    <w:rsid w:val="00DB06E6"/>
    <w:rsid w:val="00DB192B"/>
    <w:rsid w:val="00DB2761"/>
    <w:rsid w:val="00DB3E8A"/>
    <w:rsid w:val="00DB4086"/>
    <w:rsid w:val="00DB4673"/>
    <w:rsid w:val="00DB5CFF"/>
    <w:rsid w:val="00DB7F7B"/>
    <w:rsid w:val="00DC227F"/>
    <w:rsid w:val="00DC508E"/>
    <w:rsid w:val="00DC53DF"/>
    <w:rsid w:val="00DC67D2"/>
    <w:rsid w:val="00DC6819"/>
    <w:rsid w:val="00DC78AE"/>
    <w:rsid w:val="00DC79B8"/>
    <w:rsid w:val="00DD2931"/>
    <w:rsid w:val="00DD3EEE"/>
    <w:rsid w:val="00DD5542"/>
    <w:rsid w:val="00DD635E"/>
    <w:rsid w:val="00DE2598"/>
    <w:rsid w:val="00DE3A80"/>
    <w:rsid w:val="00DE4BB2"/>
    <w:rsid w:val="00DF0615"/>
    <w:rsid w:val="00DF18DB"/>
    <w:rsid w:val="00DF3B95"/>
    <w:rsid w:val="00DF4439"/>
    <w:rsid w:val="00DF58D7"/>
    <w:rsid w:val="00DF67F6"/>
    <w:rsid w:val="00DF70F7"/>
    <w:rsid w:val="00DF76F6"/>
    <w:rsid w:val="00DF7F5B"/>
    <w:rsid w:val="00E03EDB"/>
    <w:rsid w:val="00E13E72"/>
    <w:rsid w:val="00E166CF"/>
    <w:rsid w:val="00E21AE2"/>
    <w:rsid w:val="00E224FD"/>
    <w:rsid w:val="00E233D3"/>
    <w:rsid w:val="00E236B1"/>
    <w:rsid w:val="00E23F35"/>
    <w:rsid w:val="00E24C98"/>
    <w:rsid w:val="00E25F36"/>
    <w:rsid w:val="00E2627B"/>
    <w:rsid w:val="00E262FE"/>
    <w:rsid w:val="00E27347"/>
    <w:rsid w:val="00E27D24"/>
    <w:rsid w:val="00E3088A"/>
    <w:rsid w:val="00E35015"/>
    <w:rsid w:val="00E36AF4"/>
    <w:rsid w:val="00E36B59"/>
    <w:rsid w:val="00E3781C"/>
    <w:rsid w:val="00E37D98"/>
    <w:rsid w:val="00E41553"/>
    <w:rsid w:val="00E42A0B"/>
    <w:rsid w:val="00E42EBE"/>
    <w:rsid w:val="00E43A78"/>
    <w:rsid w:val="00E45E35"/>
    <w:rsid w:val="00E46B2B"/>
    <w:rsid w:val="00E47840"/>
    <w:rsid w:val="00E50001"/>
    <w:rsid w:val="00E50761"/>
    <w:rsid w:val="00E544D4"/>
    <w:rsid w:val="00E546CB"/>
    <w:rsid w:val="00E54C3F"/>
    <w:rsid w:val="00E5545B"/>
    <w:rsid w:val="00E61FBC"/>
    <w:rsid w:val="00E63377"/>
    <w:rsid w:val="00E65201"/>
    <w:rsid w:val="00E6583E"/>
    <w:rsid w:val="00E7022D"/>
    <w:rsid w:val="00E70577"/>
    <w:rsid w:val="00E741BE"/>
    <w:rsid w:val="00E74273"/>
    <w:rsid w:val="00E7697F"/>
    <w:rsid w:val="00E81E0E"/>
    <w:rsid w:val="00E85052"/>
    <w:rsid w:val="00E90AAA"/>
    <w:rsid w:val="00E94EE1"/>
    <w:rsid w:val="00E96473"/>
    <w:rsid w:val="00E9774B"/>
    <w:rsid w:val="00EA051C"/>
    <w:rsid w:val="00EA157E"/>
    <w:rsid w:val="00EA58EB"/>
    <w:rsid w:val="00EA5C9E"/>
    <w:rsid w:val="00EA5D72"/>
    <w:rsid w:val="00EB06CD"/>
    <w:rsid w:val="00EB11D7"/>
    <w:rsid w:val="00EB1562"/>
    <w:rsid w:val="00EB2DFC"/>
    <w:rsid w:val="00EB3228"/>
    <w:rsid w:val="00EB7600"/>
    <w:rsid w:val="00EC1411"/>
    <w:rsid w:val="00EC1DA5"/>
    <w:rsid w:val="00EC2116"/>
    <w:rsid w:val="00EC36B8"/>
    <w:rsid w:val="00EC41DC"/>
    <w:rsid w:val="00EC6CD8"/>
    <w:rsid w:val="00EC7FA2"/>
    <w:rsid w:val="00ED396F"/>
    <w:rsid w:val="00ED42BD"/>
    <w:rsid w:val="00ED6455"/>
    <w:rsid w:val="00ED67C1"/>
    <w:rsid w:val="00EE1787"/>
    <w:rsid w:val="00EE1A68"/>
    <w:rsid w:val="00EE2C38"/>
    <w:rsid w:val="00EF21A5"/>
    <w:rsid w:val="00EF4C98"/>
    <w:rsid w:val="00EF5982"/>
    <w:rsid w:val="00EF5A60"/>
    <w:rsid w:val="00EF5FA4"/>
    <w:rsid w:val="00F052F0"/>
    <w:rsid w:val="00F061E2"/>
    <w:rsid w:val="00F10904"/>
    <w:rsid w:val="00F11570"/>
    <w:rsid w:val="00F11D7B"/>
    <w:rsid w:val="00F150C3"/>
    <w:rsid w:val="00F15648"/>
    <w:rsid w:val="00F21E44"/>
    <w:rsid w:val="00F258CB"/>
    <w:rsid w:val="00F26790"/>
    <w:rsid w:val="00F26EED"/>
    <w:rsid w:val="00F278A4"/>
    <w:rsid w:val="00F302FC"/>
    <w:rsid w:val="00F3108D"/>
    <w:rsid w:val="00F32DEF"/>
    <w:rsid w:val="00F34C8B"/>
    <w:rsid w:val="00F35A3B"/>
    <w:rsid w:val="00F35BAD"/>
    <w:rsid w:val="00F37721"/>
    <w:rsid w:val="00F37E03"/>
    <w:rsid w:val="00F410D8"/>
    <w:rsid w:val="00F42704"/>
    <w:rsid w:val="00F51CE5"/>
    <w:rsid w:val="00F52C60"/>
    <w:rsid w:val="00F53555"/>
    <w:rsid w:val="00F53D83"/>
    <w:rsid w:val="00F541BD"/>
    <w:rsid w:val="00F5422A"/>
    <w:rsid w:val="00F55EEE"/>
    <w:rsid w:val="00F56731"/>
    <w:rsid w:val="00F602ED"/>
    <w:rsid w:val="00F6206A"/>
    <w:rsid w:val="00F63C22"/>
    <w:rsid w:val="00F707CA"/>
    <w:rsid w:val="00F7225D"/>
    <w:rsid w:val="00F723FC"/>
    <w:rsid w:val="00F72DCB"/>
    <w:rsid w:val="00F734E5"/>
    <w:rsid w:val="00F76D4A"/>
    <w:rsid w:val="00F806B2"/>
    <w:rsid w:val="00F81119"/>
    <w:rsid w:val="00F85423"/>
    <w:rsid w:val="00F86343"/>
    <w:rsid w:val="00F90BB0"/>
    <w:rsid w:val="00F91521"/>
    <w:rsid w:val="00F9167C"/>
    <w:rsid w:val="00F939AB"/>
    <w:rsid w:val="00F9482E"/>
    <w:rsid w:val="00F94D7A"/>
    <w:rsid w:val="00F95C34"/>
    <w:rsid w:val="00F95D21"/>
    <w:rsid w:val="00F96EEC"/>
    <w:rsid w:val="00F9735B"/>
    <w:rsid w:val="00F97904"/>
    <w:rsid w:val="00FA2AA7"/>
    <w:rsid w:val="00FA2BE5"/>
    <w:rsid w:val="00FA471F"/>
    <w:rsid w:val="00FA5ADB"/>
    <w:rsid w:val="00FA6040"/>
    <w:rsid w:val="00FA6631"/>
    <w:rsid w:val="00FB0BCA"/>
    <w:rsid w:val="00FB1206"/>
    <w:rsid w:val="00FB2C57"/>
    <w:rsid w:val="00FB473D"/>
    <w:rsid w:val="00FB7CDA"/>
    <w:rsid w:val="00FC3C9D"/>
    <w:rsid w:val="00FC5E3E"/>
    <w:rsid w:val="00FD2668"/>
    <w:rsid w:val="00FD38D9"/>
    <w:rsid w:val="00FD423F"/>
    <w:rsid w:val="00FD52C2"/>
    <w:rsid w:val="00FE02BF"/>
    <w:rsid w:val="00FE0486"/>
    <w:rsid w:val="00FE0941"/>
    <w:rsid w:val="00FE3438"/>
    <w:rsid w:val="00FF04A6"/>
    <w:rsid w:val="00FF7D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947F17-FD01-480D-8DB4-81C92D136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5C96"/>
  </w:style>
  <w:style w:type="paragraph" w:styleId="1">
    <w:name w:val="heading 1"/>
    <w:basedOn w:val="a"/>
    <w:next w:val="a"/>
    <w:link w:val="10"/>
    <w:uiPriority w:val="9"/>
    <w:qFormat/>
    <w:rsid w:val="0008643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83B1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semiHidden/>
    <w:unhideWhenUsed/>
    <w:qFormat/>
    <w:rsid w:val="00FB0BCA"/>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B2420"/>
    <w:rPr>
      <w:color w:val="0000FF"/>
      <w:u w:val="single"/>
    </w:rPr>
  </w:style>
  <w:style w:type="paragraph" w:styleId="a4">
    <w:name w:val="Normal (Web)"/>
    <w:basedOn w:val="a"/>
    <w:uiPriority w:val="99"/>
    <w:unhideWhenUsed/>
    <w:rsid w:val="001B2420"/>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basedOn w:val="a"/>
    <w:link w:val="11"/>
    <w:unhideWhenUsed/>
    <w:rsid w:val="001B2420"/>
    <w:pPr>
      <w:spacing w:after="0" w:line="240" w:lineRule="auto"/>
      <w:ind w:right="-766"/>
      <w:jc w:val="both"/>
    </w:pPr>
    <w:rPr>
      <w:rFonts w:ascii="Times New Roman" w:eastAsia="Times New Roman" w:hAnsi="Times New Roman" w:cs="Times New Roman"/>
      <w:sz w:val="28"/>
      <w:szCs w:val="20"/>
    </w:rPr>
  </w:style>
  <w:style w:type="character" w:customStyle="1" w:styleId="a6">
    <w:name w:val="Основной текст Знак"/>
    <w:basedOn w:val="a0"/>
    <w:uiPriority w:val="99"/>
    <w:semiHidden/>
    <w:rsid w:val="001B2420"/>
  </w:style>
  <w:style w:type="character" w:customStyle="1" w:styleId="a7">
    <w:name w:val="Без интервала Знак"/>
    <w:basedOn w:val="a0"/>
    <w:link w:val="a8"/>
    <w:uiPriority w:val="1"/>
    <w:locked/>
    <w:rsid w:val="001B2420"/>
  </w:style>
  <w:style w:type="paragraph" w:styleId="a8">
    <w:name w:val="No Spacing"/>
    <w:link w:val="a7"/>
    <w:uiPriority w:val="1"/>
    <w:qFormat/>
    <w:rsid w:val="001B2420"/>
    <w:pPr>
      <w:spacing w:after="0" w:line="240" w:lineRule="auto"/>
    </w:pPr>
  </w:style>
  <w:style w:type="paragraph" w:styleId="a9">
    <w:name w:val="List Paragraph"/>
    <w:basedOn w:val="a"/>
    <w:link w:val="aa"/>
    <w:qFormat/>
    <w:rsid w:val="001B2420"/>
    <w:pPr>
      <w:ind w:left="720"/>
      <w:contextualSpacing/>
    </w:pPr>
  </w:style>
  <w:style w:type="paragraph" w:customStyle="1" w:styleId="western">
    <w:name w:val="western"/>
    <w:basedOn w:val="a"/>
    <w:rsid w:val="001B24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2">
    <w:name w:val="Style2"/>
    <w:basedOn w:val="a"/>
    <w:rsid w:val="001B2420"/>
    <w:pPr>
      <w:widowControl w:val="0"/>
      <w:autoSpaceDE w:val="0"/>
      <w:autoSpaceDN w:val="0"/>
      <w:adjustRightInd w:val="0"/>
      <w:spacing w:after="0" w:line="480" w:lineRule="exact"/>
      <w:ind w:firstLine="686"/>
      <w:jc w:val="both"/>
    </w:pPr>
    <w:rPr>
      <w:rFonts w:ascii="Times New Roman" w:eastAsia="Times New Roman" w:hAnsi="Times New Roman" w:cs="Times New Roman"/>
      <w:sz w:val="24"/>
      <w:szCs w:val="24"/>
    </w:rPr>
  </w:style>
  <w:style w:type="paragraph" w:customStyle="1" w:styleId="ConsPlusNormal">
    <w:name w:val="ConsPlusNormal"/>
    <w:rsid w:val="001B2420"/>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p12">
    <w:name w:val="p12"/>
    <w:basedOn w:val="a"/>
    <w:rsid w:val="001B242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25">
    <w:name w:val="Font Style25"/>
    <w:basedOn w:val="a0"/>
    <w:rsid w:val="001B2420"/>
    <w:rPr>
      <w:rFonts w:ascii="Times New Roman" w:hAnsi="Times New Roman" w:cs="Times New Roman" w:hint="default"/>
      <w:sz w:val="26"/>
      <w:szCs w:val="26"/>
    </w:rPr>
  </w:style>
  <w:style w:type="character" w:customStyle="1" w:styleId="11">
    <w:name w:val="Основной текст Знак1"/>
    <w:basedOn w:val="a0"/>
    <w:link w:val="a5"/>
    <w:locked/>
    <w:rsid w:val="001B2420"/>
    <w:rPr>
      <w:rFonts w:ascii="Times New Roman" w:eastAsia="Times New Roman" w:hAnsi="Times New Roman" w:cs="Times New Roman"/>
      <w:sz w:val="28"/>
      <w:szCs w:val="20"/>
    </w:rPr>
  </w:style>
  <w:style w:type="character" w:customStyle="1" w:styleId="apple-style-span">
    <w:name w:val="apple-style-span"/>
    <w:basedOn w:val="a0"/>
    <w:rsid w:val="001B2420"/>
  </w:style>
  <w:style w:type="table" w:styleId="ab">
    <w:name w:val="Table Grid"/>
    <w:basedOn w:val="a1"/>
    <w:uiPriority w:val="59"/>
    <w:rsid w:val="001B242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basedOn w:val="a0"/>
    <w:rsid w:val="00C4070B"/>
  </w:style>
  <w:style w:type="character" w:customStyle="1" w:styleId="apple-converted-space">
    <w:name w:val="apple-converted-space"/>
    <w:basedOn w:val="a0"/>
    <w:rsid w:val="00C4070B"/>
  </w:style>
  <w:style w:type="character" w:customStyle="1" w:styleId="FontStyle15">
    <w:name w:val="Font Style15"/>
    <w:basedOn w:val="a0"/>
    <w:rsid w:val="00ED67C1"/>
    <w:rPr>
      <w:rFonts w:ascii="Times New Roman" w:hAnsi="Times New Roman" w:cs="Times New Roman"/>
      <w:sz w:val="22"/>
      <w:szCs w:val="22"/>
    </w:rPr>
  </w:style>
  <w:style w:type="paragraph" w:customStyle="1" w:styleId="ConsPlusTitle">
    <w:name w:val="ConsPlusTitle"/>
    <w:rsid w:val="00ED67C1"/>
    <w:pPr>
      <w:widowControl w:val="0"/>
      <w:autoSpaceDE w:val="0"/>
      <w:autoSpaceDN w:val="0"/>
      <w:adjustRightInd w:val="0"/>
      <w:spacing w:after="0" w:line="240" w:lineRule="auto"/>
    </w:pPr>
    <w:rPr>
      <w:rFonts w:ascii="Arial" w:eastAsia="SimSun" w:hAnsi="Arial" w:cs="Arial"/>
      <w:b/>
      <w:bCs/>
      <w:sz w:val="20"/>
      <w:szCs w:val="20"/>
      <w:lang w:eastAsia="zh-CN"/>
    </w:rPr>
  </w:style>
  <w:style w:type="paragraph" w:customStyle="1" w:styleId="Default">
    <w:name w:val="Default"/>
    <w:rsid w:val="007134F4"/>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ac">
    <w:name w:val="Цветовое выделение"/>
    <w:uiPriority w:val="99"/>
    <w:rsid w:val="00F53555"/>
    <w:rPr>
      <w:b/>
      <w:color w:val="26282F"/>
    </w:rPr>
  </w:style>
  <w:style w:type="paragraph" w:styleId="ad">
    <w:name w:val="header"/>
    <w:basedOn w:val="a"/>
    <w:link w:val="ae"/>
    <w:uiPriority w:val="99"/>
    <w:semiHidden/>
    <w:unhideWhenUsed/>
    <w:rsid w:val="00F53555"/>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F53555"/>
  </w:style>
  <w:style w:type="paragraph" w:styleId="af">
    <w:name w:val="footer"/>
    <w:basedOn w:val="a"/>
    <w:link w:val="af0"/>
    <w:uiPriority w:val="99"/>
    <w:unhideWhenUsed/>
    <w:rsid w:val="00F53555"/>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F53555"/>
  </w:style>
  <w:style w:type="paragraph" w:styleId="af1">
    <w:name w:val="Title"/>
    <w:basedOn w:val="a"/>
    <w:next w:val="a"/>
    <w:link w:val="af2"/>
    <w:uiPriority w:val="10"/>
    <w:qFormat/>
    <w:rsid w:val="005F2BBA"/>
    <w:pPr>
      <w:pBdr>
        <w:top w:val="single" w:sz="8" w:space="10" w:color="A7BFDE" w:themeColor="accent1" w:themeTint="7F"/>
        <w:bottom w:val="single" w:sz="24" w:space="15" w:color="9BBB59" w:themeColor="accent3"/>
      </w:pBdr>
      <w:spacing w:after="0" w:line="240" w:lineRule="auto"/>
      <w:jc w:val="center"/>
    </w:pPr>
    <w:rPr>
      <w:rFonts w:asciiTheme="majorHAnsi" w:eastAsiaTheme="majorEastAsia" w:hAnsiTheme="majorHAnsi" w:cstheme="majorBidi"/>
      <w:i/>
      <w:iCs/>
      <w:color w:val="243F60" w:themeColor="accent1" w:themeShade="7F"/>
      <w:sz w:val="60"/>
      <w:szCs w:val="60"/>
      <w:lang w:val="en-US" w:eastAsia="en-US" w:bidi="en-US"/>
    </w:rPr>
  </w:style>
  <w:style w:type="character" w:customStyle="1" w:styleId="af2">
    <w:name w:val="Название Знак"/>
    <w:basedOn w:val="a0"/>
    <w:link w:val="af1"/>
    <w:uiPriority w:val="10"/>
    <w:rsid w:val="005F2BBA"/>
    <w:rPr>
      <w:rFonts w:asciiTheme="majorHAnsi" w:eastAsiaTheme="majorEastAsia" w:hAnsiTheme="majorHAnsi" w:cstheme="majorBidi"/>
      <w:i/>
      <w:iCs/>
      <w:color w:val="243F60" w:themeColor="accent1" w:themeShade="7F"/>
      <w:sz w:val="60"/>
      <w:szCs w:val="60"/>
      <w:lang w:val="en-US" w:eastAsia="en-US" w:bidi="en-US"/>
    </w:rPr>
  </w:style>
  <w:style w:type="paragraph" w:styleId="af3">
    <w:name w:val="Balloon Text"/>
    <w:basedOn w:val="a"/>
    <w:link w:val="af4"/>
    <w:uiPriority w:val="99"/>
    <w:semiHidden/>
    <w:unhideWhenUsed/>
    <w:rsid w:val="00EB7600"/>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EB7600"/>
    <w:rPr>
      <w:rFonts w:ascii="Tahoma" w:hAnsi="Tahoma" w:cs="Tahoma"/>
      <w:sz w:val="16"/>
      <w:szCs w:val="16"/>
    </w:rPr>
  </w:style>
  <w:style w:type="paragraph" w:customStyle="1" w:styleId="p7">
    <w:name w:val="p7"/>
    <w:basedOn w:val="a"/>
    <w:rsid w:val="009815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4">
    <w:name w:val="p24"/>
    <w:basedOn w:val="a"/>
    <w:rsid w:val="001C10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08643B"/>
    <w:rPr>
      <w:rFonts w:asciiTheme="majorHAnsi" w:eastAsiaTheme="majorEastAsia" w:hAnsiTheme="majorHAnsi" w:cstheme="majorBidi"/>
      <w:b/>
      <w:bCs/>
      <w:color w:val="365F91" w:themeColor="accent1" w:themeShade="BF"/>
      <w:sz w:val="28"/>
      <w:szCs w:val="28"/>
    </w:rPr>
  </w:style>
  <w:style w:type="character" w:customStyle="1" w:styleId="blk">
    <w:name w:val="blk"/>
    <w:basedOn w:val="a0"/>
    <w:rsid w:val="00CA0A2F"/>
  </w:style>
  <w:style w:type="character" w:customStyle="1" w:styleId="50">
    <w:name w:val="Заголовок 5 Знак"/>
    <w:basedOn w:val="a0"/>
    <w:link w:val="5"/>
    <w:uiPriority w:val="9"/>
    <w:semiHidden/>
    <w:rsid w:val="00FB0BCA"/>
    <w:rPr>
      <w:rFonts w:asciiTheme="majorHAnsi" w:eastAsiaTheme="majorEastAsia" w:hAnsiTheme="majorHAnsi" w:cstheme="majorBidi"/>
      <w:color w:val="243F60" w:themeColor="accent1" w:themeShade="7F"/>
    </w:rPr>
  </w:style>
  <w:style w:type="paragraph" w:customStyle="1" w:styleId="21">
    <w:name w:val="Обычный2"/>
    <w:rsid w:val="005F2A7E"/>
    <w:pPr>
      <w:suppressAutoHyphens/>
      <w:spacing w:after="0" w:line="240" w:lineRule="auto"/>
    </w:pPr>
    <w:rPr>
      <w:rFonts w:ascii="Times New Roman" w:eastAsia="Times New Roman" w:hAnsi="Times New Roman" w:cs="Times New Roman"/>
      <w:sz w:val="24"/>
      <w:szCs w:val="20"/>
    </w:rPr>
  </w:style>
  <w:style w:type="character" w:customStyle="1" w:styleId="20">
    <w:name w:val="Заголовок 2 Знак"/>
    <w:basedOn w:val="a0"/>
    <w:link w:val="2"/>
    <w:uiPriority w:val="9"/>
    <w:rsid w:val="00183B18"/>
    <w:rPr>
      <w:rFonts w:asciiTheme="majorHAnsi" w:eastAsiaTheme="majorEastAsia" w:hAnsiTheme="majorHAnsi" w:cstheme="majorBidi"/>
      <w:b/>
      <w:bCs/>
      <w:color w:val="4F81BD" w:themeColor="accent1"/>
      <w:sz w:val="26"/>
      <w:szCs w:val="26"/>
    </w:rPr>
  </w:style>
  <w:style w:type="character" w:customStyle="1" w:styleId="aa">
    <w:name w:val="Абзац списка Знак"/>
    <w:link w:val="a9"/>
    <w:locked/>
    <w:rsid w:val="00D171C0"/>
  </w:style>
  <w:style w:type="paragraph" w:styleId="22">
    <w:name w:val="Body Text Indent 2"/>
    <w:basedOn w:val="a"/>
    <w:link w:val="23"/>
    <w:uiPriority w:val="99"/>
    <w:semiHidden/>
    <w:unhideWhenUsed/>
    <w:rsid w:val="00684314"/>
    <w:pPr>
      <w:spacing w:after="120" w:line="480" w:lineRule="auto"/>
      <w:ind w:left="283"/>
    </w:pPr>
  </w:style>
  <w:style w:type="character" w:customStyle="1" w:styleId="23">
    <w:name w:val="Основной текст с отступом 2 Знак"/>
    <w:basedOn w:val="a0"/>
    <w:link w:val="22"/>
    <w:uiPriority w:val="99"/>
    <w:semiHidden/>
    <w:rsid w:val="006843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568843">
      <w:bodyDiv w:val="1"/>
      <w:marLeft w:val="0"/>
      <w:marRight w:val="0"/>
      <w:marTop w:val="0"/>
      <w:marBottom w:val="0"/>
      <w:divBdr>
        <w:top w:val="none" w:sz="0" w:space="0" w:color="auto"/>
        <w:left w:val="none" w:sz="0" w:space="0" w:color="auto"/>
        <w:bottom w:val="none" w:sz="0" w:space="0" w:color="auto"/>
        <w:right w:val="none" w:sz="0" w:space="0" w:color="auto"/>
      </w:divBdr>
    </w:div>
    <w:div w:id="1298414988">
      <w:bodyDiv w:val="1"/>
      <w:marLeft w:val="0"/>
      <w:marRight w:val="0"/>
      <w:marTop w:val="0"/>
      <w:marBottom w:val="0"/>
      <w:divBdr>
        <w:top w:val="none" w:sz="0" w:space="0" w:color="auto"/>
        <w:left w:val="none" w:sz="0" w:space="0" w:color="auto"/>
        <w:bottom w:val="none" w:sz="0" w:space="0" w:color="auto"/>
        <w:right w:val="none" w:sz="0" w:space="0" w:color="auto"/>
      </w:divBdr>
    </w:div>
    <w:div w:id="1452162525">
      <w:bodyDiv w:val="1"/>
      <w:marLeft w:val="0"/>
      <w:marRight w:val="0"/>
      <w:marTop w:val="0"/>
      <w:marBottom w:val="0"/>
      <w:divBdr>
        <w:top w:val="none" w:sz="0" w:space="0" w:color="auto"/>
        <w:left w:val="none" w:sz="0" w:space="0" w:color="auto"/>
        <w:bottom w:val="none" w:sz="0" w:space="0" w:color="auto"/>
        <w:right w:val="none" w:sz="0" w:space="0" w:color="auto"/>
      </w:divBdr>
    </w:div>
    <w:div w:id="1561332608">
      <w:bodyDiv w:val="1"/>
      <w:marLeft w:val="0"/>
      <w:marRight w:val="0"/>
      <w:marTop w:val="0"/>
      <w:marBottom w:val="0"/>
      <w:divBdr>
        <w:top w:val="none" w:sz="0" w:space="0" w:color="auto"/>
        <w:left w:val="none" w:sz="0" w:space="0" w:color="auto"/>
        <w:bottom w:val="none" w:sz="0" w:space="0" w:color="auto"/>
        <w:right w:val="none" w:sz="0" w:space="0" w:color="auto"/>
      </w:divBdr>
    </w:div>
    <w:div w:id="1634556680">
      <w:bodyDiv w:val="1"/>
      <w:marLeft w:val="0"/>
      <w:marRight w:val="0"/>
      <w:marTop w:val="0"/>
      <w:marBottom w:val="0"/>
      <w:divBdr>
        <w:top w:val="none" w:sz="0" w:space="0" w:color="auto"/>
        <w:left w:val="none" w:sz="0" w:space="0" w:color="auto"/>
        <w:bottom w:val="none" w:sz="0" w:space="0" w:color="auto"/>
        <w:right w:val="none" w:sz="0" w:space="0" w:color="auto"/>
      </w:divBdr>
    </w:div>
    <w:div w:id="1854109960">
      <w:bodyDiv w:val="1"/>
      <w:marLeft w:val="0"/>
      <w:marRight w:val="0"/>
      <w:marTop w:val="0"/>
      <w:marBottom w:val="0"/>
      <w:divBdr>
        <w:top w:val="none" w:sz="0" w:space="0" w:color="auto"/>
        <w:left w:val="none" w:sz="0" w:space="0" w:color="auto"/>
        <w:bottom w:val="none" w:sz="0" w:space="0" w:color="auto"/>
        <w:right w:val="none" w:sz="0" w:space="0" w:color="auto"/>
      </w:divBdr>
    </w:div>
    <w:div w:id="1892687960">
      <w:bodyDiv w:val="1"/>
      <w:marLeft w:val="0"/>
      <w:marRight w:val="0"/>
      <w:marTop w:val="0"/>
      <w:marBottom w:val="0"/>
      <w:divBdr>
        <w:top w:val="none" w:sz="0" w:space="0" w:color="auto"/>
        <w:left w:val="none" w:sz="0" w:space="0" w:color="auto"/>
        <w:bottom w:val="none" w:sz="0" w:space="0" w:color="auto"/>
        <w:right w:val="none" w:sz="0" w:space="0" w:color="auto"/>
      </w:divBdr>
    </w:div>
    <w:div w:id="1977644014">
      <w:bodyDiv w:val="1"/>
      <w:marLeft w:val="0"/>
      <w:marRight w:val="0"/>
      <w:marTop w:val="0"/>
      <w:marBottom w:val="0"/>
      <w:divBdr>
        <w:top w:val="none" w:sz="0" w:space="0" w:color="auto"/>
        <w:left w:val="none" w:sz="0" w:space="0" w:color="auto"/>
        <w:bottom w:val="none" w:sz="0" w:space="0" w:color="auto"/>
        <w:right w:val="none" w:sz="0" w:space="0" w:color="auto"/>
      </w:divBdr>
    </w:div>
    <w:div w:id="2027753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8BC83-4A61-4FEF-B62C-8E559C579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15490</TotalTime>
  <Pages>18</Pages>
  <Words>10176</Words>
  <Characters>58009</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Совет НР</cp:lastModifiedBy>
  <cp:revision>599</cp:revision>
  <cp:lastPrinted>2025-02-03T02:12:00Z</cp:lastPrinted>
  <dcterms:created xsi:type="dcterms:W3CDTF">2017-12-04T03:14:00Z</dcterms:created>
  <dcterms:modified xsi:type="dcterms:W3CDTF">2025-02-03T02:15:00Z</dcterms:modified>
</cp:coreProperties>
</file>