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5B9B" w:rsidRDefault="00AF5B9B" w:rsidP="00E50305">
      <w:pPr>
        <w:jc w:val="center"/>
        <w:rPr>
          <w:rFonts w:ascii="Times New Roman" w:hAnsi="Times New Roman"/>
          <w:b/>
          <w:sz w:val="28"/>
          <w:szCs w:val="28"/>
        </w:rPr>
      </w:pPr>
      <w:r>
        <w:rPr>
          <w:rFonts w:ascii="Times New Roman" w:hAnsi="Times New Roman"/>
          <w:b/>
          <w:sz w:val="28"/>
          <w:szCs w:val="28"/>
        </w:rPr>
        <w:t>СОВЕТ СЕЛЬСКОГО ПОСЕЛЕНИЯ «ИЛИМСКОЕ»</w:t>
      </w:r>
    </w:p>
    <w:p w:rsidR="00AF5B9B" w:rsidRDefault="00AF5B9B" w:rsidP="00E50305">
      <w:pPr>
        <w:jc w:val="center"/>
        <w:rPr>
          <w:rFonts w:ascii="Times New Roman" w:hAnsi="Times New Roman"/>
          <w:b/>
          <w:sz w:val="32"/>
          <w:szCs w:val="32"/>
        </w:rPr>
      </w:pPr>
      <w:r>
        <w:rPr>
          <w:rFonts w:ascii="Times New Roman" w:hAnsi="Times New Roman"/>
          <w:b/>
          <w:sz w:val="32"/>
          <w:szCs w:val="32"/>
        </w:rPr>
        <w:t>Р Е Ш Е Н И Е</w:t>
      </w:r>
    </w:p>
    <w:p w:rsidR="00AF5B9B" w:rsidRDefault="00A07755" w:rsidP="00E50305">
      <w:pPr>
        <w:tabs>
          <w:tab w:val="left" w:pos="-1980"/>
        </w:tabs>
        <w:rPr>
          <w:rFonts w:ascii="Times New Roman" w:hAnsi="Times New Roman"/>
          <w:sz w:val="28"/>
          <w:szCs w:val="28"/>
        </w:rPr>
      </w:pPr>
      <w:r>
        <w:rPr>
          <w:rFonts w:ascii="Times New Roman" w:hAnsi="Times New Roman"/>
          <w:sz w:val="28"/>
          <w:szCs w:val="28"/>
        </w:rPr>
        <w:t xml:space="preserve">17 мая  2024  года                 </w:t>
      </w:r>
      <w:r w:rsidR="00976471">
        <w:rPr>
          <w:rFonts w:ascii="Times New Roman" w:hAnsi="Times New Roman"/>
          <w:sz w:val="28"/>
          <w:szCs w:val="28"/>
        </w:rPr>
        <w:t xml:space="preserve">                         </w:t>
      </w:r>
      <w:r>
        <w:rPr>
          <w:rFonts w:ascii="Times New Roman" w:hAnsi="Times New Roman"/>
          <w:sz w:val="28"/>
          <w:szCs w:val="28"/>
        </w:rPr>
        <w:t xml:space="preserve">                        № 60</w:t>
      </w:r>
    </w:p>
    <w:p w:rsidR="00AF5B9B" w:rsidRDefault="00AF5B9B" w:rsidP="00E50305">
      <w:pPr>
        <w:tabs>
          <w:tab w:val="left" w:pos="-1980"/>
        </w:tabs>
        <w:jc w:val="center"/>
        <w:rPr>
          <w:rFonts w:ascii="Times New Roman" w:hAnsi="Times New Roman"/>
          <w:sz w:val="28"/>
          <w:szCs w:val="28"/>
        </w:rPr>
      </w:pPr>
      <w:r>
        <w:rPr>
          <w:rFonts w:ascii="Times New Roman" w:hAnsi="Times New Roman"/>
          <w:sz w:val="28"/>
          <w:szCs w:val="28"/>
        </w:rPr>
        <w:t>с.Илим</w:t>
      </w:r>
    </w:p>
    <w:p w:rsidR="00AF5B9B" w:rsidRDefault="00AF5B9B" w:rsidP="00E50305">
      <w:pPr>
        <w:pStyle w:val="ConsPlusTitle"/>
        <w:jc w:val="center"/>
        <w:rPr>
          <w:rFonts w:ascii="Times New Roman" w:hAnsi="Times New Roman" w:cs="Times New Roman"/>
          <w:sz w:val="28"/>
          <w:szCs w:val="28"/>
        </w:rPr>
      </w:pPr>
    </w:p>
    <w:p w:rsidR="00AF5B9B" w:rsidRDefault="00AF5B9B" w:rsidP="00E50305">
      <w:pPr>
        <w:pStyle w:val="ConsPlusTitle"/>
        <w:jc w:val="center"/>
        <w:rPr>
          <w:rFonts w:ascii="Times New Roman" w:hAnsi="Times New Roman" w:cs="Times New Roman"/>
          <w:sz w:val="28"/>
          <w:szCs w:val="28"/>
        </w:rPr>
      </w:pPr>
      <w:r>
        <w:rPr>
          <w:rFonts w:ascii="Times New Roman" w:hAnsi="Times New Roman" w:cs="Times New Roman"/>
          <w:sz w:val="28"/>
          <w:szCs w:val="28"/>
        </w:rPr>
        <w:t>Об утверждении Положения о пенсионном обеспечении</w:t>
      </w:r>
    </w:p>
    <w:p w:rsidR="00AF5B9B" w:rsidRDefault="00AF5B9B" w:rsidP="00E50305">
      <w:pPr>
        <w:pStyle w:val="ConsPlusTitle"/>
        <w:jc w:val="center"/>
        <w:rPr>
          <w:rFonts w:ascii="Times New Roman" w:hAnsi="Times New Roman" w:cs="Times New Roman"/>
          <w:sz w:val="28"/>
          <w:szCs w:val="28"/>
        </w:rPr>
      </w:pPr>
      <w:r>
        <w:rPr>
          <w:rFonts w:ascii="Times New Roman" w:hAnsi="Times New Roman" w:cs="Times New Roman"/>
          <w:sz w:val="28"/>
          <w:szCs w:val="28"/>
        </w:rPr>
        <w:t>за выслугу лет лиц, замещавших должности муниципальной</w:t>
      </w:r>
    </w:p>
    <w:p w:rsidR="00AF5B9B" w:rsidRDefault="00AF5B9B" w:rsidP="00E50305">
      <w:pPr>
        <w:pStyle w:val="ConsPlusTitle"/>
        <w:jc w:val="center"/>
        <w:rPr>
          <w:rFonts w:ascii="Times New Roman" w:hAnsi="Times New Roman" w:cs="Times New Roman"/>
          <w:sz w:val="28"/>
          <w:szCs w:val="28"/>
        </w:rPr>
      </w:pPr>
      <w:r>
        <w:rPr>
          <w:rFonts w:ascii="Times New Roman" w:hAnsi="Times New Roman" w:cs="Times New Roman"/>
          <w:sz w:val="28"/>
          <w:szCs w:val="28"/>
        </w:rPr>
        <w:t>службы в органах местного 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w:t>
      </w:r>
    </w:p>
    <w:p w:rsidR="00AF5B9B" w:rsidRDefault="00AF5B9B" w:rsidP="00E50305">
      <w:pPr>
        <w:pStyle w:val="ConsPlusNormal"/>
        <w:jc w:val="both"/>
        <w:rPr>
          <w:rFonts w:ascii="Times New Roman" w:hAnsi="Times New Roman" w:cs="Times New Roman"/>
          <w:sz w:val="28"/>
          <w:szCs w:val="28"/>
        </w:rPr>
      </w:pPr>
    </w:p>
    <w:p w:rsidR="00AF5B9B" w:rsidRDefault="00AF5B9B" w:rsidP="00E50305">
      <w:pPr>
        <w:pStyle w:val="ConsPlusNormal"/>
        <w:ind w:firstLine="709"/>
        <w:jc w:val="both"/>
        <w:rPr>
          <w:rFonts w:ascii="Times New Roman" w:hAnsi="Times New Roman" w:cs="Times New Roman"/>
          <w:b/>
          <w:sz w:val="28"/>
          <w:szCs w:val="28"/>
        </w:rPr>
      </w:pPr>
      <w:r>
        <w:rPr>
          <w:rFonts w:ascii="Times New Roman" w:hAnsi="Times New Roman" w:cs="Times New Roman"/>
          <w:sz w:val="28"/>
          <w:szCs w:val="28"/>
        </w:rPr>
        <w:t>В соответствии с Федеральными законами</w:t>
      </w:r>
      <w:r>
        <w:rPr>
          <w:rFonts w:ascii="Times New Roman" w:hAnsi="Times New Roman" w:cs="Times New Roman"/>
          <w:spacing w:val="1"/>
          <w:sz w:val="28"/>
          <w:szCs w:val="28"/>
        </w:rPr>
        <w:t> </w:t>
      </w:r>
      <w:hyperlink r:id="rId6" w:history="1">
        <w:r>
          <w:rPr>
            <w:rStyle w:val="a4"/>
            <w:rFonts w:ascii="Times New Roman" w:hAnsi="Times New Roman"/>
            <w:spacing w:val="1"/>
            <w:sz w:val="28"/>
            <w:szCs w:val="28"/>
          </w:rPr>
          <w:t xml:space="preserve"> </w:t>
        </w:r>
        <w:r w:rsidRPr="009A19A4">
          <w:rPr>
            <w:rStyle w:val="a4"/>
            <w:rFonts w:ascii="Times New Roman" w:hAnsi="Times New Roman"/>
            <w:color w:val="000000"/>
            <w:spacing w:val="1"/>
            <w:sz w:val="28"/>
            <w:szCs w:val="28"/>
          </w:rPr>
          <w:t>от 28 декабря 2013 года N 400-ФЗ "О страховых пенсиях"</w:t>
        </w:r>
      </w:hyperlink>
      <w:r>
        <w:rPr>
          <w:rFonts w:ascii="Times New Roman" w:hAnsi="Times New Roman" w:cs="Times New Roman"/>
          <w:sz w:val="28"/>
          <w:szCs w:val="28"/>
        </w:rPr>
        <w:t xml:space="preserve">, от 15 декабря 2001 года </w:t>
      </w:r>
      <w:hyperlink r:id="rId7" w:tooltip="Федеральный закон от 15.12.2001 N 166-ФЗ (ред. от 21.07.2014) &quot;О государственном пенсионном обеспечении в Российской Федерации&quot;{КонсультантПлюс}" w:history="1">
        <w:r w:rsidRPr="009A19A4">
          <w:rPr>
            <w:rStyle w:val="a4"/>
            <w:rFonts w:ascii="Times New Roman" w:hAnsi="Times New Roman"/>
            <w:color w:val="000000"/>
            <w:sz w:val="28"/>
            <w:szCs w:val="28"/>
          </w:rPr>
          <w:t>N 166-ФЗ</w:t>
        </w:r>
      </w:hyperlink>
      <w:r>
        <w:rPr>
          <w:rFonts w:ascii="Times New Roman" w:hAnsi="Times New Roman" w:cs="Times New Roman"/>
          <w:sz w:val="28"/>
          <w:szCs w:val="28"/>
        </w:rPr>
        <w:t xml:space="preserve"> "О государственном пенсионном обеспечении в Российской Федерации", от 2 марта 2007 года </w:t>
      </w:r>
      <w:hyperlink r:id="rId8" w:tooltip="Федеральный закон от 02.03.2007 N 25-ФЗ (ред. от 30.03.2015) &quot;О муниципальной службе в Российской Федерации&quot;{КонсультантПлюс}" w:history="1">
        <w:r w:rsidRPr="009A19A4">
          <w:rPr>
            <w:rStyle w:val="a4"/>
            <w:rFonts w:ascii="Times New Roman" w:hAnsi="Times New Roman"/>
            <w:color w:val="000000"/>
            <w:sz w:val="28"/>
            <w:szCs w:val="28"/>
          </w:rPr>
          <w:t>N 25-ФЗ</w:t>
        </w:r>
      </w:hyperlink>
      <w:r>
        <w:rPr>
          <w:rFonts w:ascii="Times New Roman" w:hAnsi="Times New Roman" w:cs="Times New Roman"/>
          <w:sz w:val="28"/>
          <w:szCs w:val="28"/>
        </w:rPr>
        <w:t xml:space="preserve"> "О муниципальной службе в Российской Федерации", Законами Забайкальского края от 29 декабря 2008 года </w:t>
      </w:r>
      <w:hyperlink r:id="rId9" w:tooltip="Закон Забайкальского края от 29.12.2008 N 108-ЗЗК (ред. от 21.07.2015) &quot;О муниципальной службе в Забайкальском крае&quot; (принят Законодательным Собранием Забайкальского края 24.12.2008){КонсультантПлюс}" w:history="1">
        <w:r w:rsidRPr="009A19A4">
          <w:rPr>
            <w:rStyle w:val="a4"/>
            <w:rFonts w:ascii="Times New Roman" w:hAnsi="Times New Roman"/>
            <w:color w:val="000000"/>
            <w:sz w:val="28"/>
            <w:szCs w:val="28"/>
          </w:rPr>
          <w:t>N 108-ЗЗК</w:t>
        </w:r>
      </w:hyperlink>
      <w:r w:rsidRPr="009A19A4">
        <w:rPr>
          <w:rFonts w:ascii="Times New Roman" w:hAnsi="Times New Roman" w:cs="Times New Roman"/>
          <w:color w:val="000000"/>
          <w:sz w:val="28"/>
          <w:szCs w:val="28"/>
        </w:rPr>
        <w:t xml:space="preserve"> </w:t>
      </w:r>
      <w:r>
        <w:rPr>
          <w:rFonts w:ascii="Times New Roman" w:hAnsi="Times New Roman" w:cs="Times New Roman"/>
          <w:sz w:val="28"/>
          <w:szCs w:val="28"/>
        </w:rPr>
        <w:t xml:space="preserve">"О муниципальной службе в Забайкальском крае", от 16 октября 2008 года </w:t>
      </w:r>
      <w:hyperlink r:id="rId10" w:tooltip="Закон Забайкальского края от 16.10.2008 N 48-ЗЗК &quot;О стаже муниципальной службы в Забайкальском крае&quot; (принят Читинской областной Думой и Агинской Бурятской окружной Думой 26.09.2008){КонсультантПлюс}" w:history="1">
        <w:r w:rsidRPr="009A19A4">
          <w:rPr>
            <w:rStyle w:val="a4"/>
            <w:rFonts w:ascii="Times New Roman" w:hAnsi="Times New Roman"/>
            <w:color w:val="000000"/>
            <w:sz w:val="28"/>
            <w:szCs w:val="28"/>
          </w:rPr>
          <w:t>N 48-ЗЗК</w:t>
        </w:r>
      </w:hyperlink>
      <w:r>
        <w:rPr>
          <w:rFonts w:ascii="Times New Roman" w:hAnsi="Times New Roman" w:cs="Times New Roman"/>
          <w:sz w:val="28"/>
          <w:szCs w:val="28"/>
        </w:rPr>
        <w:t xml:space="preserve"> "О стаже муниципальной службы в Забайкальском крае", статьей 32 Устава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Совет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xml:space="preserve">» </w:t>
      </w:r>
      <w:r>
        <w:rPr>
          <w:rFonts w:ascii="Times New Roman" w:hAnsi="Times New Roman" w:cs="Times New Roman"/>
          <w:b/>
          <w:sz w:val="28"/>
          <w:szCs w:val="28"/>
        </w:rPr>
        <w:t>РЕШИЛ:</w:t>
      </w:r>
    </w:p>
    <w:p w:rsidR="00AF5B9B" w:rsidRDefault="00AF5B9B" w:rsidP="00E50305">
      <w:pPr>
        <w:pStyle w:val="ConsPlusNormal"/>
        <w:jc w:val="both"/>
        <w:rPr>
          <w:rFonts w:ascii="Times New Roman" w:hAnsi="Times New Roman" w:cs="Times New Roman"/>
          <w:sz w:val="28"/>
          <w:szCs w:val="28"/>
        </w:rPr>
      </w:pPr>
    </w:p>
    <w:p w:rsidR="00AF5B9B" w:rsidRDefault="00976471" w:rsidP="00976471">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1.</w:t>
      </w:r>
      <w:r w:rsidR="00AF5B9B">
        <w:rPr>
          <w:rFonts w:ascii="Times New Roman" w:hAnsi="Times New Roman" w:cs="Times New Roman"/>
          <w:sz w:val="28"/>
          <w:szCs w:val="28"/>
        </w:rPr>
        <w:t xml:space="preserve">Утвердить </w:t>
      </w:r>
      <w:hyperlink r:id="rId11" w:anchor="Par34#Par34" w:tooltip="ПОЛОЖЕНИЕ" w:history="1">
        <w:r w:rsidR="00AF5B9B" w:rsidRPr="009A19A4">
          <w:rPr>
            <w:rStyle w:val="a4"/>
            <w:rFonts w:ascii="Times New Roman" w:hAnsi="Times New Roman"/>
            <w:color w:val="000000"/>
            <w:sz w:val="28"/>
            <w:szCs w:val="28"/>
          </w:rPr>
          <w:t>Положение</w:t>
        </w:r>
      </w:hyperlink>
      <w:r w:rsidR="00AF5B9B">
        <w:rPr>
          <w:rFonts w:ascii="Times New Roman" w:hAnsi="Times New Roman" w:cs="Times New Roman"/>
          <w:sz w:val="28"/>
          <w:szCs w:val="28"/>
        </w:rPr>
        <w:t xml:space="preserve"> о пенсионном обеспечении за выслугу лет лиц, замещавших должности муниципальной службы в органах местного самоуправления сельского поселения «</w:t>
      </w:r>
      <w:proofErr w:type="spellStart"/>
      <w:r w:rsidR="00AF5B9B">
        <w:rPr>
          <w:rFonts w:ascii="Times New Roman" w:hAnsi="Times New Roman" w:cs="Times New Roman"/>
          <w:sz w:val="28"/>
          <w:szCs w:val="28"/>
        </w:rPr>
        <w:t>Илимское</w:t>
      </w:r>
      <w:proofErr w:type="spellEnd"/>
      <w:r w:rsidR="00AF5B9B">
        <w:rPr>
          <w:rFonts w:ascii="Times New Roman" w:hAnsi="Times New Roman" w:cs="Times New Roman"/>
          <w:sz w:val="28"/>
          <w:szCs w:val="28"/>
        </w:rPr>
        <w:t>» (прилагается).</w:t>
      </w:r>
    </w:p>
    <w:p w:rsidR="00976471" w:rsidRDefault="00976471" w:rsidP="00976471">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2. Решение Совета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от 12.04.2017 года № 40 «Об утверждении Положения о пенсионном  обеспечении за выслугу лет, лиц замещавших должности муниципальной службы</w:t>
      </w:r>
      <w:r w:rsidR="008A7399">
        <w:rPr>
          <w:rFonts w:ascii="Times New Roman" w:hAnsi="Times New Roman" w:cs="Times New Roman"/>
          <w:sz w:val="28"/>
          <w:szCs w:val="28"/>
        </w:rPr>
        <w:t xml:space="preserve"> в органах местного самоуправления сельского поселения «</w:t>
      </w:r>
      <w:proofErr w:type="spellStart"/>
      <w:r w:rsidR="008A7399">
        <w:rPr>
          <w:rFonts w:ascii="Times New Roman" w:hAnsi="Times New Roman" w:cs="Times New Roman"/>
          <w:sz w:val="28"/>
          <w:szCs w:val="28"/>
        </w:rPr>
        <w:t>Илимское</w:t>
      </w:r>
      <w:proofErr w:type="spellEnd"/>
      <w:r w:rsidR="008A7399">
        <w:rPr>
          <w:rFonts w:ascii="Times New Roman" w:hAnsi="Times New Roman" w:cs="Times New Roman"/>
          <w:sz w:val="28"/>
          <w:szCs w:val="28"/>
        </w:rPr>
        <w:t>» - признать утратившим силу.</w:t>
      </w:r>
    </w:p>
    <w:p w:rsidR="00AF5B9B" w:rsidRDefault="008A7399" w:rsidP="00E5030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AF5B9B">
        <w:rPr>
          <w:rFonts w:ascii="Times New Roman" w:hAnsi="Times New Roman" w:cs="Times New Roman"/>
          <w:sz w:val="28"/>
          <w:szCs w:val="28"/>
        </w:rPr>
        <w:t>. Опубликовать решение на официальном сайте администрации муниципального района «Нерчинский район» в информационно-телекоммуникационной сети «Интернет».</w:t>
      </w:r>
    </w:p>
    <w:p w:rsidR="00AF5B9B" w:rsidRDefault="00AF5B9B" w:rsidP="00E5030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4. Настоящее решение вступает в силу на следующий день после официального опубликования.</w:t>
      </w:r>
    </w:p>
    <w:p w:rsidR="00AF5B9B" w:rsidRDefault="00AF5B9B" w:rsidP="00E50305">
      <w:pPr>
        <w:pStyle w:val="ConsPlusNormal"/>
        <w:ind w:firstLine="540"/>
        <w:jc w:val="both"/>
        <w:rPr>
          <w:rFonts w:ascii="Times New Roman" w:hAnsi="Times New Roman" w:cs="Times New Roman"/>
          <w:sz w:val="28"/>
          <w:szCs w:val="28"/>
        </w:rPr>
      </w:pPr>
    </w:p>
    <w:p w:rsidR="00AF5B9B" w:rsidRDefault="00AF5B9B" w:rsidP="00E50305">
      <w:pPr>
        <w:pStyle w:val="ConsPlusNormal"/>
        <w:ind w:firstLine="540"/>
        <w:jc w:val="both"/>
        <w:rPr>
          <w:rFonts w:ascii="Times New Roman" w:hAnsi="Times New Roman" w:cs="Times New Roman"/>
          <w:sz w:val="28"/>
          <w:szCs w:val="28"/>
        </w:rPr>
      </w:pPr>
    </w:p>
    <w:p w:rsidR="00AF5B9B" w:rsidRDefault="00AF5B9B" w:rsidP="00E50305">
      <w:pPr>
        <w:pStyle w:val="ConsPlusNormal"/>
        <w:ind w:firstLine="540"/>
        <w:jc w:val="both"/>
        <w:rPr>
          <w:rFonts w:ascii="Times New Roman" w:hAnsi="Times New Roman" w:cs="Times New Roman"/>
          <w:sz w:val="28"/>
          <w:szCs w:val="28"/>
        </w:rPr>
      </w:pPr>
    </w:p>
    <w:p w:rsidR="00AF5B9B" w:rsidRDefault="00AF5B9B" w:rsidP="00E50305">
      <w:pPr>
        <w:pStyle w:val="ConsPlusNormal"/>
        <w:ind w:firstLine="540"/>
        <w:jc w:val="both"/>
        <w:rPr>
          <w:rFonts w:ascii="Times New Roman" w:hAnsi="Times New Roman" w:cs="Times New Roman"/>
          <w:sz w:val="28"/>
          <w:szCs w:val="28"/>
        </w:rPr>
      </w:pPr>
    </w:p>
    <w:p w:rsidR="00AF5B9B" w:rsidRDefault="00AF5B9B" w:rsidP="00E50305">
      <w:pPr>
        <w:pStyle w:val="ConsPlusNormal"/>
        <w:ind w:firstLine="540"/>
        <w:jc w:val="both"/>
        <w:rPr>
          <w:rFonts w:ascii="Times New Roman" w:hAnsi="Times New Roman" w:cs="Times New Roman"/>
          <w:sz w:val="28"/>
          <w:szCs w:val="28"/>
        </w:rPr>
      </w:pPr>
    </w:p>
    <w:p w:rsidR="00AF5B9B" w:rsidRDefault="00AF5B9B" w:rsidP="00E50305">
      <w:pPr>
        <w:pStyle w:val="ConsPlusNormal"/>
        <w:jc w:val="both"/>
        <w:rPr>
          <w:rFonts w:ascii="Times New Roman" w:hAnsi="Times New Roman" w:cs="Times New Roman"/>
          <w:sz w:val="28"/>
          <w:szCs w:val="28"/>
        </w:rPr>
      </w:pPr>
      <w:r>
        <w:rPr>
          <w:rFonts w:ascii="Times New Roman" w:hAnsi="Times New Roman" w:cs="Times New Roman"/>
          <w:sz w:val="28"/>
          <w:szCs w:val="28"/>
        </w:rPr>
        <w:t>Глава сельского поселения</w:t>
      </w:r>
    </w:p>
    <w:p w:rsidR="00AF5B9B" w:rsidRDefault="00AF5B9B" w:rsidP="00E50305">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xml:space="preserve">»                                                                </w:t>
      </w:r>
      <w:proofErr w:type="spellStart"/>
      <w:r w:rsidR="008A7399">
        <w:rPr>
          <w:rFonts w:ascii="Times New Roman" w:hAnsi="Times New Roman" w:cs="Times New Roman"/>
          <w:sz w:val="28"/>
          <w:szCs w:val="28"/>
        </w:rPr>
        <w:t>М.Г.Путинцев</w:t>
      </w:r>
      <w:proofErr w:type="spellEnd"/>
    </w:p>
    <w:p w:rsidR="00AF5B9B" w:rsidRDefault="00AF5B9B"/>
    <w:tbl>
      <w:tblPr>
        <w:tblW w:w="0" w:type="auto"/>
        <w:tblLook w:val="00A0" w:firstRow="1" w:lastRow="0" w:firstColumn="1" w:lastColumn="0" w:noHBand="0" w:noVBand="0"/>
      </w:tblPr>
      <w:tblGrid>
        <w:gridCol w:w="4785"/>
        <w:gridCol w:w="4786"/>
      </w:tblGrid>
      <w:tr w:rsidR="00AF5B9B" w:rsidRPr="001311F1" w:rsidTr="001311F1">
        <w:tc>
          <w:tcPr>
            <w:tcW w:w="4785" w:type="dxa"/>
          </w:tcPr>
          <w:p w:rsidR="00AF5B9B" w:rsidRPr="001311F1" w:rsidRDefault="00AF5B9B" w:rsidP="001311F1">
            <w:pPr>
              <w:pStyle w:val="ConsPlusNormal"/>
              <w:jc w:val="right"/>
              <w:outlineLvl w:val="0"/>
              <w:rPr>
                <w:rFonts w:ascii="Times New Roman" w:hAnsi="Times New Roman" w:cs="Times New Roman"/>
                <w:sz w:val="24"/>
                <w:szCs w:val="24"/>
                <w:lang w:eastAsia="en-US"/>
              </w:rPr>
            </w:pPr>
          </w:p>
        </w:tc>
        <w:tc>
          <w:tcPr>
            <w:tcW w:w="4786" w:type="dxa"/>
          </w:tcPr>
          <w:p w:rsidR="00AF5B9B" w:rsidRPr="003E67C8" w:rsidRDefault="00AF5B9B" w:rsidP="001311F1">
            <w:pPr>
              <w:pStyle w:val="ConsPlusNormal"/>
              <w:jc w:val="center"/>
              <w:outlineLvl w:val="0"/>
              <w:rPr>
                <w:rFonts w:ascii="Times New Roman" w:hAnsi="Times New Roman" w:cs="Times New Roman"/>
                <w:sz w:val="28"/>
                <w:szCs w:val="28"/>
                <w:lang w:eastAsia="en-US"/>
              </w:rPr>
            </w:pPr>
            <w:r w:rsidRPr="003E67C8">
              <w:rPr>
                <w:rFonts w:ascii="Times New Roman" w:hAnsi="Times New Roman" w:cs="Times New Roman"/>
                <w:sz w:val="28"/>
                <w:szCs w:val="28"/>
                <w:lang w:eastAsia="en-US"/>
              </w:rPr>
              <w:t>Утверждено</w:t>
            </w:r>
          </w:p>
          <w:p w:rsidR="00AF5B9B" w:rsidRPr="003E67C8" w:rsidRDefault="00AF5B9B" w:rsidP="001311F1">
            <w:pPr>
              <w:pStyle w:val="ConsPlusNormal"/>
              <w:jc w:val="center"/>
              <w:rPr>
                <w:rFonts w:ascii="Times New Roman" w:hAnsi="Times New Roman" w:cs="Times New Roman"/>
                <w:sz w:val="28"/>
                <w:szCs w:val="28"/>
                <w:lang w:eastAsia="en-US"/>
              </w:rPr>
            </w:pPr>
            <w:r w:rsidRPr="003E67C8">
              <w:rPr>
                <w:rFonts w:ascii="Times New Roman" w:hAnsi="Times New Roman" w:cs="Times New Roman"/>
                <w:sz w:val="28"/>
                <w:szCs w:val="28"/>
                <w:lang w:eastAsia="en-US"/>
              </w:rPr>
              <w:t>решением</w:t>
            </w:r>
          </w:p>
          <w:p w:rsidR="00AF5B9B" w:rsidRDefault="00AF5B9B" w:rsidP="003E67C8">
            <w:pPr>
              <w:pStyle w:val="ConsPlusNormal"/>
              <w:jc w:val="center"/>
              <w:rPr>
                <w:rFonts w:ascii="Times New Roman" w:hAnsi="Times New Roman" w:cs="Times New Roman"/>
                <w:sz w:val="28"/>
                <w:szCs w:val="28"/>
                <w:lang w:eastAsia="en-US"/>
              </w:rPr>
            </w:pPr>
            <w:r>
              <w:rPr>
                <w:rFonts w:ascii="Times New Roman" w:hAnsi="Times New Roman" w:cs="Times New Roman"/>
                <w:sz w:val="28"/>
                <w:szCs w:val="28"/>
                <w:lang w:eastAsia="en-US"/>
              </w:rPr>
              <w:t>Совета  сельского поселения</w:t>
            </w:r>
          </w:p>
          <w:p w:rsidR="00AF5B9B" w:rsidRPr="003E67C8" w:rsidRDefault="00AF5B9B" w:rsidP="003E67C8">
            <w:pPr>
              <w:pStyle w:val="ConsPlusNormal"/>
              <w:jc w:val="center"/>
              <w:rPr>
                <w:rFonts w:ascii="Times New Roman" w:hAnsi="Times New Roman" w:cs="Times New Roman"/>
                <w:sz w:val="28"/>
                <w:szCs w:val="28"/>
                <w:lang w:eastAsia="en-US"/>
              </w:rPr>
            </w:pPr>
            <w:r>
              <w:rPr>
                <w:rFonts w:ascii="Times New Roman" w:hAnsi="Times New Roman" w:cs="Times New Roman"/>
                <w:sz w:val="28"/>
                <w:szCs w:val="28"/>
                <w:lang w:eastAsia="en-US"/>
              </w:rPr>
              <w:t>«</w:t>
            </w:r>
            <w:proofErr w:type="spellStart"/>
            <w:r>
              <w:rPr>
                <w:rFonts w:ascii="Times New Roman" w:hAnsi="Times New Roman" w:cs="Times New Roman"/>
                <w:sz w:val="28"/>
                <w:szCs w:val="28"/>
                <w:lang w:eastAsia="en-US"/>
              </w:rPr>
              <w:t>Илимское</w:t>
            </w:r>
            <w:proofErr w:type="spellEnd"/>
            <w:r>
              <w:rPr>
                <w:rFonts w:ascii="Times New Roman" w:hAnsi="Times New Roman" w:cs="Times New Roman"/>
                <w:sz w:val="28"/>
                <w:szCs w:val="28"/>
                <w:lang w:eastAsia="en-US"/>
              </w:rPr>
              <w:t xml:space="preserve">» от </w:t>
            </w:r>
            <w:r w:rsidR="00A07755">
              <w:rPr>
                <w:rFonts w:ascii="Times New Roman" w:hAnsi="Times New Roman" w:cs="Times New Roman"/>
                <w:sz w:val="28"/>
                <w:szCs w:val="28"/>
                <w:lang w:eastAsia="en-US"/>
              </w:rPr>
              <w:t>17.05.2024г № 60</w:t>
            </w:r>
          </w:p>
          <w:p w:rsidR="00AF5B9B" w:rsidRPr="001311F1" w:rsidRDefault="00AF5B9B" w:rsidP="001311F1">
            <w:pPr>
              <w:pStyle w:val="ConsPlusNormal"/>
              <w:jc w:val="center"/>
              <w:rPr>
                <w:rFonts w:ascii="Times New Roman" w:hAnsi="Times New Roman" w:cs="Times New Roman"/>
                <w:sz w:val="24"/>
                <w:szCs w:val="24"/>
                <w:lang w:eastAsia="en-US"/>
              </w:rPr>
            </w:pPr>
          </w:p>
          <w:p w:rsidR="00AF5B9B" w:rsidRPr="001311F1" w:rsidRDefault="00AF5B9B" w:rsidP="001311F1">
            <w:pPr>
              <w:pStyle w:val="ConsPlusNormal"/>
              <w:jc w:val="right"/>
              <w:outlineLvl w:val="0"/>
              <w:rPr>
                <w:rFonts w:ascii="Times New Roman" w:hAnsi="Times New Roman" w:cs="Times New Roman"/>
                <w:sz w:val="24"/>
                <w:szCs w:val="24"/>
                <w:lang w:eastAsia="en-US"/>
              </w:rPr>
            </w:pPr>
          </w:p>
        </w:tc>
      </w:tr>
    </w:tbl>
    <w:p w:rsidR="00AF5B9B" w:rsidRDefault="00AF5B9B" w:rsidP="008E610D">
      <w:pPr>
        <w:pStyle w:val="ConsPlusTitle"/>
        <w:jc w:val="center"/>
        <w:rPr>
          <w:rFonts w:ascii="Times New Roman" w:hAnsi="Times New Roman" w:cs="Times New Roman"/>
          <w:sz w:val="28"/>
          <w:szCs w:val="28"/>
        </w:rPr>
      </w:pPr>
      <w:r>
        <w:rPr>
          <w:rFonts w:ascii="Times New Roman" w:hAnsi="Times New Roman" w:cs="Times New Roman"/>
          <w:sz w:val="28"/>
          <w:szCs w:val="28"/>
        </w:rPr>
        <w:t>Положение</w:t>
      </w:r>
    </w:p>
    <w:p w:rsidR="00AF5B9B" w:rsidRDefault="00AF5B9B" w:rsidP="008E610D">
      <w:pPr>
        <w:pStyle w:val="ConsPlusTitle"/>
        <w:jc w:val="center"/>
        <w:rPr>
          <w:rFonts w:ascii="Times New Roman" w:hAnsi="Times New Roman" w:cs="Times New Roman"/>
          <w:sz w:val="28"/>
          <w:szCs w:val="28"/>
        </w:rPr>
      </w:pPr>
      <w:r>
        <w:rPr>
          <w:rFonts w:ascii="Times New Roman" w:hAnsi="Times New Roman" w:cs="Times New Roman"/>
          <w:sz w:val="28"/>
          <w:szCs w:val="28"/>
        </w:rPr>
        <w:t>о пенсионном обеспечении за выслугу лет лиц, замещавших</w:t>
      </w:r>
    </w:p>
    <w:p w:rsidR="00AF5B9B" w:rsidRDefault="00AF5B9B" w:rsidP="008E610D">
      <w:pPr>
        <w:pStyle w:val="ConsPlusTitle"/>
        <w:jc w:val="center"/>
        <w:rPr>
          <w:rFonts w:ascii="Times New Roman" w:hAnsi="Times New Roman" w:cs="Times New Roman"/>
          <w:sz w:val="28"/>
          <w:szCs w:val="28"/>
        </w:rPr>
      </w:pPr>
      <w:r>
        <w:rPr>
          <w:rFonts w:ascii="Times New Roman" w:hAnsi="Times New Roman" w:cs="Times New Roman"/>
          <w:sz w:val="28"/>
          <w:szCs w:val="28"/>
        </w:rPr>
        <w:t>должности муниципальной службы в органах местного</w:t>
      </w:r>
    </w:p>
    <w:p w:rsidR="00AF5B9B" w:rsidRDefault="00AF5B9B" w:rsidP="008E610D">
      <w:pPr>
        <w:pStyle w:val="ConsPlusTitle"/>
        <w:jc w:val="center"/>
        <w:rPr>
          <w:rFonts w:ascii="Times New Roman" w:hAnsi="Times New Roman" w:cs="Times New Roman"/>
          <w:sz w:val="28"/>
          <w:szCs w:val="28"/>
        </w:rPr>
      </w:pPr>
      <w:r>
        <w:rPr>
          <w:rFonts w:ascii="Times New Roman" w:hAnsi="Times New Roman" w:cs="Times New Roman"/>
          <w:sz w:val="28"/>
          <w:szCs w:val="28"/>
        </w:rPr>
        <w:t>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Настоящее Положение устанавливает основания возникновения права на пенсию за выслугу лет, порядок ее назначения, выплаты и перерасчета для лиц, замещавших должности муниципальной службы органов местного 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(далее - пенсия за выслугу лет).</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1. Правовая основа настоящего Положения</w:t>
      </w:r>
    </w:p>
    <w:p w:rsidR="00AF5B9B" w:rsidRDefault="00AF5B9B" w:rsidP="008E610D">
      <w:pPr>
        <w:pStyle w:val="ConsPlusNormal"/>
        <w:jc w:val="both"/>
        <w:rPr>
          <w:rFonts w:ascii="Times New Roman" w:hAnsi="Times New Roman" w:cs="Times New Roman"/>
          <w:sz w:val="28"/>
          <w:szCs w:val="28"/>
        </w:rPr>
      </w:pPr>
    </w:p>
    <w:p w:rsidR="00AF5B9B" w:rsidRPr="009A19A4" w:rsidRDefault="00AF5B9B" w:rsidP="008E610D">
      <w:pPr>
        <w:pStyle w:val="ConsPlusNormal"/>
        <w:ind w:firstLine="540"/>
        <w:jc w:val="both"/>
        <w:rPr>
          <w:rFonts w:ascii="Times New Roman" w:hAnsi="Times New Roman" w:cs="Times New Roman"/>
          <w:color w:val="000000"/>
          <w:sz w:val="28"/>
          <w:szCs w:val="28"/>
        </w:rPr>
      </w:pPr>
      <w:r w:rsidRPr="009A19A4">
        <w:rPr>
          <w:rFonts w:ascii="Times New Roman" w:hAnsi="Times New Roman" w:cs="Times New Roman"/>
          <w:color w:val="000000"/>
          <w:sz w:val="28"/>
          <w:szCs w:val="28"/>
        </w:rPr>
        <w:t xml:space="preserve">Правовую основу настоящего Положения составляют </w:t>
      </w:r>
      <w:hyperlink r:id="rId12"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Консультан" w:history="1">
        <w:r w:rsidRPr="009A19A4">
          <w:rPr>
            <w:rStyle w:val="a4"/>
            <w:rFonts w:ascii="Times New Roman" w:hAnsi="Times New Roman"/>
            <w:color w:val="000000"/>
            <w:sz w:val="28"/>
            <w:szCs w:val="28"/>
          </w:rPr>
          <w:t>Конституция</w:t>
        </w:r>
      </w:hyperlink>
      <w:r w:rsidRPr="009A19A4">
        <w:rPr>
          <w:rFonts w:ascii="Times New Roman" w:hAnsi="Times New Roman" w:cs="Times New Roman"/>
          <w:color w:val="000000"/>
          <w:sz w:val="28"/>
          <w:szCs w:val="28"/>
        </w:rPr>
        <w:t xml:space="preserve"> Российской Федерации, Федеральные законы "</w:t>
      </w:r>
      <w:hyperlink r:id="rId13" w:tooltip="Федеральный закон от 02.03.2007 N 25-ФЗ (ред. от 30.03.2015) &quot;О муниципальной службе в Российской Федерации&quot;{КонсультантПлюс}" w:history="1">
        <w:r w:rsidRPr="009A19A4">
          <w:rPr>
            <w:rStyle w:val="a4"/>
            <w:rFonts w:ascii="Times New Roman" w:hAnsi="Times New Roman"/>
            <w:color w:val="000000"/>
            <w:sz w:val="28"/>
            <w:szCs w:val="28"/>
          </w:rPr>
          <w:t>О муниципальной службе</w:t>
        </w:r>
      </w:hyperlink>
      <w:r w:rsidRPr="009A19A4">
        <w:rPr>
          <w:rFonts w:ascii="Times New Roman" w:hAnsi="Times New Roman" w:cs="Times New Roman"/>
          <w:color w:val="000000"/>
          <w:sz w:val="28"/>
          <w:szCs w:val="28"/>
        </w:rPr>
        <w:t xml:space="preserve"> в Российской Федерации", "</w:t>
      </w:r>
      <w:hyperlink r:id="rId14" w:tooltip="Федеральный закон от 06.10.2003 N 131-ФЗ (ред. от 29.06.2015) &quot;Об общих принципах организации местного самоуправления в Российской Федерации&quot; (с изм. и доп., вступ. в силу с 11.07.2015)------------ Недействующая редакция{КонсультантПлюс}" w:history="1">
        <w:r w:rsidRPr="009A19A4">
          <w:rPr>
            <w:rStyle w:val="a4"/>
            <w:rFonts w:ascii="Times New Roman" w:hAnsi="Times New Roman"/>
            <w:color w:val="000000"/>
            <w:sz w:val="28"/>
            <w:szCs w:val="28"/>
          </w:rPr>
          <w:t>Об общих принципах организации</w:t>
        </w:r>
      </w:hyperlink>
      <w:r w:rsidRPr="009A19A4">
        <w:rPr>
          <w:rFonts w:ascii="Times New Roman" w:hAnsi="Times New Roman" w:cs="Times New Roman"/>
          <w:color w:val="000000"/>
          <w:sz w:val="28"/>
          <w:szCs w:val="28"/>
        </w:rPr>
        <w:t xml:space="preserve"> местного самоуправления в Российской Федерации", "</w:t>
      </w:r>
      <w:hyperlink r:id="rId15" w:tooltip="Федеральный закон от 17.12.2001 N 173-ФЗ (ред. от 28.12.2013, с изм. от 04.06.2014) &quot;О трудовых пенсиях в Российской Федерации&quot;{КонсультантПлюс}" w:history="1">
        <w:r w:rsidRPr="009A19A4">
          <w:rPr>
            <w:rStyle w:val="a4"/>
            <w:rFonts w:ascii="Times New Roman" w:hAnsi="Times New Roman"/>
            <w:color w:val="000000"/>
            <w:sz w:val="28"/>
            <w:szCs w:val="28"/>
          </w:rPr>
          <w:t>О страховых пенсиях</w:t>
        </w:r>
      </w:hyperlink>
      <w:r w:rsidRPr="009A19A4">
        <w:rPr>
          <w:rFonts w:ascii="Times New Roman" w:hAnsi="Times New Roman" w:cs="Times New Roman"/>
          <w:color w:val="000000"/>
          <w:sz w:val="28"/>
          <w:szCs w:val="28"/>
        </w:rPr>
        <w:t>", "</w:t>
      </w:r>
      <w:hyperlink r:id="rId16" w:tooltip="Федеральный закон от 15.12.2001 N 166-ФЗ (ред. от 21.07.2014) &quot;О государственном пенсионном обеспечении в Российской Федерации&quot;{КонсультантПлюс}" w:history="1">
        <w:r w:rsidRPr="009A19A4">
          <w:rPr>
            <w:rStyle w:val="a4"/>
            <w:rFonts w:ascii="Times New Roman" w:hAnsi="Times New Roman"/>
            <w:color w:val="000000"/>
            <w:sz w:val="28"/>
            <w:szCs w:val="28"/>
          </w:rPr>
          <w:t>О государственном пенсионном обеспечении</w:t>
        </w:r>
      </w:hyperlink>
      <w:r w:rsidRPr="009A19A4">
        <w:rPr>
          <w:rFonts w:ascii="Times New Roman" w:hAnsi="Times New Roman" w:cs="Times New Roman"/>
          <w:color w:val="000000"/>
          <w:sz w:val="28"/>
          <w:szCs w:val="28"/>
        </w:rPr>
        <w:t xml:space="preserve"> в Российской Федерации", Законы Забайкальского края "</w:t>
      </w:r>
      <w:hyperlink r:id="rId17" w:tooltip="Закон Забайкальского края от 29.12.2008 N 108-ЗЗК (ред. от 21.07.2015) &quot;О муниципальной службе в Забайкальском крае&quot; (принят Законодательным Собранием Забайкальского края 24.12.2008){КонсультантПлюс}" w:history="1">
        <w:r w:rsidRPr="009A19A4">
          <w:rPr>
            <w:rStyle w:val="a4"/>
            <w:rFonts w:ascii="Times New Roman" w:hAnsi="Times New Roman"/>
            <w:color w:val="000000"/>
            <w:sz w:val="28"/>
            <w:szCs w:val="28"/>
          </w:rPr>
          <w:t>О муниципальной службе</w:t>
        </w:r>
      </w:hyperlink>
      <w:r w:rsidRPr="009A19A4">
        <w:rPr>
          <w:rFonts w:ascii="Times New Roman" w:hAnsi="Times New Roman" w:cs="Times New Roman"/>
          <w:color w:val="000000"/>
          <w:sz w:val="28"/>
          <w:szCs w:val="28"/>
        </w:rPr>
        <w:t xml:space="preserve"> в Забайкальском крае", "О пенсионном обеспечении за выслугу лет государственных гражданских служащих Забайкальского края", "</w:t>
      </w:r>
      <w:hyperlink r:id="rId18" w:tooltip="Закон Забайкальского края от 16.10.2008 N 48-ЗЗК &quot;О стаже муниципальной службы в Забайкальском крае&quot; (принят Читинской областной Думой и Агинской Бурятской окружной Думой 26.09.2008){КонсультантПлюс}" w:history="1">
        <w:r w:rsidRPr="009A19A4">
          <w:rPr>
            <w:rStyle w:val="a4"/>
            <w:rFonts w:ascii="Times New Roman" w:hAnsi="Times New Roman"/>
            <w:color w:val="000000"/>
            <w:sz w:val="28"/>
            <w:szCs w:val="28"/>
          </w:rPr>
          <w:t>О стаже муниципальной службы</w:t>
        </w:r>
      </w:hyperlink>
      <w:r w:rsidRPr="009A19A4">
        <w:rPr>
          <w:rFonts w:ascii="Times New Roman" w:hAnsi="Times New Roman" w:cs="Times New Roman"/>
          <w:color w:val="000000"/>
          <w:sz w:val="28"/>
          <w:szCs w:val="28"/>
        </w:rPr>
        <w:t xml:space="preserve"> в Забайкальском крае", </w:t>
      </w:r>
      <w:hyperlink r:id="rId19" w:tooltip="Решение Совета муниципального района &quot;Кыринский район&quot; от 04.08.2010 N 160 (ред. от 28.05.2014, с изм. от 03.09.2014) &quot;О принятии Устава муниципального района &quot;Кыринский район&quot; (Зарегистрировано в Управлении Минюста России по Забайкальскому краю 26.08.201" w:history="1">
        <w:r w:rsidRPr="009A19A4">
          <w:rPr>
            <w:rStyle w:val="a4"/>
            <w:rFonts w:ascii="Times New Roman" w:hAnsi="Times New Roman"/>
            <w:color w:val="000000"/>
            <w:sz w:val="28"/>
            <w:szCs w:val="28"/>
          </w:rPr>
          <w:t>Устав</w:t>
        </w:r>
      </w:hyperlink>
      <w:r w:rsidRPr="009A19A4">
        <w:rPr>
          <w:rFonts w:ascii="Times New Roman" w:hAnsi="Times New Roman" w:cs="Times New Roman"/>
          <w:color w:val="000000"/>
          <w:sz w:val="28"/>
          <w:szCs w:val="28"/>
        </w:rPr>
        <w:t xml:space="preserve"> сельского поселения «</w:t>
      </w:r>
      <w:proofErr w:type="spellStart"/>
      <w:r w:rsidRPr="009A19A4">
        <w:rPr>
          <w:rFonts w:ascii="Times New Roman" w:hAnsi="Times New Roman" w:cs="Times New Roman"/>
          <w:color w:val="000000"/>
          <w:sz w:val="28"/>
          <w:szCs w:val="28"/>
        </w:rPr>
        <w:t>Илимское</w:t>
      </w:r>
      <w:proofErr w:type="spellEnd"/>
      <w:r w:rsidRPr="009A19A4">
        <w:rPr>
          <w:rFonts w:ascii="Times New Roman" w:hAnsi="Times New Roman" w:cs="Times New Roman"/>
          <w:color w:val="000000"/>
          <w:sz w:val="28"/>
          <w:szCs w:val="28"/>
        </w:rPr>
        <w:t>», Положение о муниципальной службе в сельском поселении «</w:t>
      </w:r>
      <w:proofErr w:type="spellStart"/>
      <w:r w:rsidRPr="009A19A4">
        <w:rPr>
          <w:rFonts w:ascii="Times New Roman" w:hAnsi="Times New Roman" w:cs="Times New Roman"/>
          <w:color w:val="000000"/>
          <w:sz w:val="28"/>
          <w:szCs w:val="28"/>
        </w:rPr>
        <w:t>Илимское</w:t>
      </w:r>
      <w:proofErr w:type="spellEnd"/>
      <w:r w:rsidRPr="009A19A4">
        <w:rPr>
          <w:rFonts w:ascii="Times New Roman" w:hAnsi="Times New Roman" w:cs="Times New Roman"/>
          <w:color w:val="000000"/>
          <w:sz w:val="28"/>
          <w:szCs w:val="28"/>
        </w:rPr>
        <w:t>».</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2. Условия назначения пенсии за выслугу лет</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Лица, замещавшие должности муниципальной службы в органах местного 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при наличии стажа муниципальной службы на день увольнения с муниципальной службы в органах местного 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минимальная продолжительность которого для назначения пенсии за выслугу лет в соответствующем году определяется, согласно приложению к Федеральному закону от 15 декабря 2001 года №166-ФЗ «О государственном пенсионном обеспечении в Российской Федерации» по следующим основаниям:</w:t>
      </w:r>
    </w:p>
    <w:p w:rsidR="00AF5B9B" w:rsidRDefault="00AF5B9B" w:rsidP="008E610D">
      <w:pPr>
        <w:pStyle w:val="ConsPlusNormal"/>
        <w:ind w:firstLine="540"/>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1.1. Ликвидация органов местного самоуправления.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 Сокращение численности или штата муниципальных служащих в органах местного самоуправления и их аппаратах.</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1.3. Увольнение по собственному желанию в связи с выходом на страховую пенсию по старости (инвалидности) в соответствии с частью 1 статьи 8 и статьями 9,30-33 Федерального закона от 28 декабря 2013 года №400-ФЗ «О страховых пенсиях».</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 Увольнение по достижению предельного возраста, установленного Федеральным законом для замещения должности муниципальной службы.</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1.5. Обнаружившееся несоответствие замещаемой должности муниципальной службы вследствие состояния здоровья, препятствующего продолжению муниципальной службы.</w:t>
      </w:r>
    </w:p>
    <w:p w:rsidR="00AF5B9B" w:rsidRDefault="00AF5B9B" w:rsidP="007103E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Лица, уволенные с муниципальной службы по основаниям, предусмотренным </w:t>
      </w:r>
      <w:hyperlink r:id="rId20" w:anchor="Par50" w:tooltip="1.3. Увольнение по собственному желанию в связи с выходом на трудовую пенсию по старости (инвалидности)." w:history="1">
        <w:r w:rsidRPr="009A19A4">
          <w:rPr>
            <w:rStyle w:val="a4"/>
            <w:rFonts w:ascii="Times New Roman" w:hAnsi="Times New Roman"/>
            <w:color w:val="000000"/>
            <w:sz w:val="28"/>
            <w:szCs w:val="28"/>
          </w:rPr>
          <w:t>подпунктами 1.3</w:t>
        </w:r>
      </w:hyperlink>
      <w:r w:rsidRPr="009A19A4">
        <w:rPr>
          <w:rFonts w:ascii="Times New Roman" w:hAnsi="Times New Roman" w:cs="Times New Roman"/>
          <w:color w:val="000000"/>
          <w:sz w:val="28"/>
          <w:szCs w:val="28"/>
        </w:rPr>
        <w:t xml:space="preserve">, </w:t>
      </w:r>
      <w:hyperlink r:id="rId21" w:anchor="Par51" w:tooltip="1.4. Увольнение по достижению предельного возраста, установленного Федеральным законом для замещения должности муниципальной службы." w:history="1">
        <w:r w:rsidRPr="009A19A4">
          <w:rPr>
            <w:rStyle w:val="a4"/>
            <w:rFonts w:ascii="Times New Roman" w:hAnsi="Times New Roman"/>
            <w:color w:val="000000"/>
            <w:sz w:val="28"/>
            <w:szCs w:val="28"/>
          </w:rPr>
          <w:t>1.4</w:t>
        </w:r>
      </w:hyperlink>
      <w:r w:rsidRPr="009A19A4">
        <w:rPr>
          <w:rFonts w:ascii="Times New Roman" w:hAnsi="Times New Roman" w:cs="Times New Roman"/>
          <w:color w:val="000000"/>
          <w:sz w:val="28"/>
          <w:szCs w:val="28"/>
        </w:rPr>
        <w:t xml:space="preserve">, </w:t>
      </w:r>
      <w:hyperlink r:id="rId22" w:anchor="Par52" w:tooltip="1.5. Обнаружившееся несоответствие замещаемой должности муниципальной службы вследствие состояния здоровья, препятствующего продолжению муниципальной службы." w:history="1">
        <w:r w:rsidRPr="009A19A4">
          <w:rPr>
            <w:rStyle w:val="a4"/>
            <w:rFonts w:ascii="Times New Roman" w:hAnsi="Times New Roman"/>
            <w:color w:val="000000"/>
            <w:sz w:val="28"/>
            <w:szCs w:val="28"/>
          </w:rPr>
          <w:t>1.5 пункта 1</w:t>
        </w:r>
      </w:hyperlink>
      <w:r>
        <w:rPr>
          <w:rFonts w:ascii="Times New Roman" w:hAnsi="Times New Roman" w:cs="Times New Roman"/>
          <w:sz w:val="28"/>
          <w:szCs w:val="28"/>
        </w:rPr>
        <w:t xml:space="preserve"> настоящей статьи, имеют право на пенсию за выслугу лет, если они замещали должности муниципальной службы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не менее 12 полных месяцев непосредственно перед увольнением.</w:t>
      </w:r>
    </w:p>
    <w:p w:rsidR="00AF5B9B" w:rsidRPr="009A19A4" w:rsidRDefault="00AF5B9B" w:rsidP="008E610D">
      <w:pPr>
        <w:jc w:val="both"/>
        <w:rPr>
          <w:rFonts w:ascii="Times New Roman" w:hAnsi="Times New Roman"/>
          <w:color w:val="000000"/>
          <w:spacing w:val="1"/>
          <w:sz w:val="28"/>
          <w:szCs w:val="28"/>
        </w:rPr>
      </w:pPr>
      <w:r>
        <w:rPr>
          <w:sz w:val="28"/>
          <w:szCs w:val="28"/>
        </w:rPr>
        <w:t>2</w:t>
      </w:r>
      <w:r w:rsidRPr="007103E6">
        <w:rPr>
          <w:rFonts w:ascii="Times New Roman" w:hAnsi="Times New Roman"/>
          <w:sz w:val="28"/>
          <w:szCs w:val="28"/>
        </w:rPr>
        <w:t xml:space="preserve">. </w:t>
      </w:r>
      <w:r w:rsidRPr="007103E6">
        <w:rPr>
          <w:rFonts w:ascii="Times New Roman" w:hAnsi="Times New Roman"/>
          <w:spacing w:val="1"/>
          <w:sz w:val="28"/>
          <w:szCs w:val="28"/>
        </w:rPr>
        <w:t>Пенсия за выслугу лет устанавливается к страховой пенсии по старости (инвалидности), назначенной в соответствии с</w:t>
      </w:r>
      <w:r>
        <w:rPr>
          <w:rFonts w:ascii="Times New Roman" w:hAnsi="Times New Roman"/>
          <w:spacing w:val="1"/>
          <w:sz w:val="28"/>
          <w:szCs w:val="28"/>
        </w:rPr>
        <w:t xml:space="preserve"> </w:t>
      </w:r>
      <w:r w:rsidRPr="007103E6">
        <w:rPr>
          <w:rFonts w:ascii="Times New Roman" w:hAnsi="Times New Roman"/>
          <w:spacing w:val="1"/>
          <w:sz w:val="28"/>
          <w:szCs w:val="28"/>
        </w:rPr>
        <w:t xml:space="preserve">  </w:t>
      </w:r>
      <w:r w:rsidRPr="007103E6">
        <w:rPr>
          <w:rFonts w:ascii="Times New Roman" w:hAnsi="Times New Roman"/>
          <w:sz w:val="28"/>
          <w:szCs w:val="28"/>
        </w:rPr>
        <w:t>Федеральным законом «О страховых пенсиях» либо досрочно назначенной в соответствии с Законом Российской Федерации от 19 апреля 1991 года №1032-1 «О занятости населения в Российской Федерации»</w:t>
      </w:r>
      <w:r w:rsidRPr="007103E6">
        <w:rPr>
          <w:rFonts w:ascii="Times New Roman" w:hAnsi="Times New Roman"/>
          <w:spacing w:val="1"/>
          <w:sz w:val="28"/>
          <w:szCs w:val="28"/>
        </w:rPr>
        <w:t xml:space="preserve">, и выплачивается одновременно с ней независимо от получения накопительной пенсии в соответствии с </w:t>
      </w:r>
      <w:hyperlink r:id="rId23" w:history="1">
        <w:r w:rsidRPr="009A19A4">
          <w:rPr>
            <w:rStyle w:val="a4"/>
            <w:rFonts w:ascii="Times New Roman" w:hAnsi="Times New Roman"/>
            <w:color w:val="000000"/>
            <w:spacing w:val="1"/>
            <w:sz w:val="28"/>
            <w:szCs w:val="28"/>
          </w:rPr>
          <w:t>Федеральным законом от 28 декабря 2013 года N 424-ФЗ "О накопительной пенсии"</w:t>
        </w:r>
      </w:hyperlink>
      <w:r w:rsidRPr="009A19A4">
        <w:rPr>
          <w:rFonts w:ascii="Times New Roman" w:hAnsi="Times New Roman"/>
          <w:color w:val="000000"/>
          <w:spacing w:val="1"/>
          <w:sz w:val="28"/>
          <w:szCs w:val="28"/>
        </w:rPr>
        <w:t>.</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pacing w:val="1"/>
          <w:sz w:val="28"/>
          <w:szCs w:val="28"/>
        </w:rPr>
        <w:br/>
      </w:r>
      <w:r>
        <w:rPr>
          <w:rFonts w:ascii="Times New Roman" w:hAnsi="Times New Roman" w:cs="Times New Roman"/>
          <w:sz w:val="28"/>
          <w:szCs w:val="28"/>
        </w:rPr>
        <w:t xml:space="preserve">       3. Муниципальные служащие при наличии стажа муниципальной службы не менее 25 лет и увольнении с муниципальной службы по собственной инициативе до приобретения права на страховую пенсию по старости (инвалидности) имеют право на пенсию за выслугу лет, если непосредственно перед увольнением они замещали должности муниципальной службы не менее 7 лет.</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При назначении пенсии за выслугу лет муниципальным служащим, указанным в настоящем пункте, размер ежемесячного денежного содержания пересчитывается с применением ранее проведенных индексации.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Пенсия за выслугу лет не выплачивается в период замещения должностей в органах государственной власти, иных государственных органах, органах местного самоуправления муниципальных образований.</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Пенсия за выслугу лет не назначается гражданам, которым в соответствии с законодательством Российской Федерации, Забайкальского края установлено ежемесячное материальное обеспечение, ежемесячное пожизненное содержание или иная выплата к пенсии за счет средств федерального, краевого бюджетов, за исключением предоставляемых мер социальной поддержки в виде ежемесячной денежной выплаты в соответствии с федеральными законами и законами Забайкальского края.</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lastRenderedPageBreak/>
        <w:t>Статья 3. Финансирование пенсии за выслугу лет</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Финансирование пенсии за выслугу лет производится за счет средств бюджета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w:t>
      </w:r>
    </w:p>
    <w:p w:rsidR="00AF5B9B" w:rsidRDefault="00AF5B9B" w:rsidP="008E610D">
      <w:pPr>
        <w:pStyle w:val="ConsPlusNormal"/>
        <w:ind w:firstLine="540"/>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4. Размер пенсии за выслугу лет</w:t>
      </w:r>
    </w:p>
    <w:p w:rsidR="00AF5B9B" w:rsidRDefault="00AF5B9B" w:rsidP="008E610D">
      <w:pPr>
        <w:pStyle w:val="ConsPlusNormal"/>
        <w:jc w:val="both"/>
        <w:rPr>
          <w:rFonts w:ascii="Times New Roman" w:hAnsi="Times New Roman" w:cs="Times New Roman"/>
          <w:sz w:val="28"/>
          <w:szCs w:val="28"/>
        </w:rPr>
      </w:pPr>
    </w:p>
    <w:p w:rsidR="00AF5B9B" w:rsidRPr="007103E6" w:rsidRDefault="00AF5B9B" w:rsidP="008E610D">
      <w:pPr>
        <w:jc w:val="both"/>
        <w:rPr>
          <w:rFonts w:ascii="Times New Roman" w:hAnsi="Times New Roman"/>
          <w:sz w:val="28"/>
          <w:szCs w:val="28"/>
        </w:rPr>
      </w:pPr>
      <w:r w:rsidRPr="008E610D">
        <w:rPr>
          <w:rFonts w:ascii="Times New Roman" w:hAnsi="Times New Roman"/>
          <w:sz w:val="28"/>
          <w:szCs w:val="28"/>
        </w:rPr>
        <w:t>1. Размер пенсии за выслугу лет исчисляется исходя из среднемесячного денежного содержания за последние полные 12 месяцев муниципальной службы, предшествующих, по выбору лица, обратившегося за установлением пенсии за выслугу лет, дню прекращения муниципальной службы либо дню достижения возраста, дающего право на страховую пенсию, включая начисление надбавок за работу в местностях с особыми климатическими условиями, с учетом стажа муниципальной службы, за вычетом страховой пенсии по старости (инвалидности), установленной в соответствии</w:t>
      </w:r>
      <w:r>
        <w:rPr>
          <w:sz w:val="28"/>
          <w:szCs w:val="28"/>
        </w:rPr>
        <w:t xml:space="preserve"> </w:t>
      </w:r>
      <w:r w:rsidRPr="009A19A4">
        <w:rPr>
          <w:rFonts w:ascii="Times New Roman" w:hAnsi="Times New Roman"/>
          <w:color w:val="000000"/>
          <w:sz w:val="28"/>
          <w:szCs w:val="28"/>
        </w:rPr>
        <w:t>с частью 1 статьи 8 и статьями 30-33 Федерального закона «О страховых пенсиях».</w:t>
      </w:r>
      <w:r w:rsidRPr="007103E6">
        <w:rPr>
          <w:rFonts w:ascii="Times New Roman" w:hAnsi="Times New Roman"/>
          <w:color w:val="FF0000"/>
          <w:sz w:val="28"/>
          <w:szCs w:val="28"/>
        </w:rPr>
        <w:t xml:space="preserve">       </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При расчете среднемесячного денежного содержания учитываются: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должностной оклад, районный коэффициент и процентная надбавка за стаж работы, предусмотренные действующим законодательством;</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надбавки за особые условия муниципальной службы, за классный чин, за почетные звания, за работу со сведениями, составляющими государственную тайну;</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ежемесячное денежное поощрение, премия за выполнение особо важных и сложных заданий;</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надбавка за выслугу лет на муниципальной службе.</w:t>
      </w:r>
    </w:p>
    <w:p w:rsidR="00AF5B9B" w:rsidRDefault="00AF5B9B" w:rsidP="008E610D">
      <w:pPr>
        <w:pStyle w:val="ConsPlusNormal"/>
        <w:ind w:firstLine="540"/>
        <w:jc w:val="both"/>
        <w:rPr>
          <w:rFonts w:ascii="Times New Roman" w:hAnsi="Times New Roman" w:cs="Times New Roman"/>
          <w:color w:val="FF0000"/>
          <w:sz w:val="24"/>
          <w:szCs w:val="24"/>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При наличии стажа муниципальной службы не менее стажа, минимальная продолжительность которого для назначения пенсии за выслугу лет в соответствующем году определяется согласно приложению к Федеральному закону «О государственном пенсионном обеспечении в Российской Федерации» пенсия за выслугу лет устанавливается в размере 45 процентов от среднемесячного денежного содержания за стаж муниципальной службы за вычетом страховой пенсии по старости (инвалидности), установленной в соответствии с Федеральным законом «О страховых пенсиях». За каждый год стажа муниципальной службы сверх указанного стажа пенсия за выслугу лет увеличивается на 3% от среднемесячного денежного содержания за стаж муниципальной службы. При этом размер пенсии за выслугу лет за стаж муниципальной службы не может превышать 75% от среднемесячного денежного содержания.</w:t>
      </w:r>
    </w:p>
    <w:p w:rsidR="00AF5B9B" w:rsidRDefault="00AF5B9B" w:rsidP="008E610D">
      <w:pPr>
        <w:pStyle w:val="ConsPlusNormal"/>
        <w:ind w:firstLine="540"/>
        <w:jc w:val="both"/>
        <w:rPr>
          <w:rFonts w:ascii="Times New Roman" w:hAnsi="Times New Roman" w:cs="Times New Roman"/>
          <w:color w:val="FF0000"/>
          <w:sz w:val="24"/>
          <w:szCs w:val="24"/>
        </w:rPr>
      </w:pPr>
    </w:p>
    <w:p w:rsidR="00AF5B9B" w:rsidRDefault="00AF5B9B" w:rsidP="008E610D">
      <w:pPr>
        <w:pStyle w:val="ConsPlusNormal"/>
        <w:ind w:firstLine="540"/>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lastRenderedPageBreak/>
        <w:t>Статья 5. Минимальный размер пенсии за выслугу лет</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pacing w:val="1"/>
          <w:sz w:val="28"/>
          <w:szCs w:val="28"/>
        </w:rPr>
        <w:t>Размер пенсии за выслугу лет не может быть ниже фиксированной выплаты к страховой пенсии по старости, установленной частью 1 статьи 16 Федерального закона "О страховых пенсиях" с учетом районного коэффициента, действующего на соответствующей территории Забайкальского края в соответствии с федеральным и краевым законодательством.</w:t>
      </w:r>
      <w:r>
        <w:rPr>
          <w:rFonts w:ascii="Times New Roman" w:hAnsi="Times New Roman" w:cs="Times New Roman"/>
          <w:spacing w:val="1"/>
          <w:sz w:val="28"/>
          <w:szCs w:val="28"/>
        </w:rPr>
        <w:br/>
      </w: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6. Стаж муниципальной службы</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В стаж муниципальной службы муниципального служащего, дающего право на пенсию за выслугу лет, включаются периоды службы (работы), определяемые Федеральным </w:t>
      </w:r>
      <w:hyperlink r:id="rId24" w:tooltip="Федеральный закон от 15.12.2001 N 166-ФЗ (ред. от 21.07.2014) &quot;О государственном пенсионном обеспечении в Российской Федерации&quot;{КонсультантПлюс}" w:history="1">
        <w:r w:rsidRPr="009A19A4">
          <w:rPr>
            <w:rStyle w:val="a4"/>
            <w:rFonts w:ascii="Times New Roman" w:hAnsi="Times New Roman"/>
            <w:color w:val="000000"/>
            <w:sz w:val="28"/>
            <w:szCs w:val="28"/>
          </w:rPr>
          <w:t>законом</w:t>
        </w:r>
      </w:hyperlink>
      <w:r w:rsidRPr="009A19A4">
        <w:rPr>
          <w:rFonts w:ascii="Times New Roman" w:hAnsi="Times New Roman" w:cs="Times New Roman"/>
          <w:color w:val="000000"/>
          <w:sz w:val="28"/>
          <w:szCs w:val="28"/>
        </w:rPr>
        <w:t xml:space="preserve"> "О государственном пенсионном обеспечении в Российской Федерации", </w:t>
      </w:r>
      <w:hyperlink r:id="rId25" w:tooltip="Закон Забайкальского края от 16.10.2008 N 48-ЗЗК &quot;О стаже муниципальной службы в Забайкальском крае&quot; (принят Читинской областной Думой и Агинской Бурятской окружной Думой 26.09.2008){КонсультантПлюс}" w:history="1">
        <w:r w:rsidRPr="009A19A4">
          <w:rPr>
            <w:rStyle w:val="a4"/>
            <w:rFonts w:ascii="Times New Roman" w:hAnsi="Times New Roman"/>
            <w:color w:val="000000"/>
            <w:sz w:val="28"/>
            <w:szCs w:val="28"/>
          </w:rPr>
          <w:t>Законом</w:t>
        </w:r>
      </w:hyperlink>
      <w:r w:rsidRPr="009A19A4">
        <w:rPr>
          <w:rFonts w:ascii="Times New Roman" w:hAnsi="Times New Roman" w:cs="Times New Roman"/>
          <w:color w:val="000000"/>
          <w:sz w:val="28"/>
          <w:szCs w:val="28"/>
        </w:rPr>
        <w:t xml:space="preserve"> </w:t>
      </w:r>
      <w:r>
        <w:rPr>
          <w:rFonts w:ascii="Times New Roman" w:hAnsi="Times New Roman" w:cs="Times New Roman"/>
          <w:sz w:val="28"/>
          <w:szCs w:val="28"/>
        </w:rPr>
        <w:t>Забайкальского края "О стаже муниципальной службы в Забайкальском крае".</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При установлении пенсии за выслугу лет периоды службы (работы), учитываемые при исчислении стажа муниципальной службы, суммируются.</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7. Порядок назначения пенсии за выслугу лет, перерасчет ее размера, выплата пенсии</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Назначение пенсии за выслугу лет производится по заявлению гражданина. При этом обращение за назначением пенсии за выслугу лет может осуществляться гражданином в любое время после возникновения права на указанную пенсию без ограничения каким-либо сроком.</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Пенсия за выслугу лет назначается с 1-го числа месяца, в котором гражданин обратился за ней, но не ранее дня возникновения права на нее.</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Пенсия за выслугу лет назначается в случае назначения страховой пенсии по старости пожизненно, в случае назначения пенсии по инвалидности - на срок назначения указанной пенсии.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Возникновение права на получение пенсии за выслугу лет, размер пенсии за выслугу лет устанавливается комиссией о пенсионном обеспечении за выслугу лет лиц, замещавших муниципальные должности и должности муниципальной службы в органах местного 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(далее - Комиссия). Деятельность Комиссии регламентируется правовым актом администрации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w:t>
      </w:r>
    </w:p>
    <w:p w:rsidR="00AF5B9B" w:rsidRDefault="00AF5B9B" w:rsidP="008E610D">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Комиссия принимает решение на основании документов, представленных гражданином, имеющим право на получение пенсии за выслугу лет (далее - заявитель), в соответствии с </w:t>
      </w:r>
      <w:hyperlink r:id="rId26" w:anchor="Par91" w:tooltip="6. Заявитель обращается в Комиссию с заявлением о назначении пенсии за выслугу лет по форме согласно приложению N 1 к настоящему Положению. Вместе с заявлением заявитель представляет следующие документы:" w:history="1">
        <w:r w:rsidRPr="009A19A4">
          <w:rPr>
            <w:rStyle w:val="a4"/>
            <w:rFonts w:ascii="Times New Roman" w:hAnsi="Times New Roman"/>
            <w:b w:val="0"/>
            <w:color w:val="000000"/>
            <w:sz w:val="28"/>
            <w:szCs w:val="28"/>
          </w:rPr>
          <w:t>пунктом 6</w:t>
        </w:r>
      </w:hyperlink>
      <w:r>
        <w:rPr>
          <w:rFonts w:ascii="Times New Roman" w:hAnsi="Times New Roman" w:cs="Times New Roman"/>
          <w:b w:val="0"/>
          <w:sz w:val="28"/>
          <w:szCs w:val="28"/>
        </w:rPr>
        <w:t xml:space="preserve"> настоящей статьи и в соответствие  Положению о пенсионном обеспечении за выслугу лет лиц, замещавших должности муниципальной службы в органах местного самоуправления  сельского поселения «</w:t>
      </w:r>
      <w:proofErr w:type="spellStart"/>
      <w:r>
        <w:rPr>
          <w:rFonts w:ascii="Times New Roman" w:hAnsi="Times New Roman" w:cs="Times New Roman"/>
          <w:b w:val="0"/>
          <w:sz w:val="28"/>
          <w:szCs w:val="28"/>
        </w:rPr>
        <w:t>Илимское</w:t>
      </w:r>
      <w:proofErr w:type="spellEnd"/>
      <w:r>
        <w:rPr>
          <w:rFonts w:ascii="Times New Roman" w:hAnsi="Times New Roman" w:cs="Times New Roman"/>
          <w:b w:val="0"/>
          <w:sz w:val="28"/>
          <w:szCs w:val="28"/>
        </w:rPr>
        <w:t>», действующему на момент обращения заявителя.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5. Пенсия за выслугу лет назначается распоряжением администрации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на основании решения Комиссии.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 Заявитель обращается в Комиссию с </w:t>
      </w:r>
      <w:hyperlink r:id="rId27" w:anchor="Par169" w:tooltip="                                 ЗАЯВЛЕНИЕ" w:history="1">
        <w:r w:rsidRPr="009A19A4">
          <w:rPr>
            <w:rStyle w:val="a4"/>
            <w:rFonts w:ascii="Times New Roman" w:hAnsi="Times New Roman"/>
            <w:color w:val="000000"/>
            <w:sz w:val="28"/>
            <w:szCs w:val="28"/>
          </w:rPr>
          <w:t>заявлением</w:t>
        </w:r>
      </w:hyperlink>
      <w:r>
        <w:rPr>
          <w:rFonts w:ascii="Times New Roman" w:hAnsi="Times New Roman" w:cs="Times New Roman"/>
          <w:sz w:val="28"/>
          <w:szCs w:val="28"/>
        </w:rPr>
        <w:t xml:space="preserve"> о назначении пенсии за выслугу лет по форме согласно приложению N 1 к настоящему Положению. Вместе с заявлением заявитель представляет следующие документы:</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справку о должностях, периодах службы (работы), включаемых для назначения пенсии за выслугу лет; </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справку органа Пенсионного фонда Российской Федерации по месту жительства о размере выплачиваемой страховой пенсии по старости (инвалидности);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справку о размере среднемесячного денежного содержания лица, замещавшего должность муниципальной службы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за последние полные 12 календарных месяцев на момент установления пенсии за выслугу лет. В последующем справка обновляется с учетом изменения и фактического повышения должностных окладов;</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копию трудовой книжки, заверенную в установленном порядке;</w:t>
      </w:r>
    </w:p>
    <w:p w:rsidR="00AF5B9B" w:rsidRDefault="00072113" w:rsidP="00072113">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AF5B9B">
        <w:rPr>
          <w:rFonts w:ascii="Times New Roman" w:hAnsi="Times New Roman" w:cs="Times New Roman"/>
          <w:sz w:val="28"/>
          <w:szCs w:val="28"/>
        </w:rPr>
        <w:t>- копию распоряжения об увольнении, заверенную в установленном порядке;</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копию документа, удостоверяющего личность;</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копию военного билета (в случае, если заявитель находился на военной службе).</w:t>
      </w:r>
    </w:p>
    <w:p w:rsidR="00072113" w:rsidRDefault="00072113"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справка о размере среднемесячного денежного содержания лица, замещавшего должность государственной гражданской службы Забайкальского края, для установления пенсии за выслугу лет по форме согласно приложения.</w:t>
      </w:r>
    </w:p>
    <w:p w:rsidR="00072113" w:rsidRDefault="00072113"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1A216F">
        <w:rPr>
          <w:rFonts w:ascii="Times New Roman" w:hAnsi="Times New Roman" w:cs="Times New Roman"/>
          <w:sz w:val="28"/>
          <w:szCs w:val="28"/>
        </w:rPr>
        <w:t>справка из Отделения Пенсионного фонда Российской Федерации (государственного учреждения) по месту  жительства о размере выплачиваемой страховой  пенсии  по старости (инвалидности).</w:t>
      </w:r>
    </w:p>
    <w:p w:rsidR="001A216F" w:rsidRDefault="001A216F"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документ, содержащий  сведения  о номере  страхового  свидетельства  государственного  пенсионного  страхования  заявителя.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Копии документов должны быть заверены органом местного 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из которого гражданин был уволен на пенсию.</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7. Заявление о назначении пенсии за выслугу лет с документами, предусмотренными </w:t>
      </w:r>
      <w:hyperlink r:id="rId28" w:anchor="Par91" w:tooltip="6. Заявитель обращается в Комиссию с заявлением о назначении пенсии за выслугу лет по форме согласно приложению N 1 к настоящему Положению. Вместе с заявлением заявитель представляет следующие документы:" w:history="1">
        <w:r w:rsidRPr="009A19A4">
          <w:rPr>
            <w:rStyle w:val="a4"/>
            <w:rFonts w:ascii="Times New Roman" w:hAnsi="Times New Roman"/>
            <w:color w:val="000000"/>
            <w:sz w:val="28"/>
            <w:szCs w:val="28"/>
          </w:rPr>
          <w:t>пунктом 6</w:t>
        </w:r>
      </w:hyperlink>
      <w:r>
        <w:rPr>
          <w:rFonts w:ascii="Times New Roman" w:hAnsi="Times New Roman" w:cs="Times New Roman"/>
          <w:sz w:val="28"/>
          <w:szCs w:val="28"/>
        </w:rPr>
        <w:t xml:space="preserve"> настоящей статьи, регистрируются секретарем Комиссии в день их подачи в журнале учета заявлений о назначении пенсии за выслугу лет.</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Секретарь Комиссии: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осуществляет проверку представленных документов;</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осуществляет консультационную помощь;</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оказывает содействие заявителю в получении недостающих документов для назначения пенсии за выслугу лет.</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8. Комиссия в 30-дневный срок со дня регистрации заявления о назначении пенсии за выслугу лет на своем заседании рассматривает </w:t>
      </w:r>
      <w:r>
        <w:rPr>
          <w:rFonts w:ascii="Times New Roman" w:hAnsi="Times New Roman" w:cs="Times New Roman"/>
          <w:sz w:val="28"/>
          <w:szCs w:val="28"/>
        </w:rPr>
        <w:lastRenderedPageBreak/>
        <w:t>представленные заявителем документы и принимает решение о рекомендации главе администрации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о назначении пенсии за выслугу лет, ее размере, либо принимает решение об отказе в ее назначении.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 В течение пяти дней секретарь Комиссии направляет заявителю уведомление о принятом решении.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 Основаниями для отказа в назначении пенсии за выслугу лет являются: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несоблюдение условий, установленных </w:t>
      </w:r>
      <w:hyperlink r:id="rId29" w:anchor="Par47" w:tooltip="1. Лица, замещавшие должности муниципальной службы в органах местного самоуправления муниципального района &quot;Кыринский район&quot;, при наличии стажа муниципальной службы не менее 15 лет имеют право на пенсию за выслугу лет при увольнении с должности муниципаль" w:history="1">
        <w:r w:rsidRPr="009A19A4">
          <w:rPr>
            <w:rStyle w:val="a4"/>
            <w:rFonts w:ascii="Times New Roman" w:hAnsi="Times New Roman"/>
            <w:color w:val="000000"/>
            <w:sz w:val="28"/>
            <w:szCs w:val="28"/>
          </w:rPr>
          <w:t>пунктами 1</w:t>
        </w:r>
      </w:hyperlink>
      <w:r w:rsidRPr="009A19A4">
        <w:rPr>
          <w:rFonts w:ascii="Times New Roman" w:hAnsi="Times New Roman" w:cs="Times New Roman"/>
          <w:color w:val="000000"/>
          <w:sz w:val="28"/>
          <w:szCs w:val="28"/>
        </w:rPr>
        <w:t xml:space="preserve">, </w:t>
      </w:r>
      <w:hyperlink r:id="rId30" w:anchor="Par55" w:tooltip="3. Муниципальные служащие при наличии стажа муниципальной службы не менее 25 лет и увольнении с муниципальной службы по собственной инициативе до приобретения права на трудовую пенсию по старости (инвалидности) имеют право на пенсию за выслугу лет, если н" w:history="1">
        <w:r w:rsidRPr="009A19A4">
          <w:rPr>
            <w:rStyle w:val="a4"/>
            <w:rFonts w:ascii="Times New Roman" w:hAnsi="Times New Roman"/>
            <w:color w:val="000000"/>
            <w:sz w:val="28"/>
            <w:szCs w:val="28"/>
          </w:rPr>
          <w:t>3 статьи 2</w:t>
        </w:r>
      </w:hyperlink>
      <w:r>
        <w:rPr>
          <w:rFonts w:ascii="Times New Roman" w:hAnsi="Times New Roman" w:cs="Times New Roman"/>
          <w:sz w:val="28"/>
          <w:szCs w:val="28"/>
        </w:rPr>
        <w:t xml:space="preserve"> настоящего Положения;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представление документов с нарушением требований, установленных </w:t>
      </w:r>
      <w:hyperlink r:id="rId31" w:anchor="Par91" w:tooltip="6. Заявитель обращается в Комиссию с заявлением о назначении пенсии за выслугу лет по форме согласно приложению N 1 к настоящему Положению. Вместе с заявлением заявитель представляет следующие документы:" w:history="1">
        <w:r w:rsidRPr="009A19A4">
          <w:rPr>
            <w:rStyle w:val="a4"/>
            <w:rFonts w:ascii="Times New Roman" w:hAnsi="Times New Roman"/>
            <w:color w:val="000000"/>
            <w:sz w:val="28"/>
            <w:szCs w:val="28"/>
          </w:rPr>
          <w:t>пунктом 6</w:t>
        </w:r>
      </w:hyperlink>
      <w:r w:rsidRPr="009A19A4">
        <w:rPr>
          <w:rFonts w:ascii="Times New Roman" w:hAnsi="Times New Roman" w:cs="Times New Roman"/>
          <w:color w:val="000000"/>
          <w:sz w:val="28"/>
          <w:szCs w:val="28"/>
        </w:rPr>
        <w:t xml:space="preserve"> </w:t>
      </w:r>
      <w:r>
        <w:rPr>
          <w:rFonts w:ascii="Times New Roman" w:hAnsi="Times New Roman" w:cs="Times New Roman"/>
          <w:sz w:val="28"/>
          <w:szCs w:val="28"/>
        </w:rPr>
        <w:t>настоящей статьи;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представление документов, содержащих недостоверные сведения.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Решение об отказе в назначении пенсии за выслугу лет, содержащее обоснование отказа, выдается заявителю лично или направляется по почте в течение пяти дней со дня принятия такого решения. Решение об отказе в назначении пенсии за выслугу лет может быть обжаловано заявителем в судебном порядке в соответствии с действующим законодательством.</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11. Перерасчет размера пенсии за выслугу лет производится в следующих случаях:</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индексации или повышения в централизованном порядке денежного содержания по соответствующей должности муниципальной службы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изменения страховой пенсии по старости (инвалидности), установленной в соответствии с Федеральным </w:t>
      </w:r>
      <w:hyperlink r:id="rId32" w:tooltip="Федеральный закон от 17.12.2001 N 173-ФЗ (ред. от 28.12.2013, с изм. от 04.06.2014) &quot;О трудовых пенсиях в Российской Федерации&quot;{КонсультантПлюс}" w:history="1">
        <w:r w:rsidRPr="009A19A4">
          <w:rPr>
            <w:rStyle w:val="a4"/>
            <w:rFonts w:ascii="Times New Roman" w:hAnsi="Times New Roman"/>
            <w:color w:val="000000"/>
            <w:sz w:val="28"/>
            <w:szCs w:val="28"/>
          </w:rPr>
          <w:t>законом</w:t>
        </w:r>
      </w:hyperlink>
      <w:r>
        <w:rPr>
          <w:rFonts w:ascii="Times New Roman" w:hAnsi="Times New Roman" w:cs="Times New Roman"/>
          <w:sz w:val="28"/>
          <w:szCs w:val="28"/>
        </w:rPr>
        <w:t xml:space="preserve"> "О страховых пенсиях".</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Лицо, получающее пенсию за выслугу лет, обязано безотлагательно извещать Комиссию об изменении размера страховой пенсии по старости (инвалидности).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Перерасчет пенсии за выслугу лет осуществляется секретарем Комиссии.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 Выплата пенсии за выслугу лет осуществляется администрацией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путем перечисления денежных средств на лицевой счет получателя пенсии.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13. Расходы по доставке и пересылке пенсии за выслугу лет осуществляются за счет средств бюджета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14. В случае реорганизации или ликвидации органа местного самоуправления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заявление о назначении пенсии подается в орган, которому переданы функции реорганизованного или ликвидированного органа местного самоуправления.</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8. Приостановление и возобновление выплаты пенсии за выслугу лет</w:t>
      </w:r>
    </w:p>
    <w:p w:rsidR="00AF5B9B" w:rsidRDefault="00AF5B9B" w:rsidP="008E610D">
      <w:pPr>
        <w:pStyle w:val="ConsPlusNormal"/>
        <w:ind w:firstLine="540"/>
        <w:jc w:val="both"/>
        <w:outlineLvl w:val="1"/>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Приостановление, возобновление и прекращение выплаты пенсии за выслугу лет производятся распоряжением администрации сельского </w:t>
      </w:r>
      <w:r>
        <w:rPr>
          <w:rFonts w:ascii="Times New Roman" w:hAnsi="Times New Roman" w:cs="Times New Roman"/>
          <w:sz w:val="28"/>
          <w:szCs w:val="28"/>
        </w:rPr>
        <w:lastRenderedPageBreak/>
        <w:t>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на основании решения Комиссии.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Выплата пенсии за выслугу лет прекращается с момента установления Комиссией фактов нарушения действующего законодательства Российской Федерации, Забайкальского края, нормативно-правовых актов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регулирующих порядок выплаты пенсии за выслугу лет.</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Суммы пенсии за выслугу лет, излишне выплаченные лицу вследствие предоставления им недостоверных данных или не предоставления данных, возмещаются этим лицом, а в случае его несогласия взыскиваются в судебном порядке.</w:t>
      </w:r>
    </w:p>
    <w:p w:rsidR="00AF5B9B" w:rsidRDefault="00AF5B9B" w:rsidP="00F3669F">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 xml:space="preserve">4. </w:t>
      </w:r>
      <w:r>
        <w:rPr>
          <w:rFonts w:ascii="Times New Roman" w:hAnsi="Times New Roman" w:cs="Times New Roman"/>
          <w:sz w:val="28"/>
          <w:szCs w:val="28"/>
          <w:lang w:eastAsia="en-US"/>
        </w:rPr>
        <w:t>Пенсия за выслугу лет не выплачивается в период работы в органах государственной власти, иных государственных органах и органах местного самоуправления, а также в государственных учреждениях Забайкальского края и муниципальных учреждениях.</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Лицо, получающее пенсию за выслугу лет, назначенное на должность в органах местного самоуправления, органах государственной власти и иных государственных органах, обязано в течение 5 рабочих дней сообщить об этом в письменной форме в Комиссию.</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 В случае освобождения от должности в органах местного самоуправления, органах государственной власти, иных государственных органах выплата пенсии за выслугу лет возобновляется по личному заявлению гражданина, направленному в Комиссию с приложением копии решения соответствующего органа об освобождении от занимаемой должности.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7. Возобновление выплаты пенсии за выслугу лет указанным </w:t>
      </w:r>
      <w:r w:rsidRPr="009A19A4">
        <w:rPr>
          <w:rFonts w:ascii="Times New Roman" w:hAnsi="Times New Roman" w:cs="Times New Roman"/>
          <w:color w:val="000000"/>
          <w:sz w:val="28"/>
          <w:szCs w:val="28"/>
        </w:rPr>
        <w:t xml:space="preserve">в </w:t>
      </w:r>
      <w:hyperlink r:id="rId33" w:anchor="Par129" w:tooltip="6. В случае освобождения от должности в органах местного самоуправления, органах государственной власти, иных государственных органах выплата пенсии за выслугу лет возобновляется по личному заявлению гражданина, направленному в Комиссию с приложением копи" w:history="1">
        <w:r w:rsidRPr="009A19A4">
          <w:rPr>
            <w:rStyle w:val="a4"/>
            <w:rFonts w:ascii="Times New Roman" w:hAnsi="Times New Roman"/>
            <w:color w:val="000000"/>
            <w:sz w:val="28"/>
            <w:szCs w:val="28"/>
          </w:rPr>
          <w:t>пункте 6</w:t>
        </w:r>
      </w:hyperlink>
      <w:r>
        <w:rPr>
          <w:rFonts w:ascii="Times New Roman" w:hAnsi="Times New Roman" w:cs="Times New Roman"/>
          <w:sz w:val="28"/>
          <w:szCs w:val="28"/>
        </w:rPr>
        <w:t xml:space="preserve"> настоящей статьи гражданам в случае освобождения их от занимаемой должности осуществляется без пересчета стажа на прежних условиях с 1-го числа месяца, следующего за месяцем освобождения от занимаемой должности. Решение о возобновлении выплаты пенсии за выслугу лет принимается в 14-дневный срок со дня регистрации заявления.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 Лицо, которому выплачивается пенсия по инвалидности и пенсия за выслугу лет, обязано безотлагательно извещать Комиссию о прекращении выплаты пенсии по инвалидности.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 Лицо, которому назначена пенсия по инвалидности и пенсия за выслугу лет, обязано также ежегодно представлять справку, подтверждающую получение пенсии по инвалидности, если инвалидность установлена на определенный срок.</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 В случае смерти лица, получавшего пенсию за выслугу лет, ее выплата прекращается с первого числа месяца, следующего за месяцем, в котором наступила смерть.</w:t>
      </w: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9. Перерасчет ранее установленного размера пенсии за выслугу лет</w:t>
      </w:r>
    </w:p>
    <w:p w:rsidR="00AF5B9B" w:rsidRDefault="00AF5B9B" w:rsidP="008E610D">
      <w:pPr>
        <w:pStyle w:val="ConsPlusNormal"/>
        <w:ind w:firstLine="540"/>
        <w:jc w:val="both"/>
        <w:outlineLvl w:val="1"/>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Лицам, получающим ранее назначенную пенсию за выслугу лет, </w:t>
      </w:r>
      <w:r>
        <w:rPr>
          <w:rFonts w:ascii="Times New Roman" w:hAnsi="Times New Roman" w:cs="Times New Roman"/>
          <w:sz w:val="28"/>
          <w:szCs w:val="28"/>
        </w:rPr>
        <w:lastRenderedPageBreak/>
        <w:t xml:space="preserve">производится перерасчет размера пенсии за выслугу лет в соответствии со </w:t>
      </w:r>
      <w:hyperlink r:id="rId34" w:anchor="Par64" w:tooltip="Статья 4. Размер пенсии за выслугу лет" w:history="1">
        <w:r w:rsidRPr="009A19A4">
          <w:rPr>
            <w:rStyle w:val="a4"/>
            <w:rFonts w:ascii="Times New Roman" w:hAnsi="Times New Roman"/>
            <w:color w:val="000000"/>
            <w:sz w:val="28"/>
            <w:szCs w:val="28"/>
          </w:rPr>
          <w:t>статьями 4</w:t>
        </w:r>
      </w:hyperlink>
      <w:r w:rsidRPr="009A19A4">
        <w:rPr>
          <w:rFonts w:ascii="Times New Roman" w:hAnsi="Times New Roman" w:cs="Times New Roman"/>
          <w:color w:val="000000"/>
          <w:sz w:val="28"/>
          <w:szCs w:val="28"/>
        </w:rPr>
        <w:t xml:space="preserve">, </w:t>
      </w:r>
      <w:hyperlink r:id="rId35" w:anchor="Par74" w:tooltip="Статья 5. Минимальный размер пенсии за выслугу лет" w:history="1">
        <w:r w:rsidRPr="009A19A4">
          <w:rPr>
            <w:rStyle w:val="a4"/>
            <w:rFonts w:ascii="Times New Roman" w:hAnsi="Times New Roman"/>
            <w:color w:val="000000"/>
            <w:sz w:val="28"/>
            <w:szCs w:val="28"/>
          </w:rPr>
          <w:t>5</w:t>
        </w:r>
      </w:hyperlink>
      <w:r>
        <w:rPr>
          <w:rFonts w:ascii="Times New Roman" w:hAnsi="Times New Roman" w:cs="Times New Roman"/>
          <w:sz w:val="28"/>
          <w:szCs w:val="28"/>
        </w:rPr>
        <w:t xml:space="preserve"> настоящего решения с 1-го числа месяца, следующего за месяцем вступления в силу настоящего решения.</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Перерасчет размера пенсии за выслугу лет по основаниям, указанным в </w:t>
      </w:r>
      <w:hyperlink r:id="rId36" w:anchor="Par137" w:tooltip="1. Лицам, получающим ранее назначенную пенсию за выслугу лет, производится перерасчет размера пенсии за выслугу лет в соответствии со статьями 4, 5 настоящего решения с 1-го числа месяца, следующего за месяцем вступления в силу настоящего решения." w:history="1">
        <w:r w:rsidRPr="009A19A4">
          <w:rPr>
            <w:rStyle w:val="a4"/>
            <w:rFonts w:ascii="Times New Roman" w:hAnsi="Times New Roman"/>
            <w:color w:val="000000"/>
            <w:sz w:val="28"/>
            <w:szCs w:val="28"/>
          </w:rPr>
          <w:t>пункте 1</w:t>
        </w:r>
      </w:hyperlink>
      <w:r>
        <w:rPr>
          <w:rFonts w:ascii="Times New Roman" w:hAnsi="Times New Roman" w:cs="Times New Roman"/>
          <w:sz w:val="28"/>
          <w:szCs w:val="28"/>
        </w:rPr>
        <w:t xml:space="preserve"> настоящей статьи, осуществляет секретарь Комиссии.</w:t>
      </w: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При перерасчете размера пенсии за выслугу лет применяются размеры денежного оклада соответственно существующим на момент вступления в силу настоящего решения по соответствующей должности муниципальной службы сельского поселения «</w:t>
      </w:r>
      <w:proofErr w:type="spellStart"/>
      <w:r>
        <w:rPr>
          <w:rFonts w:ascii="Times New Roman" w:hAnsi="Times New Roman" w:cs="Times New Roman"/>
          <w:sz w:val="28"/>
          <w:szCs w:val="28"/>
        </w:rPr>
        <w:t>Илимское</w:t>
      </w:r>
      <w:proofErr w:type="spellEnd"/>
      <w:r>
        <w:rPr>
          <w:rFonts w:ascii="Times New Roman" w:hAnsi="Times New Roman" w:cs="Times New Roman"/>
          <w:sz w:val="28"/>
          <w:szCs w:val="28"/>
        </w:rPr>
        <w:t>» и среднемесячного  размера надбавок, выплачиваемых муниципальному служащему в течение 12 месяцев, предшествовавших выходу на пенсию.</w:t>
      </w:r>
    </w:p>
    <w:p w:rsidR="00AF5B9B" w:rsidRDefault="00AF5B9B" w:rsidP="008E610D">
      <w:pPr>
        <w:pStyle w:val="ConsPlusNormal"/>
        <w:ind w:firstLine="540"/>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В целях проведения перерасчета размера назначенных пенсий за выслугу лет секретарь Комиссии запрашивает у лиц, получающих ранее назначенную пенсию за выслугу лет, справки органа Пенсионного фонда Российской Федерации о размерах страховой части пенсии по старости (инвалидности) на момент вступления в силу настоящего решения, а также уведомляет эти лица об измененном размере пенсии за выслугу лет.</w:t>
      </w:r>
    </w:p>
    <w:p w:rsidR="00AF5B9B" w:rsidRDefault="00AF5B9B" w:rsidP="008E610D">
      <w:pPr>
        <w:pStyle w:val="ConsPlusNormal"/>
        <w:jc w:val="both"/>
        <w:rPr>
          <w:rFonts w:ascii="Times New Roman" w:hAnsi="Times New Roman" w:cs="Times New Roman"/>
          <w:sz w:val="28"/>
          <w:szCs w:val="28"/>
        </w:rPr>
      </w:pPr>
    </w:p>
    <w:p w:rsidR="00AF5B9B" w:rsidRDefault="00AF5B9B" w:rsidP="008B269D">
      <w:pPr>
        <w:pStyle w:val="ConsPlusNormal"/>
        <w:ind w:firstLine="540"/>
        <w:jc w:val="both"/>
        <w:outlineLvl w:val="1"/>
        <w:rPr>
          <w:rFonts w:ascii="Times New Roman" w:hAnsi="Times New Roman" w:cs="Times New Roman"/>
          <w:sz w:val="28"/>
          <w:szCs w:val="28"/>
        </w:rPr>
      </w:pPr>
      <w:r>
        <w:rPr>
          <w:rFonts w:ascii="Times New Roman" w:hAnsi="Times New Roman" w:cs="Times New Roman"/>
          <w:sz w:val="28"/>
          <w:szCs w:val="28"/>
        </w:rPr>
        <w:t>Статья 10. Разрешение вопросов, не урегулированных настоящим Положением</w:t>
      </w:r>
    </w:p>
    <w:p w:rsidR="00AF5B9B" w:rsidRDefault="00AF5B9B" w:rsidP="008E610D">
      <w:pPr>
        <w:pBdr>
          <w:bottom w:val="single" w:sz="12" w:space="1" w:color="auto"/>
        </w:pBdr>
        <w:ind w:firstLine="709"/>
        <w:jc w:val="both"/>
        <w:rPr>
          <w:rFonts w:ascii="Times New Roman" w:hAnsi="Times New Roman"/>
          <w:sz w:val="28"/>
          <w:szCs w:val="28"/>
        </w:rPr>
      </w:pPr>
      <w:r w:rsidRPr="00AA560C">
        <w:rPr>
          <w:rFonts w:ascii="Times New Roman" w:hAnsi="Times New Roman"/>
          <w:sz w:val="28"/>
          <w:szCs w:val="28"/>
        </w:rPr>
        <w:t>За лицами, проходившими муниципальную службу в органах местного самоуправления сельского поселения «</w:t>
      </w:r>
      <w:proofErr w:type="spellStart"/>
      <w:r w:rsidRPr="00AA560C">
        <w:rPr>
          <w:rFonts w:ascii="Times New Roman" w:hAnsi="Times New Roman"/>
          <w:sz w:val="28"/>
          <w:szCs w:val="28"/>
        </w:rPr>
        <w:t>Илимское</w:t>
      </w:r>
      <w:proofErr w:type="spellEnd"/>
      <w:r w:rsidRPr="00AA560C">
        <w:rPr>
          <w:rFonts w:ascii="Times New Roman" w:hAnsi="Times New Roman"/>
          <w:sz w:val="28"/>
          <w:szCs w:val="28"/>
        </w:rPr>
        <w:t>», приобретшими право на пенсию за выслугу лет, устанавливаемую в соответствии с законами и иными нормативными правовыми актами Забайкальского края в связи с прохождением указанной службы, и уволенными со службы до 1 января 2017 года, лицами, продолжающими замещать на 1 января 2017 года должности муниципальной службы  в органах местного самоуправления сельского поселения «</w:t>
      </w:r>
      <w:proofErr w:type="spellStart"/>
      <w:r w:rsidRPr="00AA560C">
        <w:rPr>
          <w:rFonts w:ascii="Times New Roman" w:hAnsi="Times New Roman"/>
          <w:sz w:val="28"/>
          <w:szCs w:val="28"/>
        </w:rPr>
        <w:t>Илимское</w:t>
      </w:r>
      <w:proofErr w:type="spellEnd"/>
      <w:r w:rsidRPr="00AA560C">
        <w:rPr>
          <w:rFonts w:ascii="Times New Roman" w:hAnsi="Times New Roman"/>
          <w:sz w:val="28"/>
          <w:szCs w:val="28"/>
        </w:rPr>
        <w:t xml:space="preserve">» и имеющими на 1 января 2017 года стаж муниципальной службы для назначения пенсии за выслугу лет не менее 20 лет, лицами, продолжающими замещать на 1 января 2017 года должности муниципальной службы, имеющими на этот день не менее 15 лет указанного стажа и приобретшими до 1 января 2017 года право на страховую пенсию по старости (инвалидности) в соответствии с Федеральным законом от 28 декабря 2013 года №400-ФЗ «О страховых пенсиях», сохраняется право на пенсию за выслугу лет в соответствии с Положением о пенсионном обеспечении за выслугу лет лиц, замещавших должности муниципальной службы в органах </w:t>
      </w:r>
      <w:r>
        <w:rPr>
          <w:rFonts w:ascii="Times New Roman" w:hAnsi="Times New Roman"/>
          <w:sz w:val="28"/>
          <w:szCs w:val="28"/>
        </w:rPr>
        <w:t>местного самоуправления сельского поселения «</w:t>
      </w:r>
      <w:proofErr w:type="spellStart"/>
      <w:r>
        <w:rPr>
          <w:rFonts w:ascii="Times New Roman" w:hAnsi="Times New Roman"/>
          <w:sz w:val="28"/>
          <w:szCs w:val="28"/>
        </w:rPr>
        <w:t>Илимское</w:t>
      </w:r>
      <w:proofErr w:type="spellEnd"/>
      <w:r>
        <w:rPr>
          <w:rFonts w:ascii="Times New Roman" w:hAnsi="Times New Roman"/>
          <w:sz w:val="28"/>
          <w:szCs w:val="28"/>
        </w:rPr>
        <w:t>»</w:t>
      </w:r>
      <w:r w:rsidRPr="00AA560C">
        <w:rPr>
          <w:rFonts w:ascii="Times New Roman" w:hAnsi="Times New Roman"/>
          <w:sz w:val="28"/>
          <w:szCs w:val="28"/>
        </w:rPr>
        <w:t xml:space="preserve"> от </w:t>
      </w:r>
      <w:r>
        <w:rPr>
          <w:rFonts w:ascii="Times New Roman" w:hAnsi="Times New Roman"/>
          <w:sz w:val="28"/>
          <w:szCs w:val="28"/>
        </w:rPr>
        <w:t>12</w:t>
      </w:r>
      <w:r w:rsidRPr="00AA560C">
        <w:rPr>
          <w:rFonts w:ascii="Times New Roman" w:hAnsi="Times New Roman"/>
          <w:sz w:val="28"/>
          <w:szCs w:val="28"/>
        </w:rPr>
        <w:t xml:space="preserve"> </w:t>
      </w:r>
      <w:r>
        <w:rPr>
          <w:rFonts w:ascii="Times New Roman" w:hAnsi="Times New Roman"/>
          <w:sz w:val="28"/>
          <w:szCs w:val="28"/>
        </w:rPr>
        <w:t>апреля</w:t>
      </w:r>
      <w:r w:rsidRPr="00AA560C">
        <w:rPr>
          <w:rFonts w:ascii="Times New Roman" w:hAnsi="Times New Roman"/>
          <w:sz w:val="28"/>
          <w:szCs w:val="28"/>
        </w:rPr>
        <w:t xml:space="preserve"> 201</w:t>
      </w:r>
      <w:r>
        <w:rPr>
          <w:rFonts w:ascii="Times New Roman" w:hAnsi="Times New Roman"/>
          <w:sz w:val="28"/>
          <w:szCs w:val="28"/>
        </w:rPr>
        <w:t>7</w:t>
      </w:r>
      <w:r w:rsidRPr="00AA560C">
        <w:rPr>
          <w:rFonts w:ascii="Times New Roman" w:hAnsi="Times New Roman"/>
          <w:sz w:val="28"/>
          <w:szCs w:val="28"/>
        </w:rPr>
        <w:t xml:space="preserve"> года №</w:t>
      </w:r>
      <w:r>
        <w:rPr>
          <w:rFonts w:ascii="Times New Roman" w:hAnsi="Times New Roman"/>
          <w:sz w:val="28"/>
          <w:szCs w:val="28"/>
        </w:rPr>
        <w:t>40</w:t>
      </w:r>
      <w:r w:rsidR="008B269D">
        <w:rPr>
          <w:rFonts w:ascii="Times New Roman" w:hAnsi="Times New Roman"/>
          <w:sz w:val="28"/>
          <w:szCs w:val="28"/>
        </w:rPr>
        <w:br/>
      </w:r>
    </w:p>
    <w:p w:rsidR="008B269D" w:rsidRDefault="008B269D" w:rsidP="008B269D">
      <w:pPr>
        <w:ind w:firstLine="709"/>
        <w:jc w:val="center"/>
        <w:rPr>
          <w:rFonts w:ascii="Times New Roman" w:hAnsi="Times New Roman"/>
          <w:sz w:val="28"/>
          <w:szCs w:val="28"/>
        </w:rPr>
      </w:pPr>
    </w:p>
    <w:p w:rsidR="008B269D" w:rsidRDefault="00B77944" w:rsidP="008B269D">
      <w:pPr>
        <w:ind w:firstLine="709"/>
        <w:jc w:val="right"/>
        <w:rPr>
          <w:rFonts w:ascii="Times New Roman" w:hAnsi="Times New Roman"/>
          <w:sz w:val="24"/>
          <w:szCs w:val="24"/>
        </w:rPr>
      </w:pPr>
      <w:r>
        <w:rPr>
          <w:rFonts w:ascii="Times New Roman" w:hAnsi="Times New Roman"/>
          <w:sz w:val="24"/>
          <w:szCs w:val="24"/>
        </w:rPr>
        <w:lastRenderedPageBreak/>
        <w:t>ПРИЛОЖЕН</w:t>
      </w:r>
      <w:r w:rsidR="002827CF">
        <w:rPr>
          <w:rFonts w:ascii="Times New Roman" w:hAnsi="Times New Roman"/>
          <w:sz w:val="24"/>
          <w:szCs w:val="24"/>
        </w:rPr>
        <w:t>ИЕ 1</w:t>
      </w:r>
      <w:r w:rsidR="002827CF">
        <w:rPr>
          <w:rFonts w:ascii="Times New Roman" w:hAnsi="Times New Roman"/>
          <w:sz w:val="24"/>
          <w:szCs w:val="24"/>
        </w:rPr>
        <w:br/>
        <w:t xml:space="preserve">к Решению Совета сельского </w:t>
      </w:r>
      <w:proofErr w:type="gramStart"/>
      <w:r w:rsidR="002827CF">
        <w:rPr>
          <w:rFonts w:ascii="Times New Roman" w:hAnsi="Times New Roman"/>
          <w:sz w:val="24"/>
          <w:szCs w:val="24"/>
        </w:rPr>
        <w:t>поселения</w:t>
      </w:r>
      <w:r w:rsidR="002827CF">
        <w:rPr>
          <w:rFonts w:ascii="Times New Roman" w:hAnsi="Times New Roman"/>
          <w:sz w:val="24"/>
          <w:szCs w:val="24"/>
        </w:rPr>
        <w:br/>
        <w:t>«</w:t>
      </w:r>
      <w:proofErr w:type="spellStart"/>
      <w:proofErr w:type="gramEnd"/>
      <w:r w:rsidR="002827CF">
        <w:rPr>
          <w:rFonts w:ascii="Times New Roman" w:hAnsi="Times New Roman"/>
          <w:sz w:val="24"/>
          <w:szCs w:val="24"/>
        </w:rPr>
        <w:t>Или</w:t>
      </w:r>
      <w:r w:rsidR="00A07755">
        <w:rPr>
          <w:rFonts w:ascii="Times New Roman" w:hAnsi="Times New Roman"/>
          <w:sz w:val="24"/>
          <w:szCs w:val="24"/>
        </w:rPr>
        <w:t>мское</w:t>
      </w:r>
      <w:proofErr w:type="spellEnd"/>
      <w:r w:rsidR="00A07755">
        <w:rPr>
          <w:rFonts w:ascii="Times New Roman" w:hAnsi="Times New Roman"/>
          <w:sz w:val="24"/>
          <w:szCs w:val="24"/>
        </w:rPr>
        <w:t>» от 17.05.2024г № 60</w:t>
      </w:r>
      <w:r w:rsidR="008B269D" w:rsidRPr="0066496E">
        <w:rPr>
          <w:rFonts w:ascii="Times New Roman" w:hAnsi="Times New Roman"/>
          <w:sz w:val="24"/>
          <w:szCs w:val="24"/>
        </w:rPr>
        <w:br/>
        <w:t>В__________________________</w:t>
      </w:r>
      <w:r w:rsidR="008B269D" w:rsidRPr="0066496E">
        <w:rPr>
          <w:rFonts w:ascii="Times New Roman" w:hAnsi="Times New Roman"/>
          <w:sz w:val="24"/>
          <w:szCs w:val="24"/>
        </w:rPr>
        <w:br/>
        <w:t>___________________________</w:t>
      </w:r>
      <w:r w:rsidR="008B269D" w:rsidRPr="0066496E">
        <w:rPr>
          <w:rFonts w:ascii="Times New Roman" w:hAnsi="Times New Roman"/>
          <w:sz w:val="24"/>
          <w:szCs w:val="24"/>
        </w:rPr>
        <w:br/>
        <w:t>(уполномоченный орган)</w:t>
      </w:r>
      <w:r w:rsidR="008B269D" w:rsidRPr="0066496E">
        <w:rPr>
          <w:rFonts w:ascii="Times New Roman" w:hAnsi="Times New Roman"/>
          <w:sz w:val="24"/>
          <w:szCs w:val="24"/>
        </w:rPr>
        <w:br/>
        <w:t>от_________________________________</w:t>
      </w:r>
      <w:r w:rsidR="008B269D" w:rsidRPr="0066496E">
        <w:rPr>
          <w:rFonts w:ascii="Times New Roman" w:hAnsi="Times New Roman"/>
          <w:sz w:val="24"/>
          <w:szCs w:val="24"/>
        </w:rPr>
        <w:br/>
        <w:t>(фамилия, имя, отчество)</w:t>
      </w:r>
      <w:r w:rsidR="008B269D" w:rsidRPr="0066496E">
        <w:rPr>
          <w:rFonts w:ascii="Times New Roman" w:hAnsi="Times New Roman"/>
          <w:sz w:val="24"/>
          <w:szCs w:val="24"/>
        </w:rPr>
        <w:br/>
        <w:t>____________________________________,</w:t>
      </w:r>
      <w:r w:rsidR="008B269D">
        <w:rPr>
          <w:rFonts w:ascii="Times New Roman" w:hAnsi="Times New Roman"/>
          <w:sz w:val="24"/>
          <w:szCs w:val="24"/>
        </w:rPr>
        <w:br/>
        <w:t>домашний адрес и индекс________________</w:t>
      </w:r>
      <w:r w:rsidR="008B269D">
        <w:rPr>
          <w:rFonts w:ascii="Times New Roman" w:hAnsi="Times New Roman"/>
          <w:sz w:val="24"/>
          <w:szCs w:val="24"/>
        </w:rPr>
        <w:br/>
        <w:t>_______________________________________</w:t>
      </w:r>
      <w:r w:rsidR="008B269D">
        <w:rPr>
          <w:rFonts w:ascii="Times New Roman" w:hAnsi="Times New Roman"/>
          <w:sz w:val="24"/>
          <w:szCs w:val="24"/>
        </w:rPr>
        <w:br/>
        <w:t>телефон______________________________________</w:t>
      </w:r>
      <w:r w:rsidR="008B269D">
        <w:rPr>
          <w:rFonts w:ascii="Times New Roman" w:hAnsi="Times New Roman"/>
          <w:sz w:val="24"/>
          <w:szCs w:val="24"/>
        </w:rPr>
        <w:br/>
      </w:r>
      <w:r w:rsidR="008B269D">
        <w:rPr>
          <w:rFonts w:ascii="Times New Roman" w:hAnsi="Times New Roman"/>
          <w:sz w:val="24"/>
          <w:szCs w:val="24"/>
        </w:rPr>
        <w:br/>
      </w:r>
    </w:p>
    <w:p w:rsidR="008B269D" w:rsidRDefault="008B269D" w:rsidP="008B269D">
      <w:pPr>
        <w:ind w:firstLine="709"/>
        <w:jc w:val="center"/>
        <w:rPr>
          <w:rFonts w:ascii="Times New Roman" w:hAnsi="Times New Roman"/>
          <w:sz w:val="24"/>
          <w:szCs w:val="24"/>
        </w:rPr>
      </w:pPr>
      <w:r>
        <w:rPr>
          <w:rFonts w:ascii="Times New Roman" w:hAnsi="Times New Roman"/>
          <w:sz w:val="24"/>
          <w:szCs w:val="24"/>
        </w:rPr>
        <w:t>ЗАЯВЛЕНИЕ</w:t>
      </w:r>
    </w:p>
    <w:p w:rsidR="008B269D" w:rsidRDefault="008B269D" w:rsidP="008B269D">
      <w:pPr>
        <w:ind w:firstLine="709"/>
        <w:jc w:val="both"/>
        <w:rPr>
          <w:rFonts w:ascii="Times New Roman" w:hAnsi="Times New Roman"/>
          <w:sz w:val="24"/>
          <w:szCs w:val="24"/>
        </w:rPr>
      </w:pPr>
      <w:r>
        <w:rPr>
          <w:rFonts w:ascii="Times New Roman" w:hAnsi="Times New Roman"/>
          <w:sz w:val="24"/>
          <w:szCs w:val="24"/>
        </w:rPr>
        <w:t xml:space="preserve">       В  соответствии  с  Законом  Забайкальского  края  от 27  февраля  2009 года  № 145-ЗЗК «О пенсионном  обеспечении  за  выслугу  лет  государственных  гражданских  служащих</w:t>
      </w:r>
      <w:r w:rsidR="00841CC5">
        <w:rPr>
          <w:rFonts w:ascii="Times New Roman" w:hAnsi="Times New Roman"/>
          <w:sz w:val="24"/>
          <w:szCs w:val="24"/>
        </w:rPr>
        <w:t xml:space="preserve">  Забайкальского  края»  прошу  назначить  мне  пенсию  за  выслугу  лет.</w:t>
      </w:r>
    </w:p>
    <w:p w:rsidR="00841CC5" w:rsidRPr="0066496E" w:rsidRDefault="00841CC5" w:rsidP="00841CC5">
      <w:pPr>
        <w:ind w:firstLine="709"/>
        <w:rPr>
          <w:rFonts w:ascii="Times New Roman" w:hAnsi="Times New Roman"/>
          <w:sz w:val="24"/>
          <w:szCs w:val="24"/>
        </w:rPr>
      </w:pPr>
      <w:r>
        <w:rPr>
          <w:rFonts w:ascii="Times New Roman" w:hAnsi="Times New Roman"/>
          <w:sz w:val="24"/>
          <w:szCs w:val="24"/>
        </w:rPr>
        <w:t xml:space="preserve">    Обязуюсь  в  срок  до 5  рабочих  дней  сообщить  в  уполномоченный   орган  о  следующих  фактах:</w:t>
      </w:r>
      <w:r>
        <w:rPr>
          <w:rFonts w:ascii="Times New Roman" w:hAnsi="Times New Roman"/>
          <w:sz w:val="24"/>
          <w:szCs w:val="24"/>
        </w:rPr>
        <w:br/>
        <w:t>- трудоустройства  в органы  государственной  власти, иные  государственные  органы, органы  местного самоуправления, в государственные  учреждения Забайкальского края и муниципальные учреждения;</w:t>
      </w:r>
      <w:r>
        <w:rPr>
          <w:rFonts w:ascii="Times New Roman" w:hAnsi="Times New Roman"/>
          <w:sz w:val="24"/>
          <w:szCs w:val="24"/>
        </w:rPr>
        <w:br/>
        <w:t>- назначения мне ежемесячной  доплаты  к страховой  пенсии  по  старости (инвалидности),  пенсии  за  выслугу  лет,  ежемесячного материального  обеспечения, ежемесячного пожизненного содержания  или  иной  выплаты  к пенсии  за  счет  средств  федерального, краевого или местного  бюджетов;</w:t>
      </w:r>
      <w:r>
        <w:rPr>
          <w:rFonts w:ascii="Times New Roman" w:hAnsi="Times New Roman"/>
          <w:sz w:val="24"/>
          <w:szCs w:val="24"/>
        </w:rPr>
        <w:br/>
        <w:t>- прекращения или приостановления  выплаты  страховой  пенсии по старости (инвалидности)</w:t>
      </w:r>
      <w:r w:rsidR="001872B9">
        <w:rPr>
          <w:rFonts w:ascii="Times New Roman" w:hAnsi="Times New Roman"/>
          <w:sz w:val="24"/>
          <w:szCs w:val="24"/>
        </w:rPr>
        <w:t>;</w:t>
      </w:r>
      <w:r w:rsidR="001872B9">
        <w:rPr>
          <w:rFonts w:ascii="Times New Roman" w:hAnsi="Times New Roman"/>
          <w:sz w:val="24"/>
          <w:szCs w:val="24"/>
        </w:rPr>
        <w:br/>
        <w:t xml:space="preserve">                Пенсию за выслугу  лет прошу  выплачивать через:</w:t>
      </w:r>
      <w:r w:rsidR="001872B9">
        <w:rPr>
          <w:rFonts w:ascii="Times New Roman" w:hAnsi="Times New Roman"/>
          <w:sz w:val="24"/>
          <w:szCs w:val="24"/>
        </w:rPr>
        <w:br/>
        <w:t>а) организацию почтовой связи (отделение связи) __________________________________</w:t>
      </w:r>
      <w:r w:rsidR="001872B9">
        <w:rPr>
          <w:rFonts w:ascii="Times New Roman" w:hAnsi="Times New Roman"/>
          <w:sz w:val="24"/>
          <w:szCs w:val="24"/>
        </w:rPr>
        <w:br/>
        <w:t>_____________________________________________________________________________</w:t>
      </w:r>
      <w:r w:rsidR="001872B9">
        <w:rPr>
          <w:rFonts w:ascii="Times New Roman" w:hAnsi="Times New Roman"/>
          <w:sz w:val="24"/>
          <w:szCs w:val="24"/>
        </w:rPr>
        <w:br/>
        <w:t xml:space="preserve">       (</w:t>
      </w:r>
      <w:r w:rsidR="001872B9">
        <w:rPr>
          <w:rFonts w:ascii="Times New Roman" w:hAnsi="Times New Roman"/>
          <w:i/>
          <w:sz w:val="24"/>
          <w:szCs w:val="24"/>
        </w:rPr>
        <w:t>указать  номер почтового   отделения)</w:t>
      </w:r>
      <w:r w:rsidR="001872B9">
        <w:rPr>
          <w:rFonts w:ascii="Times New Roman" w:hAnsi="Times New Roman"/>
          <w:i/>
          <w:sz w:val="24"/>
          <w:szCs w:val="24"/>
        </w:rPr>
        <w:br/>
      </w:r>
      <w:r w:rsidR="001872B9">
        <w:rPr>
          <w:rFonts w:ascii="Times New Roman" w:hAnsi="Times New Roman"/>
          <w:sz w:val="24"/>
          <w:szCs w:val="24"/>
        </w:rPr>
        <w:t>б) кредитную организацию _____________________________________________________</w:t>
      </w:r>
      <w:r w:rsidR="001872B9">
        <w:rPr>
          <w:rFonts w:ascii="Times New Roman" w:hAnsi="Times New Roman"/>
          <w:sz w:val="24"/>
          <w:szCs w:val="24"/>
        </w:rPr>
        <w:br/>
        <w:t>_____________________________________________________________________________</w:t>
      </w:r>
      <w:r w:rsidR="001872B9">
        <w:rPr>
          <w:rFonts w:ascii="Times New Roman" w:hAnsi="Times New Roman"/>
          <w:sz w:val="24"/>
          <w:szCs w:val="24"/>
        </w:rPr>
        <w:br/>
        <w:t>(</w:t>
      </w:r>
      <w:r w:rsidR="001872B9">
        <w:rPr>
          <w:rFonts w:ascii="Times New Roman" w:hAnsi="Times New Roman"/>
          <w:i/>
          <w:sz w:val="24"/>
          <w:szCs w:val="24"/>
        </w:rPr>
        <w:t>наименование, банковские реквизиты кредитного учреждения, номер счета заявителя)</w:t>
      </w:r>
      <w:r w:rsidR="001872B9">
        <w:rPr>
          <w:rFonts w:ascii="Times New Roman" w:hAnsi="Times New Roman"/>
          <w:i/>
          <w:sz w:val="24"/>
          <w:szCs w:val="24"/>
        </w:rPr>
        <w:br/>
      </w:r>
      <w:r w:rsidR="001872B9">
        <w:rPr>
          <w:rFonts w:ascii="Times New Roman" w:hAnsi="Times New Roman"/>
          <w:sz w:val="24"/>
          <w:szCs w:val="24"/>
        </w:rPr>
        <w:t>«___»___________20___г                                          _______________________________</w:t>
      </w:r>
      <w:r w:rsidR="001872B9">
        <w:rPr>
          <w:rFonts w:ascii="Times New Roman" w:hAnsi="Times New Roman"/>
          <w:sz w:val="24"/>
          <w:szCs w:val="24"/>
        </w:rPr>
        <w:br/>
        <w:t xml:space="preserve">                                                                                                     (подпись заявителя)</w:t>
      </w:r>
      <w:r w:rsidR="001872B9">
        <w:rPr>
          <w:rFonts w:ascii="Times New Roman" w:hAnsi="Times New Roman"/>
          <w:sz w:val="24"/>
          <w:szCs w:val="24"/>
        </w:rPr>
        <w:br/>
      </w:r>
      <w:r w:rsidR="0066496E">
        <w:rPr>
          <w:rFonts w:ascii="Times New Roman" w:hAnsi="Times New Roman"/>
          <w:sz w:val="20"/>
          <w:szCs w:val="20"/>
        </w:rPr>
        <w:t>Даю свое согласие на передачу и обработку, в т.ч. и автоматизированную, своих персональных данных, указанных в заявлении, полученных и переданных  иным государственным и муниципальным  учреждениям, в соответствии с ФЗ от 27.07.2006 г.№152- ФЗ «О персональных  данных».Согласие представляется с момента подписания.</w:t>
      </w:r>
      <w:r w:rsidR="0066496E">
        <w:rPr>
          <w:rFonts w:ascii="Times New Roman" w:hAnsi="Times New Roman"/>
          <w:sz w:val="20"/>
          <w:szCs w:val="20"/>
        </w:rPr>
        <w:br/>
      </w:r>
      <w:r w:rsidR="0066496E">
        <w:rPr>
          <w:rFonts w:ascii="Times New Roman" w:hAnsi="Times New Roman"/>
          <w:sz w:val="24"/>
          <w:szCs w:val="24"/>
        </w:rPr>
        <w:t>Заявление  зарегистрировано ______________________________________________</w:t>
      </w:r>
    </w:p>
    <w:p w:rsidR="00AF5B9B" w:rsidRDefault="00AF5B9B" w:rsidP="008E610D">
      <w:pPr>
        <w:pStyle w:val="ConsPlusNormal"/>
        <w:ind w:firstLine="540"/>
        <w:jc w:val="both"/>
        <w:rPr>
          <w:rFonts w:ascii="Times New Roman" w:hAnsi="Times New Roman" w:cs="Times New Roman"/>
          <w:color w:val="FF0000"/>
          <w:sz w:val="24"/>
          <w:szCs w:val="24"/>
        </w:rPr>
      </w:pPr>
    </w:p>
    <w:p w:rsidR="00AF5B9B" w:rsidRDefault="00B77944" w:rsidP="00B77944">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lastRenderedPageBreak/>
        <w:t>ПРИЛОЖЕНИЕ 2</w:t>
      </w:r>
      <w:r>
        <w:rPr>
          <w:rFonts w:ascii="Times New Roman" w:hAnsi="Times New Roman" w:cs="Times New Roman"/>
          <w:sz w:val="24"/>
          <w:szCs w:val="24"/>
        </w:rPr>
        <w:br/>
        <w:t xml:space="preserve">к </w:t>
      </w:r>
      <w:r w:rsidR="002827CF">
        <w:rPr>
          <w:rFonts w:ascii="Times New Roman" w:hAnsi="Times New Roman" w:cs="Times New Roman"/>
          <w:sz w:val="24"/>
          <w:szCs w:val="24"/>
        </w:rPr>
        <w:t>Решению Совета сельского поселения</w:t>
      </w:r>
      <w:r w:rsidR="002827CF">
        <w:rPr>
          <w:rFonts w:ascii="Times New Roman" w:hAnsi="Times New Roman" w:cs="Times New Roman"/>
          <w:sz w:val="24"/>
          <w:szCs w:val="24"/>
        </w:rPr>
        <w:br/>
        <w:t>«</w:t>
      </w:r>
      <w:proofErr w:type="spellStart"/>
      <w:r w:rsidR="002827CF">
        <w:rPr>
          <w:rFonts w:ascii="Times New Roman" w:hAnsi="Times New Roman" w:cs="Times New Roman"/>
          <w:sz w:val="24"/>
          <w:szCs w:val="24"/>
        </w:rPr>
        <w:t>И</w:t>
      </w:r>
      <w:r w:rsidR="00A07755">
        <w:rPr>
          <w:rFonts w:ascii="Times New Roman" w:hAnsi="Times New Roman" w:cs="Times New Roman"/>
          <w:sz w:val="24"/>
          <w:szCs w:val="24"/>
        </w:rPr>
        <w:t>лимское</w:t>
      </w:r>
      <w:proofErr w:type="spellEnd"/>
      <w:r w:rsidR="00A07755">
        <w:rPr>
          <w:rFonts w:ascii="Times New Roman" w:hAnsi="Times New Roman" w:cs="Times New Roman"/>
          <w:sz w:val="24"/>
          <w:szCs w:val="24"/>
        </w:rPr>
        <w:t>» от17.05.2024г № 60</w:t>
      </w:r>
      <w:r w:rsidR="00504AB1">
        <w:rPr>
          <w:rFonts w:ascii="Times New Roman" w:hAnsi="Times New Roman" w:cs="Times New Roman"/>
          <w:sz w:val="24"/>
          <w:szCs w:val="24"/>
        </w:rPr>
        <w:br/>
      </w:r>
    </w:p>
    <w:p w:rsidR="00504AB1" w:rsidRPr="00B77944" w:rsidRDefault="00504AB1" w:rsidP="00E22616">
      <w:pPr>
        <w:pStyle w:val="ConsPlusNormal"/>
        <w:ind w:firstLine="540"/>
        <w:jc w:val="center"/>
        <w:rPr>
          <w:rFonts w:ascii="Times New Roman" w:hAnsi="Times New Roman" w:cs="Times New Roman"/>
          <w:sz w:val="24"/>
          <w:szCs w:val="24"/>
        </w:rPr>
      </w:pPr>
      <w:r>
        <w:rPr>
          <w:rFonts w:ascii="Times New Roman" w:hAnsi="Times New Roman" w:cs="Times New Roman"/>
          <w:sz w:val="24"/>
          <w:szCs w:val="24"/>
        </w:rPr>
        <w:t>СПРАВКА</w:t>
      </w:r>
      <w:r>
        <w:rPr>
          <w:rFonts w:ascii="Times New Roman" w:hAnsi="Times New Roman" w:cs="Times New Roman"/>
          <w:sz w:val="24"/>
          <w:szCs w:val="24"/>
        </w:rPr>
        <w:br/>
        <w:t xml:space="preserve">О РАЗМЕРЕ </w:t>
      </w:r>
      <w:proofErr w:type="gramStart"/>
      <w:r>
        <w:rPr>
          <w:rFonts w:ascii="Times New Roman" w:hAnsi="Times New Roman" w:cs="Times New Roman"/>
          <w:sz w:val="24"/>
          <w:szCs w:val="24"/>
        </w:rPr>
        <w:t>СРЕДНЕМЕСЯЧНОГО  ДЕНЕЖНОГО</w:t>
      </w:r>
      <w:proofErr w:type="gramEnd"/>
      <w:r w:rsidR="00E22616">
        <w:rPr>
          <w:rFonts w:ascii="Times New Roman" w:hAnsi="Times New Roman" w:cs="Times New Roman"/>
          <w:sz w:val="24"/>
          <w:szCs w:val="24"/>
        </w:rPr>
        <w:t xml:space="preserve"> СОДЕРЖАНИЯ ЛИЦА,ЗАМЕЩАВШЕГО ДОЛЖНОСТЬ  ГОСУДАРСТВЕННОЙ ГРАЖДАНСКОЙ СЛУЖБЫ ЗАБАЙКАЛЬСКОГО КРАЯ,ДЛЯ УСТАНОВЛЕНИЯ ПЕНСИИ ЗА ВЫСЛУГУ ЛЕТ</w:t>
      </w:r>
      <w:r w:rsidR="00E22616">
        <w:rPr>
          <w:rFonts w:ascii="Times New Roman" w:hAnsi="Times New Roman" w:cs="Times New Roman"/>
          <w:sz w:val="24"/>
          <w:szCs w:val="24"/>
        </w:rPr>
        <w:br/>
      </w:r>
    </w:p>
    <w:p w:rsidR="00E22616" w:rsidRPr="00E22616" w:rsidRDefault="00E22616" w:rsidP="00E22616">
      <w:pPr>
        <w:pStyle w:val="ConsPlusNormal"/>
        <w:rPr>
          <w:rFonts w:ascii="Times New Roman" w:hAnsi="Times New Roman" w:cs="Times New Roman"/>
          <w:sz w:val="24"/>
          <w:szCs w:val="24"/>
        </w:rPr>
      </w:pPr>
      <w:r w:rsidRPr="00E22616">
        <w:rPr>
          <w:rFonts w:ascii="Times New Roman" w:hAnsi="Times New Roman" w:cs="Times New Roman"/>
          <w:sz w:val="24"/>
          <w:szCs w:val="24"/>
        </w:rPr>
        <w:t>Денежное содержание</w:t>
      </w:r>
      <w:r>
        <w:rPr>
          <w:rFonts w:ascii="Times New Roman" w:hAnsi="Times New Roman" w:cs="Times New Roman"/>
          <w:sz w:val="24"/>
          <w:szCs w:val="24"/>
        </w:rPr>
        <w:t>__________________________________________________________</w:t>
      </w:r>
      <w:r>
        <w:rPr>
          <w:rFonts w:ascii="Times New Roman" w:hAnsi="Times New Roman" w:cs="Times New Roman"/>
          <w:sz w:val="24"/>
          <w:szCs w:val="24"/>
        </w:rPr>
        <w:br/>
        <w:t xml:space="preserve">                                                 </w:t>
      </w:r>
      <w:r>
        <w:rPr>
          <w:rFonts w:ascii="Times New Roman" w:hAnsi="Times New Roman" w:cs="Times New Roman"/>
        </w:rPr>
        <w:t>(фамилия, имя,  отчество)</w:t>
      </w:r>
      <w:r>
        <w:rPr>
          <w:rFonts w:ascii="Times New Roman" w:hAnsi="Times New Roman" w:cs="Times New Roman"/>
        </w:rPr>
        <w:br/>
      </w:r>
      <w:r>
        <w:rPr>
          <w:rFonts w:ascii="Times New Roman" w:hAnsi="Times New Roman" w:cs="Times New Roman"/>
          <w:sz w:val="24"/>
          <w:szCs w:val="24"/>
        </w:rPr>
        <w:t>_____________________________________________________________________________</w:t>
      </w:r>
      <w:r>
        <w:rPr>
          <w:rFonts w:ascii="Times New Roman" w:hAnsi="Times New Roman" w:cs="Times New Roman"/>
          <w:sz w:val="24"/>
          <w:szCs w:val="24"/>
        </w:rPr>
        <w:br/>
        <w:t>замещавшего должность государственной  гражданской  службы Забайкальского края</w:t>
      </w:r>
      <w:r>
        <w:rPr>
          <w:rFonts w:ascii="Times New Roman" w:hAnsi="Times New Roman" w:cs="Times New Roman"/>
          <w:sz w:val="24"/>
          <w:szCs w:val="24"/>
        </w:rPr>
        <w:br/>
        <w:t>_____________________________________________________________________________</w:t>
      </w:r>
      <w:r>
        <w:rPr>
          <w:rFonts w:ascii="Times New Roman" w:hAnsi="Times New Roman" w:cs="Times New Roman"/>
          <w:sz w:val="24"/>
          <w:szCs w:val="24"/>
        </w:rPr>
        <w:br/>
        <w:t>_____________________________________________________________________________</w:t>
      </w:r>
      <w:r>
        <w:rPr>
          <w:rFonts w:ascii="Times New Roman" w:hAnsi="Times New Roman" w:cs="Times New Roman"/>
          <w:sz w:val="24"/>
          <w:szCs w:val="24"/>
        </w:rPr>
        <w:br/>
        <w:t xml:space="preserve">              </w:t>
      </w:r>
      <w:r>
        <w:rPr>
          <w:rFonts w:ascii="Times New Roman" w:hAnsi="Times New Roman" w:cs="Times New Roman"/>
          <w:sz w:val="22"/>
          <w:szCs w:val="22"/>
        </w:rPr>
        <w:t>(наименование  должности,   государственного    органа)</w:t>
      </w:r>
      <w:r>
        <w:rPr>
          <w:rFonts w:ascii="Times New Roman" w:hAnsi="Times New Roman" w:cs="Times New Roman"/>
          <w:sz w:val="22"/>
          <w:szCs w:val="22"/>
        </w:rPr>
        <w:br/>
      </w:r>
      <w:r>
        <w:rPr>
          <w:rFonts w:ascii="Times New Roman" w:hAnsi="Times New Roman" w:cs="Times New Roman"/>
          <w:sz w:val="24"/>
          <w:szCs w:val="24"/>
        </w:rPr>
        <w:t>за период</w:t>
      </w:r>
      <w:r>
        <w:rPr>
          <w:rFonts w:ascii="Times New Roman" w:hAnsi="Times New Roman" w:cs="Times New Roman"/>
          <w:sz w:val="24"/>
          <w:szCs w:val="24"/>
        </w:rPr>
        <w:br/>
        <w:t>с _____________________________  по ___________________________________________</w:t>
      </w:r>
      <w:r>
        <w:rPr>
          <w:rFonts w:ascii="Times New Roman" w:hAnsi="Times New Roman" w:cs="Times New Roman"/>
          <w:sz w:val="24"/>
          <w:szCs w:val="24"/>
        </w:rPr>
        <w:br/>
        <w:t xml:space="preserve">    (день, месяц, год)</w:t>
      </w:r>
      <w:r>
        <w:rPr>
          <w:rFonts w:ascii="Times New Roman" w:hAnsi="Times New Roman" w:cs="Times New Roman"/>
          <w:sz w:val="24"/>
          <w:szCs w:val="24"/>
        </w:rPr>
        <w:br/>
        <w:t>с _____________________________  по ___________________________________________</w:t>
      </w:r>
      <w:r>
        <w:rPr>
          <w:rFonts w:ascii="Times New Roman" w:hAnsi="Times New Roman" w:cs="Times New Roman"/>
          <w:sz w:val="24"/>
          <w:szCs w:val="24"/>
        </w:rPr>
        <w:br/>
        <w:t xml:space="preserve">    (день, месяц, год)</w:t>
      </w:r>
      <w:r>
        <w:rPr>
          <w:rFonts w:ascii="Times New Roman" w:hAnsi="Times New Roman" w:cs="Times New Roman"/>
          <w:sz w:val="24"/>
          <w:szCs w:val="24"/>
        </w:rPr>
        <w:br/>
        <w:t>с _____________________________  по ___________________________________________</w:t>
      </w:r>
      <w:r>
        <w:rPr>
          <w:rFonts w:ascii="Times New Roman" w:hAnsi="Times New Roman" w:cs="Times New Roman"/>
          <w:sz w:val="24"/>
          <w:szCs w:val="24"/>
        </w:rPr>
        <w:br/>
        <w:t xml:space="preserve">    (день, месяц, год)</w:t>
      </w:r>
      <w:r>
        <w:rPr>
          <w:rFonts w:ascii="Times New Roman" w:hAnsi="Times New Roman" w:cs="Times New Roman"/>
          <w:sz w:val="24"/>
          <w:szCs w:val="24"/>
        </w:rPr>
        <w:br/>
      </w:r>
    </w:p>
    <w:p w:rsidR="00E22616" w:rsidRPr="00E22616" w:rsidRDefault="00E22616" w:rsidP="00E22616">
      <w:pPr>
        <w:pStyle w:val="ConsPlusNormal"/>
        <w:rPr>
          <w:rFonts w:ascii="Times New Roman" w:hAnsi="Times New Roman" w:cs="Times New Roman"/>
          <w:sz w:val="24"/>
          <w:szCs w:val="24"/>
        </w:rPr>
      </w:pPr>
      <w:r>
        <w:rPr>
          <w:rFonts w:ascii="Times New Roman" w:hAnsi="Times New Roman" w:cs="Times New Roman"/>
          <w:sz w:val="24"/>
          <w:szCs w:val="24"/>
        </w:rPr>
        <w:t>Составило:</w:t>
      </w:r>
      <w:r>
        <w:rPr>
          <w:rFonts w:ascii="Times New Roman" w:hAnsi="Times New Roman" w:cs="Times New Roman"/>
          <w:sz w:val="24"/>
          <w:szCs w:val="24"/>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3975"/>
        <w:gridCol w:w="2108"/>
        <w:gridCol w:w="1674"/>
        <w:gridCol w:w="1369"/>
      </w:tblGrid>
      <w:tr w:rsidR="00DA625F" w:rsidRPr="00DA625F" w:rsidTr="00DA625F">
        <w:tc>
          <w:tcPr>
            <w:tcW w:w="250" w:type="dxa"/>
            <w:vMerge w:val="restart"/>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w:t>
            </w:r>
          </w:p>
        </w:tc>
        <w:tc>
          <w:tcPr>
            <w:tcW w:w="4111" w:type="dxa"/>
            <w:vMerge w:val="restart"/>
          </w:tcPr>
          <w:p w:rsidR="00375C08" w:rsidRPr="00DA625F" w:rsidRDefault="00375C08" w:rsidP="00DA625F">
            <w:pPr>
              <w:pStyle w:val="ConsPlusNormal"/>
              <w:jc w:val="center"/>
              <w:rPr>
                <w:rFonts w:ascii="Times New Roman" w:hAnsi="Times New Roman" w:cs="Times New Roman"/>
                <w:sz w:val="24"/>
                <w:szCs w:val="24"/>
                <w:lang w:eastAsia="en-US"/>
              </w:rPr>
            </w:pPr>
            <w:r w:rsidRPr="00DA625F">
              <w:rPr>
                <w:rFonts w:ascii="Times New Roman" w:hAnsi="Times New Roman" w:cs="Times New Roman"/>
                <w:sz w:val="24"/>
                <w:szCs w:val="24"/>
                <w:lang w:eastAsia="en-US"/>
              </w:rPr>
              <w:t>Денежное содержание</w:t>
            </w:r>
          </w:p>
        </w:tc>
        <w:tc>
          <w:tcPr>
            <w:tcW w:w="2126" w:type="dxa"/>
            <w:vMerge w:val="restart"/>
          </w:tcPr>
          <w:p w:rsidR="00375C08" w:rsidRPr="00DA625F" w:rsidRDefault="00375C08" w:rsidP="00DA625F">
            <w:pPr>
              <w:pStyle w:val="ConsPlusNormal"/>
              <w:jc w:val="center"/>
              <w:rPr>
                <w:rFonts w:ascii="Times New Roman" w:hAnsi="Times New Roman" w:cs="Times New Roman"/>
                <w:sz w:val="24"/>
                <w:szCs w:val="24"/>
                <w:lang w:eastAsia="en-US"/>
              </w:rPr>
            </w:pPr>
            <w:r w:rsidRPr="00DA625F">
              <w:rPr>
                <w:rFonts w:ascii="Times New Roman" w:hAnsi="Times New Roman" w:cs="Times New Roman"/>
                <w:sz w:val="24"/>
                <w:szCs w:val="24"/>
                <w:lang w:eastAsia="en-US"/>
              </w:rPr>
              <w:t>За 12 месяцев (</w:t>
            </w:r>
            <w:proofErr w:type="spellStart"/>
            <w:proofErr w:type="gramStart"/>
            <w:r w:rsidRPr="00DA625F">
              <w:rPr>
                <w:rFonts w:ascii="Times New Roman" w:hAnsi="Times New Roman" w:cs="Times New Roman"/>
                <w:sz w:val="24"/>
                <w:szCs w:val="24"/>
                <w:lang w:eastAsia="en-US"/>
              </w:rPr>
              <w:t>рублей,копеек</w:t>
            </w:r>
            <w:proofErr w:type="spellEnd"/>
            <w:proofErr w:type="gramEnd"/>
            <w:r w:rsidRPr="00DA625F">
              <w:rPr>
                <w:rFonts w:ascii="Times New Roman" w:hAnsi="Times New Roman" w:cs="Times New Roman"/>
                <w:sz w:val="24"/>
                <w:szCs w:val="24"/>
                <w:lang w:eastAsia="en-US"/>
              </w:rPr>
              <w:t>)</w:t>
            </w:r>
          </w:p>
        </w:tc>
        <w:tc>
          <w:tcPr>
            <w:tcW w:w="3084" w:type="dxa"/>
            <w:gridSpan w:val="2"/>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 xml:space="preserve">                    В месяц</w:t>
            </w:r>
          </w:p>
        </w:tc>
      </w:tr>
      <w:tr w:rsidR="00DA625F" w:rsidRPr="00DA625F" w:rsidTr="00DA625F">
        <w:tc>
          <w:tcPr>
            <w:tcW w:w="250" w:type="dxa"/>
            <w:vMerge/>
          </w:tcPr>
          <w:p w:rsidR="00375C08" w:rsidRPr="00DA625F" w:rsidRDefault="00375C08" w:rsidP="00E22616">
            <w:pPr>
              <w:pStyle w:val="ConsPlusNormal"/>
              <w:rPr>
                <w:rFonts w:ascii="Times New Roman" w:hAnsi="Times New Roman" w:cs="Times New Roman"/>
                <w:sz w:val="24"/>
                <w:szCs w:val="24"/>
                <w:lang w:eastAsia="en-US"/>
              </w:rPr>
            </w:pPr>
          </w:p>
        </w:tc>
        <w:tc>
          <w:tcPr>
            <w:tcW w:w="4111" w:type="dxa"/>
            <w:vMerge/>
          </w:tcPr>
          <w:p w:rsidR="00375C08" w:rsidRPr="00DA625F" w:rsidRDefault="00375C08" w:rsidP="00E22616">
            <w:pPr>
              <w:pStyle w:val="ConsPlusNormal"/>
              <w:rPr>
                <w:rFonts w:ascii="Times New Roman" w:hAnsi="Times New Roman" w:cs="Times New Roman"/>
                <w:sz w:val="24"/>
                <w:szCs w:val="24"/>
                <w:lang w:eastAsia="en-US"/>
              </w:rPr>
            </w:pPr>
          </w:p>
        </w:tc>
        <w:tc>
          <w:tcPr>
            <w:tcW w:w="2126" w:type="dxa"/>
            <w:vMerge/>
          </w:tcPr>
          <w:p w:rsidR="00375C08" w:rsidRPr="00DA625F" w:rsidRDefault="00375C08" w:rsidP="00E22616">
            <w:pPr>
              <w:pStyle w:val="ConsPlusNormal"/>
              <w:rPr>
                <w:rFonts w:ascii="Times New Roman" w:hAnsi="Times New Roman" w:cs="Times New Roman"/>
                <w:sz w:val="24"/>
                <w:szCs w:val="24"/>
                <w:lang w:eastAsia="en-US"/>
              </w:rPr>
            </w:pPr>
          </w:p>
        </w:tc>
        <w:tc>
          <w:tcPr>
            <w:tcW w:w="1701" w:type="dxa"/>
          </w:tcPr>
          <w:p w:rsidR="00375C08" w:rsidRPr="00DA625F" w:rsidRDefault="00375C08" w:rsidP="00DA625F">
            <w:pPr>
              <w:pStyle w:val="ConsPlusNormal"/>
              <w:jc w:val="center"/>
              <w:rPr>
                <w:rFonts w:ascii="Times New Roman" w:hAnsi="Times New Roman" w:cs="Times New Roman"/>
                <w:sz w:val="24"/>
                <w:szCs w:val="24"/>
                <w:lang w:eastAsia="en-US"/>
              </w:rPr>
            </w:pPr>
            <w:r w:rsidRPr="00DA625F">
              <w:rPr>
                <w:rFonts w:ascii="Times New Roman" w:hAnsi="Times New Roman" w:cs="Times New Roman"/>
                <w:sz w:val="24"/>
                <w:szCs w:val="24"/>
                <w:lang w:eastAsia="en-US"/>
              </w:rPr>
              <w:t>В процентах</w:t>
            </w:r>
          </w:p>
        </w:tc>
        <w:tc>
          <w:tcPr>
            <w:tcW w:w="1383" w:type="dxa"/>
          </w:tcPr>
          <w:p w:rsidR="00375C08" w:rsidRPr="00DA625F" w:rsidRDefault="00375C08" w:rsidP="00375C08">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В рублях копейках</w:t>
            </w:r>
          </w:p>
        </w:tc>
      </w:tr>
      <w:tr w:rsidR="00DA625F" w:rsidRPr="00DA625F" w:rsidTr="00DA625F">
        <w:tc>
          <w:tcPr>
            <w:tcW w:w="250" w:type="dxa"/>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1</w:t>
            </w:r>
          </w:p>
        </w:tc>
        <w:tc>
          <w:tcPr>
            <w:tcW w:w="4111" w:type="dxa"/>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Должностной  оклад</w:t>
            </w:r>
          </w:p>
        </w:tc>
        <w:tc>
          <w:tcPr>
            <w:tcW w:w="2126" w:type="dxa"/>
          </w:tcPr>
          <w:p w:rsidR="00375C08" w:rsidRPr="00DA625F" w:rsidRDefault="00375C08" w:rsidP="00E22616">
            <w:pPr>
              <w:pStyle w:val="ConsPlusNormal"/>
              <w:rPr>
                <w:rFonts w:ascii="Times New Roman" w:hAnsi="Times New Roman" w:cs="Times New Roman"/>
                <w:sz w:val="24"/>
                <w:szCs w:val="24"/>
                <w:lang w:eastAsia="en-US"/>
              </w:rPr>
            </w:pPr>
          </w:p>
        </w:tc>
        <w:tc>
          <w:tcPr>
            <w:tcW w:w="1701" w:type="dxa"/>
          </w:tcPr>
          <w:p w:rsidR="00375C08" w:rsidRPr="00DA625F" w:rsidRDefault="00375C08" w:rsidP="00DA625F">
            <w:pPr>
              <w:pStyle w:val="ConsPlusNormal"/>
              <w:jc w:val="center"/>
              <w:rPr>
                <w:rFonts w:ascii="Times New Roman" w:hAnsi="Times New Roman" w:cs="Times New Roman"/>
                <w:sz w:val="24"/>
                <w:szCs w:val="24"/>
                <w:lang w:eastAsia="en-US"/>
              </w:rPr>
            </w:pPr>
            <w:r w:rsidRPr="00DA625F">
              <w:rPr>
                <w:rFonts w:ascii="Times New Roman" w:hAnsi="Times New Roman" w:cs="Times New Roman"/>
                <w:sz w:val="24"/>
                <w:szCs w:val="24"/>
                <w:lang w:eastAsia="en-US"/>
              </w:rPr>
              <w:t>Х</w:t>
            </w:r>
          </w:p>
        </w:tc>
        <w:tc>
          <w:tcPr>
            <w:tcW w:w="1383" w:type="dxa"/>
          </w:tcPr>
          <w:p w:rsidR="00375C08" w:rsidRPr="00DA625F" w:rsidRDefault="00375C08" w:rsidP="00375C08">
            <w:pPr>
              <w:pStyle w:val="ConsPlusNormal"/>
              <w:rPr>
                <w:rFonts w:ascii="Times New Roman" w:hAnsi="Times New Roman" w:cs="Times New Roman"/>
                <w:sz w:val="24"/>
                <w:szCs w:val="24"/>
                <w:lang w:eastAsia="en-US"/>
              </w:rPr>
            </w:pPr>
          </w:p>
        </w:tc>
      </w:tr>
      <w:tr w:rsidR="00DA625F" w:rsidRPr="00DA625F" w:rsidTr="00DA625F">
        <w:tc>
          <w:tcPr>
            <w:tcW w:w="250" w:type="dxa"/>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2</w:t>
            </w:r>
          </w:p>
        </w:tc>
        <w:tc>
          <w:tcPr>
            <w:tcW w:w="4111" w:type="dxa"/>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Оклад за классный чин</w:t>
            </w:r>
          </w:p>
        </w:tc>
        <w:tc>
          <w:tcPr>
            <w:tcW w:w="2126" w:type="dxa"/>
          </w:tcPr>
          <w:p w:rsidR="00375C08" w:rsidRPr="00DA625F" w:rsidRDefault="00375C08" w:rsidP="00E22616">
            <w:pPr>
              <w:pStyle w:val="ConsPlusNormal"/>
              <w:rPr>
                <w:rFonts w:ascii="Times New Roman" w:hAnsi="Times New Roman" w:cs="Times New Roman"/>
                <w:sz w:val="24"/>
                <w:szCs w:val="24"/>
                <w:lang w:eastAsia="en-US"/>
              </w:rPr>
            </w:pPr>
          </w:p>
        </w:tc>
        <w:tc>
          <w:tcPr>
            <w:tcW w:w="1701" w:type="dxa"/>
          </w:tcPr>
          <w:p w:rsidR="00375C08" w:rsidRPr="00DA625F" w:rsidRDefault="00375C08" w:rsidP="00DA625F">
            <w:pPr>
              <w:pStyle w:val="ConsPlusNormal"/>
              <w:jc w:val="center"/>
              <w:rPr>
                <w:rFonts w:ascii="Times New Roman" w:hAnsi="Times New Roman" w:cs="Times New Roman"/>
                <w:sz w:val="24"/>
                <w:szCs w:val="24"/>
                <w:lang w:eastAsia="en-US"/>
              </w:rPr>
            </w:pPr>
            <w:r w:rsidRPr="00DA625F">
              <w:rPr>
                <w:rFonts w:ascii="Times New Roman" w:hAnsi="Times New Roman" w:cs="Times New Roman"/>
                <w:sz w:val="24"/>
                <w:szCs w:val="24"/>
                <w:lang w:eastAsia="en-US"/>
              </w:rPr>
              <w:t>Х</w:t>
            </w:r>
          </w:p>
        </w:tc>
        <w:tc>
          <w:tcPr>
            <w:tcW w:w="1383" w:type="dxa"/>
          </w:tcPr>
          <w:p w:rsidR="00375C08" w:rsidRPr="00DA625F" w:rsidRDefault="00375C08" w:rsidP="00375C08">
            <w:pPr>
              <w:pStyle w:val="ConsPlusNormal"/>
              <w:rPr>
                <w:rFonts w:ascii="Times New Roman" w:hAnsi="Times New Roman" w:cs="Times New Roman"/>
                <w:sz w:val="24"/>
                <w:szCs w:val="24"/>
                <w:lang w:eastAsia="en-US"/>
              </w:rPr>
            </w:pPr>
          </w:p>
        </w:tc>
      </w:tr>
      <w:tr w:rsidR="00DA625F" w:rsidRPr="00DA625F" w:rsidTr="00DA625F">
        <w:tc>
          <w:tcPr>
            <w:tcW w:w="250" w:type="dxa"/>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3</w:t>
            </w:r>
          </w:p>
        </w:tc>
        <w:tc>
          <w:tcPr>
            <w:tcW w:w="4111" w:type="dxa"/>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Надбавки к должностному окладу за:</w:t>
            </w:r>
          </w:p>
        </w:tc>
        <w:tc>
          <w:tcPr>
            <w:tcW w:w="2126" w:type="dxa"/>
          </w:tcPr>
          <w:p w:rsidR="00375C08" w:rsidRPr="00DA625F" w:rsidRDefault="00375C08" w:rsidP="00E22616">
            <w:pPr>
              <w:pStyle w:val="ConsPlusNormal"/>
              <w:rPr>
                <w:rFonts w:ascii="Times New Roman" w:hAnsi="Times New Roman" w:cs="Times New Roman"/>
                <w:sz w:val="24"/>
                <w:szCs w:val="24"/>
                <w:lang w:eastAsia="en-US"/>
              </w:rPr>
            </w:pPr>
          </w:p>
        </w:tc>
        <w:tc>
          <w:tcPr>
            <w:tcW w:w="1701" w:type="dxa"/>
          </w:tcPr>
          <w:p w:rsidR="00375C08" w:rsidRPr="00DA625F" w:rsidRDefault="00375C08" w:rsidP="00DA625F">
            <w:pPr>
              <w:pStyle w:val="ConsPlusNormal"/>
              <w:jc w:val="center"/>
              <w:rPr>
                <w:rFonts w:ascii="Times New Roman" w:hAnsi="Times New Roman" w:cs="Times New Roman"/>
                <w:sz w:val="24"/>
                <w:szCs w:val="24"/>
                <w:lang w:eastAsia="en-US"/>
              </w:rPr>
            </w:pPr>
          </w:p>
        </w:tc>
        <w:tc>
          <w:tcPr>
            <w:tcW w:w="1383" w:type="dxa"/>
          </w:tcPr>
          <w:p w:rsidR="00375C08" w:rsidRPr="00DA625F" w:rsidRDefault="00375C08" w:rsidP="00375C08">
            <w:pPr>
              <w:pStyle w:val="ConsPlusNormal"/>
              <w:rPr>
                <w:rFonts w:ascii="Times New Roman" w:hAnsi="Times New Roman" w:cs="Times New Roman"/>
                <w:sz w:val="24"/>
                <w:szCs w:val="24"/>
                <w:lang w:eastAsia="en-US"/>
              </w:rPr>
            </w:pPr>
          </w:p>
        </w:tc>
      </w:tr>
      <w:tr w:rsidR="00DA625F" w:rsidRPr="00DA625F" w:rsidTr="00DA625F">
        <w:tc>
          <w:tcPr>
            <w:tcW w:w="250" w:type="dxa"/>
          </w:tcPr>
          <w:p w:rsidR="00375C08" w:rsidRPr="00DA625F" w:rsidRDefault="00375C08" w:rsidP="00E22616">
            <w:pPr>
              <w:pStyle w:val="ConsPlusNormal"/>
              <w:rPr>
                <w:rFonts w:ascii="Times New Roman" w:hAnsi="Times New Roman" w:cs="Times New Roman"/>
                <w:sz w:val="24"/>
                <w:szCs w:val="24"/>
                <w:lang w:eastAsia="en-US"/>
              </w:rPr>
            </w:pPr>
          </w:p>
        </w:tc>
        <w:tc>
          <w:tcPr>
            <w:tcW w:w="4111" w:type="dxa"/>
          </w:tcPr>
          <w:p w:rsidR="00375C08" w:rsidRPr="00DA625F" w:rsidRDefault="00375C08" w:rsidP="00E22616">
            <w:pPr>
              <w:pStyle w:val="ConsPlusNormal"/>
              <w:rPr>
                <w:rFonts w:ascii="Times New Roman" w:hAnsi="Times New Roman" w:cs="Times New Roman"/>
                <w:sz w:val="24"/>
                <w:szCs w:val="24"/>
                <w:lang w:eastAsia="en-US"/>
              </w:rPr>
            </w:pPr>
            <w:r w:rsidRPr="00DA625F">
              <w:rPr>
                <w:rFonts w:ascii="Times New Roman" w:hAnsi="Times New Roman" w:cs="Times New Roman"/>
                <w:sz w:val="24"/>
                <w:szCs w:val="24"/>
                <w:lang w:eastAsia="en-US"/>
              </w:rPr>
              <w:t>выслугу  лет</w:t>
            </w:r>
          </w:p>
        </w:tc>
        <w:tc>
          <w:tcPr>
            <w:tcW w:w="2126" w:type="dxa"/>
          </w:tcPr>
          <w:p w:rsidR="00375C08" w:rsidRPr="00DA625F" w:rsidRDefault="00375C08" w:rsidP="00E22616">
            <w:pPr>
              <w:pStyle w:val="ConsPlusNormal"/>
              <w:rPr>
                <w:rFonts w:ascii="Times New Roman" w:hAnsi="Times New Roman" w:cs="Times New Roman"/>
                <w:sz w:val="24"/>
                <w:szCs w:val="24"/>
                <w:lang w:eastAsia="en-US"/>
              </w:rPr>
            </w:pPr>
          </w:p>
        </w:tc>
        <w:tc>
          <w:tcPr>
            <w:tcW w:w="1701" w:type="dxa"/>
          </w:tcPr>
          <w:p w:rsidR="00375C08" w:rsidRPr="00DA625F" w:rsidRDefault="00375C08" w:rsidP="00DA625F">
            <w:pPr>
              <w:pStyle w:val="ConsPlusNormal"/>
              <w:jc w:val="center"/>
              <w:rPr>
                <w:rFonts w:ascii="Times New Roman" w:hAnsi="Times New Roman" w:cs="Times New Roman"/>
                <w:sz w:val="24"/>
                <w:szCs w:val="24"/>
                <w:lang w:eastAsia="en-US"/>
              </w:rPr>
            </w:pPr>
          </w:p>
        </w:tc>
        <w:tc>
          <w:tcPr>
            <w:tcW w:w="1383" w:type="dxa"/>
          </w:tcPr>
          <w:p w:rsidR="00375C08" w:rsidRPr="00DA625F" w:rsidRDefault="00375C08" w:rsidP="00375C08">
            <w:pPr>
              <w:pStyle w:val="ConsPlusNormal"/>
              <w:rPr>
                <w:rFonts w:ascii="Times New Roman" w:hAnsi="Times New Roman" w:cs="Times New Roman"/>
                <w:sz w:val="24"/>
                <w:szCs w:val="24"/>
                <w:lang w:eastAsia="en-US"/>
              </w:rPr>
            </w:pPr>
          </w:p>
        </w:tc>
      </w:tr>
      <w:tr w:rsidR="00DA625F" w:rsidRPr="00DA625F" w:rsidTr="00DA625F">
        <w:tc>
          <w:tcPr>
            <w:tcW w:w="250" w:type="dxa"/>
          </w:tcPr>
          <w:p w:rsidR="00375C08" w:rsidRPr="00DA625F" w:rsidRDefault="00375C08" w:rsidP="00E22616">
            <w:pPr>
              <w:pStyle w:val="ConsPlusNormal"/>
              <w:rPr>
                <w:rFonts w:ascii="Times New Roman" w:hAnsi="Times New Roman" w:cs="Times New Roman"/>
                <w:sz w:val="24"/>
                <w:szCs w:val="24"/>
                <w:lang w:eastAsia="en-US"/>
              </w:rPr>
            </w:pPr>
          </w:p>
        </w:tc>
        <w:tc>
          <w:tcPr>
            <w:tcW w:w="4111" w:type="dxa"/>
          </w:tcPr>
          <w:p w:rsidR="00375C08" w:rsidRPr="00DA625F" w:rsidRDefault="00993D69"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о</w:t>
            </w:r>
            <w:r w:rsidR="00DA625F" w:rsidRPr="00DA625F">
              <w:rPr>
                <w:rFonts w:ascii="Times New Roman" w:hAnsi="Times New Roman" w:cs="Times New Roman"/>
                <w:sz w:val="24"/>
                <w:szCs w:val="24"/>
                <w:lang w:eastAsia="en-US"/>
              </w:rPr>
              <w:t>собые условия  государственной гражданской службы</w:t>
            </w:r>
          </w:p>
        </w:tc>
        <w:tc>
          <w:tcPr>
            <w:tcW w:w="2126" w:type="dxa"/>
          </w:tcPr>
          <w:p w:rsidR="00375C08" w:rsidRPr="00DA625F" w:rsidRDefault="00375C08" w:rsidP="00E22616">
            <w:pPr>
              <w:pStyle w:val="ConsPlusNormal"/>
              <w:rPr>
                <w:rFonts w:ascii="Times New Roman" w:hAnsi="Times New Roman" w:cs="Times New Roman"/>
                <w:sz w:val="24"/>
                <w:szCs w:val="24"/>
                <w:lang w:eastAsia="en-US"/>
              </w:rPr>
            </w:pPr>
          </w:p>
        </w:tc>
        <w:tc>
          <w:tcPr>
            <w:tcW w:w="1701" w:type="dxa"/>
          </w:tcPr>
          <w:p w:rsidR="00375C08" w:rsidRPr="00DA625F" w:rsidRDefault="00375C08" w:rsidP="00DA625F">
            <w:pPr>
              <w:pStyle w:val="ConsPlusNormal"/>
              <w:jc w:val="center"/>
              <w:rPr>
                <w:rFonts w:ascii="Times New Roman" w:hAnsi="Times New Roman" w:cs="Times New Roman"/>
                <w:sz w:val="24"/>
                <w:szCs w:val="24"/>
                <w:lang w:eastAsia="en-US"/>
              </w:rPr>
            </w:pPr>
          </w:p>
        </w:tc>
        <w:tc>
          <w:tcPr>
            <w:tcW w:w="1383" w:type="dxa"/>
          </w:tcPr>
          <w:p w:rsidR="00375C08" w:rsidRPr="00DA625F" w:rsidRDefault="00375C08" w:rsidP="00375C08">
            <w:pPr>
              <w:pStyle w:val="ConsPlusNormal"/>
              <w:rPr>
                <w:rFonts w:ascii="Times New Roman" w:hAnsi="Times New Roman" w:cs="Times New Roman"/>
                <w:sz w:val="24"/>
                <w:szCs w:val="24"/>
                <w:lang w:eastAsia="en-US"/>
              </w:rPr>
            </w:pPr>
          </w:p>
        </w:tc>
      </w:tr>
      <w:tr w:rsidR="00993D69" w:rsidRPr="00DA625F" w:rsidTr="00DA625F">
        <w:tc>
          <w:tcPr>
            <w:tcW w:w="250" w:type="dxa"/>
          </w:tcPr>
          <w:p w:rsidR="00993D69" w:rsidRPr="00DA625F" w:rsidRDefault="00993D69" w:rsidP="00E22616">
            <w:pPr>
              <w:pStyle w:val="ConsPlusNormal"/>
              <w:rPr>
                <w:rFonts w:ascii="Times New Roman" w:hAnsi="Times New Roman" w:cs="Times New Roman"/>
                <w:sz w:val="24"/>
                <w:szCs w:val="24"/>
                <w:lang w:eastAsia="en-US"/>
              </w:rPr>
            </w:pPr>
          </w:p>
        </w:tc>
        <w:tc>
          <w:tcPr>
            <w:tcW w:w="4111" w:type="dxa"/>
          </w:tcPr>
          <w:p w:rsidR="00993D69" w:rsidRPr="00DA625F" w:rsidRDefault="00993D69"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за работу со сведениями, составляющими государственную тайну</w:t>
            </w:r>
          </w:p>
        </w:tc>
        <w:tc>
          <w:tcPr>
            <w:tcW w:w="2126" w:type="dxa"/>
          </w:tcPr>
          <w:p w:rsidR="00993D69" w:rsidRPr="00DA625F" w:rsidRDefault="00993D69" w:rsidP="00E22616">
            <w:pPr>
              <w:pStyle w:val="ConsPlusNormal"/>
              <w:rPr>
                <w:rFonts w:ascii="Times New Roman" w:hAnsi="Times New Roman" w:cs="Times New Roman"/>
                <w:sz w:val="24"/>
                <w:szCs w:val="24"/>
                <w:lang w:eastAsia="en-US"/>
              </w:rPr>
            </w:pPr>
          </w:p>
        </w:tc>
        <w:tc>
          <w:tcPr>
            <w:tcW w:w="1701" w:type="dxa"/>
          </w:tcPr>
          <w:p w:rsidR="00993D69" w:rsidRPr="00DA625F" w:rsidRDefault="00993D69" w:rsidP="00DA625F">
            <w:pPr>
              <w:pStyle w:val="ConsPlusNormal"/>
              <w:jc w:val="center"/>
              <w:rPr>
                <w:rFonts w:ascii="Times New Roman" w:hAnsi="Times New Roman" w:cs="Times New Roman"/>
                <w:sz w:val="24"/>
                <w:szCs w:val="24"/>
                <w:lang w:eastAsia="en-US"/>
              </w:rPr>
            </w:pPr>
          </w:p>
        </w:tc>
        <w:tc>
          <w:tcPr>
            <w:tcW w:w="1383" w:type="dxa"/>
          </w:tcPr>
          <w:p w:rsidR="00993D69" w:rsidRPr="00DA625F" w:rsidRDefault="00993D69" w:rsidP="00375C08">
            <w:pPr>
              <w:pStyle w:val="ConsPlusNormal"/>
              <w:rPr>
                <w:rFonts w:ascii="Times New Roman" w:hAnsi="Times New Roman" w:cs="Times New Roman"/>
                <w:sz w:val="24"/>
                <w:szCs w:val="24"/>
                <w:lang w:eastAsia="en-US"/>
              </w:rPr>
            </w:pPr>
          </w:p>
        </w:tc>
      </w:tr>
      <w:tr w:rsidR="00993D69" w:rsidRPr="00DA625F" w:rsidTr="00DA625F">
        <w:tc>
          <w:tcPr>
            <w:tcW w:w="250" w:type="dxa"/>
          </w:tcPr>
          <w:p w:rsidR="00993D69" w:rsidRPr="00DA625F" w:rsidRDefault="00993D69" w:rsidP="00E22616">
            <w:pPr>
              <w:pStyle w:val="ConsPlusNormal"/>
              <w:rPr>
                <w:rFonts w:ascii="Times New Roman" w:hAnsi="Times New Roman" w:cs="Times New Roman"/>
                <w:sz w:val="24"/>
                <w:szCs w:val="24"/>
                <w:lang w:eastAsia="en-US"/>
              </w:rPr>
            </w:pPr>
          </w:p>
        </w:tc>
        <w:tc>
          <w:tcPr>
            <w:tcW w:w="4111" w:type="dxa"/>
          </w:tcPr>
          <w:p w:rsidR="00993D69" w:rsidRDefault="00993D69"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За почетные звания Российской Федерации, почетные звания Читинской области, Агинского Бурятского автономного округа,</w:t>
            </w:r>
            <w:r w:rsidR="0099633F">
              <w:rPr>
                <w:rFonts w:ascii="Times New Roman" w:hAnsi="Times New Roman" w:cs="Times New Roman"/>
                <w:sz w:val="24"/>
                <w:szCs w:val="24"/>
                <w:lang w:eastAsia="en-US"/>
              </w:rPr>
              <w:t xml:space="preserve"> Забайкальского края,</w:t>
            </w:r>
            <w:r>
              <w:rPr>
                <w:rFonts w:ascii="Times New Roman" w:hAnsi="Times New Roman" w:cs="Times New Roman"/>
                <w:sz w:val="24"/>
                <w:szCs w:val="24"/>
                <w:lang w:eastAsia="en-US"/>
              </w:rPr>
              <w:t xml:space="preserve"> </w:t>
            </w:r>
            <w:r w:rsidR="0099633F">
              <w:rPr>
                <w:rFonts w:ascii="Times New Roman" w:hAnsi="Times New Roman" w:cs="Times New Roman"/>
                <w:sz w:val="24"/>
                <w:szCs w:val="24"/>
                <w:lang w:eastAsia="en-US"/>
              </w:rPr>
              <w:t>ученую степень, ученое звание.</w:t>
            </w:r>
          </w:p>
        </w:tc>
        <w:tc>
          <w:tcPr>
            <w:tcW w:w="2126" w:type="dxa"/>
          </w:tcPr>
          <w:p w:rsidR="00993D69" w:rsidRPr="00DA625F" w:rsidRDefault="00993D69" w:rsidP="00E22616">
            <w:pPr>
              <w:pStyle w:val="ConsPlusNormal"/>
              <w:rPr>
                <w:rFonts w:ascii="Times New Roman" w:hAnsi="Times New Roman" w:cs="Times New Roman"/>
                <w:sz w:val="24"/>
                <w:szCs w:val="24"/>
                <w:lang w:eastAsia="en-US"/>
              </w:rPr>
            </w:pPr>
          </w:p>
        </w:tc>
        <w:tc>
          <w:tcPr>
            <w:tcW w:w="1701" w:type="dxa"/>
          </w:tcPr>
          <w:p w:rsidR="00993D69" w:rsidRPr="00DA625F" w:rsidRDefault="00993D69" w:rsidP="00DA625F">
            <w:pPr>
              <w:pStyle w:val="ConsPlusNormal"/>
              <w:jc w:val="center"/>
              <w:rPr>
                <w:rFonts w:ascii="Times New Roman" w:hAnsi="Times New Roman" w:cs="Times New Roman"/>
                <w:sz w:val="24"/>
                <w:szCs w:val="24"/>
                <w:lang w:eastAsia="en-US"/>
              </w:rPr>
            </w:pPr>
          </w:p>
        </w:tc>
        <w:tc>
          <w:tcPr>
            <w:tcW w:w="1383" w:type="dxa"/>
          </w:tcPr>
          <w:p w:rsidR="00993D69" w:rsidRPr="00DA625F" w:rsidRDefault="00993D69" w:rsidP="00375C08">
            <w:pPr>
              <w:pStyle w:val="ConsPlusNormal"/>
              <w:rPr>
                <w:rFonts w:ascii="Times New Roman" w:hAnsi="Times New Roman" w:cs="Times New Roman"/>
                <w:sz w:val="24"/>
                <w:szCs w:val="24"/>
                <w:lang w:eastAsia="en-US"/>
              </w:rPr>
            </w:pPr>
          </w:p>
        </w:tc>
      </w:tr>
      <w:tr w:rsidR="0099633F" w:rsidRPr="00DA625F" w:rsidTr="00DA625F">
        <w:tc>
          <w:tcPr>
            <w:tcW w:w="250" w:type="dxa"/>
          </w:tcPr>
          <w:p w:rsidR="0099633F" w:rsidRPr="00DA625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4</w:t>
            </w:r>
          </w:p>
        </w:tc>
        <w:tc>
          <w:tcPr>
            <w:tcW w:w="4111"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Премии за выполнение особо важных и сложных заданий</w:t>
            </w:r>
          </w:p>
        </w:tc>
        <w:tc>
          <w:tcPr>
            <w:tcW w:w="2126" w:type="dxa"/>
          </w:tcPr>
          <w:p w:rsidR="0099633F" w:rsidRPr="00DA625F" w:rsidRDefault="0099633F" w:rsidP="00E22616">
            <w:pPr>
              <w:pStyle w:val="ConsPlusNormal"/>
              <w:rPr>
                <w:rFonts w:ascii="Times New Roman" w:hAnsi="Times New Roman" w:cs="Times New Roman"/>
                <w:sz w:val="24"/>
                <w:szCs w:val="24"/>
                <w:lang w:eastAsia="en-US"/>
              </w:rPr>
            </w:pPr>
          </w:p>
        </w:tc>
        <w:tc>
          <w:tcPr>
            <w:tcW w:w="1701" w:type="dxa"/>
          </w:tcPr>
          <w:p w:rsidR="0099633F" w:rsidRPr="00DA625F" w:rsidRDefault="0099633F" w:rsidP="00DA625F">
            <w:pPr>
              <w:pStyle w:val="ConsPlusNormal"/>
              <w:jc w:val="center"/>
              <w:rPr>
                <w:rFonts w:ascii="Times New Roman" w:hAnsi="Times New Roman" w:cs="Times New Roman"/>
                <w:sz w:val="24"/>
                <w:szCs w:val="24"/>
                <w:lang w:eastAsia="en-US"/>
              </w:rPr>
            </w:pPr>
          </w:p>
        </w:tc>
        <w:tc>
          <w:tcPr>
            <w:tcW w:w="1383" w:type="dxa"/>
          </w:tcPr>
          <w:p w:rsidR="0099633F" w:rsidRPr="00DA625F" w:rsidRDefault="0099633F" w:rsidP="00375C08">
            <w:pPr>
              <w:pStyle w:val="ConsPlusNormal"/>
              <w:rPr>
                <w:rFonts w:ascii="Times New Roman" w:hAnsi="Times New Roman" w:cs="Times New Roman"/>
                <w:sz w:val="24"/>
                <w:szCs w:val="24"/>
                <w:lang w:eastAsia="en-US"/>
              </w:rPr>
            </w:pPr>
          </w:p>
        </w:tc>
      </w:tr>
      <w:tr w:rsidR="0099633F" w:rsidRPr="00DA625F" w:rsidTr="00DA625F">
        <w:tc>
          <w:tcPr>
            <w:tcW w:w="250"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4111"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Ежемесячное денежное поощрение</w:t>
            </w:r>
          </w:p>
        </w:tc>
        <w:tc>
          <w:tcPr>
            <w:tcW w:w="2126" w:type="dxa"/>
          </w:tcPr>
          <w:p w:rsidR="0099633F" w:rsidRPr="00DA625F" w:rsidRDefault="0099633F" w:rsidP="00E22616">
            <w:pPr>
              <w:pStyle w:val="ConsPlusNormal"/>
              <w:rPr>
                <w:rFonts w:ascii="Times New Roman" w:hAnsi="Times New Roman" w:cs="Times New Roman"/>
                <w:sz w:val="24"/>
                <w:szCs w:val="24"/>
                <w:lang w:eastAsia="en-US"/>
              </w:rPr>
            </w:pPr>
          </w:p>
        </w:tc>
        <w:tc>
          <w:tcPr>
            <w:tcW w:w="1701" w:type="dxa"/>
          </w:tcPr>
          <w:p w:rsidR="0099633F" w:rsidRPr="00DA625F" w:rsidRDefault="0099633F" w:rsidP="00DA625F">
            <w:pPr>
              <w:pStyle w:val="ConsPlusNormal"/>
              <w:jc w:val="center"/>
              <w:rPr>
                <w:rFonts w:ascii="Times New Roman" w:hAnsi="Times New Roman" w:cs="Times New Roman"/>
                <w:sz w:val="24"/>
                <w:szCs w:val="24"/>
                <w:lang w:eastAsia="en-US"/>
              </w:rPr>
            </w:pPr>
            <w:r>
              <w:rPr>
                <w:rFonts w:ascii="Times New Roman" w:hAnsi="Times New Roman" w:cs="Times New Roman"/>
                <w:sz w:val="24"/>
                <w:szCs w:val="24"/>
                <w:lang w:eastAsia="en-US"/>
              </w:rPr>
              <w:t>Х</w:t>
            </w:r>
          </w:p>
        </w:tc>
        <w:tc>
          <w:tcPr>
            <w:tcW w:w="1383" w:type="dxa"/>
          </w:tcPr>
          <w:p w:rsidR="0099633F" w:rsidRPr="00DA625F" w:rsidRDefault="0099633F" w:rsidP="00375C08">
            <w:pPr>
              <w:pStyle w:val="ConsPlusNormal"/>
              <w:rPr>
                <w:rFonts w:ascii="Times New Roman" w:hAnsi="Times New Roman" w:cs="Times New Roman"/>
                <w:sz w:val="24"/>
                <w:szCs w:val="24"/>
                <w:lang w:eastAsia="en-US"/>
              </w:rPr>
            </w:pPr>
          </w:p>
        </w:tc>
      </w:tr>
      <w:tr w:rsidR="0099633F" w:rsidRPr="00DA625F" w:rsidTr="00DA625F">
        <w:tc>
          <w:tcPr>
            <w:tcW w:w="250"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4111"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 xml:space="preserve">Единовременная  выплата  при  предоставлении  ежегодного  оплачиваемого  отпуска  и  </w:t>
            </w:r>
            <w:r>
              <w:rPr>
                <w:rFonts w:ascii="Times New Roman" w:hAnsi="Times New Roman" w:cs="Times New Roman"/>
                <w:sz w:val="24"/>
                <w:szCs w:val="24"/>
                <w:lang w:eastAsia="en-US"/>
              </w:rPr>
              <w:lastRenderedPageBreak/>
              <w:t>материальная  помощь, выплачиваемые за счет  средств  фонда  оплаты  труда  гражданских  служащих</w:t>
            </w:r>
          </w:p>
        </w:tc>
        <w:tc>
          <w:tcPr>
            <w:tcW w:w="2126" w:type="dxa"/>
          </w:tcPr>
          <w:p w:rsidR="0099633F" w:rsidRPr="00DA625F" w:rsidRDefault="0099633F" w:rsidP="00E22616">
            <w:pPr>
              <w:pStyle w:val="ConsPlusNormal"/>
              <w:rPr>
                <w:rFonts w:ascii="Times New Roman" w:hAnsi="Times New Roman" w:cs="Times New Roman"/>
                <w:sz w:val="24"/>
                <w:szCs w:val="24"/>
                <w:lang w:eastAsia="en-US"/>
              </w:rPr>
            </w:pPr>
          </w:p>
        </w:tc>
        <w:tc>
          <w:tcPr>
            <w:tcW w:w="1701" w:type="dxa"/>
          </w:tcPr>
          <w:p w:rsidR="0099633F" w:rsidRPr="00DA625F" w:rsidRDefault="0099633F" w:rsidP="00DA625F">
            <w:pPr>
              <w:pStyle w:val="ConsPlusNormal"/>
              <w:jc w:val="center"/>
              <w:rPr>
                <w:rFonts w:ascii="Times New Roman" w:hAnsi="Times New Roman" w:cs="Times New Roman"/>
                <w:sz w:val="24"/>
                <w:szCs w:val="24"/>
                <w:lang w:eastAsia="en-US"/>
              </w:rPr>
            </w:pPr>
            <w:r>
              <w:rPr>
                <w:rFonts w:ascii="Times New Roman" w:hAnsi="Times New Roman" w:cs="Times New Roman"/>
                <w:sz w:val="24"/>
                <w:szCs w:val="24"/>
                <w:lang w:eastAsia="en-US"/>
              </w:rPr>
              <w:t>Х</w:t>
            </w:r>
          </w:p>
        </w:tc>
        <w:tc>
          <w:tcPr>
            <w:tcW w:w="1383" w:type="dxa"/>
          </w:tcPr>
          <w:p w:rsidR="0099633F" w:rsidRPr="00DA625F" w:rsidRDefault="0099633F" w:rsidP="00375C08">
            <w:pPr>
              <w:pStyle w:val="ConsPlusNormal"/>
              <w:rPr>
                <w:rFonts w:ascii="Times New Roman" w:hAnsi="Times New Roman" w:cs="Times New Roman"/>
                <w:sz w:val="24"/>
                <w:szCs w:val="24"/>
                <w:lang w:eastAsia="en-US"/>
              </w:rPr>
            </w:pPr>
          </w:p>
        </w:tc>
      </w:tr>
      <w:tr w:rsidR="0099633F" w:rsidRPr="00DA625F" w:rsidTr="00DA625F">
        <w:tc>
          <w:tcPr>
            <w:tcW w:w="250"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7</w:t>
            </w:r>
          </w:p>
        </w:tc>
        <w:tc>
          <w:tcPr>
            <w:tcW w:w="4111"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Надбавки  за  работу  в  местностях  с  особыми  климатическими  условиями</w:t>
            </w:r>
          </w:p>
        </w:tc>
        <w:tc>
          <w:tcPr>
            <w:tcW w:w="2126" w:type="dxa"/>
          </w:tcPr>
          <w:p w:rsidR="0099633F" w:rsidRPr="00DA625F" w:rsidRDefault="0099633F" w:rsidP="00E22616">
            <w:pPr>
              <w:pStyle w:val="ConsPlusNormal"/>
              <w:rPr>
                <w:rFonts w:ascii="Times New Roman" w:hAnsi="Times New Roman" w:cs="Times New Roman"/>
                <w:sz w:val="24"/>
                <w:szCs w:val="24"/>
                <w:lang w:eastAsia="en-US"/>
              </w:rPr>
            </w:pPr>
          </w:p>
        </w:tc>
        <w:tc>
          <w:tcPr>
            <w:tcW w:w="1701" w:type="dxa"/>
          </w:tcPr>
          <w:p w:rsidR="0099633F" w:rsidRPr="00DA625F" w:rsidRDefault="0099633F" w:rsidP="00DA625F">
            <w:pPr>
              <w:pStyle w:val="ConsPlusNormal"/>
              <w:jc w:val="center"/>
              <w:rPr>
                <w:rFonts w:ascii="Times New Roman" w:hAnsi="Times New Roman" w:cs="Times New Roman"/>
                <w:sz w:val="24"/>
                <w:szCs w:val="24"/>
                <w:lang w:eastAsia="en-US"/>
              </w:rPr>
            </w:pPr>
          </w:p>
        </w:tc>
        <w:tc>
          <w:tcPr>
            <w:tcW w:w="1383" w:type="dxa"/>
          </w:tcPr>
          <w:p w:rsidR="0099633F" w:rsidRPr="00DA625F" w:rsidRDefault="0099633F" w:rsidP="00375C08">
            <w:pPr>
              <w:pStyle w:val="ConsPlusNormal"/>
              <w:rPr>
                <w:rFonts w:ascii="Times New Roman" w:hAnsi="Times New Roman" w:cs="Times New Roman"/>
                <w:sz w:val="24"/>
                <w:szCs w:val="24"/>
                <w:lang w:eastAsia="en-US"/>
              </w:rPr>
            </w:pPr>
          </w:p>
        </w:tc>
      </w:tr>
      <w:tr w:rsidR="0099633F" w:rsidRPr="00DA625F" w:rsidTr="00DA625F">
        <w:tc>
          <w:tcPr>
            <w:tcW w:w="250" w:type="dxa"/>
          </w:tcPr>
          <w:p w:rsidR="0099633F" w:rsidRDefault="0099633F" w:rsidP="00E22616">
            <w:pPr>
              <w:pStyle w:val="ConsPlusNormal"/>
              <w:rPr>
                <w:rFonts w:ascii="Times New Roman" w:hAnsi="Times New Roman" w:cs="Times New Roman"/>
                <w:sz w:val="24"/>
                <w:szCs w:val="24"/>
                <w:lang w:eastAsia="en-US"/>
              </w:rPr>
            </w:pPr>
          </w:p>
        </w:tc>
        <w:tc>
          <w:tcPr>
            <w:tcW w:w="4111" w:type="dxa"/>
          </w:tcPr>
          <w:p w:rsidR="0099633F" w:rsidRDefault="0099633F" w:rsidP="00E22616">
            <w:pPr>
              <w:pStyle w:val="ConsPlusNormal"/>
              <w:rPr>
                <w:rFonts w:ascii="Times New Roman" w:hAnsi="Times New Roman" w:cs="Times New Roman"/>
                <w:sz w:val="24"/>
                <w:szCs w:val="24"/>
                <w:lang w:eastAsia="en-US"/>
              </w:rPr>
            </w:pPr>
            <w:r>
              <w:rPr>
                <w:rFonts w:ascii="Times New Roman" w:hAnsi="Times New Roman" w:cs="Times New Roman"/>
                <w:sz w:val="24"/>
                <w:szCs w:val="24"/>
                <w:lang w:eastAsia="en-US"/>
              </w:rPr>
              <w:t>ИТОГО денежное  содержание  для  установления  пенсии за  выслугу лет</w:t>
            </w:r>
          </w:p>
        </w:tc>
        <w:tc>
          <w:tcPr>
            <w:tcW w:w="2126" w:type="dxa"/>
          </w:tcPr>
          <w:p w:rsidR="0099633F" w:rsidRPr="00DA625F" w:rsidRDefault="0099633F" w:rsidP="00E22616">
            <w:pPr>
              <w:pStyle w:val="ConsPlusNormal"/>
              <w:rPr>
                <w:rFonts w:ascii="Times New Roman" w:hAnsi="Times New Roman" w:cs="Times New Roman"/>
                <w:sz w:val="24"/>
                <w:szCs w:val="24"/>
                <w:lang w:eastAsia="en-US"/>
              </w:rPr>
            </w:pPr>
          </w:p>
        </w:tc>
        <w:tc>
          <w:tcPr>
            <w:tcW w:w="1701" w:type="dxa"/>
          </w:tcPr>
          <w:p w:rsidR="0099633F" w:rsidRPr="00DA625F" w:rsidRDefault="0099633F" w:rsidP="00DA625F">
            <w:pPr>
              <w:pStyle w:val="ConsPlusNormal"/>
              <w:jc w:val="center"/>
              <w:rPr>
                <w:rFonts w:ascii="Times New Roman" w:hAnsi="Times New Roman" w:cs="Times New Roman"/>
                <w:sz w:val="24"/>
                <w:szCs w:val="24"/>
                <w:lang w:eastAsia="en-US"/>
              </w:rPr>
            </w:pPr>
            <w:r>
              <w:rPr>
                <w:rFonts w:ascii="Times New Roman" w:hAnsi="Times New Roman" w:cs="Times New Roman"/>
                <w:sz w:val="24"/>
                <w:szCs w:val="24"/>
                <w:lang w:eastAsia="en-US"/>
              </w:rPr>
              <w:t>Х</w:t>
            </w:r>
          </w:p>
        </w:tc>
        <w:tc>
          <w:tcPr>
            <w:tcW w:w="1383" w:type="dxa"/>
          </w:tcPr>
          <w:p w:rsidR="0099633F" w:rsidRPr="00DA625F" w:rsidRDefault="0099633F" w:rsidP="00375C08">
            <w:pPr>
              <w:pStyle w:val="ConsPlusNormal"/>
              <w:rPr>
                <w:rFonts w:ascii="Times New Roman" w:hAnsi="Times New Roman" w:cs="Times New Roman"/>
                <w:sz w:val="24"/>
                <w:szCs w:val="24"/>
                <w:lang w:eastAsia="en-US"/>
              </w:rPr>
            </w:pPr>
          </w:p>
        </w:tc>
      </w:tr>
    </w:tbl>
    <w:p w:rsidR="00E22616" w:rsidRPr="00E22616" w:rsidRDefault="00E22616" w:rsidP="00E22616">
      <w:pPr>
        <w:pStyle w:val="ConsPlusNormal"/>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0"/>
        <w:gridCol w:w="1391"/>
      </w:tblGrid>
      <w:tr w:rsidR="0099633F" w:rsidRPr="002827CF" w:rsidTr="002827CF">
        <w:tc>
          <w:tcPr>
            <w:tcW w:w="8180" w:type="dxa"/>
          </w:tcPr>
          <w:p w:rsidR="0099633F" w:rsidRPr="002827CF" w:rsidRDefault="0099633F" w:rsidP="00E22616">
            <w:pPr>
              <w:pStyle w:val="ConsPlusNormal"/>
              <w:rPr>
                <w:rFonts w:ascii="Times New Roman" w:hAnsi="Times New Roman" w:cs="Times New Roman"/>
                <w:sz w:val="24"/>
                <w:szCs w:val="24"/>
                <w:lang w:eastAsia="en-US"/>
              </w:rPr>
            </w:pPr>
            <w:r w:rsidRPr="002827CF">
              <w:rPr>
                <w:rFonts w:ascii="Times New Roman" w:hAnsi="Times New Roman" w:cs="Times New Roman"/>
                <w:sz w:val="24"/>
                <w:szCs w:val="24"/>
                <w:lang w:eastAsia="en-US"/>
              </w:rPr>
              <w:t>Должностной оклад по должности на день обращения  за назначением пенсии  за  выслугу  лет</w:t>
            </w:r>
          </w:p>
        </w:tc>
        <w:tc>
          <w:tcPr>
            <w:tcW w:w="1391" w:type="dxa"/>
          </w:tcPr>
          <w:p w:rsidR="0099633F" w:rsidRPr="002827CF" w:rsidRDefault="0099633F" w:rsidP="00E22616">
            <w:pPr>
              <w:pStyle w:val="ConsPlusNormal"/>
              <w:rPr>
                <w:rFonts w:ascii="Times New Roman" w:hAnsi="Times New Roman" w:cs="Times New Roman"/>
                <w:sz w:val="24"/>
                <w:szCs w:val="24"/>
                <w:lang w:eastAsia="en-US"/>
              </w:rPr>
            </w:pPr>
          </w:p>
        </w:tc>
      </w:tr>
    </w:tbl>
    <w:p w:rsidR="00AF5B9B" w:rsidRPr="00E22616" w:rsidRDefault="00AF5B9B" w:rsidP="00E22616">
      <w:pPr>
        <w:pStyle w:val="ConsPlusNormal"/>
        <w:rPr>
          <w:rFonts w:ascii="Times New Roman" w:hAnsi="Times New Roman" w:cs="Times New Roman"/>
          <w:sz w:val="24"/>
          <w:szCs w:val="24"/>
        </w:rPr>
      </w:pPr>
    </w:p>
    <w:p w:rsidR="00AF5B9B" w:rsidRDefault="0099633F" w:rsidP="00A44913">
      <w:pPr>
        <w:pStyle w:val="ConsPlusNormal"/>
        <w:rPr>
          <w:rFonts w:ascii="Times New Roman" w:hAnsi="Times New Roman" w:cs="Times New Roman"/>
          <w:sz w:val="22"/>
          <w:szCs w:val="22"/>
        </w:rPr>
      </w:pPr>
      <w:r>
        <w:rPr>
          <w:rFonts w:ascii="Times New Roman" w:hAnsi="Times New Roman" w:cs="Times New Roman"/>
          <w:sz w:val="22"/>
          <w:szCs w:val="22"/>
        </w:rPr>
        <w:t>Руководитель государственного органа __________________________________________________</w:t>
      </w:r>
      <w:r>
        <w:rPr>
          <w:rFonts w:ascii="Times New Roman" w:hAnsi="Times New Roman" w:cs="Times New Roman"/>
          <w:sz w:val="22"/>
          <w:szCs w:val="22"/>
        </w:rPr>
        <w:br/>
        <w:t xml:space="preserve">                                                                </w:t>
      </w:r>
      <w:proofErr w:type="gramStart"/>
      <w:r>
        <w:rPr>
          <w:rFonts w:ascii="Times New Roman" w:hAnsi="Times New Roman" w:cs="Times New Roman"/>
          <w:sz w:val="22"/>
          <w:szCs w:val="22"/>
        </w:rPr>
        <w:t xml:space="preserve">   </w:t>
      </w:r>
      <w:r>
        <w:rPr>
          <w:rFonts w:ascii="Times New Roman" w:hAnsi="Times New Roman" w:cs="Times New Roman"/>
          <w:i/>
          <w:sz w:val="22"/>
          <w:szCs w:val="22"/>
        </w:rPr>
        <w:t>(</w:t>
      </w:r>
      <w:proofErr w:type="gramEnd"/>
      <w:r>
        <w:rPr>
          <w:rFonts w:ascii="Times New Roman" w:hAnsi="Times New Roman" w:cs="Times New Roman"/>
          <w:i/>
          <w:sz w:val="22"/>
          <w:szCs w:val="22"/>
        </w:rPr>
        <w:t>фамилия,  имя,  инициалы</w:t>
      </w:r>
      <w:r w:rsidR="00A44913">
        <w:rPr>
          <w:rFonts w:ascii="Times New Roman" w:hAnsi="Times New Roman" w:cs="Times New Roman"/>
          <w:i/>
          <w:sz w:val="22"/>
          <w:szCs w:val="22"/>
        </w:rPr>
        <w:t xml:space="preserve">, подпись  </w:t>
      </w:r>
      <w:r>
        <w:rPr>
          <w:rFonts w:ascii="Times New Roman" w:hAnsi="Times New Roman" w:cs="Times New Roman"/>
          <w:i/>
          <w:sz w:val="22"/>
          <w:szCs w:val="22"/>
        </w:rPr>
        <w:t>)</w:t>
      </w:r>
      <w:r w:rsidR="00A44913">
        <w:rPr>
          <w:rFonts w:ascii="Times New Roman" w:hAnsi="Times New Roman" w:cs="Times New Roman"/>
          <w:sz w:val="22"/>
          <w:szCs w:val="22"/>
        </w:rPr>
        <w:br/>
      </w:r>
    </w:p>
    <w:p w:rsidR="00A44913" w:rsidRPr="00A44913" w:rsidRDefault="00A44913" w:rsidP="0099633F">
      <w:pPr>
        <w:pStyle w:val="ConsPlusNormal"/>
        <w:jc w:val="both"/>
        <w:rPr>
          <w:rFonts w:ascii="Times New Roman" w:hAnsi="Times New Roman" w:cs="Times New Roman"/>
          <w:i/>
          <w:sz w:val="22"/>
          <w:szCs w:val="22"/>
        </w:rPr>
      </w:pPr>
      <w:r>
        <w:rPr>
          <w:rFonts w:ascii="Times New Roman" w:hAnsi="Times New Roman" w:cs="Times New Roman"/>
          <w:sz w:val="22"/>
          <w:szCs w:val="22"/>
        </w:rPr>
        <w:t>Главный   бухгалтер  _________________________________________________________________</w:t>
      </w:r>
      <w:r>
        <w:rPr>
          <w:rFonts w:ascii="Times New Roman" w:hAnsi="Times New Roman" w:cs="Times New Roman"/>
          <w:sz w:val="22"/>
          <w:szCs w:val="22"/>
        </w:rPr>
        <w:br/>
        <w:t xml:space="preserve">                                                </w:t>
      </w:r>
      <w:r>
        <w:rPr>
          <w:rFonts w:ascii="Times New Roman" w:hAnsi="Times New Roman" w:cs="Times New Roman"/>
          <w:i/>
          <w:sz w:val="22"/>
          <w:szCs w:val="22"/>
        </w:rPr>
        <w:t>(подпись,  фамилия,  имя,  инициалы)</w:t>
      </w: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44913" w:rsidP="00A44913">
      <w:pPr>
        <w:pStyle w:val="ConsPlusNormal"/>
        <w:ind w:firstLine="540"/>
        <w:jc w:val="both"/>
        <w:rPr>
          <w:rFonts w:ascii="Times New Roman" w:hAnsi="Times New Roman" w:cs="Times New Roman"/>
          <w:sz w:val="22"/>
          <w:szCs w:val="22"/>
        </w:rPr>
      </w:pPr>
      <w:r>
        <w:rPr>
          <w:rFonts w:ascii="Times New Roman" w:hAnsi="Times New Roman" w:cs="Times New Roman"/>
          <w:sz w:val="22"/>
          <w:szCs w:val="22"/>
        </w:rPr>
        <w:t>М.П.</w:t>
      </w: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r>
        <w:rPr>
          <w:rFonts w:ascii="Times New Roman" w:hAnsi="Times New Roman" w:cs="Times New Roman"/>
          <w:sz w:val="22"/>
          <w:szCs w:val="22"/>
        </w:rPr>
        <w:t>Дата  выдачи   «____»_____________20____года</w:t>
      </w: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44913" w:rsidRDefault="00A44913" w:rsidP="00A44913">
      <w:pPr>
        <w:pStyle w:val="ConsPlusNormal"/>
        <w:jc w:val="both"/>
        <w:rPr>
          <w:rFonts w:ascii="Times New Roman" w:hAnsi="Times New Roman" w:cs="Times New Roman"/>
          <w:sz w:val="22"/>
          <w:szCs w:val="22"/>
        </w:rPr>
      </w:pPr>
    </w:p>
    <w:p w:rsidR="00A07755" w:rsidRDefault="00A07755" w:rsidP="00A44913">
      <w:pPr>
        <w:pStyle w:val="ConsPlusNormal"/>
        <w:jc w:val="both"/>
        <w:rPr>
          <w:rFonts w:ascii="Times New Roman" w:hAnsi="Times New Roman" w:cs="Times New Roman"/>
          <w:sz w:val="22"/>
          <w:szCs w:val="22"/>
        </w:rPr>
      </w:pPr>
    </w:p>
    <w:p w:rsidR="00A07755" w:rsidRDefault="00A07755" w:rsidP="00A44913">
      <w:pPr>
        <w:pStyle w:val="ConsPlusNormal"/>
        <w:jc w:val="both"/>
        <w:rPr>
          <w:rFonts w:ascii="Times New Roman" w:hAnsi="Times New Roman" w:cs="Times New Roman"/>
          <w:sz w:val="22"/>
          <w:szCs w:val="22"/>
        </w:rPr>
      </w:pPr>
    </w:p>
    <w:p w:rsidR="00A44913" w:rsidRDefault="00A44913" w:rsidP="00A44913">
      <w:pPr>
        <w:pStyle w:val="ConsPlusNormal"/>
        <w:jc w:val="right"/>
        <w:rPr>
          <w:rFonts w:ascii="Times New Roman" w:hAnsi="Times New Roman" w:cs="Times New Roman"/>
          <w:sz w:val="22"/>
          <w:szCs w:val="22"/>
        </w:rPr>
      </w:pPr>
      <w:r>
        <w:rPr>
          <w:rFonts w:ascii="Times New Roman" w:hAnsi="Times New Roman" w:cs="Times New Roman"/>
          <w:sz w:val="22"/>
          <w:szCs w:val="22"/>
        </w:rPr>
        <w:lastRenderedPageBreak/>
        <w:t>ПРИЛОЖЕНИЕ 3</w:t>
      </w:r>
      <w:r>
        <w:rPr>
          <w:rFonts w:ascii="Times New Roman" w:hAnsi="Times New Roman" w:cs="Times New Roman"/>
          <w:sz w:val="22"/>
          <w:szCs w:val="22"/>
        </w:rPr>
        <w:br/>
        <w:t>к Решению Совета сельского поселения</w:t>
      </w:r>
      <w:r>
        <w:rPr>
          <w:rFonts w:ascii="Times New Roman" w:hAnsi="Times New Roman" w:cs="Times New Roman"/>
          <w:sz w:val="22"/>
          <w:szCs w:val="22"/>
        </w:rPr>
        <w:br/>
        <w:t>«</w:t>
      </w:r>
      <w:proofErr w:type="spellStart"/>
      <w:r>
        <w:rPr>
          <w:rFonts w:ascii="Times New Roman" w:hAnsi="Times New Roman" w:cs="Times New Roman"/>
          <w:sz w:val="22"/>
          <w:szCs w:val="22"/>
        </w:rPr>
        <w:t>Илим</w:t>
      </w:r>
      <w:r w:rsidR="00A07755">
        <w:rPr>
          <w:rFonts w:ascii="Times New Roman" w:hAnsi="Times New Roman" w:cs="Times New Roman"/>
          <w:sz w:val="22"/>
          <w:szCs w:val="22"/>
        </w:rPr>
        <w:t>ское</w:t>
      </w:r>
      <w:proofErr w:type="spellEnd"/>
      <w:r w:rsidR="00A07755">
        <w:rPr>
          <w:rFonts w:ascii="Times New Roman" w:hAnsi="Times New Roman" w:cs="Times New Roman"/>
          <w:sz w:val="22"/>
          <w:szCs w:val="22"/>
        </w:rPr>
        <w:t>» от 17.05.2024г № 60</w:t>
      </w:r>
    </w:p>
    <w:p w:rsidR="00A44913" w:rsidRDefault="00A44913" w:rsidP="00A44913">
      <w:pPr>
        <w:pStyle w:val="ConsPlusNormal"/>
        <w:jc w:val="right"/>
        <w:rPr>
          <w:rFonts w:ascii="Times New Roman" w:hAnsi="Times New Roman" w:cs="Times New Roman"/>
          <w:sz w:val="22"/>
          <w:szCs w:val="22"/>
        </w:rPr>
      </w:pPr>
    </w:p>
    <w:p w:rsidR="00A44913" w:rsidRDefault="00A44913" w:rsidP="00A44913">
      <w:pPr>
        <w:pStyle w:val="ConsPlusNormal"/>
        <w:jc w:val="right"/>
        <w:rPr>
          <w:rFonts w:ascii="Times New Roman" w:hAnsi="Times New Roman" w:cs="Times New Roman"/>
          <w:sz w:val="22"/>
          <w:szCs w:val="22"/>
        </w:rPr>
      </w:pPr>
      <w:r>
        <w:rPr>
          <w:rFonts w:ascii="Times New Roman" w:hAnsi="Times New Roman" w:cs="Times New Roman"/>
          <w:sz w:val="22"/>
          <w:szCs w:val="22"/>
        </w:rPr>
        <w:t>В__________________________________</w:t>
      </w:r>
      <w:r>
        <w:rPr>
          <w:rFonts w:ascii="Times New Roman" w:hAnsi="Times New Roman" w:cs="Times New Roman"/>
          <w:sz w:val="22"/>
          <w:szCs w:val="22"/>
        </w:rPr>
        <w:br/>
        <w:t>__________________________________</w:t>
      </w:r>
      <w:proofErr w:type="gramStart"/>
      <w:r>
        <w:rPr>
          <w:rFonts w:ascii="Times New Roman" w:hAnsi="Times New Roman" w:cs="Times New Roman"/>
          <w:sz w:val="22"/>
          <w:szCs w:val="22"/>
        </w:rPr>
        <w:t>_</w:t>
      </w:r>
      <w:r>
        <w:rPr>
          <w:rFonts w:ascii="Times New Roman" w:hAnsi="Times New Roman" w:cs="Times New Roman"/>
          <w:sz w:val="22"/>
          <w:szCs w:val="22"/>
        </w:rPr>
        <w:br/>
        <w:t>(</w:t>
      </w:r>
      <w:proofErr w:type="gramEnd"/>
      <w:r>
        <w:rPr>
          <w:rFonts w:ascii="Times New Roman" w:hAnsi="Times New Roman" w:cs="Times New Roman"/>
          <w:sz w:val="22"/>
          <w:szCs w:val="22"/>
        </w:rPr>
        <w:t>уполномоченный  орган)</w:t>
      </w:r>
      <w:r>
        <w:rPr>
          <w:rFonts w:ascii="Times New Roman" w:hAnsi="Times New Roman" w:cs="Times New Roman"/>
          <w:sz w:val="22"/>
          <w:szCs w:val="22"/>
        </w:rPr>
        <w:br/>
        <w:t>от__________________________________</w:t>
      </w:r>
      <w:r>
        <w:rPr>
          <w:rFonts w:ascii="Times New Roman" w:hAnsi="Times New Roman" w:cs="Times New Roman"/>
          <w:sz w:val="22"/>
          <w:szCs w:val="22"/>
        </w:rPr>
        <w:br/>
        <w:t>_____________________________________</w:t>
      </w:r>
      <w:r>
        <w:rPr>
          <w:rFonts w:ascii="Times New Roman" w:hAnsi="Times New Roman" w:cs="Times New Roman"/>
          <w:sz w:val="22"/>
          <w:szCs w:val="22"/>
        </w:rPr>
        <w:br/>
        <w:t>фамилия имя отчество</w:t>
      </w:r>
      <w:r>
        <w:rPr>
          <w:rFonts w:ascii="Times New Roman" w:hAnsi="Times New Roman" w:cs="Times New Roman"/>
          <w:sz w:val="22"/>
          <w:szCs w:val="22"/>
        </w:rPr>
        <w:br/>
        <w:t>_____________________________________</w:t>
      </w:r>
      <w:r>
        <w:rPr>
          <w:rFonts w:ascii="Times New Roman" w:hAnsi="Times New Roman" w:cs="Times New Roman"/>
          <w:sz w:val="22"/>
          <w:szCs w:val="22"/>
        </w:rPr>
        <w:br/>
        <w:t>_____________________________________</w:t>
      </w:r>
      <w:r>
        <w:rPr>
          <w:rFonts w:ascii="Times New Roman" w:hAnsi="Times New Roman" w:cs="Times New Roman"/>
          <w:sz w:val="22"/>
          <w:szCs w:val="22"/>
        </w:rPr>
        <w:br/>
        <w:t>домашний адрес  и  индекс</w:t>
      </w:r>
      <w:r>
        <w:rPr>
          <w:rFonts w:ascii="Times New Roman" w:hAnsi="Times New Roman" w:cs="Times New Roman"/>
          <w:sz w:val="22"/>
          <w:szCs w:val="22"/>
        </w:rPr>
        <w:br/>
        <w:t>телефон________________________________</w:t>
      </w:r>
      <w:r>
        <w:rPr>
          <w:rFonts w:ascii="Times New Roman" w:hAnsi="Times New Roman" w:cs="Times New Roman"/>
          <w:sz w:val="22"/>
          <w:szCs w:val="22"/>
        </w:rPr>
        <w:br/>
        <w:t>______________________________________</w:t>
      </w:r>
    </w:p>
    <w:p w:rsidR="00A44913" w:rsidRDefault="00A44913" w:rsidP="00A44913">
      <w:pPr>
        <w:pStyle w:val="ConsPlusNormal"/>
        <w:jc w:val="right"/>
        <w:rPr>
          <w:rFonts w:ascii="Times New Roman" w:hAnsi="Times New Roman" w:cs="Times New Roman"/>
          <w:sz w:val="22"/>
          <w:szCs w:val="22"/>
        </w:rPr>
      </w:pPr>
    </w:p>
    <w:p w:rsidR="00A44913" w:rsidRDefault="00A44913" w:rsidP="00A44913">
      <w:pPr>
        <w:pStyle w:val="ConsPlusNormal"/>
        <w:jc w:val="center"/>
        <w:rPr>
          <w:rFonts w:ascii="Times New Roman" w:hAnsi="Times New Roman" w:cs="Times New Roman"/>
          <w:sz w:val="22"/>
          <w:szCs w:val="22"/>
        </w:rPr>
      </w:pPr>
      <w:r>
        <w:rPr>
          <w:rFonts w:ascii="Times New Roman" w:hAnsi="Times New Roman" w:cs="Times New Roman"/>
          <w:sz w:val="22"/>
          <w:szCs w:val="22"/>
        </w:rPr>
        <w:t>ЗАЯВЛЕНИЕ</w:t>
      </w:r>
    </w:p>
    <w:p w:rsidR="00A44913" w:rsidRDefault="00A44913" w:rsidP="00A44913">
      <w:pPr>
        <w:pStyle w:val="ConsPlusNormal"/>
        <w:jc w:val="center"/>
        <w:rPr>
          <w:rFonts w:ascii="Times New Roman" w:hAnsi="Times New Roman" w:cs="Times New Roman"/>
          <w:sz w:val="22"/>
          <w:szCs w:val="22"/>
        </w:rPr>
      </w:pPr>
    </w:p>
    <w:p w:rsidR="00A44913" w:rsidRDefault="00A44913" w:rsidP="00A44913">
      <w:pPr>
        <w:pStyle w:val="ConsPlusNormal"/>
        <w:rPr>
          <w:rFonts w:ascii="Times New Roman" w:hAnsi="Times New Roman" w:cs="Times New Roman"/>
          <w:sz w:val="22"/>
          <w:szCs w:val="22"/>
        </w:rPr>
      </w:pPr>
      <w:r>
        <w:rPr>
          <w:rFonts w:ascii="Times New Roman" w:hAnsi="Times New Roman" w:cs="Times New Roman"/>
          <w:sz w:val="22"/>
          <w:szCs w:val="22"/>
        </w:rPr>
        <w:t xml:space="preserve">           </w:t>
      </w:r>
      <w:proofErr w:type="gramStart"/>
      <w:r>
        <w:rPr>
          <w:rFonts w:ascii="Times New Roman" w:hAnsi="Times New Roman" w:cs="Times New Roman"/>
          <w:sz w:val="22"/>
          <w:szCs w:val="22"/>
        </w:rPr>
        <w:t>В  соответствии</w:t>
      </w:r>
      <w:proofErr w:type="gramEnd"/>
      <w:r>
        <w:rPr>
          <w:rFonts w:ascii="Times New Roman" w:hAnsi="Times New Roman" w:cs="Times New Roman"/>
          <w:sz w:val="22"/>
          <w:szCs w:val="22"/>
        </w:rPr>
        <w:t xml:space="preserve">  с  Законом  Забайкальского  края  от 27  февраля   2009 года  № 145-ЗЗК «О пенсионном  обеспечении  за  выслугу  лет  государственных  гражданских  служащих  Забайкальского  края</w:t>
      </w:r>
      <w:r w:rsidR="002827CF">
        <w:rPr>
          <w:rFonts w:ascii="Times New Roman" w:hAnsi="Times New Roman" w:cs="Times New Roman"/>
          <w:sz w:val="22"/>
          <w:szCs w:val="22"/>
        </w:rPr>
        <w:t>»  прошу  приостановить (возобновить)  мне  выплату  пенсии за  выслугу  лет (нужное подчеркнуть)  на  основании</w:t>
      </w:r>
    </w:p>
    <w:p w:rsidR="002827CF" w:rsidRDefault="002827CF" w:rsidP="00A44913">
      <w:pPr>
        <w:pStyle w:val="ConsPlusNormal"/>
        <w:rPr>
          <w:rFonts w:ascii="Times New Roman" w:hAnsi="Times New Roman" w:cs="Times New Roman"/>
          <w:sz w:val="22"/>
          <w:szCs w:val="22"/>
        </w:rPr>
      </w:pPr>
    </w:p>
    <w:p w:rsidR="002827CF" w:rsidRDefault="002827CF" w:rsidP="00A44913">
      <w:pPr>
        <w:pStyle w:val="ConsPlusNormal"/>
        <w:rPr>
          <w:rFonts w:ascii="Times New Roman" w:hAnsi="Times New Roman" w:cs="Times New Roman"/>
          <w:i/>
          <w:sz w:val="22"/>
          <w:szCs w:val="22"/>
        </w:rPr>
      </w:pPr>
      <w:r>
        <w:rPr>
          <w:rFonts w:ascii="Times New Roman" w:hAnsi="Times New Roman" w:cs="Times New Roman"/>
          <w:sz w:val="22"/>
          <w:szCs w:val="22"/>
        </w:rPr>
        <w:t>_____________________________________________________________________________________</w:t>
      </w:r>
      <w:r>
        <w:rPr>
          <w:rFonts w:ascii="Times New Roman" w:hAnsi="Times New Roman" w:cs="Times New Roman"/>
          <w:sz w:val="22"/>
          <w:szCs w:val="22"/>
        </w:rPr>
        <w:br/>
      </w:r>
      <w:r>
        <w:rPr>
          <w:rFonts w:ascii="Times New Roman" w:hAnsi="Times New Roman" w:cs="Times New Roman"/>
          <w:i/>
          <w:sz w:val="22"/>
          <w:szCs w:val="22"/>
        </w:rPr>
        <w:t>(решение  соответствующего  органа  о  назначении на  должность (увольнение с должности) в  органах  государственной  власти, иных  государственных  учреждениях  Забайкальского края  и муниципальных  учреждениях)</w:t>
      </w:r>
      <w:r>
        <w:rPr>
          <w:rFonts w:ascii="Times New Roman" w:hAnsi="Times New Roman" w:cs="Times New Roman"/>
          <w:i/>
          <w:sz w:val="22"/>
          <w:szCs w:val="22"/>
        </w:rPr>
        <w:br/>
      </w:r>
    </w:p>
    <w:p w:rsidR="002827CF" w:rsidRPr="002827CF" w:rsidRDefault="002827CF" w:rsidP="002827CF">
      <w:pPr>
        <w:pStyle w:val="ConsPlusNormal"/>
        <w:jc w:val="center"/>
        <w:rPr>
          <w:rFonts w:ascii="Times New Roman" w:hAnsi="Times New Roman" w:cs="Times New Roman"/>
          <w:sz w:val="22"/>
          <w:szCs w:val="22"/>
        </w:rPr>
      </w:pPr>
      <w:r>
        <w:rPr>
          <w:rFonts w:ascii="Times New Roman" w:hAnsi="Times New Roman" w:cs="Times New Roman"/>
          <w:sz w:val="22"/>
          <w:szCs w:val="22"/>
        </w:rPr>
        <w:t>«_____»________20_____года      _____________________________________________</w:t>
      </w:r>
      <w:r>
        <w:rPr>
          <w:rFonts w:ascii="Times New Roman" w:hAnsi="Times New Roman" w:cs="Times New Roman"/>
          <w:sz w:val="22"/>
          <w:szCs w:val="22"/>
        </w:rPr>
        <w:br/>
        <w:t xml:space="preserve">                                                                  (подпись  заявителя)</w:t>
      </w:r>
      <w:r>
        <w:rPr>
          <w:rFonts w:ascii="Times New Roman" w:hAnsi="Times New Roman" w:cs="Times New Roman"/>
          <w:sz w:val="22"/>
          <w:szCs w:val="22"/>
        </w:rPr>
        <w:br/>
      </w:r>
      <w:r>
        <w:rPr>
          <w:rFonts w:ascii="Times New Roman" w:hAnsi="Times New Roman" w:cs="Times New Roman"/>
          <w:sz w:val="22"/>
          <w:szCs w:val="22"/>
        </w:rPr>
        <w:br/>
      </w:r>
      <w:r>
        <w:rPr>
          <w:rFonts w:ascii="Times New Roman" w:hAnsi="Times New Roman" w:cs="Times New Roman"/>
          <w:sz w:val="22"/>
          <w:szCs w:val="22"/>
        </w:rPr>
        <w:br/>
        <w:t>заявление   зарегистрировано _______________________________________________</w:t>
      </w:r>
      <w:r>
        <w:rPr>
          <w:rFonts w:ascii="Times New Roman" w:hAnsi="Times New Roman" w:cs="Times New Roman"/>
          <w:sz w:val="22"/>
          <w:szCs w:val="22"/>
        </w:rPr>
        <w:br/>
      </w:r>
      <w:r>
        <w:rPr>
          <w:rFonts w:ascii="Times New Roman" w:hAnsi="Times New Roman" w:cs="Times New Roman"/>
          <w:sz w:val="22"/>
          <w:szCs w:val="22"/>
        </w:rPr>
        <w:br/>
      </w:r>
      <w:r>
        <w:rPr>
          <w:rFonts w:ascii="Times New Roman" w:hAnsi="Times New Roman" w:cs="Times New Roman"/>
          <w:sz w:val="22"/>
          <w:szCs w:val="22"/>
        </w:rPr>
        <w:br/>
      </w:r>
      <w:r>
        <w:rPr>
          <w:rFonts w:ascii="Times New Roman" w:hAnsi="Times New Roman" w:cs="Times New Roman"/>
          <w:sz w:val="22"/>
          <w:szCs w:val="22"/>
        </w:rPr>
        <w:br/>
        <w:t>_______________________________________________________</w:t>
      </w:r>
    </w:p>
    <w:p w:rsidR="00A44913" w:rsidRDefault="00A44913" w:rsidP="00A44913">
      <w:pPr>
        <w:pStyle w:val="ConsPlusNormal"/>
        <w:jc w:val="center"/>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136BE3" w:rsidP="00136BE3">
      <w:pPr>
        <w:pStyle w:val="ConsPlusNormal"/>
        <w:tabs>
          <w:tab w:val="left" w:pos="7970"/>
        </w:tabs>
        <w:ind w:firstLine="540"/>
        <w:rPr>
          <w:rFonts w:ascii="Times New Roman" w:hAnsi="Times New Roman" w:cs="Times New Roman"/>
          <w:sz w:val="22"/>
          <w:szCs w:val="22"/>
        </w:rPr>
      </w:pPr>
      <w:r>
        <w:rPr>
          <w:rFonts w:ascii="Times New Roman" w:hAnsi="Times New Roman" w:cs="Times New Roman"/>
          <w:sz w:val="22"/>
          <w:szCs w:val="22"/>
        </w:rPr>
        <w:tab/>
      </w:r>
    </w:p>
    <w:p w:rsidR="00AF5B9B" w:rsidRDefault="005713A6" w:rsidP="008E610D">
      <w:pPr>
        <w:pStyle w:val="ConsPlusNormal"/>
        <w:ind w:firstLine="540"/>
        <w:jc w:val="right"/>
        <w:rPr>
          <w:rFonts w:ascii="Times New Roman" w:hAnsi="Times New Roman" w:cs="Times New Roman"/>
          <w:sz w:val="22"/>
          <w:szCs w:val="22"/>
        </w:rPr>
      </w:pPr>
      <w:bookmarkStart w:id="0" w:name="_GoBack"/>
      <w:bookmarkEnd w:id="0"/>
      <w:r w:rsidRPr="00173A3D">
        <w:rPr>
          <w:noProof/>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68pt;height:661.8pt;visibility:visible;mso-wrap-style:square">
            <v:imagedata r:id="rId37" o:title=""/>
          </v:shape>
        </w:pict>
      </w: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AF5B9B" w:rsidRDefault="00AF5B9B" w:rsidP="008E610D">
      <w:pPr>
        <w:pStyle w:val="ConsPlusNormal"/>
        <w:ind w:firstLine="540"/>
        <w:jc w:val="right"/>
        <w:rPr>
          <w:rFonts w:ascii="Times New Roman" w:hAnsi="Times New Roman" w:cs="Times New Roman"/>
          <w:sz w:val="22"/>
          <w:szCs w:val="22"/>
        </w:rPr>
      </w:pPr>
    </w:p>
    <w:p w:rsidR="00652F0C" w:rsidRDefault="00652F0C" w:rsidP="008E610D">
      <w:pPr>
        <w:pStyle w:val="ConsPlusNormal"/>
        <w:ind w:firstLine="540"/>
        <w:jc w:val="right"/>
        <w:rPr>
          <w:rFonts w:ascii="Times New Roman" w:hAnsi="Times New Roman" w:cs="Times New Roman"/>
          <w:sz w:val="22"/>
          <w:szCs w:val="22"/>
        </w:rPr>
      </w:pPr>
    </w:p>
    <w:p w:rsidR="00652F0C" w:rsidRDefault="00652F0C" w:rsidP="008E610D">
      <w:pPr>
        <w:pStyle w:val="ConsPlusNormal"/>
        <w:ind w:firstLine="540"/>
        <w:jc w:val="right"/>
        <w:rPr>
          <w:rFonts w:ascii="Times New Roman" w:hAnsi="Times New Roman" w:cs="Times New Roman"/>
          <w:sz w:val="22"/>
          <w:szCs w:val="22"/>
        </w:rPr>
      </w:pPr>
    </w:p>
    <w:p w:rsidR="00652F0C" w:rsidRDefault="00652F0C" w:rsidP="008E610D">
      <w:pPr>
        <w:pStyle w:val="ConsPlusNormal"/>
        <w:ind w:firstLine="540"/>
        <w:jc w:val="right"/>
        <w:rPr>
          <w:rFonts w:ascii="Times New Roman" w:hAnsi="Times New Roman" w:cs="Times New Roman"/>
          <w:sz w:val="22"/>
          <w:szCs w:val="22"/>
        </w:rPr>
      </w:pPr>
    </w:p>
    <w:p w:rsidR="00652F0C" w:rsidRDefault="00652F0C" w:rsidP="008E610D">
      <w:pPr>
        <w:pStyle w:val="ConsPlusNormal"/>
        <w:ind w:firstLine="540"/>
        <w:jc w:val="right"/>
        <w:rPr>
          <w:rFonts w:ascii="Times New Roman" w:hAnsi="Times New Roman" w:cs="Times New Roman"/>
          <w:sz w:val="22"/>
          <w:szCs w:val="22"/>
        </w:rPr>
      </w:pPr>
    </w:p>
    <w:p w:rsidR="00652F0C" w:rsidRDefault="00652F0C" w:rsidP="00136BE3">
      <w:pPr>
        <w:pStyle w:val="ConsPlusNormal"/>
        <w:rPr>
          <w:rFonts w:ascii="Times New Roman" w:hAnsi="Times New Roman" w:cs="Times New Roman"/>
          <w:sz w:val="22"/>
          <w:szCs w:val="22"/>
        </w:rPr>
      </w:pPr>
    </w:p>
    <w:p w:rsidR="00652F0C" w:rsidRDefault="00652F0C" w:rsidP="008E610D">
      <w:pPr>
        <w:pStyle w:val="ConsPlusNormal"/>
        <w:ind w:firstLine="540"/>
        <w:jc w:val="right"/>
        <w:rPr>
          <w:rFonts w:ascii="Times New Roman" w:hAnsi="Times New Roman" w:cs="Times New Roman"/>
          <w:sz w:val="22"/>
          <w:szCs w:val="22"/>
        </w:rPr>
      </w:pPr>
    </w:p>
    <w:p w:rsidR="00652F0C" w:rsidRDefault="00652F0C" w:rsidP="008E610D">
      <w:pPr>
        <w:pStyle w:val="ConsPlusNormal"/>
        <w:ind w:firstLine="540"/>
        <w:jc w:val="right"/>
        <w:rPr>
          <w:rFonts w:ascii="Times New Roman" w:hAnsi="Times New Roman" w:cs="Times New Roman"/>
          <w:sz w:val="22"/>
          <w:szCs w:val="22"/>
        </w:rPr>
      </w:pPr>
    </w:p>
    <w:tbl>
      <w:tblPr>
        <w:tblW w:w="0" w:type="auto"/>
        <w:tblLook w:val="00A0" w:firstRow="1" w:lastRow="0" w:firstColumn="1" w:lastColumn="0" w:noHBand="0" w:noVBand="0"/>
      </w:tblPr>
      <w:tblGrid>
        <w:gridCol w:w="4785"/>
        <w:gridCol w:w="4786"/>
      </w:tblGrid>
      <w:tr w:rsidR="00AF5B9B" w:rsidRPr="001311F1" w:rsidTr="001311F1">
        <w:tc>
          <w:tcPr>
            <w:tcW w:w="4785" w:type="dxa"/>
          </w:tcPr>
          <w:p w:rsidR="00AF5B9B" w:rsidRPr="001311F1" w:rsidRDefault="00AF5B9B" w:rsidP="001311F1">
            <w:pPr>
              <w:pStyle w:val="ConsPlusNormal"/>
              <w:jc w:val="right"/>
              <w:outlineLvl w:val="0"/>
              <w:rPr>
                <w:rFonts w:ascii="Times New Roman" w:hAnsi="Times New Roman" w:cs="Times New Roman"/>
                <w:sz w:val="24"/>
                <w:szCs w:val="24"/>
                <w:lang w:eastAsia="en-US"/>
              </w:rPr>
            </w:pPr>
          </w:p>
        </w:tc>
        <w:tc>
          <w:tcPr>
            <w:tcW w:w="4786" w:type="dxa"/>
          </w:tcPr>
          <w:p w:rsidR="00AF5B9B" w:rsidRPr="001311F1" w:rsidRDefault="00AF5B9B" w:rsidP="00136BE3">
            <w:pPr>
              <w:pStyle w:val="ConsPlusNormal"/>
              <w:jc w:val="center"/>
              <w:rPr>
                <w:rFonts w:ascii="Times New Roman" w:hAnsi="Times New Roman" w:cs="Times New Roman"/>
                <w:sz w:val="24"/>
                <w:szCs w:val="24"/>
                <w:lang w:eastAsia="en-US"/>
              </w:rPr>
            </w:pPr>
          </w:p>
        </w:tc>
      </w:tr>
    </w:tbl>
    <w:p w:rsidR="00AF5B9B" w:rsidRPr="00136BE3" w:rsidRDefault="00AF5B9B" w:rsidP="00136BE3">
      <w:pPr>
        <w:pStyle w:val="ConsPlusNonformat"/>
        <w:rPr>
          <w:rFonts w:ascii="Times New Roman" w:hAnsi="Times New Roman" w:cs="Times New Roman"/>
          <w:sz w:val="28"/>
          <w:szCs w:val="28"/>
        </w:rPr>
      </w:pPr>
    </w:p>
    <w:p w:rsidR="00AF5B9B" w:rsidRDefault="00AF5B9B" w:rsidP="008E610D">
      <w:pPr>
        <w:pStyle w:val="ConsPlusNormal"/>
        <w:jc w:val="both"/>
        <w:rPr>
          <w:rFonts w:ascii="Times New Roman" w:hAnsi="Times New Roman" w:cs="Times New Roman"/>
          <w:sz w:val="28"/>
          <w:szCs w:val="28"/>
        </w:rPr>
      </w:pPr>
    </w:p>
    <w:p w:rsidR="00AF5B9B" w:rsidRDefault="00AF5B9B" w:rsidP="008E610D">
      <w:pPr>
        <w:pStyle w:val="ConsPlusNormal"/>
        <w:ind w:firstLine="540"/>
        <w:jc w:val="both"/>
        <w:rPr>
          <w:rFonts w:ascii="Times New Roman" w:hAnsi="Times New Roman" w:cs="Times New Roman"/>
          <w:sz w:val="28"/>
          <w:szCs w:val="28"/>
        </w:rPr>
      </w:pPr>
    </w:p>
    <w:p w:rsidR="00AF5B9B" w:rsidRDefault="00AF5B9B" w:rsidP="008E610D">
      <w:pPr>
        <w:rPr>
          <w:rFonts w:ascii="Times New Roman" w:hAnsi="Times New Roman"/>
          <w:sz w:val="24"/>
          <w:szCs w:val="28"/>
        </w:rPr>
      </w:pPr>
    </w:p>
    <w:p w:rsidR="00AF5B9B" w:rsidRDefault="00AF5B9B"/>
    <w:sectPr w:rsidR="00AF5B9B" w:rsidSect="0059276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F158DF"/>
    <w:multiLevelType w:val="hybridMultilevel"/>
    <w:tmpl w:val="0EF636A6"/>
    <w:lvl w:ilvl="0" w:tplc="58CE3CC0">
      <w:start w:val="1"/>
      <w:numFmt w:val="decimal"/>
      <w:lvlText w:val="%1."/>
      <w:lvlJc w:val="left"/>
      <w:pPr>
        <w:ind w:left="1390" w:hanging="85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610D"/>
    <w:rsid w:val="00072113"/>
    <w:rsid w:val="000F07AB"/>
    <w:rsid w:val="000F4412"/>
    <w:rsid w:val="001311F1"/>
    <w:rsid w:val="00136BE3"/>
    <w:rsid w:val="001872B9"/>
    <w:rsid w:val="001A216F"/>
    <w:rsid w:val="001B0E50"/>
    <w:rsid w:val="001D52A4"/>
    <w:rsid w:val="002827CF"/>
    <w:rsid w:val="00286112"/>
    <w:rsid w:val="002A49D4"/>
    <w:rsid w:val="00345F30"/>
    <w:rsid w:val="00375C08"/>
    <w:rsid w:val="003761EB"/>
    <w:rsid w:val="003E67C8"/>
    <w:rsid w:val="004541C0"/>
    <w:rsid w:val="004B21D3"/>
    <w:rsid w:val="004E5DDC"/>
    <w:rsid w:val="00502167"/>
    <w:rsid w:val="00504AB1"/>
    <w:rsid w:val="005178AA"/>
    <w:rsid w:val="005713A6"/>
    <w:rsid w:val="00592761"/>
    <w:rsid w:val="00652F0C"/>
    <w:rsid w:val="0066496E"/>
    <w:rsid w:val="00685376"/>
    <w:rsid w:val="006C46ED"/>
    <w:rsid w:val="00702E09"/>
    <w:rsid w:val="007103E6"/>
    <w:rsid w:val="00841CC5"/>
    <w:rsid w:val="008A7399"/>
    <w:rsid w:val="008B269D"/>
    <w:rsid w:val="008E610D"/>
    <w:rsid w:val="00976471"/>
    <w:rsid w:val="00993D69"/>
    <w:rsid w:val="0099633F"/>
    <w:rsid w:val="009A19A4"/>
    <w:rsid w:val="009A2112"/>
    <w:rsid w:val="00A0657A"/>
    <w:rsid w:val="00A07755"/>
    <w:rsid w:val="00A34502"/>
    <w:rsid w:val="00A42F05"/>
    <w:rsid w:val="00A44913"/>
    <w:rsid w:val="00AA32DD"/>
    <w:rsid w:val="00AA560C"/>
    <w:rsid w:val="00AF5B9B"/>
    <w:rsid w:val="00B467BF"/>
    <w:rsid w:val="00B77944"/>
    <w:rsid w:val="00BD1FF5"/>
    <w:rsid w:val="00CA3DCC"/>
    <w:rsid w:val="00CE3AD9"/>
    <w:rsid w:val="00D2158C"/>
    <w:rsid w:val="00DA625F"/>
    <w:rsid w:val="00E22616"/>
    <w:rsid w:val="00E50305"/>
    <w:rsid w:val="00E81AE5"/>
    <w:rsid w:val="00E8552D"/>
    <w:rsid w:val="00EC3C43"/>
    <w:rsid w:val="00F3669F"/>
    <w:rsid w:val="00FD4C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A93AC0E-77E9-4911-B8E7-ECD1B86B5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2761"/>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8E610D"/>
    <w:pPr>
      <w:widowControl w:val="0"/>
      <w:autoSpaceDE w:val="0"/>
      <w:autoSpaceDN w:val="0"/>
      <w:adjustRightInd w:val="0"/>
    </w:pPr>
    <w:rPr>
      <w:rFonts w:ascii="Arial" w:hAnsi="Arial" w:cs="Arial"/>
    </w:rPr>
  </w:style>
  <w:style w:type="paragraph" w:customStyle="1" w:styleId="ConsPlusTitle">
    <w:name w:val="ConsPlusTitle"/>
    <w:uiPriority w:val="99"/>
    <w:rsid w:val="008E610D"/>
    <w:pPr>
      <w:widowControl w:val="0"/>
      <w:autoSpaceDE w:val="0"/>
      <w:autoSpaceDN w:val="0"/>
      <w:adjustRightInd w:val="0"/>
    </w:pPr>
    <w:rPr>
      <w:rFonts w:ascii="Arial" w:hAnsi="Arial" w:cs="Arial"/>
      <w:b/>
      <w:bCs/>
    </w:rPr>
  </w:style>
  <w:style w:type="paragraph" w:customStyle="1" w:styleId="ConsPlusNonformat">
    <w:name w:val="ConsPlusNonformat"/>
    <w:uiPriority w:val="99"/>
    <w:rsid w:val="008E610D"/>
    <w:pPr>
      <w:widowControl w:val="0"/>
      <w:autoSpaceDE w:val="0"/>
      <w:autoSpaceDN w:val="0"/>
      <w:adjustRightInd w:val="0"/>
    </w:pPr>
    <w:rPr>
      <w:rFonts w:ascii="Courier New" w:hAnsi="Courier New" w:cs="Courier New"/>
    </w:rPr>
  </w:style>
  <w:style w:type="table" w:styleId="a3">
    <w:name w:val="Table Grid"/>
    <w:basedOn w:val="a1"/>
    <w:uiPriority w:val="99"/>
    <w:rsid w:val="008E610D"/>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Hyperlink"/>
    <w:uiPriority w:val="99"/>
    <w:semiHidden/>
    <w:rsid w:val="008E610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2616708">
      <w:marLeft w:val="0"/>
      <w:marRight w:val="0"/>
      <w:marTop w:val="0"/>
      <w:marBottom w:val="0"/>
      <w:divBdr>
        <w:top w:val="none" w:sz="0" w:space="0" w:color="auto"/>
        <w:left w:val="none" w:sz="0" w:space="0" w:color="auto"/>
        <w:bottom w:val="none" w:sz="0" w:space="0" w:color="auto"/>
        <w:right w:val="none" w:sz="0" w:space="0" w:color="auto"/>
      </w:divBdr>
    </w:div>
    <w:div w:id="164261670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558217B8EC9C7C2FEA9D9E178EE91B9A179C12BB9138E822729676B0ClB52G" TargetMode="External"/><Relationship Id="rId18" Type="http://schemas.openxmlformats.org/officeDocument/2006/relationships/hyperlink" Target="consultantplus://offline/ref=4558217B8EC9C7C2FEA9C7EC6E82CDB1A1759824BD1786D37E763C365BBB506Bl151G" TargetMode="External"/><Relationship Id="rId26"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39" Type="http://schemas.openxmlformats.org/officeDocument/2006/relationships/theme" Target="theme/theme1.xml"/><Relationship Id="rId21"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34"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7" Type="http://schemas.openxmlformats.org/officeDocument/2006/relationships/hyperlink" Target="consultantplus://offline/ref=4558217B8EC9C7C2FEA9D9E178EE91B9A178C029BF118E822729676B0ClB52G" TargetMode="External"/><Relationship Id="rId12" Type="http://schemas.openxmlformats.org/officeDocument/2006/relationships/hyperlink" Target="consultantplus://offline/ref=4558217B8EC9C7C2FEA9D9E178EE91B9A276C12CB741D980767C69l65EG" TargetMode="External"/><Relationship Id="rId17" Type="http://schemas.openxmlformats.org/officeDocument/2006/relationships/hyperlink" Target="consultantplus://offline/ref=4558217B8EC9C7C2FEA9C7EC6E82CDB1A1759824BD1186D47D7F636159EA056514A4E75653A7FAB2DC35F36FEFl556G" TargetMode="External"/><Relationship Id="rId25" Type="http://schemas.openxmlformats.org/officeDocument/2006/relationships/hyperlink" Target="consultantplus://offline/ref=4558217B8EC9C7C2FEA9C7EC6E82CDB1A1759824BD1786D37E763C365BBB506Bl151G" TargetMode="External"/><Relationship Id="rId33"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4558217B8EC9C7C2FEA9D9E178EE91B9A178C029BF118E822729676B0ClB52G" TargetMode="External"/><Relationship Id="rId20"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29"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1" Type="http://schemas.openxmlformats.org/officeDocument/2006/relationships/customXml" Target="../customXml/item1.xml"/><Relationship Id="rId6" Type="http://schemas.openxmlformats.org/officeDocument/2006/relationships/hyperlink" Target="http://docs.cntd.ru/document/499067425" TargetMode="External"/><Relationship Id="rId11" Type="http://schemas.openxmlformats.org/officeDocument/2006/relationships/hyperlink" Target="file:///C:\Users\admin\Desktop\2017\&#1040;&#1050;&#1058;&#1059;&#1040;&#1051;&#1068;&#1053;&#1040;&#1071;%20&#1056;&#1045;&#1044;&#1040;&#1050;&#1062;&#1048;&#1071;%20&#8470;%20259%20&#1056;&#1045;&#1064;&#1045;&#1053;&#1048;&#1045;%20Office%20Word.docx" TargetMode="External"/><Relationship Id="rId24" Type="http://schemas.openxmlformats.org/officeDocument/2006/relationships/hyperlink" Target="consultantplus://offline/ref=4558217B8EC9C7C2FEA9D9E178EE91B9A178C029BF118E822729676B0ClB52G" TargetMode="External"/><Relationship Id="rId32" Type="http://schemas.openxmlformats.org/officeDocument/2006/relationships/hyperlink" Target="consultantplus://offline/ref=4558217B8EC9C7C2FEA9D9E178EE91B9A17BC020BD168E822729676B0ClB52G" TargetMode="External"/><Relationship Id="rId37"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consultantplus://offline/ref=4558217B8EC9C7C2FEA9D9E178EE91B9A17BC020BD168E822729676B0CB25A3C56E3EE5C07E4BEBElD58G" TargetMode="External"/><Relationship Id="rId23" Type="http://schemas.openxmlformats.org/officeDocument/2006/relationships/hyperlink" Target="http://docs.cntd.ru/document/499067394" TargetMode="External"/><Relationship Id="rId28"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36"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10" Type="http://schemas.openxmlformats.org/officeDocument/2006/relationships/hyperlink" Target="consultantplus://offline/ref=4558217B8EC9C7C2FEA9C7EC6E82CDB1A1759824BD1786D37E763C365BBB506Bl151G" TargetMode="External"/><Relationship Id="rId19" Type="http://schemas.openxmlformats.org/officeDocument/2006/relationships/hyperlink" Target="consultantplus://offline/ref=4558217B8EC9C7C2FEA9C7EC6E82CDB1A1759824BD1186D47F7C686159EA056514A4E75653A7FAB2DC35F36EEFl553G" TargetMode="External"/><Relationship Id="rId31"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4" Type="http://schemas.openxmlformats.org/officeDocument/2006/relationships/settings" Target="settings.xml"/><Relationship Id="rId9" Type="http://schemas.openxmlformats.org/officeDocument/2006/relationships/hyperlink" Target="consultantplus://offline/ref=4558217B8EC9C7C2FEA9C7EC6E82CDB1A1759824BD1186D47D7F636159EA056514A4E75653A7FAB2DC35F36FEFl556G" TargetMode="External"/><Relationship Id="rId14" Type="http://schemas.openxmlformats.org/officeDocument/2006/relationships/hyperlink" Target="consultantplus://offline/ref=4558217B8EC9C7C2FEA9D9E178EE91B9A176C428BA148E822729676B0ClB52G" TargetMode="External"/><Relationship Id="rId22"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27"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30"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35" Type="http://schemas.openxmlformats.org/officeDocument/2006/relationships/hyperlink" Target="file:///C:\Users\&#1057;&#1074;&#1077;&#1090;&#1083;&#1072;&#1085;&#1072;\Desktop\&#1055;&#1048;&#1057;&#1068;&#1052;&#1040;%202016%20&#1043;&#1054;&#1044;\1%20&#1055;&#1080;&#1089;&#1100;&#1084;&#1072;%202017%20&#1075;&#1086;&#1076;\&#1042;%20&#1055;&#1054;&#1057;&#1045;&#1051;&#1045;&#1053;&#1048;&#1071;\&#1087;&#1077;&#1085;&#1089;&#1080;&#1103;\&#1040;&#1050;&#1058;&#1059;&#1040;&#1051;&#1068;&#1053;&#1040;&#1071;%20&#1056;&#1045;&#1044;&#1040;&#1050;&#1062;&#1048;&#1071;%20&#8470;%20259%20&#1055;&#1088;&#1080;&#1083;&#1086;&#1078;&#1077;&#1085;&#1080;&#1077;%20&#1055;&#1077;&#1085;&#1089;&#1080;&#1103;%20&#1084;&#1091;&#1085;&#1080;&#1094;&#1080;&#1087;&#1072;&#1083;&#1072;&#1084;%20&#1079;&#1072;%20&#1074;&#1099;&#1089;&#1083;&#1091;&#1075;&#1091;%20&#1083;&#1077;&#1090;.docx" TargetMode="External"/><Relationship Id="rId8" Type="http://schemas.openxmlformats.org/officeDocument/2006/relationships/hyperlink" Target="consultantplus://offline/ref=4558217B8EC9C7C2FEA9D9E178EE91B9A179C12BB9138E822729676B0ClB52G"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82BFE3-FB39-43A5-B061-8CE07730E0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281</TotalTime>
  <Pages>1</Pages>
  <Words>5502</Words>
  <Characters>31365</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ГершеновичТС</cp:lastModifiedBy>
  <cp:revision>23</cp:revision>
  <cp:lastPrinted>2024-05-20T05:24:00Z</cp:lastPrinted>
  <dcterms:created xsi:type="dcterms:W3CDTF">2017-03-31T02:55:00Z</dcterms:created>
  <dcterms:modified xsi:type="dcterms:W3CDTF">2025-03-18T01:23:00Z</dcterms:modified>
</cp:coreProperties>
</file>