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BA1B03">
        <w:rPr>
          <w:rFonts w:ascii="Times New Roman" w:hAnsi="Times New Roman"/>
          <w:b/>
          <w:color w:val="000000" w:themeColor="text1"/>
          <w:sz w:val="20"/>
        </w:rPr>
        <w:t>29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A1B03">
        <w:rPr>
          <w:rFonts w:ascii="Times New Roman" w:hAnsi="Times New Roman"/>
          <w:b/>
          <w:color w:val="000000" w:themeColor="text1"/>
          <w:sz w:val="20"/>
        </w:rPr>
        <w:t>июля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131B" w:rsidRDefault="006975AF" w:rsidP="00BA1B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F50CAF" w:rsidRPr="00BA1B03" w:rsidRDefault="00BA1B03" w:rsidP="00BA1B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A1B03">
        <w:rPr>
          <w:rFonts w:ascii="Times New Roman" w:hAnsi="Times New Roman"/>
          <w:b/>
          <w:bCs/>
          <w:sz w:val="26"/>
          <w:szCs w:val="26"/>
        </w:rPr>
        <w:t>Регистрация ИП на подставное лицо является уголовно наказуемым деянием</w:t>
      </w:r>
    </w:p>
    <w:p w:rsidR="00BA1B03" w:rsidRPr="00BA1B03" w:rsidRDefault="00BA1B03" w:rsidP="00BA1B0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Федеральным законом от 24.06.2025 № 172-ФЗ внесены изменения в положения статей  173.1 и 173.2 УК РФ и установлена ответственность за действия, связанные с незаконной регистрацией физических лиц в качестве индивидуальных предпринимателей.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 xml:space="preserve">В частности уголовная ответственность наступает </w:t>
      </w:r>
      <w:proofErr w:type="gramStart"/>
      <w:r w:rsidRPr="00BA1B03">
        <w:rPr>
          <w:rFonts w:ascii="Times New Roman" w:hAnsi="Times New Roman"/>
          <w:sz w:val="26"/>
          <w:szCs w:val="26"/>
        </w:rPr>
        <w:t>за</w:t>
      </w:r>
      <w:proofErr w:type="gramEnd"/>
      <w:r w:rsidRPr="00BA1B03">
        <w:rPr>
          <w:rFonts w:ascii="Times New Roman" w:hAnsi="Times New Roman"/>
          <w:sz w:val="26"/>
          <w:szCs w:val="26"/>
        </w:rPr>
        <w:t>: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— государственную регистрацию физических лиц в качестве ИП через подставных лиц;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— представление в регистрирующий орган данных, повлекшее внесение в Единый государственный реестр индивидуальных предпринимателей сведений о подставных лицах;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— предоставление документа, удостоверяющего личность, или выдача доверенности в целях внесения сведений в ЕГРИП о подставных лицах;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— приобретение документа, удостоверяющего личность, или использование персональных данных, полученных незаконным путем, для внесения в ЕГРИП сведений о подставном лице.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1B03">
        <w:rPr>
          <w:rFonts w:ascii="Times New Roman" w:hAnsi="Times New Roman"/>
          <w:sz w:val="26"/>
          <w:szCs w:val="26"/>
        </w:rPr>
        <w:t>Под подставными понимаются лица, которые являются индивидуальными предпринимателями и путем введения в заблуждение либо без ведома которых были внесены данные о них в ЕГРИП, а также лица, которые являются индивидуальными предпринимателями, у которых отсутствует цель ведения предпринимательской деятельности (ст. 173.1).</w:t>
      </w:r>
      <w:proofErr w:type="gramEnd"/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Управление Федеральной налоговой службы па Забайкальскому краю информирует, что к ответственности могут быть привлечены любые физические лица, предоставившие паспортные данные для фиктивной регистрации.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A1B03">
        <w:rPr>
          <w:rFonts w:ascii="Times New Roman" w:hAnsi="Times New Roman"/>
          <w:bCs/>
          <w:sz w:val="26"/>
          <w:szCs w:val="26"/>
        </w:rPr>
        <w:t>Мошенники получают паспортные данные граждан различными способами: через хищение, обман или злоупотребление доверием. Часто люди передают документы злоумышленникам под предлогом обещаний денежного вознаграждения, официального трудоустройства, выгодных условий открытия банковских счетов.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 xml:space="preserve">Завладев паспортными данными путем хищения, обмана или злоупотребления доверием, злоумышленники используют их для регистрации его владельца в качестве предпринимателя с целью совершения преступлений. 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За незаконную регистрацию физического лица в качестве индивидуального предпринимателя на подставное лицо предусмотрена ответственность статьями 173.1 и 173.2 УК РФ.</w:t>
      </w:r>
    </w:p>
    <w:p w:rsidR="00BA1B03" w:rsidRPr="00BA1B03" w:rsidRDefault="00BA1B03" w:rsidP="00BA1B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A1B03">
        <w:rPr>
          <w:rFonts w:ascii="Times New Roman" w:hAnsi="Times New Roman"/>
          <w:sz w:val="26"/>
          <w:szCs w:val="26"/>
        </w:rPr>
        <w:t>Лицо, впервые совершившее преступление, предусмотренное статьей 173.1 или статьей 173.2 УК РФ, являясь подставным лицом, освобождается от уголовной ответственности за его совершение, если оно активно способствовало раскрытию и (или) расследованию этого преступления.</w:t>
      </w:r>
    </w:p>
    <w:p w:rsidR="00061E6F" w:rsidRPr="00A80660" w:rsidRDefault="00BA1B03" w:rsidP="00061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B03">
        <w:rPr>
          <w:rFonts w:ascii="Times New Roman" w:hAnsi="Times New Roman"/>
          <w:sz w:val="26"/>
          <w:szCs w:val="26"/>
        </w:rPr>
        <w:t>Регистрация ИП на подставное лицо - уголовно наказуемое деяние, влекущее серьезные последствия для всех участников схемы.</w:t>
      </w:r>
      <w:bookmarkStart w:id="0" w:name="_GoBack"/>
      <w:bookmarkEnd w:id="0"/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61E6F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31966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A1B03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4FCF-34A6-4563-A6F8-72BD488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2025-07-29T05:36:00Z</dcterms:created>
  <dcterms:modified xsi:type="dcterms:W3CDTF">2025-07-29T05:37:00Z</dcterms:modified>
</cp:coreProperties>
</file>