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F5" w:rsidRPr="009560E6" w:rsidRDefault="009560E6" w:rsidP="00671AF5">
      <w:pPr>
        <w:pStyle w:val="a3"/>
        <w:rPr>
          <w:color w:val="595959" w:themeColor="text1" w:themeTint="A6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71AF5">
        <w:rPr>
          <w:noProof/>
          <w:sz w:val="28"/>
          <w:szCs w:val="28"/>
        </w:rPr>
        <w:drawing>
          <wp:inline distT="0" distB="0" distL="0" distR="0">
            <wp:extent cx="7620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 w:rsidRPr="009560E6">
        <w:rPr>
          <w:color w:val="595959" w:themeColor="text1" w:themeTint="A6"/>
          <w:sz w:val="28"/>
          <w:szCs w:val="28"/>
        </w:rPr>
        <w:t>ПРОЕКТ</w:t>
      </w:r>
      <w:bookmarkStart w:id="0" w:name="_GoBack"/>
      <w:bookmarkEnd w:id="0"/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5" w:rsidRPr="00A87E53" w:rsidRDefault="00FA5CE8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E53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A87E53">
        <w:rPr>
          <w:rFonts w:ascii="Times New Roman" w:hAnsi="Times New Roman" w:cs="Times New Roman"/>
          <w:sz w:val="28"/>
          <w:szCs w:val="28"/>
        </w:rPr>
        <w:t xml:space="preserve">  »                202</w:t>
      </w:r>
      <w:r w:rsidR="0096687D" w:rsidRPr="00A87E53">
        <w:rPr>
          <w:rFonts w:ascii="Times New Roman" w:hAnsi="Times New Roman" w:cs="Times New Roman"/>
          <w:sz w:val="28"/>
          <w:szCs w:val="28"/>
        </w:rPr>
        <w:t>5</w:t>
      </w:r>
      <w:r w:rsidR="00671AF5" w:rsidRPr="00A87E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671AF5" w:rsidRPr="00A87E53">
        <w:rPr>
          <w:rFonts w:ascii="Times New Roman" w:hAnsi="Times New Roman" w:cs="Times New Roman"/>
          <w:sz w:val="28"/>
          <w:szCs w:val="28"/>
        </w:rPr>
        <w:tab/>
      </w:r>
      <w:r w:rsidR="00A87E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1AF5" w:rsidRPr="00A87E53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671AF5" w:rsidRPr="00A87E53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Нерчинск</w:t>
      </w: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5" w:rsidRDefault="00671AF5" w:rsidP="00671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96687D">
        <w:rPr>
          <w:rFonts w:ascii="Times New Roman" w:hAnsi="Times New Roman" w:cs="Times New Roman"/>
          <w:b/>
          <w:sz w:val="28"/>
          <w:szCs w:val="28"/>
        </w:rPr>
        <w:t>б утверждении состава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 администрации муниципального района «Нерчинский район»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AF5" w:rsidRDefault="00671AF5" w:rsidP="00671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Забайкальског</w:t>
      </w:r>
      <w:r w:rsidR="0096687D">
        <w:rPr>
          <w:rFonts w:ascii="Times New Roman" w:hAnsi="Times New Roman" w:cs="Times New Roman"/>
          <w:sz w:val="28"/>
          <w:szCs w:val="28"/>
        </w:rPr>
        <w:t xml:space="preserve">о края от 23.07.2014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1023-ЗЗК «О комиссиях по делам несовершеннолетних и защите их прав </w:t>
      </w:r>
      <w:r w:rsidR="0096687D">
        <w:rPr>
          <w:rFonts w:ascii="Times New Roman" w:hAnsi="Times New Roman" w:cs="Times New Roman"/>
          <w:sz w:val="28"/>
          <w:szCs w:val="28"/>
        </w:rPr>
        <w:t>в Забайкальском</w:t>
      </w:r>
      <w:r>
        <w:rPr>
          <w:rFonts w:ascii="Times New Roman" w:hAnsi="Times New Roman" w:cs="Times New Roman"/>
          <w:sz w:val="28"/>
          <w:szCs w:val="28"/>
        </w:rPr>
        <w:t xml:space="preserve"> крае», администрация муниципального района «Нерчинский район» </w:t>
      </w:r>
      <w:r w:rsidRPr="00281583">
        <w:rPr>
          <w:rFonts w:ascii="Times New Roman" w:hAnsi="Times New Roman" w:cs="Times New Roman"/>
          <w:sz w:val="28"/>
          <w:szCs w:val="28"/>
        </w:rPr>
        <w:t>постанов</w:t>
      </w:r>
      <w:r w:rsidR="00281583" w:rsidRPr="00281583">
        <w:rPr>
          <w:rFonts w:ascii="Times New Roman" w:hAnsi="Times New Roman" w:cs="Times New Roman"/>
          <w:sz w:val="28"/>
          <w:szCs w:val="28"/>
        </w:rPr>
        <w:t>ила</w:t>
      </w:r>
      <w:r w:rsidRPr="00281583">
        <w:rPr>
          <w:rFonts w:ascii="Times New Roman" w:hAnsi="Times New Roman" w:cs="Times New Roman"/>
          <w:sz w:val="28"/>
          <w:szCs w:val="28"/>
        </w:rPr>
        <w:t>: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F5" w:rsidRDefault="00671AF5" w:rsidP="00671AF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в новом составе: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5186"/>
      </w:tblGrid>
      <w:tr w:rsidR="00671AF5" w:rsidTr="0039264A"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Зорина Наталья Геннадьевна</w:t>
            </w:r>
          </w:p>
        </w:tc>
        <w:tc>
          <w:tcPr>
            <w:tcW w:w="5186" w:type="dxa"/>
            <w:hideMark/>
          </w:tcPr>
          <w:p w:rsidR="00671AF5" w:rsidRDefault="00671AF5" w:rsidP="00215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муниципального района «Нерчинский район»</w:t>
            </w:r>
            <w:r w:rsidR="0021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председатель;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9668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Зимин Андрей Юрьевич</w:t>
            </w:r>
          </w:p>
        </w:tc>
        <w:tc>
          <w:tcPr>
            <w:tcW w:w="5186" w:type="dxa"/>
            <w:hideMark/>
          </w:tcPr>
          <w:p w:rsidR="00671AF5" w:rsidRDefault="00671AF5" w:rsidP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начальника полиции Министерства внутренних дел России по Нерчинскому району, заместитель председателя (по согласованию);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2256E0" w:rsidP="00671AF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Субботина Татьяна Геннадьевна</w:t>
            </w:r>
          </w:p>
        </w:tc>
        <w:tc>
          <w:tcPr>
            <w:tcW w:w="5186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Нерчинского отдела Государственного казенного учреждения «Краевой центр социальной защиты населения» Забайкальского края, заместитель председателя (по согласованию);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225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Бочкарева Ольга Викторовна </w:t>
            </w:r>
          </w:p>
        </w:tc>
        <w:tc>
          <w:tcPr>
            <w:tcW w:w="5186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главный специалист администрации муниципального района «Нерчинский район», ответственный секретарь;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КДН и ЗП: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1AF5" w:rsidTr="0039264A">
        <w:trPr>
          <w:trHeight w:val="1773"/>
        </w:trPr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Вечканова Анна Алексеевна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  главный врач Государственного учреждения здравоохранения «Нерчинская Центральная районная больница» (по согласованию);</w:t>
            </w:r>
          </w:p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1AF5" w:rsidTr="0039264A">
        <w:tc>
          <w:tcPr>
            <w:tcW w:w="4169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Валерьевна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 начальник Управления образования администрации муниципального района «Нерчинский район»;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  <w:hideMark/>
          </w:tcPr>
          <w:p w:rsidR="00671AF5" w:rsidRDefault="00671AF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71AF5" w:rsidTr="0039264A">
        <w:tc>
          <w:tcPr>
            <w:tcW w:w="4169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Рачкаускене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Валентина Анатольевна</w:t>
            </w:r>
          </w:p>
          <w:p w:rsidR="00671AF5" w:rsidRDefault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Default="00966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66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Фетищева</w:t>
            </w:r>
            <w:proofErr w:type="spellEnd"/>
            <w:r w:rsidRPr="00966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Оксана Игоревна </w:t>
            </w:r>
            <w:r w:rsid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1A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опеки и попечительства Управления образования администрации муниципального района «Нерчинский район»;</w:t>
            </w:r>
          </w:p>
          <w:p w:rsidR="00671AF5" w:rsidRDefault="00671AF5" w:rsidP="00225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 </w:t>
            </w:r>
            <w:r w:rsid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исполняющая обязанности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Государственного профессионального учреждения «Нерчинский аграрный техникум» (по согласованию);</w:t>
            </w:r>
          </w:p>
        </w:tc>
      </w:tr>
      <w:tr w:rsidR="00671AF5" w:rsidTr="0039264A">
        <w:tc>
          <w:tcPr>
            <w:tcW w:w="4169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1AF5" w:rsidTr="0039264A">
        <w:tc>
          <w:tcPr>
            <w:tcW w:w="4169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Виктория Леонидовна</w:t>
            </w:r>
          </w:p>
        </w:tc>
        <w:tc>
          <w:tcPr>
            <w:tcW w:w="5186" w:type="dxa"/>
            <w:hideMark/>
          </w:tcPr>
          <w:p w:rsidR="00671AF5" w:rsidRDefault="00671A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    директор по социальным вопросам Государственного учреждения социального обслуживания Нерчинский социально – реабилитационный центр «Гарант» (по согласованию);</w:t>
            </w:r>
          </w:p>
        </w:tc>
      </w:tr>
      <w:tr w:rsidR="00671AF5" w:rsidTr="0039264A">
        <w:tc>
          <w:tcPr>
            <w:tcW w:w="4169" w:type="dxa"/>
            <w:hideMark/>
          </w:tcPr>
          <w:p w:rsidR="00671AF5" w:rsidRPr="002256E0" w:rsidRDefault="00100E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Дынник Надежда Владимировна</w:t>
            </w:r>
          </w:p>
          <w:p w:rsidR="00671AF5" w:rsidRPr="002256E0" w:rsidRDefault="00671AF5" w:rsidP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Pr="002256E0" w:rsidRDefault="00671AF5" w:rsidP="00671A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0EB1" w:rsidRDefault="00100EB1" w:rsidP="006C4C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4C2B" w:rsidRPr="002256E0" w:rsidRDefault="006C4C2B" w:rsidP="006C4C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6E0">
              <w:rPr>
                <w:rFonts w:ascii="Times New Roman" w:hAnsi="Times New Roman"/>
                <w:sz w:val="28"/>
                <w:szCs w:val="28"/>
              </w:rPr>
              <w:t>Келихаус</w:t>
            </w:r>
            <w:proofErr w:type="spellEnd"/>
            <w:r w:rsidRPr="002256E0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  <w:p w:rsidR="006C4C2B" w:rsidRPr="002256E0" w:rsidRDefault="006C4C2B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4C2B" w:rsidRPr="002256E0" w:rsidRDefault="006C4C2B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Анна Николаевна</w:t>
            </w:r>
          </w:p>
          <w:p w:rsidR="00671AF5" w:rsidRPr="002256E0" w:rsidRDefault="00671AF5" w:rsidP="00671AF5">
            <w:pPr>
              <w:tabs>
                <w:tab w:val="left" w:pos="115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  <w:hideMark/>
          </w:tcPr>
          <w:p w:rsidR="00671AF5" w:rsidRPr="002256E0" w:rsidRDefault="00225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исполняющая обязанности </w:t>
            </w:r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Нерчинского межмуниципального </w:t>
            </w:r>
            <w:proofErr w:type="gramStart"/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филиала  Федерального</w:t>
            </w:r>
            <w:proofErr w:type="gramEnd"/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казенного учреждения уголовно – исполнительной инспекции Управления Федеральной </w:t>
            </w:r>
            <w:r w:rsidR="00671AF5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службы исполнения наказания по Забайкальскому краю (по согласованию);</w:t>
            </w:r>
          </w:p>
          <w:p w:rsidR="006C4C2B" w:rsidRPr="002256E0" w:rsidRDefault="006C4C2B" w:rsidP="006C4C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56E0">
              <w:rPr>
                <w:rFonts w:ascii="Times New Roman" w:hAnsi="Times New Roman"/>
                <w:sz w:val="28"/>
                <w:szCs w:val="28"/>
              </w:rPr>
              <w:t>- директор Государственного казенного учреждения «Центр занятости населения Нерчинского района» (по согласованию)</w:t>
            </w:r>
            <w:r w:rsidR="007269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0EB1" w:rsidRDefault="00100EB1" w:rsidP="00FA5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5CE8" w:rsidRPr="002256E0" w:rsidRDefault="00671AF5" w:rsidP="00FA5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A5CE8" w:rsidRPr="002256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местного отделения «Дви</w:t>
            </w:r>
            <w:r w:rsidR="00726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жение Первых» (по согласованию).</w:t>
            </w:r>
          </w:p>
          <w:p w:rsidR="00671AF5" w:rsidRPr="002256E0" w:rsidRDefault="00671AF5" w:rsidP="00FA5C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687D" w:rsidRPr="0096687D" w:rsidRDefault="0096687D" w:rsidP="0096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6687D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муниципального района «Нерчинский район» в информационно-телекоммуникационной сети «Интернет» (https://npa-nerchinsk.ru), в газете «Нерчинская звезда».</w:t>
      </w:r>
    </w:p>
    <w:p w:rsidR="00671AF5" w:rsidRPr="0096687D" w:rsidRDefault="0096687D" w:rsidP="0096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6687D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день, после дня его официального опубликования.</w:t>
      </w: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F5" w:rsidRDefault="00671AF5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A3" w:rsidRDefault="009966A3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AF5" w:rsidRDefault="002256E0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1A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1A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71AF5" w:rsidRDefault="002256E0" w:rsidP="00671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«Нерчинский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AF5">
        <w:rPr>
          <w:rFonts w:ascii="Times New Roman" w:hAnsi="Times New Roman" w:cs="Times New Roman"/>
          <w:sz w:val="28"/>
          <w:szCs w:val="28"/>
        </w:rPr>
        <w:t xml:space="preserve">    </w:t>
      </w:r>
      <w:r w:rsidR="009668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</w:p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671AF5" w:rsidRDefault="00671AF5" w:rsidP="00671AF5"/>
    <w:p w:rsidR="002151C0" w:rsidRDefault="002151C0" w:rsidP="00671AF5"/>
    <w:p w:rsidR="002151C0" w:rsidRDefault="002151C0" w:rsidP="00671AF5"/>
    <w:p w:rsidR="00671AF5" w:rsidRDefault="00671AF5" w:rsidP="00671AF5"/>
    <w:p w:rsidR="009966A3" w:rsidRDefault="009966A3" w:rsidP="00671AF5"/>
    <w:p w:rsidR="0039264A" w:rsidRDefault="0039264A" w:rsidP="00671AF5"/>
    <w:p w:rsidR="00671AF5" w:rsidRDefault="00671AF5" w:rsidP="009560E6">
      <w:pPr>
        <w:tabs>
          <w:tab w:val="left" w:pos="6195"/>
        </w:tabs>
        <w:rPr>
          <w:rFonts w:ascii="Times New Roman" w:hAnsi="Times New Roman" w:cs="Times New Roman"/>
        </w:rPr>
      </w:pPr>
    </w:p>
    <w:p w:rsidR="00671AF5" w:rsidRDefault="00671AF5" w:rsidP="00671AF5"/>
    <w:p w:rsidR="00671AF5" w:rsidRDefault="00671AF5" w:rsidP="00671AF5">
      <w:pPr>
        <w:rPr>
          <w:rFonts w:ascii="Times New Roman" w:hAnsi="Times New Roman" w:cs="Times New Roman"/>
          <w:sz w:val="32"/>
          <w:szCs w:val="32"/>
        </w:rPr>
      </w:pPr>
    </w:p>
    <w:p w:rsidR="00671AF5" w:rsidRDefault="00671AF5" w:rsidP="00671AF5"/>
    <w:p w:rsidR="00C55EF1" w:rsidRDefault="00084791"/>
    <w:sectPr w:rsidR="00C55E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91" w:rsidRDefault="00084791" w:rsidP="007269F9">
      <w:pPr>
        <w:spacing w:after="0" w:line="240" w:lineRule="auto"/>
      </w:pPr>
      <w:r>
        <w:separator/>
      </w:r>
    </w:p>
  </w:endnote>
  <w:endnote w:type="continuationSeparator" w:id="0">
    <w:p w:rsidR="00084791" w:rsidRDefault="00084791" w:rsidP="0072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91" w:rsidRDefault="00084791" w:rsidP="007269F9">
      <w:pPr>
        <w:spacing w:after="0" w:line="240" w:lineRule="auto"/>
      </w:pPr>
      <w:r>
        <w:separator/>
      </w:r>
    </w:p>
  </w:footnote>
  <w:footnote w:type="continuationSeparator" w:id="0">
    <w:p w:rsidR="00084791" w:rsidRDefault="00084791" w:rsidP="0072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F9" w:rsidRPr="00E557DA" w:rsidRDefault="00E557DA" w:rsidP="007269F9">
    <w:pPr>
      <w:pStyle w:val="a9"/>
      <w:jc w:val="both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13F62"/>
    <w:multiLevelType w:val="hybridMultilevel"/>
    <w:tmpl w:val="BB9AA9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CA"/>
    <w:rsid w:val="00084791"/>
    <w:rsid w:val="00096B89"/>
    <w:rsid w:val="00100EB1"/>
    <w:rsid w:val="002151C0"/>
    <w:rsid w:val="002256E0"/>
    <w:rsid w:val="00281583"/>
    <w:rsid w:val="002C626A"/>
    <w:rsid w:val="0039264A"/>
    <w:rsid w:val="003A1BCA"/>
    <w:rsid w:val="00620593"/>
    <w:rsid w:val="00653F6C"/>
    <w:rsid w:val="00671AF5"/>
    <w:rsid w:val="006C4C2B"/>
    <w:rsid w:val="006C7740"/>
    <w:rsid w:val="007269F9"/>
    <w:rsid w:val="00747E7A"/>
    <w:rsid w:val="00773C0C"/>
    <w:rsid w:val="009560E6"/>
    <w:rsid w:val="0096687D"/>
    <w:rsid w:val="009966A3"/>
    <w:rsid w:val="009F4452"/>
    <w:rsid w:val="00A6395E"/>
    <w:rsid w:val="00A87E53"/>
    <w:rsid w:val="00BC2698"/>
    <w:rsid w:val="00C77310"/>
    <w:rsid w:val="00E557DA"/>
    <w:rsid w:val="00E67D2E"/>
    <w:rsid w:val="00ED1617"/>
    <w:rsid w:val="00FA5CE8"/>
    <w:rsid w:val="00FB1CA2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C29A-EC24-4640-A87F-88F06125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1A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4">
    <w:name w:val="Основной текст Знак"/>
    <w:basedOn w:val="a0"/>
    <w:link w:val="a3"/>
    <w:semiHidden/>
    <w:rsid w:val="00671AF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671AF5"/>
    <w:pPr>
      <w:ind w:left="720"/>
      <w:contextualSpacing/>
    </w:pPr>
  </w:style>
  <w:style w:type="table" w:styleId="a6">
    <w:name w:val="Table Grid"/>
    <w:basedOn w:val="a1"/>
    <w:uiPriority w:val="59"/>
    <w:rsid w:val="0067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64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2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9F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2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9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ГершеновичТС</cp:lastModifiedBy>
  <cp:revision>13</cp:revision>
  <cp:lastPrinted>2025-08-11T02:10:00Z</cp:lastPrinted>
  <dcterms:created xsi:type="dcterms:W3CDTF">2024-01-30T02:36:00Z</dcterms:created>
  <dcterms:modified xsi:type="dcterms:W3CDTF">2025-08-11T07:50:00Z</dcterms:modified>
</cp:coreProperties>
</file>