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3A" w:rsidRDefault="0001433A" w:rsidP="0001433A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 w:rsidRPr="00B459F4"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Word.Picture.8" ShapeID="_x0000_i1025" DrawAspect="Content" ObjectID="_1814873558" r:id="rId6"/>
        </w:object>
      </w:r>
    </w:p>
    <w:p w:rsidR="0001433A" w:rsidRDefault="0001433A" w:rsidP="0001433A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01433A" w:rsidRDefault="0001433A" w:rsidP="0001433A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01433A" w:rsidRPr="00D20AD7" w:rsidRDefault="0001433A" w:rsidP="0001433A">
      <w:pPr>
        <w:pStyle w:val="5"/>
        <w:jc w:val="center"/>
        <w:rPr>
          <w:rFonts w:ascii="Times New Roman" w:hAnsi="Times New Roman"/>
          <w:color w:val="auto"/>
        </w:rPr>
      </w:pPr>
      <w:r w:rsidRPr="00D20AD7">
        <w:rPr>
          <w:rFonts w:ascii="Times New Roman" w:hAnsi="Times New Roman"/>
          <w:b/>
          <w:color w:val="auto"/>
        </w:rPr>
        <w:t>ПОСТАНОВЛЕНИЕ</w:t>
      </w:r>
    </w:p>
    <w:p w:rsidR="0001433A" w:rsidRDefault="0001433A" w:rsidP="0001433A"/>
    <w:tbl>
      <w:tblPr>
        <w:tblW w:w="8385" w:type="dxa"/>
        <w:jc w:val="center"/>
        <w:tblLayout w:type="fixed"/>
        <w:tblLook w:val="0000"/>
      </w:tblPr>
      <w:tblGrid>
        <w:gridCol w:w="3123"/>
        <w:gridCol w:w="2084"/>
        <w:gridCol w:w="3178"/>
      </w:tblGrid>
      <w:tr w:rsidR="0001433A" w:rsidRPr="00A567EB" w:rsidTr="006A7B4F">
        <w:trPr>
          <w:jc w:val="center"/>
        </w:trPr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33A" w:rsidRPr="00A567EB" w:rsidRDefault="0001433A" w:rsidP="006A7B4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24 июля        </w:t>
            </w:r>
            <w:r w:rsidRPr="00EF68D9">
              <w:rPr>
                <w:b/>
                <w:bCs/>
                <w:szCs w:val="28"/>
              </w:rPr>
              <w:t xml:space="preserve"> 202</w:t>
            </w:r>
            <w:r>
              <w:rPr>
                <w:b/>
                <w:bCs/>
                <w:szCs w:val="28"/>
              </w:rPr>
              <w:t>5</w:t>
            </w:r>
            <w:r w:rsidRPr="00EF68D9">
              <w:rPr>
                <w:b/>
                <w:bCs/>
                <w:szCs w:val="28"/>
              </w:rPr>
              <w:t xml:space="preserve"> г.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33A" w:rsidRPr="00A567EB" w:rsidRDefault="0001433A" w:rsidP="006A7B4F">
            <w:pPr>
              <w:jc w:val="center"/>
              <w:rPr>
                <w:b/>
                <w:bCs/>
                <w:szCs w:val="28"/>
              </w:rPr>
            </w:pPr>
            <w:r w:rsidRPr="00A567EB">
              <w:rPr>
                <w:b/>
                <w:bCs/>
                <w:szCs w:val="28"/>
              </w:rPr>
              <w:t>№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33A" w:rsidRPr="00A567EB" w:rsidRDefault="00DF398F" w:rsidP="006A7B4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93/183-5</w:t>
            </w:r>
          </w:p>
        </w:tc>
      </w:tr>
    </w:tbl>
    <w:p w:rsidR="0001433A" w:rsidRDefault="0001433A" w:rsidP="0001433A">
      <w:pPr>
        <w:pStyle w:val="4"/>
        <w:ind w:left="5664" w:firstLine="708"/>
      </w:pPr>
    </w:p>
    <w:p w:rsidR="0001433A" w:rsidRDefault="0001433A" w:rsidP="000143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Нерчинск</w:t>
      </w:r>
    </w:p>
    <w:p w:rsidR="0001433A" w:rsidRDefault="0001433A" w:rsidP="0001433A">
      <w:pPr>
        <w:jc w:val="center"/>
        <w:rPr>
          <w:b/>
          <w:sz w:val="24"/>
          <w:szCs w:val="24"/>
        </w:rPr>
      </w:pPr>
    </w:p>
    <w:p w:rsidR="0001433A" w:rsidRDefault="0001433A" w:rsidP="0001433A">
      <w:pPr>
        <w:ind w:left="426"/>
        <w:jc w:val="center"/>
        <w:rPr>
          <w:b/>
        </w:rPr>
      </w:pPr>
      <w:r>
        <w:rPr>
          <w:b/>
          <w:szCs w:val="28"/>
        </w:rPr>
        <w:t>О регистрации уполномоченн</w:t>
      </w:r>
      <w:r w:rsidR="00DF398F">
        <w:rPr>
          <w:b/>
          <w:szCs w:val="28"/>
        </w:rPr>
        <w:t>ых</w:t>
      </w:r>
      <w:r>
        <w:rPr>
          <w:b/>
          <w:szCs w:val="28"/>
        </w:rPr>
        <w:t xml:space="preserve"> представител</w:t>
      </w:r>
      <w:r w:rsidR="00DF398F">
        <w:rPr>
          <w:b/>
          <w:szCs w:val="28"/>
        </w:rPr>
        <w:t>ей</w:t>
      </w:r>
      <w:r>
        <w:rPr>
          <w:b/>
          <w:szCs w:val="28"/>
        </w:rPr>
        <w:t xml:space="preserve"> избирательного объединения</w:t>
      </w:r>
      <w:r>
        <w:rPr>
          <w:b/>
        </w:rPr>
        <w:t xml:space="preserve"> </w:t>
      </w:r>
      <w:r w:rsidR="00DF398F">
        <w:rPr>
          <w:b/>
        </w:rPr>
        <w:t>Р</w:t>
      </w:r>
      <w:r>
        <w:rPr>
          <w:b/>
        </w:rPr>
        <w:t xml:space="preserve">егионального отделения </w:t>
      </w:r>
      <w:r w:rsidR="00CE4F00">
        <w:rPr>
          <w:b/>
        </w:rPr>
        <w:t xml:space="preserve">Социалистической </w:t>
      </w:r>
      <w:r>
        <w:rPr>
          <w:b/>
        </w:rPr>
        <w:t xml:space="preserve">политической партии  </w:t>
      </w:r>
      <w:r w:rsidR="00CE4F00">
        <w:rPr>
          <w:b/>
        </w:rPr>
        <w:t>«СПРАВЕДЛИВАЯ РОССИЯ – ПАТРИОТЫ – ЗА ПРАВДУ»  в Забайкальском крае</w:t>
      </w:r>
    </w:p>
    <w:p w:rsidR="0001433A" w:rsidRDefault="0001433A" w:rsidP="0001433A">
      <w:pPr>
        <w:ind w:left="426"/>
        <w:jc w:val="center"/>
        <w:rPr>
          <w:b/>
        </w:rPr>
      </w:pPr>
    </w:p>
    <w:p w:rsidR="0001433A" w:rsidRPr="008040A7" w:rsidRDefault="0001433A" w:rsidP="00CE4F00">
      <w:pPr>
        <w:ind w:left="426"/>
        <w:jc w:val="both"/>
        <w:rPr>
          <w:szCs w:val="28"/>
        </w:rPr>
      </w:pPr>
      <w:proofErr w:type="gramStart"/>
      <w:r w:rsidRPr="008040A7">
        <w:rPr>
          <w:szCs w:val="28"/>
        </w:rPr>
        <w:t>Рассмотрев документы, представленные в Нерчинскую районную территориальную избирательную комиссию для регистрации уполномоченн</w:t>
      </w:r>
      <w:r w:rsidR="00CE4F00">
        <w:rPr>
          <w:szCs w:val="28"/>
        </w:rPr>
        <w:t>ых</w:t>
      </w:r>
      <w:r w:rsidRPr="008040A7">
        <w:rPr>
          <w:szCs w:val="28"/>
        </w:rPr>
        <w:t xml:space="preserve"> представител</w:t>
      </w:r>
      <w:r w:rsidR="00CE4F00">
        <w:rPr>
          <w:szCs w:val="28"/>
        </w:rPr>
        <w:t>ей</w:t>
      </w:r>
      <w:r w:rsidRPr="008040A7">
        <w:rPr>
          <w:szCs w:val="28"/>
        </w:rPr>
        <w:t xml:space="preserve">  избирательного объединения </w:t>
      </w:r>
      <w:r w:rsidR="00CE4F00" w:rsidRPr="00CE4F00">
        <w:t xml:space="preserve">Регионального отделения Социалистической политической партии </w:t>
      </w:r>
      <w:r w:rsidR="00CE4F00">
        <w:rPr>
          <w:b/>
        </w:rPr>
        <w:t xml:space="preserve"> «СПРАВЕДЛИВАЯ РОССИЯ – ПАТРИОТЫ – ЗА ПРАВДУ»  </w:t>
      </w:r>
      <w:r w:rsidR="00CE4F00" w:rsidRPr="00CE4F00">
        <w:t>в Забайкальском крае</w:t>
      </w:r>
      <w:r w:rsidRPr="008040A7">
        <w:rPr>
          <w:szCs w:val="28"/>
        </w:rPr>
        <w:t xml:space="preserve">,  в соответствии с  частью 2 статьи 41 </w:t>
      </w:r>
      <w:r w:rsidRPr="008040A7">
        <w:rPr>
          <w:rStyle w:val="aa"/>
          <w:i w:val="0"/>
          <w:iCs w:val="0"/>
          <w:szCs w:val="28"/>
          <w:shd w:val="clear" w:color="auto" w:fill="FFFFFF"/>
        </w:rPr>
        <w:t>Закона</w:t>
      </w:r>
      <w:r w:rsidRPr="008040A7">
        <w:rPr>
          <w:szCs w:val="28"/>
          <w:shd w:val="clear" w:color="auto" w:fill="FFFFFF"/>
        </w:rPr>
        <w:t> </w:t>
      </w:r>
      <w:r w:rsidRPr="008040A7">
        <w:rPr>
          <w:rStyle w:val="aa"/>
          <w:i w:val="0"/>
          <w:iCs w:val="0"/>
          <w:szCs w:val="28"/>
          <w:shd w:val="clear" w:color="auto" w:fill="FFFFFF"/>
        </w:rPr>
        <w:t>Забайкальского</w:t>
      </w:r>
      <w:r w:rsidRPr="008040A7">
        <w:rPr>
          <w:szCs w:val="28"/>
          <w:shd w:val="clear" w:color="auto" w:fill="FFFFFF"/>
        </w:rPr>
        <w:t> </w:t>
      </w:r>
      <w:r w:rsidRPr="008040A7">
        <w:rPr>
          <w:rStyle w:val="aa"/>
          <w:i w:val="0"/>
          <w:iCs w:val="0"/>
          <w:szCs w:val="28"/>
          <w:shd w:val="clear" w:color="auto" w:fill="FFFFFF"/>
        </w:rPr>
        <w:t>края</w:t>
      </w:r>
      <w:r w:rsidRPr="008040A7">
        <w:rPr>
          <w:szCs w:val="28"/>
          <w:shd w:val="clear" w:color="auto" w:fill="FFFFFF"/>
        </w:rPr>
        <w:t> от 6 июля 2010 г. № 385-</w:t>
      </w:r>
      <w:r w:rsidRPr="008040A7">
        <w:rPr>
          <w:rStyle w:val="aa"/>
          <w:i w:val="0"/>
          <w:iCs w:val="0"/>
          <w:szCs w:val="28"/>
          <w:shd w:val="clear" w:color="auto" w:fill="FFFFFF"/>
        </w:rPr>
        <w:t>ЗЗК</w:t>
      </w:r>
      <w:r w:rsidRPr="008040A7">
        <w:rPr>
          <w:szCs w:val="28"/>
        </w:rPr>
        <w:br/>
      </w:r>
      <w:r w:rsidRPr="008040A7">
        <w:rPr>
          <w:szCs w:val="28"/>
          <w:shd w:val="clear" w:color="auto" w:fill="FFFFFF"/>
        </w:rPr>
        <w:t>«О </w:t>
      </w:r>
      <w:r w:rsidRPr="008040A7">
        <w:rPr>
          <w:rStyle w:val="aa"/>
          <w:i w:val="0"/>
          <w:iCs w:val="0"/>
          <w:szCs w:val="28"/>
          <w:shd w:val="clear" w:color="auto" w:fill="FFFFFF"/>
        </w:rPr>
        <w:t>муниципальных</w:t>
      </w:r>
      <w:r w:rsidRPr="008040A7">
        <w:rPr>
          <w:szCs w:val="28"/>
          <w:shd w:val="clear" w:color="auto" w:fill="FFFFFF"/>
        </w:rPr>
        <w:t> </w:t>
      </w:r>
      <w:r w:rsidRPr="008040A7">
        <w:rPr>
          <w:rStyle w:val="aa"/>
          <w:i w:val="0"/>
          <w:iCs w:val="0"/>
          <w:szCs w:val="28"/>
          <w:shd w:val="clear" w:color="auto" w:fill="FFFFFF"/>
        </w:rPr>
        <w:t>выборах</w:t>
      </w:r>
      <w:r w:rsidRPr="008040A7">
        <w:rPr>
          <w:szCs w:val="28"/>
          <w:shd w:val="clear" w:color="auto" w:fill="FFFFFF"/>
        </w:rPr>
        <w:t> в </w:t>
      </w:r>
      <w:r w:rsidRPr="008040A7">
        <w:rPr>
          <w:rStyle w:val="aa"/>
          <w:i w:val="0"/>
          <w:iCs w:val="0"/>
          <w:szCs w:val="28"/>
          <w:shd w:val="clear" w:color="auto" w:fill="FFFFFF"/>
        </w:rPr>
        <w:t>Забайкальском</w:t>
      </w:r>
      <w:r w:rsidRPr="008040A7">
        <w:rPr>
          <w:szCs w:val="28"/>
          <w:shd w:val="clear" w:color="auto" w:fill="FFFFFF"/>
        </w:rPr>
        <w:t> </w:t>
      </w:r>
      <w:r w:rsidRPr="008040A7">
        <w:rPr>
          <w:rStyle w:val="aa"/>
          <w:i w:val="0"/>
          <w:iCs w:val="0"/>
          <w:szCs w:val="28"/>
          <w:shd w:val="clear" w:color="auto" w:fill="FFFFFF"/>
        </w:rPr>
        <w:t>крае</w:t>
      </w:r>
      <w:r w:rsidRPr="008040A7">
        <w:rPr>
          <w:szCs w:val="28"/>
          <w:shd w:val="clear" w:color="auto" w:fill="FFFFFF"/>
        </w:rPr>
        <w:t>»</w:t>
      </w:r>
      <w:r>
        <w:rPr>
          <w:szCs w:val="28"/>
        </w:rPr>
        <w:t xml:space="preserve">, руководствуясь </w:t>
      </w:r>
      <w:r w:rsidRPr="008040A7">
        <w:rPr>
          <w:szCs w:val="28"/>
        </w:rPr>
        <w:t xml:space="preserve">постановлением </w:t>
      </w:r>
      <w:r>
        <w:rPr>
          <w:rFonts w:eastAsiaTheme="minorEastAsia"/>
          <w:bCs/>
          <w:szCs w:val="28"/>
        </w:rPr>
        <w:t xml:space="preserve">Избирательной комиссии Забайкальского края </w:t>
      </w:r>
      <w:r w:rsidRPr="008040A7">
        <w:rPr>
          <w:rFonts w:eastAsiaTheme="minorEastAsia"/>
          <w:bCs/>
          <w:szCs w:val="28"/>
        </w:rPr>
        <w:t xml:space="preserve"> </w:t>
      </w:r>
      <w:hyperlink r:id="rId7" w:tgtFrame="_blank" w:history="1">
        <w:r w:rsidRPr="008040A7">
          <w:rPr>
            <w:rStyle w:val="a9"/>
            <w:szCs w:val="28"/>
            <w:shd w:val="clear" w:color="auto" w:fill="FFFFFF"/>
          </w:rPr>
          <w:t>от 20.05.2022 г. № 161</w:t>
        </w:r>
        <w:proofErr w:type="gramEnd"/>
        <w:r w:rsidRPr="008040A7">
          <w:rPr>
            <w:rStyle w:val="a9"/>
            <w:szCs w:val="28"/>
            <w:shd w:val="clear" w:color="auto" w:fill="FFFFFF"/>
          </w:rPr>
          <w:t>/954-3 «О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</w:t>
        </w:r>
      </w:hyperlink>
      <w:r w:rsidRPr="008040A7">
        <w:rPr>
          <w:rFonts w:eastAsiaTheme="minorEastAsia"/>
          <w:bCs/>
          <w:szCs w:val="28"/>
        </w:rPr>
        <w:t xml:space="preserve"> Нерчинская районная территориальная </w:t>
      </w:r>
      <w:r w:rsidR="00CE4F00">
        <w:rPr>
          <w:rFonts w:eastAsiaTheme="minorEastAsia"/>
          <w:bCs/>
          <w:szCs w:val="28"/>
        </w:rPr>
        <w:t xml:space="preserve">избирательная </w:t>
      </w:r>
      <w:r w:rsidRPr="008040A7">
        <w:rPr>
          <w:rFonts w:eastAsiaTheme="minorEastAsia"/>
          <w:bCs/>
          <w:szCs w:val="28"/>
        </w:rPr>
        <w:t xml:space="preserve">комиссия </w:t>
      </w:r>
    </w:p>
    <w:p w:rsidR="0001433A" w:rsidRDefault="0001433A" w:rsidP="0001433A">
      <w:pPr>
        <w:spacing w:line="360" w:lineRule="auto"/>
        <w:ind w:firstLine="709"/>
        <w:jc w:val="both"/>
      </w:pPr>
    </w:p>
    <w:p w:rsidR="0001433A" w:rsidRDefault="0001433A" w:rsidP="0001433A">
      <w:pPr>
        <w:spacing w:line="360" w:lineRule="auto"/>
        <w:ind w:left="1068"/>
        <w:jc w:val="center"/>
        <w:rPr>
          <w:b/>
          <w:i/>
          <w:szCs w:val="28"/>
        </w:rPr>
      </w:pPr>
      <w:proofErr w:type="spellStart"/>
      <w:proofErr w:type="gramStart"/>
      <w:r>
        <w:rPr>
          <w:b/>
          <w:i/>
          <w:szCs w:val="28"/>
        </w:rPr>
        <w:t>п</w:t>
      </w:r>
      <w:proofErr w:type="spellEnd"/>
      <w:proofErr w:type="gramEnd"/>
      <w:r>
        <w:rPr>
          <w:b/>
          <w:i/>
          <w:szCs w:val="28"/>
        </w:rPr>
        <w:t xml:space="preserve"> о с т а </w:t>
      </w:r>
      <w:proofErr w:type="spellStart"/>
      <w:r>
        <w:rPr>
          <w:b/>
          <w:i/>
          <w:szCs w:val="28"/>
        </w:rPr>
        <w:t>н</w:t>
      </w:r>
      <w:proofErr w:type="spellEnd"/>
      <w:r>
        <w:rPr>
          <w:b/>
          <w:i/>
          <w:szCs w:val="28"/>
        </w:rPr>
        <w:t xml:space="preserve"> о в л я е т:</w:t>
      </w:r>
    </w:p>
    <w:p w:rsidR="0001433A" w:rsidRDefault="0001433A" w:rsidP="0001433A">
      <w:pPr>
        <w:ind w:left="1068"/>
        <w:jc w:val="center"/>
        <w:rPr>
          <w:b/>
          <w:i/>
          <w:szCs w:val="28"/>
        </w:rPr>
      </w:pPr>
    </w:p>
    <w:p w:rsidR="00CE4F00" w:rsidRPr="00CE4F00" w:rsidRDefault="00CE4F00" w:rsidP="00CE4F00">
      <w:pPr>
        <w:ind w:left="426"/>
        <w:jc w:val="both"/>
      </w:pPr>
      <w:r>
        <w:rPr>
          <w:szCs w:val="28"/>
        </w:rPr>
        <w:t xml:space="preserve">1. </w:t>
      </w:r>
      <w:r w:rsidR="0001433A" w:rsidRPr="00082E1E">
        <w:rPr>
          <w:szCs w:val="28"/>
        </w:rPr>
        <w:t>Зарегистрировать уполномоченны</w:t>
      </w:r>
      <w:r>
        <w:rPr>
          <w:szCs w:val="28"/>
        </w:rPr>
        <w:t>х</w:t>
      </w:r>
      <w:r w:rsidR="0001433A" w:rsidRPr="00082E1E">
        <w:rPr>
          <w:szCs w:val="28"/>
        </w:rPr>
        <w:t xml:space="preserve"> представителе</w:t>
      </w:r>
      <w:r>
        <w:rPr>
          <w:szCs w:val="28"/>
        </w:rPr>
        <w:t>й</w:t>
      </w:r>
      <w:r w:rsidR="0001433A" w:rsidRPr="00082E1E">
        <w:rPr>
          <w:szCs w:val="28"/>
        </w:rPr>
        <w:t xml:space="preserve"> </w:t>
      </w:r>
      <w:r w:rsidRPr="00CE4F00">
        <w:t>Регионального отделения Социалистической политической партии</w:t>
      </w:r>
      <w:r>
        <w:rPr>
          <w:b/>
        </w:rPr>
        <w:t xml:space="preserve">  «СПРАВЕДЛИВАЯ РОССИЯ – ПАТРИОТЫ – ЗА ПРАВДУ»  </w:t>
      </w:r>
      <w:r w:rsidRPr="00CE4F00">
        <w:t>в Забайкальском крае</w:t>
      </w:r>
      <w:proofErr w:type="gramStart"/>
      <w:r>
        <w:t xml:space="preserve"> :</w:t>
      </w:r>
      <w:proofErr w:type="gramEnd"/>
    </w:p>
    <w:p w:rsidR="00CE4F00" w:rsidRDefault="00CE4F00" w:rsidP="00CE4F00">
      <w:pPr>
        <w:suppressAutoHyphens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1.1. Селезнева Николая Александровича;</w:t>
      </w:r>
    </w:p>
    <w:p w:rsidR="00CE4F00" w:rsidRDefault="00CE4F00" w:rsidP="00CE4F00">
      <w:pPr>
        <w:suppressAutoHyphens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1.2. Федотова Виктора Анатольевича;</w:t>
      </w:r>
    </w:p>
    <w:p w:rsidR="00CE4F00" w:rsidRDefault="00CE4F00" w:rsidP="00CE4F00">
      <w:pPr>
        <w:suppressAutoHyphens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1.3  Хохлова Виктора Николаевича</w:t>
      </w:r>
    </w:p>
    <w:p w:rsidR="00CE4F00" w:rsidRPr="00CE4F00" w:rsidRDefault="0001433A" w:rsidP="00CE4F00">
      <w:pPr>
        <w:ind w:left="426"/>
        <w:jc w:val="center"/>
      </w:pPr>
      <w:r>
        <w:rPr>
          <w:szCs w:val="28"/>
        </w:rPr>
        <w:t>2.</w:t>
      </w:r>
      <w:r w:rsidRPr="00082E1E">
        <w:rPr>
          <w:szCs w:val="28"/>
        </w:rPr>
        <w:t xml:space="preserve"> Выдать зарегистрированн</w:t>
      </w:r>
      <w:r w:rsidR="00CE4F00">
        <w:rPr>
          <w:szCs w:val="28"/>
        </w:rPr>
        <w:t>ым</w:t>
      </w:r>
      <w:r w:rsidRPr="00082E1E">
        <w:rPr>
          <w:szCs w:val="28"/>
        </w:rPr>
        <w:t xml:space="preserve"> уполномоченн</w:t>
      </w:r>
      <w:r w:rsidR="00CE4F00">
        <w:rPr>
          <w:szCs w:val="28"/>
        </w:rPr>
        <w:t>ым</w:t>
      </w:r>
      <w:r w:rsidRPr="00082E1E">
        <w:rPr>
          <w:szCs w:val="28"/>
        </w:rPr>
        <w:t xml:space="preserve"> представител</w:t>
      </w:r>
      <w:r w:rsidR="00CE4F00">
        <w:rPr>
          <w:szCs w:val="28"/>
        </w:rPr>
        <w:t>ям</w:t>
      </w:r>
      <w:r w:rsidRPr="00082E1E">
        <w:rPr>
          <w:szCs w:val="28"/>
        </w:rPr>
        <w:t xml:space="preserve">  избирательного объединения </w:t>
      </w:r>
      <w:r w:rsidR="00CE4F00" w:rsidRPr="00CE4F00">
        <w:t xml:space="preserve">Регионального отделения </w:t>
      </w:r>
      <w:r w:rsidR="00CE4F00" w:rsidRPr="00CE4F00">
        <w:lastRenderedPageBreak/>
        <w:t xml:space="preserve">Социалистической политической партии </w:t>
      </w:r>
      <w:r w:rsidR="00CE4F00">
        <w:rPr>
          <w:b/>
        </w:rPr>
        <w:t xml:space="preserve"> «СПРАВЕДЛИВАЯ РОССИЯ – ПАТРИОТЫ – ЗА ПРАВДУ»  </w:t>
      </w:r>
      <w:r w:rsidR="00CE4F00" w:rsidRPr="00CE4F00">
        <w:t>в Забайкальском крае</w:t>
      </w:r>
    </w:p>
    <w:p w:rsidR="0001433A" w:rsidRPr="00082E1E" w:rsidRDefault="00CE4F00" w:rsidP="00CE4F00">
      <w:pPr>
        <w:suppressAutoHyphens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у</w:t>
      </w:r>
      <w:r w:rsidR="0001433A" w:rsidRPr="00082E1E">
        <w:rPr>
          <w:szCs w:val="28"/>
        </w:rPr>
        <w:t>достоверени</w:t>
      </w:r>
      <w:r>
        <w:rPr>
          <w:szCs w:val="28"/>
        </w:rPr>
        <w:t xml:space="preserve">я </w:t>
      </w:r>
      <w:r w:rsidR="0001433A" w:rsidRPr="00082E1E">
        <w:rPr>
          <w:szCs w:val="28"/>
        </w:rPr>
        <w:t xml:space="preserve"> установленного образца.</w:t>
      </w:r>
    </w:p>
    <w:p w:rsidR="0001433A" w:rsidRPr="008040A7" w:rsidRDefault="0001433A" w:rsidP="0001433A">
      <w:pPr>
        <w:spacing w:line="360" w:lineRule="auto"/>
        <w:ind w:firstLine="709"/>
        <w:jc w:val="both"/>
        <w:rPr>
          <w:szCs w:val="28"/>
        </w:rPr>
      </w:pPr>
      <w: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t xml:space="preserve"> .</w:t>
      </w:r>
      <w:proofErr w:type="gramEnd"/>
    </w:p>
    <w:p w:rsidR="0001433A" w:rsidRDefault="0001433A" w:rsidP="0001433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01433A" w:rsidRPr="008040A7" w:rsidRDefault="0001433A" w:rsidP="0001433A">
      <w:pPr>
        <w:pStyle w:val="Pa0"/>
        <w:spacing w:line="276" w:lineRule="auto"/>
        <w:jc w:val="both"/>
        <w:rPr>
          <w:rFonts w:ascii="Times New Roman" w:hAnsi="Times New Roman"/>
        </w:rPr>
      </w:pPr>
      <w:r w:rsidRPr="008040A7">
        <w:rPr>
          <w:rFonts w:ascii="Times New Roman" w:hAnsi="Times New Roman"/>
          <w:sz w:val="28"/>
          <w:szCs w:val="28"/>
        </w:rPr>
        <w:t xml:space="preserve"> Председатель комиссии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040A7">
        <w:rPr>
          <w:rFonts w:ascii="Times New Roman" w:hAnsi="Times New Roman"/>
          <w:sz w:val="28"/>
          <w:szCs w:val="28"/>
        </w:rPr>
        <w:t xml:space="preserve">    Л.В.Юдина</w:t>
      </w:r>
    </w:p>
    <w:p w:rsidR="0001433A" w:rsidRPr="008040A7" w:rsidRDefault="0001433A" w:rsidP="0001433A">
      <w:pPr>
        <w:rPr>
          <w:szCs w:val="28"/>
        </w:rPr>
      </w:pPr>
    </w:p>
    <w:p w:rsidR="0001433A" w:rsidRDefault="0001433A" w:rsidP="0001433A">
      <w:pPr>
        <w:tabs>
          <w:tab w:val="left" w:pos="6162"/>
        </w:tabs>
        <w:rPr>
          <w:szCs w:val="28"/>
        </w:rPr>
      </w:pPr>
      <w:r w:rsidRPr="008040A7">
        <w:rPr>
          <w:szCs w:val="28"/>
        </w:rPr>
        <w:t xml:space="preserve">          </w:t>
      </w:r>
    </w:p>
    <w:p w:rsidR="0001433A" w:rsidRPr="008040A7" w:rsidRDefault="0001433A" w:rsidP="0001433A">
      <w:pPr>
        <w:tabs>
          <w:tab w:val="left" w:pos="6162"/>
        </w:tabs>
        <w:rPr>
          <w:szCs w:val="28"/>
        </w:rPr>
      </w:pPr>
      <w:r w:rsidRPr="008040A7">
        <w:rPr>
          <w:szCs w:val="28"/>
        </w:rPr>
        <w:t xml:space="preserve">    Секретарь комиссии</w:t>
      </w:r>
      <w:r w:rsidRPr="008040A7">
        <w:rPr>
          <w:szCs w:val="28"/>
        </w:rPr>
        <w:tab/>
      </w:r>
      <w:r>
        <w:rPr>
          <w:szCs w:val="28"/>
        </w:rPr>
        <w:t xml:space="preserve">                    </w:t>
      </w:r>
      <w:r w:rsidRPr="008040A7">
        <w:rPr>
          <w:szCs w:val="28"/>
        </w:rPr>
        <w:t>Л.П.Суханова</w:t>
      </w:r>
    </w:p>
    <w:p w:rsidR="0001433A" w:rsidRPr="008040A7" w:rsidRDefault="0001433A" w:rsidP="0001433A">
      <w:pPr>
        <w:spacing w:line="360" w:lineRule="auto"/>
        <w:ind w:firstLine="709"/>
        <w:jc w:val="both"/>
        <w:rPr>
          <w:szCs w:val="28"/>
        </w:rPr>
      </w:pPr>
    </w:p>
    <w:p w:rsidR="0001433A" w:rsidRPr="001A7B0F" w:rsidRDefault="0001433A" w:rsidP="0001433A">
      <w:pPr>
        <w:ind w:firstLine="708"/>
        <w:contextualSpacing/>
        <w:rPr>
          <w:szCs w:val="28"/>
        </w:rPr>
      </w:pPr>
    </w:p>
    <w:p w:rsidR="00096440" w:rsidRDefault="00096440"/>
    <w:sectPr w:rsidR="00096440" w:rsidSect="00D20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/>
      <w:pgMar w:top="1134" w:right="851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BC" w:rsidRDefault="00CE4F0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BC" w:rsidRDefault="00CE4F0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BC" w:rsidRDefault="00CE4F00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BC" w:rsidRDefault="00CE4F0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BC" w:rsidRDefault="00CE4F0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BC" w:rsidRDefault="00CE4F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b w:val="0"/>
        <w:color w:val="auto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Sect"/>
  </w:footnotePr>
  <w:compat/>
  <w:rsids>
    <w:rsidRoot w:val="0001433A"/>
    <w:rsid w:val="0001433A"/>
    <w:rsid w:val="00096440"/>
    <w:rsid w:val="0023127E"/>
    <w:rsid w:val="00394F38"/>
    <w:rsid w:val="006717A3"/>
    <w:rsid w:val="00714E33"/>
    <w:rsid w:val="008F39DD"/>
    <w:rsid w:val="00CE4F00"/>
    <w:rsid w:val="00DF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1433A"/>
    <w:pPr>
      <w:keepNext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33A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1433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1433A"/>
    <w:rPr>
      <w:rFonts w:asciiTheme="majorHAnsi" w:eastAsiaTheme="majorEastAsia" w:hAnsiTheme="majorHAnsi" w:cs="Times New Roman"/>
      <w:color w:val="243F60" w:themeColor="accent1" w:themeShade="7F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semiHidden/>
    <w:rsid w:val="0001433A"/>
    <w:pPr>
      <w:tabs>
        <w:tab w:val="center" w:pos="4677"/>
        <w:tab w:val="right" w:pos="9355"/>
      </w:tabs>
      <w:jc w:val="right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143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01433A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01433A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01433A"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</w:rPr>
  </w:style>
  <w:style w:type="character" w:customStyle="1" w:styleId="a8">
    <w:name w:val="Основной текст Знак"/>
    <w:basedOn w:val="a0"/>
    <w:link w:val="a7"/>
    <w:uiPriority w:val="99"/>
    <w:semiHidden/>
    <w:rsid w:val="000143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01433A"/>
    <w:rPr>
      <w:rFonts w:ascii="Times New Roman" w:hAnsi="Times New Roman" w:cs="Times New Roman"/>
      <w:color w:val="000000"/>
      <w:u w:val="none"/>
      <w:effect w:val="none"/>
    </w:rPr>
  </w:style>
  <w:style w:type="paragraph" w:customStyle="1" w:styleId="Pa0">
    <w:name w:val="Pa0"/>
    <w:basedOn w:val="a"/>
    <w:next w:val="a"/>
    <w:uiPriority w:val="99"/>
    <w:rsid w:val="0001433A"/>
    <w:pPr>
      <w:autoSpaceDE w:val="0"/>
      <w:autoSpaceDN w:val="0"/>
      <w:adjustRightInd w:val="0"/>
      <w:spacing w:line="281" w:lineRule="atLeast"/>
    </w:pPr>
    <w:rPr>
      <w:rFonts w:ascii="Calibri" w:hAnsi="Calibri"/>
      <w:sz w:val="24"/>
      <w:szCs w:val="24"/>
      <w:lang w:eastAsia="en-US"/>
    </w:rPr>
  </w:style>
  <w:style w:type="character" w:styleId="aa">
    <w:name w:val="Emphasis"/>
    <w:basedOn w:val="a0"/>
    <w:uiPriority w:val="20"/>
    <w:qFormat/>
    <w:rsid w:val="0001433A"/>
    <w:rPr>
      <w:rFonts w:cs="Times New Roman"/>
      <w:i/>
      <w:iCs/>
    </w:rPr>
  </w:style>
  <w:style w:type="paragraph" w:customStyle="1" w:styleId="ConsPlusNormal">
    <w:name w:val="ConsPlusNormal"/>
    <w:rsid w:val="000143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14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pps.cikrf.ru/service/ik-inp-service-pbcopy/reports/62/files?npaEditionId=4846e6e6-ec2d-484c-9895-eab1b4fd10b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oter" Target="footer2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2025-07-24T04:58:00Z</dcterms:created>
  <dcterms:modified xsi:type="dcterms:W3CDTF">2025-07-24T05:46:00Z</dcterms:modified>
</cp:coreProperties>
</file>