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B" w:rsidRPr="000034FF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FF">
        <w:rPr>
          <w:rFonts w:ascii="Times New Roman" w:hAnsi="Times New Roman" w:cs="Times New Roman"/>
          <w:b/>
          <w:sz w:val="28"/>
          <w:szCs w:val="28"/>
        </w:rPr>
        <w:t xml:space="preserve">КОНТРОЛЬНО-СЧЁТНАЯ ПАЛАТА </w:t>
      </w:r>
      <w:r w:rsidR="005254AB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r w:rsidR="00D11ACC">
        <w:rPr>
          <w:rFonts w:ascii="Times New Roman" w:hAnsi="Times New Roman" w:cs="Times New Roman"/>
          <w:b/>
          <w:sz w:val="28"/>
          <w:szCs w:val="28"/>
        </w:rPr>
        <w:t>НЕРЧИНСКИЙ</w:t>
      </w:r>
      <w:r w:rsidR="005254AB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BF3D9B" w:rsidRPr="000034FF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00A44" w:rsidRPr="000034FF" w:rsidRDefault="00300A44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0034FF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0034FF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0034FF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0034FF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Pr="000034FF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FF">
        <w:rPr>
          <w:rFonts w:ascii="Times New Roman" w:hAnsi="Times New Roman" w:cs="Times New Roman"/>
          <w:b/>
          <w:sz w:val="28"/>
          <w:szCs w:val="28"/>
        </w:rPr>
        <w:t xml:space="preserve">СТАНДАРТ ВНЕШНЕГО </w:t>
      </w:r>
      <w:r w:rsidR="005254A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034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3D9B" w:rsidRPr="000034FF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FF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333241" w:rsidRPr="000034FF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AB" w:rsidRDefault="00BF3D9B" w:rsidP="0024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34FF">
        <w:rPr>
          <w:rFonts w:ascii="Times New Roman" w:hAnsi="Times New Roman" w:cs="Times New Roman"/>
          <w:b/>
          <w:sz w:val="28"/>
          <w:szCs w:val="28"/>
        </w:rPr>
        <w:t>С</w:t>
      </w:r>
      <w:r w:rsidR="00103834" w:rsidRPr="000034FF">
        <w:rPr>
          <w:rFonts w:ascii="Times New Roman" w:hAnsi="Times New Roman" w:cs="Times New Roman"/>
          <w:b/>
          <w:sz w:val="28"/>
          <w:szCs w:val="28"/>
        </w:rPr>
        <w:t>В</w:t>
      </w:r>
      <w:r w:rsidR="005254AB">
        <w:rPr>
          <w:rFonts w:ascii="Times New Roman" w:hAnsi="Times New Roman" w:cs="Times New Roman"/>
          <w:b/>
          <w:sz w:val="28"/>
          <w:szCs w:val="28"/>
        </w:rPr>
        <w:t>М</w:t>
      </w:r>
      <w:r w:rsidRPr="000034FF">
        <w:rPr>
          <w:rFonts w:ascii="Times New Roman" w:hAnsi="Times New Roman" w:cs="Times New Roman"/>
          <w:b/>
          <w:sz w:val="28"/>
          <w:szCs w:val="28"/>
        </w:rPr>
        <w:t xml:space="preserve">ФК </w:t>
      </w:r>
      <w:r w:rsidR="009B1E66" w:rsidRPr="000034FF">
        <w:rPr>
          <w:rFonts w:ascii="Times New Roman" w:hAnsi="Times New Roman" w:cs="Times New Roman"/>
          <w:b/>
          <w:sz w:val="28"/>
          <w:szCs w:val="28"/>
        </w:rPr>
        <w:t>104</w:t>
      </w:r>
      <w:r w:rsidRPr="000034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24DF2" w:rsidRPr="00003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 РЕАЛИЗАЦИИ РЕЗУЛЬТАТОВ КОНТРОЛЬНЫХ И ЭКСПЕРТНО-АНАЛИТИЧЕСКИХ МЕРОПРИЯТИЙ, ПРОВЕДЕННЫХ КОНТРОЛЬНО-СЧЕТНОЙ ПАЛАТОЙ </w:t>
      </w:r>
      <w:r w:rsidR="00525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BF3D9B" w:rsidRPr="000034FF" w:rsidRDefault="005254A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11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НЕРЧИНСКИЙ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="00BF3D9B" w:rsidRPr="000034FF">
        <w:rPr>
          <w:rFonts w:ascii="Times New Roman" w:hAnsi="Times New Roman" w:cs="Times New Roman"/>
          <w:b/>
          <w:sz w:val="28"/>
          <w:szCs w:val="28"/>
        </w:rPr>
        <w:t>»</w:t>
      </w:r>
    </w:p>
    <w:p w:rsidR="00BF3D9B" w:rsidRPr="000034FF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4AB" w:rsidRDefault="00BF3D9B" w:rsidP="00525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FF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D11ACC">
        <w:rPr>
          <w:rFonts w:ascii="Times New Roman" w:hAnsi="Times New Roman" w:cs="Times New Roman"/>
          <w:sz w:val="28"/>
          <w:szCs w:val="28"/>
        </w:rPr>
        <w:t>распоряжением</w:t>
      </w:r>
      <w:r w:rsidR="00B10CA0" w:rsidRPr="000034FF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r w:rsidRPr="000034FF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BF3D9B" w:rsidRPr="00C37C74" w:rsidRDefault="009627DF" w:rsidP="00525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C74">
        <w:rPr>
          <w:rFonts w:ascii="Times New Roman" w:hAnsi="Times New Roman" w:cs="Times New Roman"/>
          <w:sz w:val="28"/>
          <w:szCs w:val="28"/>
        </w:rPr>
        <w:t>«</w:t>
      </w:r>
      <w:r w:rsidR="00D11ACC">
        <w:rPr>
          <w:rFonts w:ascii="Times New Roman" w:hAnsi="Times New Roman" w:cs="Times New Roman"/>
          <w:sz w:val="28"/>
          <w:szCs w:val="28"/>
        </w:rPr>
        <w:t>24</w:t>
      </w:r>
      <w:r w:rsidR="00DD5D91" w:rsidRPr="00C37C74">
        <w:rPr>
          <w:rFonts w:ascii="Times New Roman" w:hAnsi="Times New Roman" w:cs="Times New Roman"/>
          <w:sz w:val="28"/>
          <w:szCs w:val="28"/>
        </w:rPr>
        <w:t>»</w:t>
      </w:r>
      <w:r w:rsidR="00387A7A" w:rsidRPr="00C37C74">
        <w:rPr>
          <w:rFonts w:ascii="Times New Roman" w:hAnsi="Times New Roman" w:cs="Times New Roman"/>
          <w:sz w:val="28"/>
          <w:szCs w:val="28"/>
        </w:rPr>
        <w:t xml:space="preserve"> </w:t>
      </w:r>
      <w:r w:rsidR="00D11ACC">
        <w:rPr>
          <w:rFonts w:ascii="Times New Roman" w:hAnsi="Times New Roman" w:cs="Times New Roman"/>
          <w:sz w:val="28"/>
          <w:szCs w:val="28"/>
        </w:rPr>
        <w:t>февраля</w:t>
      </w:r>
      <w:r w:rsidR="00B10CA0" w:rsidRPr="00C37C74">
        <w:rPr>
          <w:rFonts w:ascii="Times New Roman" w:hAnsi="Times New Roman" w:cs="Times New Roman"/>
          <w:sz w:val="28"/>
          <w:szCs w:val="28"/>
        </w:rPr>
        <w:t xml:space="preserve"> </w:t>
      </w:r>
      <w:r w:rsidR="00BF3D9B" w:rsidRPr="00C37C74">
        <w:rPr>
          <w:rFonts w:ascii="Times New Roman" w:hAnsi="Times New Roman" w:cs="Times New Roman"/>
          <w:sz w:val="28"/>
          <w:szCs w:val="28"/>
        </w:rPr>
        <w:t>20</w:t>
      </w:r>
      <w:r w:rsidR="00D11ACC">
        <w:rPr>
          <w:rFonts w:ascii="Times New Roman" w:hAnsi="Times New Roman" w:cs="Times New Roman"/>
          <w:sz w:val="28"/>
          <w:szCs w:val="28"/>
        </w:rPr>
        <w:t>22</w:t>
      </w:r>
      <w:r w:rsidR="00BF3D9B" w:rsidRPr="00C37C74">
        <w:rPr>
          <w:rFonts w:ascii="Times New Roman" w:hAnsi="Times New Roman" w:cs="Times New Roman"/>
          <w:sz w:val="28"/>
          <w:szCs w:val="28"/>
        </w:rPr>
        <w:t xml:space="preserve"> г</w:t>
      </w:r>
      <w:r w:rsidRPr="00C37C74">
        <w:rPr>
          <w:rFonts w:ascii="Times New Roman" w:hAnsi="Times New Roman" w:cs="Times New Roman"/>
          <w:sz w:val="28"/>
          <w:szCs w:val="28"/>
        </w:rPr>
        <w:t>ода</w:t>
      </w:r>
      <w:r w:rsidR="00BF3D9B" w:rsidRPr="00C37C74">
        <w:rPr>
          <w:rFonts w:ascii="Times New Roman" w:hAnsi="Times New Roman" w:cs="Times New Roman"/>
          <w:sz w:val="28"/>
          <w:szCs w:val="28"/>
        </w:rPr>
        <w:t xml:space="preserve"> №</w:t>
      </w:r>
      <w:r w:rsidR="00DD5D91" w:rsidRPr="00C37C74">
        <w:rPr>
          <w:rFonts w:ascii="Times New Roman" w:hAnsi="Times New Roman" w:cs="Times New Roman"/>
          <w:sz w:val="28"/>
          <w:szCs w:val="28"/>
        </w:rPr>
        <w:t xml:space="preserve"> </w:t>
      </w:r>
      <w:r w:rsidR="00D11ACC">
        <w:rPr>
          <w:rFonts w:ascii="Times New Roman" w:hAnsi="Times New Roman" w:cs="Times New Roman"/>
          <w:sz w:val="28"/>
          <w:szCs w:val="28"/>
        </w:rPr>
        <w:t>7</w:t>
      </w:r>
      <w:r w:rsidR="00BF3D9B" w:rsidRPr="00C37C74">
        <w:rPr>
          <w:rFonts w:ascii="Times New Roman" w:hAnsi="Times New Roman" w:cs="Times New Roman"/>
          <w:sz w:val="28"/>
          <w:szCs w:val="28"/>
        </w:rPr>
        <w:t>)</w:t>
      </w:r>
    </w:p>
    <w:p w:rsidR="009B1E66" w:rsidRPr="000034FF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66" w:rsidRPr="000034FF" w:rsidRDefault="009B1E66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0034FF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726" w:rsidRDefault="00FC0726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4AB" w:rsidRPr="000034FF" w:rsidRDefault="005254A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0034FF" w:rsidRDefault="009B1E66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FF">
        <w:rPr>
          <w:rFonts w:ascii="Times New Roman" w:hAnsi="Times New Roman" w:cs="Times New Roman"/>
          <w:b/>
          <w:sz w:val="28"/>
          <w:szCs w:val="28"/>
        </w:rPr>
        <w:t>20</w:t>
      </w:r>
      <w:r w:rsidR="00D11ACC">
        <w:rPr>
          <w:rFonts w:ascii="Times New Roman" w:hAnsi="Times New Roman" w:cs="Times New Roman"/>
          <w:b/>
          <w:sz w:val="28"/>
          <w:szCs w:val="28"/>
        </w:rPr>
        <w:t>22</w:t>
      </w:r>
      <w:r w:rsidRPr="000034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0755" w:rsidRPr="00061037" w:rsidRDefault="005D0755" w:rsidP="005D0755">
      <w:pPr>
        <w:spacing w:after="0" w:line="360" w:lineRule="auto"/>
        <w:jc w:val="center"/>
        <w:rPr>
          <w:rFonts w:ascii="Times New Roman CYR" w:eastAsia="Times New Roman CYR" w:hAnsi="Times New Roman CYR" w:cs="Times New Roman CYR"/>
          <w:b/>
          <w:spacing w:val="-1"/>
          <w:sz w:val="28"/>
        </w:rPr>
      </w:pPr>
    </w:p>
    <w:p w:rsidR="005D0755" w:rsidRPr="00061037" w:rsidRDefault="005D0755" w:rsidP="005D0755">
      <w:pPr>
        <w:spacing w:after="0" w:line="360" w:lineRule="auto"/>
        <w:jc w:val="center"/>
        <w:rPr>
          <w:rFonts w:ascii="Times New Roman CYR" w:eastAsia="Times New Roman CYR" w:hAnsi="Times New Roman CYR" w:cs="Times New Roman CYR"/>
          <w:b/>
          <w:spacing w:val="-1"/>
          <w:sz w:val="28"/>
        </w:rPr>
      </w:pPr>
      <w:r w:rsidRPr="00061037">
        <w:rPr>
          <w:rFonts w:ascii="Times New Roman CYR" w:eastAsia="Times New Roman CYR" w:hAnsi="Times New Roman CYR" w:cs="Times New Roman CYR"/>
          <w:b/>
          <w:spacing w:val="-1"/>
          <w:sz w:val="28"/>
        </w:rPr>
        <w:t>Содержание</w:t>
      </w:r>
    </w:p>
    <w:p w:rsidR="005D0755" w:rsidRPr="00061037" w:rsidRDefault="005D0755" w:rsidP="005D07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8034"/>
        <w:gridCol w:w="646"/>
      </w:tblGrid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>Общие положения</w:t>
            </w: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 xml:space="preserve"> …………………………………………………………….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5D0755" w:rsidP="00FB3E86">
            <w:pPr>
              <w:spacing w:after="0" w:line="360" w:lineRule="auto"/>
              <w:ind w:left="34" w:right="57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>Содержание, цель, задачи и формы контроля реализации результатов проведенных мероприятий………………………………………………….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5D0755" w:rsidP="00FB3E86">
            <w:pPr>
              <w:spacing w:after="0" w:line="360" w:lineRule="auto"/>
              <w:ind w:left="34" w:right="57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  <w:jc w:val="both"/>
            </w:pP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 xml:space="preserve">Анализ итогов </w:t>
            </w:r>
            <w:r w:rsidRPr="00061037">
              <w:rPr>
                <w:rFonts w:ascii="Times New Roman" w:eastAsia="Times New Roman CYR" w:hAnsi="Times New Roman" w:cs="Times New Roman"/>
                <w:spacing w:val="-1"/>
                <w:sz w:val="24"/>
                <w:szCs w:val="24"/>
              </w:rPr>
              <w:t xml:space="preserve">рассмотрения </w:t>
            </w:r>
            <w:r w:rsidRPr="00061037">
              <w:rPr>
                <w:rFonts w:ascii="Times New Roman" w:eastAsia="Times New Roman CYR" w:hAnsi="Times New Roman" w:cs="Times New Roman"/>
                <w:sz w:val="24"/>
                <w:szCs w:val="24"/>
                <w:shd w:val="clear" w:color="auto" w:fill="FFFFFF"/>
              </w:rPr>
              <w:t>в органах государственной власти и государственных органах Забайкальского края, органах местного самоуправления и муниципальных органах, а также иными лицами</w:t>
            </w:r>
            <w:r w:rsidRPr="00061037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 xml:space="preserve"> отчетов, заключений и иных аналитических документов Контрольно-счетной палаты по результатам проведенных мероприятий 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6C4BEF" w:rsidP="00FB3E86">
            <w:pPr>
              <w:spacing w:after="0" w:line="360" w:lineRule="auto"/>
              <w:ind w:left="34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>Анализ итогов рассмотрения информационных писем Контрольно-счетной палаты ………………………………………………………………………….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6C4BEF" w:rsidP="00FB3E86">
            <w:pPr>
              <w:spacing w:after="0" w:line="360" w:lineRule="auto"/>
              <w:ind w:left="34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>Контроль реализации представлений (предписаний) Контрольно-счетной палаты. ………………………………………………………………………….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6C4BEF" w:rsidP="00FB3E86">
            <w:pPr>
              <w:spacing w:after="0" w:line="360" w:lineRule="auto"/>
              <w:ind w:left="34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>Анализ итогов рассмотрения уведомлений Контрольно-счетной палаты о применении мер бюджетного принуждения …………………………………..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5D0755" w:rsidP="006C4BEF">
            <w:pPr>
              <w:spacing w:after="0" w:line="360" w:lineRule="auto"/>
              <w:ind w:right="57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BE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28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 xml:space="preserve">Анализ итогов рассмотрения правоохранительными органами материалов контрольных мероприятий, направленных им Контрольно-счетной палатой 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6C4BEF" w:rsidP="00FB3E86">
            <w:pPr>
              <w:spacing w:after="0" w:line="360" w:lineRule="auto"/>
              <w:ind w:left="34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5D0755" w:rsidRPr="00061037" w:rsidTr="00FB3E86">
        <w:trPr>
          <w:trHeight w:val="1"/>
        </w:trPr>
        <w:tc>
          <w:tcPr>
            <w:tcW w:w="626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284"/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177" w:type="dxa"/>
            <w:shd w:val="clear" w:color="000000" w:fill="FFFFFF"/>
            <w:tcMar>
              <w:left w:w="108" w:type="dxa"/>
              <w:right w:w="10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 w:right="-108"/>
            </w:pPr>
            <w:r w:rsidRPr="00061037">
              <w:rPr>
                <w:rFonts w:ascii="Times New Roman" w:eastAsia="Times New Roman CYR" w:hAnsi="Times New Roman" w:cs="Times New Roman"/>
                <w:sz w:val="24"/>
              </w:rPr>
              <w:t>Исп</w:t>
            </w: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>ользование итогов контроля реализации результатов проведенных мероприятий …………………………………………………………………….</w:t>
            </w:r>
          </w:p>
        </w:tc>
        <w:tc>
          <w:tcPr>
            <w:tcW w:w="66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0755" w:rsidRPr="00061037" w:rsidRDefault="006C4BEF" w:rsidP="00FB3E86">
            <w:pPr>
              <w:spacing w:after="0" w:line="360" w:lineRule="auto"/>
              <w:ind w:left="34"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</w:tbl>
    <w:p w:rsidR="005D0755" w:rsidRPr="00061037" w:rsidRDefault="005D0755" w:rsidP="005D0755">
      <w:pPr>
        <w:spacing w:after="0" w:line="360" w:lineRule="auto"/>
        <w:ind w:left="34" w:right="5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6638"/>
        <w:gridCol w:w="565"/>
      </w:tblGrid>
      <w:tr w:rsidR="005D0755" w:rsidRPr="00061037" w:rsidTr="00FB3E86">
        <w:trPr>
          <w:trHeight w:val="1"/>
        </w:trPr>
        <w:tc>
          <w:tcPr>
            <w:tcW w:w="1982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38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360" w:lineRule="auto"/>
              <w:ind w:left="3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0755" w:rsidRPr="00061037" w:rsidRDefault="005D0755" w:rsidP="00FB3E86">
            <w:pPr>
              <w:spacing w:after="0" w:line="360" w:lineRule="auto"/>
              <w:ind w:left="34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06103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D0755" w:rsidRPr="00061037" w:rsidRDefault="005D0755" w:rsidP="00FB3E86">
            <w:pPr>
              <w:spacing w:after="0" w:line="360" w:lineRule="auto"/>
              <w:ind w:left="34" w:right="57"/>
            </w:pPr>
          </w:p>
        </w:tc>
      </w:tr>
      <w:tr w:rsidR="005D0755" w:rsidRPr="00061037" w:rsidTr="00FB3E86">
        <w:trPr>
          <w:trHeight w:val="1"/>
        </w:trPr>
        <w:tc>
          <w:tcPr>
            <w:tcW w:w="1982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61037">
              <w:rPr>
                <w:rFonts w:ascii="Times New Roman" w:eastAsia="Times New Roman CYR" w:hAnsi="Times New Roman" w:cs="Times New Roman"/>
              </w:rPr>
              <w:t>Приложение</w:t>
            </w:r>
            <w:r w:rsidRPr="00061037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6638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37">
              <w:rPr>
                <w:rFonts w:ascii="Times New Roman" w:eastAsia="Times New Roman CYR" w:hAnsi="Times New Roman" w:cs="Times New Roman"/>
                <w:spacing w:val="-1"/>
                <w:sz w:val="24"/>
                <w:szCs w:val="24"/>
              </w:rPr>
              <w:t xml:space="preserve">Образец </w:t>
            </w:r>
            <w:r w:rsidRPr="00061037">
              <w:rPr>
                <w:rFonts w:ascii="Times New Roman" w:eastAsia="Times New Roman CYR" w:hAnsi="Times New Roman" w:cs="Times New Roman"/>
                <w:sz w:val="24"/>
                <w:szCs w:val="24"/>
                <w:shd w:val="clear" w:color="auto" w:fill="FFFFFF"/>
              </w:rPr>
              <w:t xml:space="preserve">журнала о результатах работы в сфере производства по делам об административных правонарушениях </w:t>
            </w:r>
          </w:p>
        </w:tc>
        <w:tc>
          <w:tcPr>
            <w:tcW w:w="5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0755" w:rsidRPr="00061037" w:rsidRDefault="005D0755" w:rsidP="00FB3E86">
            <w:pPr>
              <w:spacing w:after="0" w:line="360" w:lineRule="auto"/>
              <w:ind w:left="34" w:right="57"/>
              <w:rPr>
                <w:rFonts w:ascii="Calibri" w:eastAsia="Calibri" w:hAnsi="Calibri" w:cs="Calibri"/>
              </w:rPr>
            </w:pPr>
          </w:p>
        </w:tc>
      </w:tr>
      <w:tr w:rsidR="005D0755" w:rsidRPr="00061037" w:rsidTr="00FB3E86">
        <w:trPr>
          <w:trHeight w:val="1"/>
        </w:trPr>
        <w:tc>
          <w:tcPr>
            <w:tcW w:w="1982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240" w:lineRule="auto"/>
            </w:pPr>
            <w:r w:rsidRPr="00061037">
              <w:rPr>
                <w:rFonts w:ascii="Times New Roman CYR" w:eastAsia="Times New Roman CYR" w:hAnsi="Times New Roman CYR" w:cs="Times New Roman CYR"/>
                <w:sz w:val="24"/>
              </w:rPr>
              <w:t>Приложение</w:t>
            </w:r>
            <w:r w:rsidRPr="00061037">
              <w:rPr>
                <w:rFonts w:ascii="Times New Roman" w:eastAsia="Times New Roman" w:hAnsi="Times New Roman" w:cs="Times New Roman"/>
                <w:sz w:val="24"/>
              </w:rPr>
              <w:t> 2</w:t>
            </w:r>
          </w:p>
        </w:tc>
        <w:tc>
          <w:tcPr>
            <w:tcW w:w="6638" w:type="dxa"/>
            <w:shd w:val="clear" w:color="000000" w:fill="FFFFFF"/>
            <w:tcMar>
              <w:left w:w="28" w:type="dxa"/>
              <w:right w:w="28" w:type="dxa"/>
            </w:tcMar>
          </w:tcPr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 CYR" w:eastAsia="Times New Roman CYR" w:hAnsi="Times New Roman CYR" w:cs="Times New Roman CYR"/>
                <w:spacing w:val="-1"/>
                <w:sz w:val="28"/>
              </w:rPr>
            </w:pP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>Образец оформления информации о результатах реализации представлений, предписаний, информационных писем,</w:t>
            </w:r>
            <w:r w:rsidRPr="00061037">
              <w:rPr>
                <w:rFonts w:ascii="Times New Roman CYR" w:eastAsia="Times New Roman CYR" w:hAnsi="Times New Roman CYR" w:cs="Times New Roman CYR"/>
                <w:strike/>
                <w:spacing w:val="-1"/>
                <w:sz w:val="24"/>
              </w:rPr>
              <w:t xml:space="preserve"> </w:t>
            </w:r>
            <w:r w:rsidRPr="00061037">
              <w:rPr>
                <w:rFonts w:ascii="Times New Roman CYR" w:eastAsia="Times New Roman CYR" w:hAnsi="Times New Roman CYR" w:cs="Times New Roman CYR"/>
                <w:spacing w:val="-1"/>
                <w:sz w:val="24"/>
              </w:rPr>
              <w:t>уведомлений о применении мер бюджетного принуждения Контрольно-счетной палаты</w:t>
            </w:r>
          </w:p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</w:p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</w:p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</w:p>
          <w:p w:rsidR="005D0755" w:rsidRPr="00061037" w:rsidRDefault="005D0755" w:rsidP="00FB3E8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</w:p>
          <w:p w:rsidR="005D0755" w:rsidRPr="00061037" w:rsidRDefault="005D0755" w:rsidP="00FB3E86">
            <w:pPr>
              <w:spacing w:after="0" w:line="240" w:lineRule="auto"/>
              <w:ind w:left="34"/>
              <w:jc w:val="both"/>
            </w:pPr>
          </w:p>
        </w:tc>
        <w:tc>
          <w:tcPr>
            <w:tcW w:w="5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0755" w:rsidRPr="00061037" w:rsidRDefault="005D0755" w:rsidP="00FB3E86">
            <w:pPr>
              <w:spacing w:after="0" w:line="240" w:lineRule="auto"/>
              <w:ind w:left="34" w:right="57"/>
              <w:rPr>
                <w:rFonts w:ascii="Calibri" w:eastAsia="Calibri" w:hAnsi="Calibri" w:cs="Calibri"/>
              </w:rPr>
            </w:pPr>
          </w:p>
        </w:tc>
      </w:tr>
    </w:tbl>
    <w:p w:rsidR="005D0755" w:rsidRPr="00061037" w:rsidRDefault="005D0755" w:rsidP="005D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D0755" w:rsidRPr="00061037" w:rsidRDefault="005D0755" w:rsidP="00B566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</w:rPr>
        <w:t>Общие положения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1.1. Стандарт внешнего государственного финансового контроля СВГФК 104 «Контроль реализации результатов контрольных и экспертно-аналитических мероприятий» (далее – Стандарт) разработан на основании статьи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eastAsia="Times New Roman" w:hAnsi="Times New Roman" w:cs="Times New Roman"/>
          <w:sz w:val="28"/>
        </w:rPr>
        <w:t>положения о контрольно-счетной палате муниципального района «Нерчинский район», утвержденного решением Совета муниципального района «Нерчинский район» от 23.12.2011 №334</w:t>
      </w:r>
      <w:r w:rsidRPr="00061037">
        <w:rPr>
          <w:rFonts w:ascii="Times New Roman" w:eastAsia="Times New Roman" w:hAnsi="Times New Roman" w:cs="Times New Roman"/>
          <w:sz w:val="28"/>
        </w:rPr>
        <w:t>, Общих требований к стандартам внешнего государственного и муниципального контроля для проведения контрольных и экспертно-аналитических меропр</w:t>
      </w:r>
      <w:bookmarkStart w:id="0" w:name="_GoBack"/>
      <w:bookmarkEnd w:id="0"/>
      <w:r w:rsidRPr="00061037">
        <w:rPr>
          <w:rFonts w:ascii="Times New Roman" w:eastAsia="Times New Roman" w:hAnsi="Times New Roman" w:cs="Times New Roman"/>
          <w:sz w:val="28"/>
        </w:rPr>
        <w:t>иятий контрольно-счетными органами субъектов Российской Федерации и муниципальных образований, утвержденных  Коллегией Счетной палаты Российской Федерации (протокол от 17.10.2014 №47К (993)).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1.2. Стандарт разработан с учетом положений</w:t>
      </w:r>
      <w:r w:rsidRPr="00061037">
        <w:rPr>
          <w:rFonts w:ascii="Times New Roman" w:eastAsia="Times New Roman" w:hAnsi="Times New Roman" w:cs="Times New Roman"/>
          <w:spacing w:val="-1"/>
          <w:sz w:val="28"/>
        </w:rPr>
        <w:t xml:space="preserve"> Стандарта внешнего государственного аудита (контроля) Счетной палаты Российской Федерации СГА 106 </w:t>
      </w:r>
      <w:r w:rsidRPr="00061037">
        <w:rPr>
          <w:rFonts w:ascii="Times New Roman" w:eastAsia="Times New Roman" w:hAnsi="Times New Roman" w:cs="Times New Roman"/>
          <w:sz w:val="28"/>
        </w:rPr>
        <w:t>«Контроль реализации результатов контрольных и экспертно-аналитических мероприятий» (утвержден постановлением Коллегии Счетной палаты Российской Федерации от 27 июля 2018 года № 10ПК), международных стандартов в области государственного контроля, аудита и финансовой отчетности.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1.3. Стандарт разработан для использования сотрудниками Контрольно-счетной палаты при организации и осуществлении контроля реализации результатов контрольных и экспертно-аналитических мероприятий, проведенных Контрольно-счетной палатой (далее – результаты проведенных мероприятий).</w:t>
      </w:r>
    </w:p>
    <w:p w:rsidR="005D0755" w:rsidRPr="00061037" w:rsidRDefault="005D0755" w:rsidP="005D075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1.4. Целью настоящего стандарта является установление порядка организации и осуществления контроля реализации результатов проведенных мероприятий.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  <w:shd w:val="clear" w:color="auto" w:fill="FFFFFF"/>
        </w:rPr>
        <w:t>1.5. Задачами настоящего Стандарта являются: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унификация требований к организации и осуществлению Контрольно-счетной палатой контроля реализации результатов проведенных мероприятий;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sz w:val="28"/>
          <w:shd w:val="clear" w:color="auto" w:fill="FFFFFF"/>
        </w:rPr>
        <w:t>определение правил и процедур контроля реализации результатов проведенных мероприятий;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обеспечение рациональной организации осуществления контроля реализации результатов проведенных мероприятий;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sz w:val="28"/>
          <w:shd w:val="clear" w:color="auto" w:fill="FFFFFF"/>
        </w:rPr>
        <w:t>определение порядка оформления итогов контроля реализации результатов проведенных мероприятий.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1.6. </w:t>
      </w:r>
      <w:r w:rsidRPr="00061037">
        <w:rPr>
          <w:rFonts w:ascii="Times New Roman CYR" w:eastAsia="Times New Roman CYR" w:hAnsi="Times New Roman CYR" w:cs="Times New Roman CYR"/>
          <w:sz w:val="28"/>
        </w:rPr>
        <w:t>При выполнении требований настоящего стандарта сотрудники Контрольно-счетной палаты должны руководствоваться положениями: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Конституции Российской Федерации, 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Бюджетного кодекса Российской Федерации, 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lastRenderedPageBreak/>
        <w:t xml:space="preserve">Федерального закона от 07.02.2011 №6-ФЗ </w:t>
      </w:r>
      <w:r w:rsidRPr="00061037">
        <w:rPr>
          <w:rFonts w:ascii="Times New Roman" w:eastAsia="Times New Roman" w:hAnsi="Times New Roman" w:cs="Times New Roman"/>
          <w:sz w:val="28"/>
        </w:rPr>
        <w:t>«</w:t>
      </w:r>
      <w:r w:rsidRPr="00061037">
        <w:rPr>
          <w:rFonts w:ascii="Times New Roman CYR" w:eastAsia="Times New Roman CYR" w:hAnsi="Times New Roman CYR" w:cs="Times New Roman CYR"/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061037">
        <w:rPr>
          <w:rFonts w:ascii="Times New Roman" w:eastAsia="Times New Roman" w:hAnsi="Times New Roman" w:cs="Times New Roman"/>
          <w:sz w:val="28"/>
        </w:rPr>
        <w:t xml:space="preserve">», </w:t>
      </w:r>
    </w:p>
    <w:p w:rsidR="0021398E" w:rsidRDefault="005D0755" w:rsidP="002139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Федерального закона от 25.12.2008 №273-ФЗ </w:t>
      </w:r>
      <w:r w:rsidRPr="00061037">
        <w:rPr>
          <w:rFonts w:ascii="Times New Roman" w:eastAsia="Times New Roman" w:hAnsi="Times New Roman" w:cs="Times New Roman"/>
          <w:sz w:val="28"/>
        </w:rPr>
        <w:t>«</w:t>
      </w:r>
      <w:r w:rsidRPr="00061037">
        <w:rPr>
          <w:rFonts w:ascii="Times New Roman CYR" w:eastAsia="Times New Roman CYR" w:hAnsi="Times New Roman CYR" w:cs="Times New Roman CYR"/>
          <w:sz w:val="28"/>
        </w:rPr>
        <w:t>О противодействии коррупции</w:t>
      </w:r>
      <w:r w:rsidRPr="00061037">
        <w:rPr>
          <w:rFonts w:ascii="Times New Roman" w:eastAsia="Times New Roman" w:hAnsi="Times New Roman" w:cs="Times New Roman"/>
          <w:sz w:val="28"/>
        </w:rPr>
        <w:t xml:space="preserve">», </w:t>
      </w:r>
    </w:p>
    <w:p w:rsidR="0021398E" w:rsidRPr="00061037" w:rsidRDefault="0021398E" w:rsidP="002139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Закона Забайкальского края от 2 ноября 2011 года № 579-ЗЗК </w:t>
      </w:r>
      <w:r w:rsidRPr="00061037">
        <w:rPr>
          <w:rFonts w:ascii="Times New Roman" w:eastAsia="Times New Roman" w:hAnsi="Times New Roman" w:cs="Times New Roman"/>
          <w:sz w:val="28"/>
        </w:rPr>
        <w:t>«</w:t>
      </w:r>
      <w:r w:rsidRPr="00061037">
        <w:rPr>
          <w:rFonts w:ascii="Times New Roman CYR" w:eastAsia="Times New Roman CYR" w:hAnsi="Times New Roman CYR" w:cs="Times New Roman CYR"/>
          <w:sz w:val="28"/>
        </w:rPr>
        <w:t>О Контрольно-счетной палате Забайкальского края</w:t>
      </w:r>
      <w:r w:rsidRPr="00061037">
        <w:rPr>
          <w:rFonts w:ascii="Times New Roman" w:eastAsia="Times New Roman" w:hAnsi="Times New Roman" w:cs="Times New Roman"/>
          <w:sz w:val="28"/>
        </w:rPr>
        <w:t xml:space="preserve">», </w:t>
      </w:r>
    </w:p>
    <w:p w:rsidR="005D0755" w:rsidRPr="0021398E" w:rsidRDefault="0021398E" w:rsidP="0021398E">
      <w:pPr>
        <w:spacing w:after="0" w:line="240" w:lineRule="auto"/>
        <w:ind w:firstLine="540"/>
        <w:jc w:val="both"/>
        <w:rPr>
          <w:rFonts w:ascii="Calibri" w:eastAsia="Calibri" w:hAnsi="Calibri" w:cs="Calibri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Закона Забайкальского края от 25.07.2008 №18-ЗЗК </w:t>
      </w:r>
      <w:r w:rsidRPr="00061037">
        <w:rPr>
          <w:rFonts w:ascii="Times New Roman" w:eastAsia="Times New Roman" w:hAnsi="Times New Roman" w:cs="Times New Roman"/>
          <w:sz w:val="28"/>
        </w:rPr>
        <w:t>«</w:t>
      </w:r>
      <w:r w:rsidRPr="00061037">
        <w:rPr>
          <w:rFonts w:ascii="Times New Roman CYR" w:eastAsia="Times New Roman CYR" w:hAnsi="Times New Roman CYR" w:cs="Times New Roman CYR"/>
          <w:sz w:val="28"/>
        </w:rPr>
        <w:t>О противодействии коррупции в Забайкальском крае</w:t>
      </w:r>
      <w:r w:rsidRPr="00061037">
        <w:rPr>
          <w:rFonts w:ascii="Times New Roman" w:eastAsia="Times New Roman" w:hAnsi="Times New Roman" w:cs="Times New Roman"/>
          <w:sz w:val="28"/>
        </w:rPr>
        <w:t>»,</w:t>
      </w:r>
      <w:r w:rsidRPr="00061037">
        <w:rPr>
          <w:rFonts w:ascii="Calibri" w:eastAsia="Calibri" w:hAnsi="Calibri" w:cs="Calibri"/>
          <w:sz w:val="28"/>
        </w:rPr>
        <w:t xml:space="preserve"> </w:t>
      </w:r>
    </w:p>
    <w:p w:rsidR="005D0755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 xml:space="preserve">Устава </w:t>
      </w:r>
      <w:r w:rsidR="0021398E">
        <w:rPr>
          <w:rFonts w:ascii="Times New Roman CYR" w:eastAsia="Times New Roman CYR" w:hAnsi="Times New Roman CYR" w:cs="Times New Roman CYR"/>
          <w:sz w:val="28"/>
        </w:rPr>
        <w:t>администрации муниципального района «Нерчинский район»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, </w:t>
      </w:r>
    </w:p>
    <w:p w:rsidR="0021398E" w:rsidRPr="00061037" w:rsidRDefault="0021398E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Положением о контрольно-счетной палате муниципального района «Нерчинский район»,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>иных нормативных правовых актов</w:t>
      </w:r>
      <w:r w:rsidR="0021398E">
        <w:rPr>
          <w:rFonts w:ascii="Times New Roman CYR" w:eastAsia="Times New Roman CYR" w:hAnsi="Times New Roman CYR" w:cs="Times New Roman CYR"/>
          <w:sz w:val="28"/>
        </w:rPr>
        <w:t>.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 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1.7. </w:t>
      </w:r>
      <w:r w:rsidRPr="00061037">
        <w:rPr>
          <w:rFonts w:ascii="Times New Roman CYR" w:eastAsia="Times New Roman CYR" w:hAnsi="Times New Roman CYR" w:cs="Times New Roman CYR"/>
          <w:sz w:val="28"/>
        </w:rPr>
        <w:t>Используемые в настоящем стандарте понятия и термины, если иное не предусмотрено стандартом, применяются в том значении, в каком они используются в нормативных правовых актах, приведенных в пункте 1.6. настоящего стандарта.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>1.8. В случае противоречия настоящего стандарта и иного стандарта внешнего государственного финансового контроля Контрольно-счетной палаты при осуществлении контроля реализации результатов проведенных мероприятий применению подлежат положения настоящего специализированного стандарта.</w:t>
      </w:r>
    </w:p>
    <w:p w:rsidR="005D0755" w:rsidRPr="00061037" w:rsidRDefault="005D0755" w:rsidP="005D0755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1.9. Образцы оформления документов, приведенные в приложении к настоящему стандарту, являются примерными и при осуществлении контроля реализации результатов проведенных мероприятий могут быть изменены по согласованию с председателем Контрольно-счетной палаты. 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</w:t>
      </w:r>
      <w:r w:rsidRPr="0006103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Содержание</w:t>
      </w: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,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цель, задачи и формы контроля реализации результатов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проведенных мероприятий</w:t>
      </w:r>
    </w:p>
    <w:p w:rsidR="005D0755" w:rsidRPr="00061037" w:rsidRDefault="005D0755" w:rsidP="005D0755">
      <w:pPr>
        <w:spacing w:after="0" w:line="240" w:lineRule="auto"/>
        <w:ind w:firstLine="708"/>
        <w:jc w:val="both"/>
        <w:rPr>
          <w:rFonts w:eastAsia="Times New Roman CYR" w:cs="Times New Roman CYR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2.1.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Под результатами проведенных мероприятий в рамках настоящего Стандарта понимаются требования, предложения и рекомендации, содержащиеся в документах, оформляемых по результатам проведенных мероприятий и направляемых Контрольно-счетной палатой в органы местного самоуправления и муниципальные органы и иным лицам в соответствии с положениями действующего законодательства РФ (далее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 xml:space="preserve">также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- объекты контроля и иные лица).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Под реализацией результатов проведенных мероприятий, в рамках настоящего Стандарта, понимаются итоги рассмотрения (исполнения)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>объектами контроля и иными лицами следующих документов, направленных им Контрольно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-счетной палатой по результатам проведенных мероприятий:</w:t>
      </w:r>
    </w:p>
    <w:p w:rsidR="005D0755" w:rsidRPr="00061037" w:rsidRDefault="005D0755" w:rsidP="005D075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>отчет, заключение (иной аналитический документ) Контрольно-счетной палаты по результатам проведенного мероприятия;</w:t>
      </w:r>
    </w:p>
    <w:p w:rsidR="005D0755" w:rsidRPr="00061037" w:rsidRDefault="005D0755" w:rsidP="005D075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>информационное письмо Контрольно-счетной палаты;</w:t>
      </w:r>
    </w:p>
    <w:p w:rsidR="005D0755" w:rsidRPr="00061037" w:rsidRDefault="005D0755" w:rsidP="005D075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>представление Контрольно-счетной палаты;</w:t>
      </w:r>
    </w:p>
    <w:p w:rsidR="005D0755" w:rsidRPr="00061037" w:rsidRDefault="005D0755" w:rsidP="005D075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>предписание Контрольно-счетной палаты;</w:t>
      </w:r>
    </w:p>
    <w:p w:rsidR="005D0755" w:rsidRPr="00061037" w:rsidRDefault="005D0755" w:rsidP="005D075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уведомление о применении бюджетных мер принуждения; </w:t>
      </w:r>
    </w:p>
    <w:p w:rsidR="005D0755" w:rsidRPr="00061037" w:rsidRDefault="005D0755" w:rsidP="005D0755">
      <w:pPr>
        <w:spacing w:after="0" w:line="240" w:lineRule="auto"/>
        <w:jc w:val="both"/>
        <w:rPr>
          <w:rFonts w:eastAsia="Times New Roman CYR" w:cs="Times New Roman CYR"/>
          <w:sz w:val="28"/>
        </w:rPr>
      </w:pPr>
      <w:r w:rsidRPr="00061037">
        <w:rPr>
          <w:rFonts w:ascii="Times New Roman" w:eastAsia="Times New Roman" w:hAnsi="Times New Roman" w:cs="Times New Roman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sz w:val="28"/>
        </w:rPr>
        <w:t>обращение Контрольно-счетной палаты в правоохранительные органы.</w:t>
      </w:r>
    </w:p>
    <w:p w:rsidR="005D0755" w:rsidRPr="00061037" w:rsidRDefault="005D0755" w:rsidP="005D0755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61037">
        <w:rPr>
          <w:rFonts w:ascii="Times New Roman" w:eastAsia="Times New Roman" w:hAnsi="Times New Roman" w:cs="Times New Roman"/>
          <w:sz w:val="28"/>
          <w:szCs w:val="28"/>
        </w:rPr>
        <w:t>Под реализацией результатов проведенных мероприятий понимаются также итоги рассмотрения дел об административных правонарушениях, возбужденных должностными лицами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eastAsia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 CYR" w:hAnsi="Times New Roman" w:cs="Times New Roman"/>
          <w:color w:val="000000"/>
          <w:sz w:val="28"/>
          <w:szCs w:val="28"/>
          <w:shd w:val="clear" w:color="auto" w:fill="FFFFFF"/>
        </w:rPr>
        <w:t>Контроль реализации результатов проведенных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мероприятий включает: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</w:rPr>
      </w:pPr>
      <w:r w:rsidRPr="00061037">
        <w:rPr>
          <w:rFonts w:ascii="Times New Roman" w:eastAsia="Times New Roman" w:hAnsi="Times New Roman" w:cs="Times New Roman"/>
          <w:sz w:val="28"/>
          <w:szCs w:val="28"/>
        </w:rPr>
        <w:t>- обеспечение своевременного направления представлений и предписаний Контрольно-счетной палаты, уведомлений о применении бюджетных мер принуждения, обращений Контрольно-счетной палаты в правоохранительные органы и информационных писем Контрольно-счетной палаты, отчетов, заключений и иных документов по результатам контрольных и экспертно-аналитических мероприятий;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анализ итогов рассмотрения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объектами контроля и иными лицами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 отчетов, заключений, иных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аналитических документов Контрольно-счетной палаты по результатам проведенных мероприятий;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итогов рассмотрения информационных писем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 соблюдения сроков выполнения представлений Контрольно-счетной палаты и информирования Контрольно-счетной палаты о принятых по представлениям решениях и мерах по их реализации, выполнения указанных решений и мер, а также контроль исполнения предписаний Контрольно-счетной палаты (далее - контроль реализации представлений (предписаний) Контрольно-счетной палаты);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анализ итогов рассмотрения уведомлений Контрольно-счетной палаты о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 xml:space="preserve">применении бюджетных мер принуждения;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>анализ итогов рассмотрения правоохранительными органами материалов контрольных мероприятий, направленных им Контрольно-счетной палатой;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37">
        <w:rPr>
          <w:rFonts w:ascii="Times New Roman" w:eastAsia="Times New Roman" w:hAnsi="Times New Roman" w:cs="Times New Roman"/>
          <w:sz w:val="28"/>
          <w:szCs w:val="28"/>
        </w:rPr>
        <w:t>- мониторинга возбуждения и рассмотрения дел об административных правонарушениях и анализа вынесенных по ним процессуальных решений.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2.2.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Целью контроля реализации результатов проведенных мероприятий является обеспечение качественного выполнения задач, возложенных на Контрольно-счетную палату и достижения высокого уровня эффективности ее контрольной и экспертно-аналитической деятельности</w:t>
      </w:r>
      <w:r w:rsidRPr="00061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Задачами контроля реализации результатов проведенных мероприятий являются: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получение информации о рассмотрении (исполнении) объектами контроля и иными лицами документов, направленных им Контрольно-счетной палатой по результатам проведенных мероприятий;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выработка и принятие дополнительных мер для устранения и (или) предупреждения объектами контроля и иными лицами выявленных нарушений и недостатков, отмеченных в представлениях и предписаниях Контрольно-счетной палаты, а также предложений по привлечению к ответственности должностных лиц, виновных в неисполнении или ненадлежащем исполнении в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lastRenderedPageBreak/>
        <w:t>установленные сроки обязательных к исполнению требований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определение результативности проведенных мероприятий;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повышение качества и эффективности контрольной и экспертно-аналитической деятельности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разработка предложений по совершенствованию контрольной и экспертно-аналитической деятельности Контрольно-счетной палаты и ее правового, организационного, методологического и иного обеспечения;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разработка предложений по совершенствованию бюджетного процесса в </w:t>
      </w:r>
      <w:r w:rsidR="0021398E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Нерчинском районе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и представление их на рассмотрение органам </w:t>
      </w:r>
      <w:r w:rsidR="0021398E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местного самоуправления Нерчинского района.</w:t>
      </w:r>
    </w:p>
    <w:p w:rsidR="0021398E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2.3.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 реализации результатов проведенных мероприятий осуществля</w:t>
      </w:r>
      <w:r w:rsidR="0021398E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ет Контрольно-счетная палата.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2.4.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 реализации результатов проведенных мероприятий осуществляется посредством: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а) анализа полученной информации о решениях и мерах, принятых объектами контроля и иными лицами по итогам рассмотрения документов Контрольно-счетной палаты по результатам проведенных мероприятий, по выполнению требований, предложений и рекомендаций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б) включения в программы контрольных мероприятий вопросов проверки реализации представлений (предписаний) Контрольно-счетной палаты, направленных по результатам ранее проведенных мероприятий на данном объекте контроля;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eastAsia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в) проведения контрольных мероприятий по проверке реализации представлений (предписаний) Контрольно-счетной палаты.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>2.</w:t>
      </w:r>
      <w:r w:rsidR="0021398E">
        <w:rPr>
          <w:rFonts w:ascii="Times New Roman" w:eastAsia="Times New Roman CYR" w:hAnsi="Times New Roman" w:cs="Times New Roman"/>
          <w:sz w:val="28"/>
          <w:shd w:val="clear" w:color="auto" w:fill="FFFFFF"/>
        </w:rPr>
        <w:t>5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>.</w:t>
      </w:r>
      <w:r w:rsidRPr="00061037">
        <w:rPr>
          <w:rFonts w:eastAsia="Times New Roman CYR" w:cs="Times New Roman CYR"/>
          <w:sz w:val="28"/>
          <w:shd w:val="clear" w:color="auto" w:fill="FFFFFF"/>
        </w:rPr>
        <w:t xml:space="preserve">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Контроль реализации результатов проведенных мероприятий осуществляется </w:t>
      </w:r>
      <w:r w:rsidRPr="00061037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посредством</w:t>
      </w:r>
      <w:r w:rsidRPr="00061037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возбуждения и рассмотрения дел об административных правонарушениях и анализа вынесенных по ним процессуальных решений.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hd w:val="clear" w:color="auto" w:fill="FFFFFF"/>
        </w:rPr>
      </w:pP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 xml:space="preserve">Результаты мониторинга отражаются в Журнале о результатах работы в сфере производства по делам об административных правонарушениях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согласно Приложению 1 к настоящему Стандарту.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trike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Анализ </w:t>
      </w:r>
      <w:r w:rsidRPr="00061037">
        <w:rPr>
          <w:rFonts w:ascii="Times New Roman" w:eastAsia="Times New Roman CYR" w:hAnsi="Times New Roman" w:cs="Times New Roman"/>
          <w:b/>
          <w:color w:val="000000"/>
          <w:sz w:val="28"/>
          <w:shd w:val="clear" w:color="auto" w:fill="FFFFFF"/>
        </w:rPr>
        <w:t xml:space="preserve">итогов рассмотрения </w:t>
      </w:r>
      <w:r w:rsidRPr="00061037">
        <w:rPr>
          <w:rFonts w:ascii="Times New Roman" w:eastAsia="Times New Roman CYR" w:hAnsi="Times New Roman" w:cs="Times New Roman"/>
          <w:b/>
          <w:sz w:val="28"/>
          <w:shd w:val="clear" w:color="auto" w:fill="FFFFFF"/>
        </w:rPr>
        <w:t>в органах местного самоуправления и муниципальных органах, а также иными лицами</w:t>
      </w:r>
      <w:r w:rsidRPr="00061037">
        <w:rPr>
          <w:rFonts w:ascii="Times New Roman" w:eastAsia="Times New Roman CYR" w:hAnsi="Times New Roman" w:cs="Times New Roman"/>
          <w:b/>
          <w:strike/>
          <w:color w:val="000000"/>
          <w:sz w:val="28"/>
          <w:shd w:val="clear" w:color="auto" w:fill="FFFFFF"/>
        </w:rPr>
        <w:t xml:space="preserve"> </w:t>
      </w:r>
      <w:r w:rsidRPr="00061037">
        <w:rPr>
          <w:rFonts w:ascii="Times New Roman" w:eastAsia="Times New Roman CYR" w:hAnsi="Times New Roman" w:cs="Times New Roman"/>
          <w:b/>
          <w:color w:val="000000"/>
          <w:sz w:val="28"/>
          <w:shd w:val="clear" w:color="auto" w:fill="FFFFFF"/>
        </w:rPr>
        <w:t>отчетов, заключений и иных аналитических документов Контрольно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-счетной палаты 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eastAsia="Times New Roman CYR" w:cs="Times New Roman CYR"/>
          <w:strike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3.1.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Контрольно-счетная палата проводит анализ выполнения решений и мер по их реализации, принятых по итогам рассмотрения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>в органах местного самоуправления и муниципальных органах, а также иными лицами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отчетов, заключений, иных аналитических документов Контрольно-счетной палаты по результатам проведенных мероприятий.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375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610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1037">
        <w:rPr>
          <w:rFonts w:ascii="Times New Roman" w:eastAsia="Times New Roman CYR" w:hAnsi="Times New Roman" w:cs="Times New Roman"/>
          <w:sz w:val="28"/>
        </w:rPr>
        <w:t xml:space="preserve">В целях организации «обратной связи» с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 xml:space="preserve">органами местного самоуправления и муниципальными органами, а также иными лицами, в случае наличия в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>отчете, заключении, ином аналитическом документе Контрольно-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lastRenderedPageBreak/>
        <w:t>счетной палаты, предложений о сроке направления ответа в Контрольно-счетной палату о результатах их рассмотрения и принимаемых мерах, поступление в Контрольно-счетную палату соответствующего ответа от адресата ставится на контроль.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C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>3.</w:t>
      </w:r>
      <w:proofErr w:type="gramStart"/>
      <w:r w:rsidRPr="00061037">
        <w:rPr>
          <w:rFonts w:ascii="Times New Roman" w:eastAsia="Times New Roman" w:hAnsi="Times New Roman" w:cs="Times New Roman"/>
          <w:color w:val="000000"/>
          <w:sz w:val="28"/>
        </w:rPr>
        <w:t>4.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Анализ</w:t>
      </w:r>
      <w:proofErr w:type="gramEnd"/>
      <w:r w:rsidRPr="00061037">
        <w:rPr>
          <w:rFonts w:eastAsia="Times New Roman CYR" w:cs="Times New Roman CYR"/>
          <w:color w:val="000000"/>
          <w:sz w:val="28"/>
        </w:rPr>
        <w:t xml:space="preserve">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выполнения решений и мер по их реализации, принятых по итогам рассмотрения отчетов, заключений, иных аналитических документов Контрольно-счетной палаты по результатам проведенных мероприятий осуществляется на основе изучения информации</w:t>
      </w:r>
      <w:r w:rsidRPr="00061037">
        <w:rPr>
          <w:rFonts w:eastAsia="Times New Roman CYR" w:cs="Times New Roman CYR"/>
          <w:color w:val="000000"/>
          <w:sz w:val="28"/>
        </w:rPr>
        <w:t xml:space="preserve">,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>полученной по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итогам рассмотрения</w:t>
      </w:r>
      <w:r w:rsidRPr="00061037">
        <w:rPr>
          <w:rFonts w:eastAsia="Times New Roman CYR" w:cs="Times New Roman CYR"/>
          <w:color w:val="000000"/>
          <w:sz w:val="28"/>
        </w:rPr>
        <w:t xml:space="preserve">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>указанных документов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на комитетах, комиссиях, заседаниях, </w:t>
      </w:r>
      <w:r w:rsidRPr="00061037">
        <w:rPr>
          <w:rFonts w:ascii="Times New Roman" w:eastAsia="Times New Roman CYR" w:hAnsi="Times New Roman" w:cs="Times New Roman"/>
          <w:sz w:val="28"/>
        </w:rPr>
        <w:t xml:space="preserve">а также путем изучения информации, поступившей в порядке «обратной связи» от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>органов  местного самоуправления и муниципальных органов, а также иных лиц.</w:t>
      </w:r>
      <w:r w:rsidRPr="00061037">
        <w:rPr>
          <w:rFonts w:ascii="Times New Roman" w:eastAsia="Times New Roman CYR" w:hAnsi="Times New Roman" w:cs="Times New Roman"/>
          <w:color w:val="C00000"/>
          <w:sz w:val="28"/>
        </w:rPr>
        <w:t xml:space="preserve">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 xml:space="preserve">Анализ организуется </w:t>
      </w:r>
      <w:r w:rsidR="000375C9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>председателем</w:t>
      </w:r>
      <w:r w:rsidRPr="00061037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 xml:space="preserve"> Контрольно-счетной палаты и осуществляется по направлениям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деятельности Контрольно-счетной палаты, ответственным за проведение соответствующих мероприятий. 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eastAsia="Times New Roman CYR" w:cs="Times New Roman CYR"/>
          <w:strike/>
          <w:color w:val="000000"/>
          <w:sz w:val="16"/>
          <w:szCs w:val="16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4.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Анализ итогов рассмотрения информационных писем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Контрольно-счетной палаты</w:t>
      </w:r>
    </w:p>
    <w:p w:rsidR="005D0755" w:rsidRPr="00061037" w:rsidRDefault="005D0755" w:rsidP="005D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061037">
        <w:rPr>
          <w:rFonts w:ascii="Times New Roman" w:eastAsia="Times New Roman CYR" w:hAnsi="Times New Roman" w:cs="Times New Roman"/>
          <w:sz w:val="28"/>
        </w:rPr>
        <w:t xml:space="preserve">В целях организации «обратной связи» с </w:t>
      </w:r>
      <w:r w:rsidRPr="00061037">
        <w:rPr>
          <w:rFonts w:ascii="Times New Roman" w:eastAsia="Times New Roman CYR" w:hAnsi="Times New Roman" w:cs="Times New Roman"/>
          <w:sz w:val="28"/>
          <w:shd w:val="clear" w:color="auto" w:fill="FFFFFF"/>
        </w:rPr>
        <w:t xml:space="preserve">органами местного самоуправления и муниципальными органами, а также иными лицами, в случае наличия в информационном письме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>Контрольно-счетной палаты, предложений о сроке направления ответа в Контрольно-счетной палату о результатах его рассмотрения и принимаемых мерах, поступление в Контрольно-счетную палату соответствующего ответа от адресата ставится на контроль.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eastAsia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4.2. При поступлении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от объектов контроля и иных лиц информации о результатах рассмотрения ими информационных писем Контрольно-счетной палаты, и на основе ее изучения, осуществляется анализ решений и мер, принятых по результатам рассмотрения указанных информационных писем и направленных на устранение выявленных нарушений и недостатков, решение проблем в сфере формирования и использования средств бюджета</w:t>
      </w:r>
      <w:r w:rsidR="000375C9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района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и </w:t>
      </w:r>
      <w:r w:rsidR="000375C9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муниципальной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собственности, повышение экономности, результативности использования бюджетных средств.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 xml:space="preserve">Анализ организуется </w:t>
      </w:r>
      <w:r w:rsidR="000375C9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>председателем</w:t>
      </w:r>
      <w:r w:rsidRPr="00061037">
        <w:rPr>
          <w:rFonts w:ascii="Times New Roman" w:eastAsia="Times New Roman CYR" w:hAnsi="Times New Roman" w:cs="Times New Roman"/>
          <w:color w:val="000000"/>
          <w:sz w:val="28"/>
          <w:shd w:val="clear" w:color="auto" w:fill="FFFFFF"/>
        </w:rPr>
        <w:t xml:space="preserve"> Контрольно-счетной палаты и осуществляется по направлениям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деятельности Контрольно-счетной палаты, ответственным за проведение соответствующих мероприятий. </w:t>
      </w:r>
    </w:p>
    <w:p w:rsidR="005D0755" w:rsidRDefault="005D0755" w:rsidP="005D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375C9" w:rsidRPr="00061037" w:rsidRDefault="000375C9" w:rsidP="005D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5.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Контроль реализации представлений (предписаний)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Контрольно-счетной палаты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 реализации представлений (предписаний) Контрольно-счетной палаты включает в себя следующие процедуры: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а) постановка представлений (предписаний) Контрольно-счетной палаты на контроль;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б) анализ хода и результатов реализации представлений (предписаний)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lastRenderedPageBreak/>
        <w:t xml:space="preserve">в) принятие мер по привлечению в установленном действующим законодательством РФ порядке по привлечению к ответственности должностных лиц, виновных в неисполнении или ненадлежащем исполнении в установленные сроки обязательных к исполнению требований Контрольно-счетной палаты;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г) снятие представлений (предписаний) Контрольно-счетной палаты с контроля, продление сроков контроля их реализации и (или) принятие дополнительных мер по их реализации.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5.2.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Постановка представлений (предписаний) Контрольно-счетной палаты на контроль осуществляется после принятия в установленном порядке решений об их направлении.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Контроль полноты реализации представлений (предписаний) Контрольно-счетной палаты организуется </w:t>
      </w:r>
      <w:r w:rsidR="000375C9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председателем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Контрольно-счетной палаты и осуществляется по направлениям деятельности Контрольно-счетной палаты, ответственным за проведение соответствующих мероприятий.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Контроль своевременности поступлений информации о результатах рассмотрения и исполнения представлений (предписаний) Контрольно-счетной палаты осуществляется </w:t>
      </w:r>
      <w:r w:rsidR="000375C9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Контрольно-счетной палатой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.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Учет по представлениям (предписаниям) Контрольно-счетной палаты осуществляется в Журналах регистрации представлений и предписаний.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5.3.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хода и результатов реализации представлений (предписаний) Контрольно-счетной палаты осуществляется в ходе проведения: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текущего контроля реализации представлений (предписаний) Контрольно-счетной палаты, осуществляемого путем изучения и анализа полученной от объектов контроля и иных лиц информации о ходе и результатах реализации представлений (предписаний)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контрольных мероприятий, предметом или одним из вопросов предмета которых является реализация ранее направленных представлений (предписаний)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5.4.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Текущий контроль реализации представлений (предписаний) Контрольно-счетной палаты включает в себя осуществление анализа: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соблюдения объектами контроля и иными лицами сроков информирования Контрольно-счетной палаты о принятых по представлениям (предписаниям) Контрольно-счетной палаты решениях и мерах по их реализации;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результатов рассмотрения и выполнения объектами контроля и иными лицами требований, предложений и рекомендаций, содержащихся в представлениях или предписаниях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Анализ соблюдения сроков информирования Контрольно-счетной палаты о принятых по представлениям (предписаниям) Контрольно-счетной палаты решениях и мерах по их реализации состоит в сопоставлении фактических сроков информирования Контрольно-счетной палаты со сроками, указанными в </w:t>
      </w:r>
      <w:r w:rsidRPr="00061037">
        <w:rPr>
          <w:rFonts w:ascii="Times New Roman CYR" w:eastAsia="Times New Roman CYR" w:hAnsi="Times New Roman CYR" w:cs="Times New Roman CYR"/>
          <w:sz w:val="28"/>
        </w:rPr>
        <w:t>представлениях (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предписаниях) Контрольно-счетной палаты. </w:t>
      </w:r>
      <w:r w:rsidRPr="00061037">
        <w:rPr>
          <w:rFonts w:ascii="Times New Roman CYR" w:eastAsia="Times New Roman CYR" w:hAnsi="Times New Roman CYR" w:cs="Times New Roman CYR"/>
          <w:sz w:val="28"/>
        </w:rPr>
        <w:t xml:space="preserve">Фактические </w:t>
      </w:r>
      <w:r w:rsidRPr="00061037">
        <w:rPr>
          <w:rFonts w:ascii="Times New Roman CYR" w:eastAsia="Times New Roman CYR" w:hAnsi="Times New Roman CYR" w:cs="Times New Roman CYR"/>
          <w:sz w:val="28"/>
        </w:rPr>
        <w:lastRenderedPageBreak/>
        <w:t>сроки информирования Контрольно-счетной палаты определяются по исходящей дате документов о результатах реализации.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результатов рассмотрения и исполнения объектами контроля и иными лицами требований, предложений и рекомендаций, содержащихся в представлениях или предписаниях Контрольно-счетной палаты, включает в себя: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а) анализ и оценку своевременности и полноты реализации объектами контроля и иными лицами представлений (предписаний) Контрольно-счетной палаты;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б)</w:t>
      </w: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соответствия решений и мер, принятых объектами контроля и иными лицами, содержанию требований, предложений и рекомендаций, содержащихся в представлениях (предписаниях)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в) анализ причин невыполнения требований, предложений и рекомендаций, содержащихся в представлениях (предписаниях)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В ходе текущего контроля реализации представлений (предписаний) Контрольно-счетной палаты у объектов контроля и иных лицах может быть запрошена необходимая информация или документация о ходе и результатах реализации представлений (предписаний)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Результаты анализа и оценки своевременности и полноты реализации объектами контроля и иными лицами представлений (предписаний) Контрольно-счетной палаты отражаются в материалах контрольного мероприятия.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5.5.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Контрольные мероприятия, предметом которых (одним из вопросов предмета которых) является реализация представлений (предписаний) Контрольно-счетной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палаты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осуществляются в одном из следующих случаях: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  <w:t xml:space="preserve">уточнения на основании решения председателя Контрольно-счетной палаты полученной информации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о принятых решениях, ходе и результатах реализации представлений (предписаний) Контрольно-счетной палаты</w:t>
      </w:r>
      <w:r w:rsidRPr="00061037"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  <w:t xml:space="preserve"> либо проверки ее достоверности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получения по результатам текущего контроля реализации представлений (предписаний) Контрольно-счетной палаты информации о </w:t>
      </w:r>
      <w:r w:rsidRPr="00061037"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  <w:t xml:space="preserve">неэффективности или низкой результативности мер по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реализации</w:t>
      </w:r>
      <w:r w:rsidRPr="00061037"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  <w:t xml:space="preserve"> представлений (предписаний) Контрольно-счетной палаты, принятых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объектами контроля и иными лицами;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- в иных случаях при включении мероприятия в план работы Контрольно-счетной палаты в установленном порядке</w:t>
      </w:r>
      <w:r w:rsidRPr="00061037">
        <w:rPr>
          <w:rFonts w:ascii="Times New Roman CYR" w:eastAsia="Times New Roman CYR" w:hAnsi="Times New Roman CYR" w:cs="Times New Roman CYR"/>
          <w:color w:val="000000"/>
          <w:spacing w:val="-1"/>
          <w:sz w:val="28"/>
          <w:shd w:val="clear" w:color="auto" w:fill="FFFFFF"/>
        </w:rPr>
        <w:t>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Планирование, подготовка и проведение указанных контрольных мероприятий, а также оформление их результатов осуществляется в соответствии стандартам внешнего государственного финансового контроля Контрольно-счетной палаты.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5.6.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По итогам анализа результатов реализации объектами контроля представлений (предписаний) Контрольно-счетной палаты дается оценка результативности выполнения содержащихся в представлениях (предписаниях)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lastRenderedPageBreak/>
        <w:t xml:space="preserve">Контрольно-счетной палаты требований, предложений и рекомендаций, которая может заключаться в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устранении выявленных нарушений, возмещении причиненного ущерба,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совершенствовании системы управления государственными средствами и т.д.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5.7.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Если в процессе контроля реализации представлений (предписаний) Контрольно-счетной палаты установлен факт нарушения сроков предоставления информации в Контрольно-счетную палату о решениях и мерах принятых по представлениям (предписаниям) Контрольно-счетной палаты либо  выявлены случаи их неисполнения или ненадлежащего исполнения, </w:t>
      </w:r>
      <w:r w:rsidR="00FF64CC">
        <w:rPr>
          <w:rFonts w:ascii="Times New Roman CYR" w:eastAsia="Times New Roman CYR" w:hAnsi="Times New Roman CYR" w:cs="Times New Roman CYR"/>
          <w:color w:val="000000"/>
          <w:sz w:val="28"/>
        </w:rPr>
        <w:t>председатель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Контрольно-счетной палаты незамедлительно </w:t>
      </w:r>
      <w:r w:rsidR="00FF64CC">
        <w:rPr>
          <w:rFonts w:ascii="Times New Roman CYR" w:eastAsia="Times New Roman CYR" w:hAnsi="Times New Roman CYR" w:cs="Times New Roman CYR"/>
          <w:color w:val="000000"/>
          <w:sz w:val="28"/>
        </w:rPr>
        <w:t>принимает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мер</w:t>
      </w:r>
      <w:r w:rsidR="00FF64CC">
        <w:rPr>
          <w:rFonts w:ascii="Times New Roman CYR" w:eastAsia="Times New Roman CYR" w:hAnsi="Times New Roman CYR" w:cs="Times New Roman CYR"/>
          <w:color w:val="000000"/>
          <w:sz w:val="28"/>
        </w:rPr>
        <w:t>ы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для обеспечения реализации представления (предписания), устранения выявленных в ходе проведения мероприятий недостатков и нарушений, привлечения в соответствии с действующим законодательством РФ к ответственности лиц, виновных в неисполнении (ненадлежащем исполнении) требований Контрольно-счетной палаты, обязательных к исполнению. </w:t>
      </w:r>
    </w:p>
    <w:p w:rsidR="005D0755" w:rsidRPr="00061037" w:rsidRDefault="005D0755" w:rsidP="005D0755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5.8.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В случае изменения обстоятельств, послуживших основанием для направления представления (предписания) Контрольно-счетной палаты </w:t>
      </w:r>
      <w:r w:rsidR="00FF64CC">
        <w:rPr>
          <w:rFonts w:ascii="Times New Roman CYR" w:eastAsia="Times New Roman CYR" w:hAnsi="Times New Roman CYR" w:cs="Times New Roman CYR"/>
          <w:color w:val="000000"/>
          <w:sz w:val="28"/>
        </w:rPr>
        <w:t>принимается р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ешение председателя Контрольно-счетной палаты об отмене представления (предписания) оформляется </w:t>
      </w:r>
      <w:r w:rsidR="00FF64CC">
        <w:rPr>
          <w:rFonts w:ascii="Times New Roman CYR" w:eastAsia="Times New Roman CYR" w:hAnsi="Times New Roman CYR" w:cs="Times New Roman CYR"/>
          <w:color w:val="000000"/>
          <w:sz w:val="28"/>
        </w:rPr>
        <w:t>распоряжением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председателя Контрольно-счетной палаты.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>В случае отмены представления (предписания) соответствующее уведомление направляется лицу, которому было адресовано представление (предписание).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Информация об отмене представлений (предписаний) Контрольно-счетной палаты учитывается в Журнале регистрации представлений и предписаний.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5.9.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Председателем Контрольно-счетной палаты может быть принято решение о продлении сроков исполнения представления (</w:t>
      </w:r>
      <w:r w:rsidR="00F45923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предписания) Контрольно-счетной.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Срок выполнения представления (предписания) может быть продлен, но не более одного раза. 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8"/>
        </w:rPr>
      </w:pPr>
      <w:r w:rsidRPr="00061037">
        <w:rPr>
          <w:rFonts w:ascii="Times New Roman CYR" w:eastAsia="Times New Roman CYR" w:hAnsi="Times New Roman CYR" w:cs="Times New Roman CYR"/>
          <w:sz w:val="28"/>
        </w:rPr>
        <w:t>В случае продления сроков исполнения представления (предписания) соответствующее уведомление</w:t>
      </w:r>
      <w:r w:rsidRPr="00061037">
        <w:rPr>
          <w:rFonts w:eastAsia="Times New Roman CYR" w:cs="Times New Roman CYR"/>
          <w:sz w:val="28"/>
        </w:rPr>
        <w:t xml:space="preserve">, </w:t>
      </w:r>
      <w:r w:rsidRPr="00061037">
        <w:rPr>
          <w:rFonts w:ascii="Times New Roman" w:eastAsia="Times New Roman CYR" w:hAnsi="Times New Roman" w:cs="Times New Roman"/>
          <w:sz w:val="28"/>
        </w:rPr>
        <w:t>подписанное председателем Контрольно-счетной палаты,</w:t>
      </w:r>
      <w:r w:rsidRPr="00061037">
        <w:rPr>
          <w:rFonts w:eastAsia="Times New Roman CYR" w:cs="Times New Roman CYR"/>
          <w:sz w:val="28"/>
        </w:rPr>
        <w:t xml:space="preserve"> </w:t>
      </w:r>
      <w:r w:rsidRPr="00061037">
        <w:rPr>
          <w:rFonts w:ascii="Times New Roman CYR" w:eastAsia="Times New Roman CYR" w:hAnsi="Times New Roman CYR" w:cs="Times New Roman CYR"/>
          <w:sz w:val="28"/>
        </w:rPr>
        <w:t>направляется лицу, которому было адресовано представление (предписание).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Информация о продлении сроков исполнения представлений (предписаний) Контрольно-счетной палаты учитывается в Журнале регистрации представлений и предписаний.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5.10.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Сроком завершения контроля реализации представления (предписания) Контрольно-счетной палаты является дата принятия решения о снятии его с контроля.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Решение о снятии представления (предписания) Контрольно-счетной палаты с контроля принимает </w:t>
      </w:r>
      <w:r w:rsidR="00F45923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председатель Контрольно-счетной палаты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lastRenderedPageBreak/>
        <w:t xml:space="preserve">На экземпляре представления (предписания) Контрольно-счетной палаты, приобщенному к материалам контрольного мероприятия, проставляется отметка о дате принятия решения о снятии представления (предписания) Контрольно-счетной палаты с контроля. 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Решение о снятии представления Контрольно-счетной палаты с контроля может быть принято только при выполнении следующих условий: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а) принятия по представлению Контрольно-счетной палаты решений и мер по его реализации; 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б) информирования Контрольно-счетной палаты о принятых по представлению Контрольно-счетной палаты решениях и мерах по их реализации.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Решение о снятии предписания Контрольно-счетной палаты с контроля может быть принято только при исполнении предписания Контрольно-счетной палаты.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5.11.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Обобщенная информация по результатам исполнения представлений (предписаний) Контрольно-счетной палаты подготавливается согласно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Приложению 2 к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настоящему Стандарту.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6.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Анализ итогов рассмотрения уведомлений Контрольно-счетной палаты о применении бюджетных мер принуждения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По итогам рассмотрения уведомлений о применении бюджетных мер принуждения (далее также - уведомлений), проводится анализ принятых финансовым органом и органом федерального казначейства мер по выявленным Контрольно-счетной палатой бюджетным нарушениям.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проводится на основе информации, полученной Контрольно-счетной палатой от финансового органа и органов федерального казначейства.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6.2.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В ходе анализа информации, полученной от финансового органа и федерального казначейства, осуществляются следующие действия: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анализируются результаты мер, принятых финансовым органом и органами федерального казначейства по выявленным нарушениям, выявленным Контрольно-счетной палатой при проведении контрольного мероприятия и отраженным в уведомлении, соответствие принятых мер действующему законодательству РФ;  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анализируются причины отказа финансового органа по принятию бюджетных мер принуждения по выявленным Контрольно-счетной палатой нарушениям.  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6.3.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Обобщенная информация по результатам рассмотрения уведомлений Контрольно-счетной палаты о применении мер бюджетного принуждения подготавливается в соответствии с приложением </w:t>
      </w:r>
      <w:r w:rsidRPr="00061037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2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к настоящему Стандарту.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7.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Анализ итогов рассмотрения правоохранительными органами материалов контрольных мероприятий, направленных им 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Контрольно-счетной палатой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По итогам рассмотрения правоохранительными органами материалов контрольных мероприятий, направленных в их адрес Контрольно-счетной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lastRenderedPageBreak/>
        <w:t>палатой, проводится анализ принятых ими мер по выявленным Контрольно-счетной палатой нарушениям законодательства Российской Федерации и Забайкальского края.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Анализ проводится на основе информации, полученной Контрольно-счетной палатой от правоохранительного органа по результатам рассмотрения ее обращения.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7.2.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В ходе анализа информации, полученной от правоохранительного органа, осуществляются следующие действия: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анализируются результаты мер, принятых правоохранительным органом по нарушениям законодательства Российской Федерации, выявленным Контрольно-счетной палатой при проведении контрольного мероприятия и отраженным в ее обращении в правоохранительный орган (опротестование противоречащих закону правовых актов или обращение в суд о признании таких актов недействительными, вынесение представлений об устранении нарушений закона, возбуждение дел об административных правонарушениях или уголовных дел, направление материалов по возбужденным делам в суд и т.п.);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анализируются причины отказа правоохранительного органа в принятии мер по материалам, направленным ему Контрольно-счетной палатой по результатам контрольного мероприятия (в случае принятия им такого решения);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определяется, соблюдаются ли правоохранительным органом при рассмотрении им обращения Контрольно-счетной палаты и принятии мер положения документа о сотрудничестве (взаимодействии), подписанного Контрольно-счетной палатой и правоохранительным органом.</w:t>
      </w:r>
    </w:p>
    <w:p w:rsidR="005D0755" w:rsidRPr="00061037" w:rsidRDefault="005D0755" w:rsidP="005D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8. </w:t>
      </w: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Использование итогов контроля реализации результатов</w:t>
      </w:r>
    </w:p>
    <w:p w:rsidR="005D0755" w:rsidRPr="00061037" w:rsidRDefault="005D0755" w:rsidP="005D075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</w:pPr>
      <w:r w:rsidRPr="00061037"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>проведенных мероприятий</w:t>
      </w:r>
    </w:p>
    <w:p w:rsidR="005D0755" w:rsidRPr="00061037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8.1. 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>Информация об итогах контроля реализации результатов проведенных мероприятий включается в годовой отчет о работе Контрольно-счетной палаты в соответствии со стандартом внешнего государственного финансового контроля, определяющим порядок подготовки отчетов о работе Контрольно-счетной палаты.</w:t>
      </w:r>
    </w:p>
    <w:p w:rsidR="005D0755" w:rsidRPr="005D41C3" w:rsidRDefault="005D0755" w:rsidP="005D075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</w:rPr>
      </w:pPr>
      <w:r w:rsidRPr="00061037">
        <w:rPr>
          <w:rFonts w:ascii="Times New Roman" w:eastAsia="Times New Roman" w:hAnsi="Times New Roman" w:cs="Times New Roman"/>
          <w:color w:val="000000"/>
          <w:sz w:val="28"/>
        </w:rPr>
        <w:t xml:space="preserve">8.2. </w:t>
      </w:r>
      <w:r w:rsidRPr="00061037">
        <w:rPr>
          <w:rFonts w:ascii="Times New Roman" w:eastAsia="Times New Roman CYR" w:hAnsi="Times New Roman" w:cs="Times New Roman"/>
          <w:color w:val="000000"/>
          <w:sz w:val="28"/>
        </w:rPr>
        <w:t>Итоги контроля реализации результатов проведенных мероприятий используются должностными лицами Контрольно-счетной палаты при планировании работы Контрольно-счетной палаты и разработке мероприятий по совершенствованию</w:t>
      </w:r>
      <w:r w:rsidRPr="00061037">
        <w:rPr>
          <w:rFonts w:ascii="Times New Roman CYR" w:eastAsia="Times New Roman CYR" w:hAnsi="Times New Roman CYR" w:cs="Times New Roman CYR"/>
          <w:color w:val="000000"/>
          <w:sz w:val="28"/>
        </w:rPr>
        <w:t xml:space="preserve"> ее контрольной и экспертно-аналитической деятельности.</w:t>
      </w:r>
    </w:p>
    <w:p w:rsidR="009E7271" w:rsidRPr="00DD5D91" w:rsidRDefault="009E7271" w:rsidP="005D075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E7271" w:rsidRPr="00DD5D91" w:rsidSect="00BE7F35">
      <w:footerReference w:type="default" r:id="rId8"/>
      <w:pgSz w:w="11906" w:h="16838"/>
      <w:pgMar w:top="1134" w:right="99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A8" w:rsidRDefault="009D34A8" w:rsidP="008F6372">
      <w:pPr>
        <w:spacing w:after="0" w:line="240" w:lineRule="auto"/>
      </w:pPr>
      <w:r>
        <w:separator/>
      </w:r>
    </w:p>
  </w:endnote>
  <w:endnote w:type="continuationSeparator" w:id="0">
    <w:p w:rsidR="009D34A8" w:rsidRDefault="009D34A8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212378"/>
      <w:docPartObj>
        <w:docPartGallery w:val="Page Numbers (Bottom of Page)"/>
        <w:docPartUnique/>
      </w:docPartObj>
    </w:sdtPr>
    <w:sdtEndPr/>
    <w:sdtContent>
      <w:p w:rsidR="0061739D" w:rsidRDefault="0042469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2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1739D" w:rsidRDefault="00617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A8" w:rsidRDefault="009D34A8" w:rsidP="008F6372">
      <w:pPr>
        <w:spacing w:after="0" w:line="240" w:lineRule="auto"/>
      </w:pPr>
      <w:r>
        <w:separator/>
      </w:r>
    </w:p>
  </w:footnote>
  <w:footnote w:type="continuationSeparator" w:id="0">
    <w:p w:rsidR="009D34A8" w:rsidRDefault="009D34A8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1E"/>
    <w:rsid w:val="00000B8F"/>
    <w:rsid w:val="00000DE4"/>
    <w:rsid w:val="0000183B"/>
    <w:rsid w:val="00001BE7"/>
    <w:rsid w:val="00002C41"/>
    <w:rsid w:val="00003147"/>
    <w:rsid w:val="000034FF"/>
    <w:rsid w:val="00003624"/>
    <w:rsid w:val="000045E2"/>
    <w:rsid w:val="00004BCD"/>
    <w:rsid w:val="00004DB8"/>
    <w:rsid w:val="000057F0"/>
    <w:rsid w:val="00005C22"/>
    <w:rsid w:val="0000610C"/>
    <w:rsid w:val="00007278"/>
    <w:rsid w:val="00010251"/>
    <w:rsid w:val="00010AA2"/>
    <w:rsid w:val="00010EDA"/>
    <w:rsid w:val="00011F0E"/>
    <w:rsid w:val="000122FA"/>
    <w:rsid w:val="000125E6"/>
    <w:rsid w:val="000128EB"/>
    <w:rsid w:val="0001297C"/>
    <w:rsid w:val="00012ACD"/>
    <w:rsid w:val="000138B0"/>
    <w:rsid w:val="000138D3"/>
    <w:rsid w:val="000140A3"/>
    <w:rsid w:val="000142C1"/>
    <w:rsid w:val="00014805"/>
    <w:rsid w:val="00016408"/>
    <w:rsid w:val="0001709C"/>
    <w:rsid w:val="000170E2"/>
    <w:rsid w:val="00017AD1"/>
    <w:rsid w:val="00020852"/>
    <w:rsid w:val="00020DD6"/>
    <w:rsid w:val="00020FDA"/>
    <w:rsid w:val="000211A8"/>
    <w:rsid w:val="00021CB1"/>
    <w:rsid w:val="00021D26"/>
    <w:rsid w:val="000224AD"/>
    <w:rsid w:val="000237AD"/>
    <w:rsid w:val="000239F0"/>
    <w:rsid w:val="00024303"/>
    <w:rsid w:val="00024DBE"/>
    <w:rsid w:val="0002510B"/>
    <w:rsid w:val="0002567C"/>
    <w:rsid w:val="00025AE5"/>
    <w:rsid w:val="00025ED8"/>
    <w:rsid w:val="0002668D"/>
    <w:rsid w:val="00026AFA"/>
    <w:rsid w:val="000277F5"/>
    <w:rsid w:val="000300A5"/>
    <w:rsid w:val="000302F7"/>
    <w:rsid w:val="00030569"/>
    <w:rsid w:val="000308B1"/>
    <w:rsid w:val="00030C60"/>
    <w:rsid w:val="000312DD"/>
    <w:rsid w:val="000318C9"/>
    <w:rsid w:val="00031C37"/>
    <w:rsid w:val="0003283E"/>
    <w:rsid w:val="00033768"/>
    <w:rsid w:val="00033EAD"/>
    <w:rsid w:val="00034F89"/>
    <w:rsid w:val="00036488"/>
    <w:rsid w:val="00036507"/>
    <w:rsid w:val="000366CE"/>
    <w:rsid w:val="000375C9"/>
    <w:rsid w:val="00037649"/>
    <w:rsid w:val="00037A51"/>
    <w:rsid w:val="00037EB8"/>
    <w:rsid w:val="00040DCC"/>
    <w:rsid w:val="00040E8C"/>
    <w:rsid w:val="00040ED1"/>
    <w:rsid w:val="00041089"/>
    <w:rsid w:val="00041951"/>
    <w:rsid w:val="00042376"/>
    <w:rsid w:val="000424EE"/>
    <w:rsid w:val="000426C4"/>
    <w:rsid w:val="000426CC"/>
    <w:rsid w:val="00042756"/>
    <w:rsid w:val="00042971"/>
    <w:rsid w:val="00042D07"/>
    <w:rsid w:val="00043DA4"/>
    <w:rsid w:val="000444D9"/>
    <w:rsid w:val="00044525"/>
    <w:rsid w:val="0004494C"/>
    <w:rsid w:val="00044B2E"/>
    <w:rsid w:val="00044D67"/>
    <w:rsid w:val="0004578F"/>
    <w:rsid w:val="00045883"/>
    <w:rsid w:val="000458E3"/>
    <w:rsid w:val="00045CA8"/>
    <w:rsid w:val="00046077"/>
    <w:rsid w:val="000465F0"/>
    <w:rsid w:val="000471EE"/>
    <w:rsid w:val="000473F1"/>
    <w:rsid w:val="000474AB"/>
    <w:rsid w:val="000476DC"/>
    <w:rsid w:val="00047979"/>
    <w:rsid w:val="00047D14"/>
    <w:rsid w:val="000505E7"/>
    <w:rsid w:val="0005090B"/>
    <w:rsid w:val="00050A43"/>
    <w:rsid w:val="00050E35"/>
    <w:rsid w:val="000515F8"/>
    <w:rsid w:val="000516D3"/>
    <w:rsid w:val="00051746"/>
    <w:rsid w:val="000526BF"/>
    <w:rsid w:val="00052C8D"/>
    <w:rsid w:val="00052D76"/>
    <w:rsid w:val="0005384A"/>
    <w:rsid w:val="0005507D"/>
    <w:rsid w:val="00055870"/>
    <w:rsid w:val="0005596D"/>
    <w:rsid w:val="00057277"/>
    <w:rsid w:val="00057424"/>
    <w:rsid w:val="00057B01"/>
    <w:rsid w:val="00060973"/>
    <w:rsid w:val="00060C74"/>
    <w:rsid w:val="00060D8F"/>
    <w:rsid w:val="00060ED4"/>
    <w:rsid w:val="000610F2"/>
    <w:rsid w:val="00061461"/>
    <w:rsid w:val="000617EF"/>
    <w:rsid w:val="00061C9C"/>
    <w:rsid w:val="00062018"/>
    <w:rsid w:val="00062806"/>
    <w:rsid w:val="00063122"/>
    <w:rsid w:val="00063F98"/>
    <w:rsid w:val="0006475D"/>
    <w:rsid w:val="00064877"/>
    <w:rsid w:val="000657DF"/>
    <w:rsid w:val="00065A6B"/>
    <w:rsid w:val="00065BCE"/>
    <w:rsid w:val="00065D7C"/>
    <w:rsid w:val="00066DB5"/>
    <w:rsid w:val="00067794"/>
    <w:rsid w:val="00067A5C"/>
    <w:rsid w:val="00067AA4"/>
    <w:rsid w:val="000708F6"/>
    <w:rsid w:val="00070B3B"/>
    <w:rsid w:val="0007126B"/>
    <w:rsid w:val="0007127A"/>
    <w:rsid w:val="000719FB"/>
    <w:rsid w:val="00072460"/>
    <w:rsid w:val="00072A6A"/>
    <w:rsid w:val="00072E42"/>
    <w:rsid w:val="00073177"/>
    <w:rsid w:val="00073656"/>
    <w:rsid w:val="00073783"/>
    <w:rsid w:val="000738B9"/>
    <w:rsid w:val="000754BC"/>
    <w:rsid w:val="000760D3"/>
    <w:rsid w:val="000762FD"/>
    <w:rsid w:val="000763EF"/>
    <w:rsid w:val="0007778C"/>
    <w:rsid w:val="000803B4"/>
    <w:rsid w:val="0008085B"/>
    <w:rsid w:val="000812E4"/>
    <w:rsid w:val="00081456"/>
    <w:rsid w:val="000818AD"/>
    <w:rsid w:val="00082142"/>
    <w:rsid w:val="000825DD"/>
    <w:rsid w:val="000827B6"/>
    <w:rsid w:val="00082BB3"/>
    <w:rsid w:val="00082F21"/>
    <w:rsid w:val="000831B0"/>
    <w:rsid w:val="0008334D"/>
    <w:rsid w:val="000835AF"/>
    <w:rsid w:val="0008366F"/>
    <w:rsid w:val="000839EF"/>
    <w:rsid w:val="0008417C"/>
    <w:rsid w:val="00085094"/>
    <w:rsid w:val="00085157"/>
    <w:rsid w:val="00085B09"/>
    <w:rsid w:val="000863A9"/>
    <w:rsid w:val="0008641F"/>
    <w:rsid w:val="00086464"/>
    <w:rsid w:val="000865A8"/>
    <w:rsid w:val="00086635"/>
    <w:rsid w:val="00086721"/>
    <w:rsid w:val="00086825"/>
    <w:rsid w:val="0008740B"/>
    <w:rsid w:val="0008796F"/>
    <w:rsid w:val="00087E17"/>
    <w:rsid w:val="000913FA"/>
    <w:rsid w:val="00092118"/>
    <w:rsid w:val="000926B1"/>
    <w:rsid w:val="0009287B"/>
    <w:rsid w:val="000932EB"/>
    <w:rsid w:val="00093650"/>
    <w:rsid w:val="0009392F"/>
    <w:rsid w:val="00094F50"/>
    <w:rsid w:val="00095438"/>
    <w:rsid w:val="00095767"/>
    <w:rsid w:val="00096C44"/>
    <w:rsid w:val="00096E72"/>
    <w:rsid w:val="000A05FE"/>
    <w:rsid w:val="000A0EA5"/>
    <w:rsid w:val="000A15DC"/>
    <w:rsid w:val="000A1990"/>
    <w:rsid w:val="000A4144"/>
    <w:rsid w:val="000A45EC"/>
    <w:rsid w:val="000A45FC"/>
    <w:rsid w:val="000A5079"/>
    <w:rsid w:val="000A54CA"/>
    <w:rsid w:val="000A584C"/>
    <w:rsid w:val="000A5B2F"/>
    <w:rsid w:val="000A65EE"/>
    <w:rsid w:val="000A6BE5"/>
    <w:rsid w:val="000A6D11"/>
    <w:rsid w:val="000A6E5F"/>
    <w:rsid w:val="000A7573"/>
    <w:rsid w:val="000A7BCD"/>
    <w:rsid w:val="000B0627"/>
    <w:rsid w:val="000B068E"/>
    <w:rsid w:val="000B09ED"/>
    <w:rsid w:val="000B0A72"/>
    <w:rsid w:val="000B1504"/>
    <w:rsid w:val="000B16AE"/>
    <w:rsid w:val="000B1854"/>
    <w:rsid w:val="000B20FB"/>
    <w:rsid w:val="000B3169"/>
    <w:rsid w:val="000B34B8"/>
    <w:rsid w:val="000B389D"/>
    <w:rsid w:val="000B3AE6"/>
    <w:rsid w:val="000B3B64"/>
    <w:rsid w:val="000B4384"/>
    <w:rsid w:val="000B451D"/>
    <w:rsid w:val="000B4638"/>
    <w:rsid w:val="000B4E05"/>
    <w:rsid w:val="000B6600"/>
    <w:rsid w:val="000B7C6B"/>
    <w:rsid w:val="000C01BB"/>
    <w:rsid w:val="000C05FA"/>
    <w:rsid w:val="000C0915"/>
    <w:rsid w:val="000C157F"/>
    <w:rsid w:val="000C1700"/>
    <w:rsid w:val="000C1A29"/>
    <w:rsid w:val="000C23A8"/>
    <w:rsid w:val="000C28BD"/>
    <w:rsid w:val="000C2CFD"/>
    <w:rsid w:val="000C2D05"/>
    <w:rsid w:val="000C352A"/>
    <w:rsid w:val="000C4F81"/>
    <w:rsid w:val="000C5634"/>
    <w:rsid w:val="000C5965"/>
    <w:rsid w:val="000C6848"/>
    <w:rsid w:val="000C6B91"/>
    <w:rsid w:val="000C71B1"/>
    <w:rsid w:val="000C71F8"/>
    <w:rsid w:val="000C7404"/>
    <w:rsid w:val="000D049C"/>
    <w:rsid w:val="000D0ABD"/>
    <w:rsid w:val="000D1598"/>
    <w:rsid w:val="000D1731"/>
    <w:rsid w:val="000D1A7F"/>
    <w:rsid w:val="000D292D"/>
    <w:rsid w:val="000D317B"/>
    <w:rsid w:val="000D340D"/>
    <w:rsid w:val="000D4634"/>
    <w:rsid w:val="000D476C"/>
    <w:rsid w:val="000D4795"/>
    <w:rsid w:val="000D55E4"/>
    <w:rsid w:val="000D56C7"/>
    <w:rsid w:val="000D74FE"/>
    <w:rsid w:val="000D778C"/>
    <w:rsid w:val="000E042E"/>
    <w:rsid w:val="000E074E"/>
    <w:rsid w:val="000E0A38"/>
    <w:rsid w:val="000E0A4E"/>
    <w:rsid w:val="000E1730"/>
    <w:rsid w:val="000E2AB2"/>
    <w:rsid w:val="000E3609"/>
    <w:rsid w:val="000E3804"/>
    <w:rsid w:val="000E3884"/>
    <w:rsid w:val="000E3B8E"/>
    <w:rsid w:val="000E4239"/>
    <w:rsid w:val="000E45FF"/>
    <w:rsid w:val="000E551F"/>
    <w:rsid w:val="000E6B20"/>
    <w:rsid w:val="000E797C"/>
    <w:rsid w:val="000E7B72"/>
    <w:rsid w:val="000F0AAF"/>
    <w:rsid w:val="000F0ED8"/>
    <w:rsid w:val="000F2482"/>
    <w:rsid w:val="000F29D0"/>
    <w:rsid w:val="000F2B00"/>
    <w:rsid w:val="000F2D38"/>
    <w:rsid w:val="000F33E5"/>
    <w:rsid w:val="000F36EC"/>
    <w:rsid w:val="000F409F"/>
    <w:rsid w:val="000F4B93"/>
    <w:rsid w:val="000F5224"/>
    <w:rsid w:val="000F5799"/>
    <w:rsid w:val="000F5C41"/>
    <w:rsid w:val="000F5E88"/>
    <w:rsid w:val="000F6483"/>
    <w:rsid w:val="000F6E9F"/>
    <w:rsid w:val="000F71E6"/>
    <w:rsid w:val="000F7FBC"/>
    <w:rsid w:val="001000E8"/>
    <w:rsid w:val="00100597"/>
    <w:rsid w:val="001017D6"/>
    <w:rsid w:val="00102995"/>
    <w:rsid w:val="00103061"/>
    <w:rsid w:val="001031F5"/>
    <w:rsid w:val="00103834"/>
    <w:rsid w:val="00105BA1"/>
    <w:rsid w:val="001066B1"/>
    <w:rsid w:val="001072F6"/>
    <w:rsid w:val="00107A67"/>
    <w:rsid w:val="001100DD"/>
    <w:rsid w:val="0011040C"/>
    <w:rsid w:val="001104CA"/>
    <w:rsid w:val="001109E5"/>
    <w:rsid w:val="00110A8A"/>
    <w:rsid w:val="00110BE9"/>
    <w:rsid w:val="0011163B"/>
    <w:rsid w:val="0011264F"/>
    <w:rsid w:val="001126F4"/>
    <w:rsid w:val="001129EB"/>
    <w:rsid w:val="00112CCB"/>
    <w:rsid w:val="00112DA0"/>
    <w:rsid w:val="00113AFD"/>
    <w:rsid w:val="00114090"/>
    <w:rsid w:val="0011423F"/>
    <w:rsid w:val="001151F7"/>
    <w:rsid w:val="0011555E"/>
    <w:rsid w:val="00115A30"/>
    <w:rsid w:val="0011639C"/>
    <w:rsid w:val="00116573"/>
    <w:rsid w:val="0011713E"/>
    <w:rsid w:val="00117459"/>
    <w:rsid w:val="00117AF5"/>
    <w:rsid w:val="00117F09"/>
    <w:rsid w:val="00117F7A"/>
    <w:rsid w:val="0012070B"/>
    <w:rsid w:val="00120EA0"/>
    <w:rsid w:val="001214FE"/>
    <w:rsid w:val="001215A0"/>
    <w:rsid w:val="00121EFE"/>
    <w:rsid w:val="001227F9"/>
    <w:rsid w:val="00123561"/>
    <w:rsid w:val="00123EB1"/>
    <w:rsid w:val="0012404E"/>
    <w:rsid w:val="00124424"/>
    <w:rsid w:val="0012449F"/>
    <w:rsid w:val="00124811"/>
    <w:rsid w:val="00124F35"/>
    <w:rsid w:val="001252DD"/>
    <w:rsid w:val="001259DD"/>
    <w:rsid w:val="0012693B"/>
    <w:rsid w:val="0012698C"/>
    <w:rsid w:val="0013014E"/>
    <w:rsid w:val="001306CB"/>
    <w:rsid w:val="00130708"/>
    <w:rsid w:val="00130709"/>
    <w:rsid w:val="0013088B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546C"/>
    <w:rsid w:val="00136843"/>
    <w:rsid w:val="00136B6A"/>
    <w:rsid w:val="00137898"/>
    <w:rsid w:val="00137DF5"/>
    <w:rsid w:val="0014022C"/>
    <w:rsid w:val="00140496"/>
    <w:rsid w:val="001404D4"/>
    <w:rsid w:val="00140FD6"/>
    <w:rsid w:val="00142D93"/>
    <w:rsid w:val="00142F67"/>
    <w:rsid w:val="0014351D"/>
    <w:rsid w:val="00143681"/>
    <w:rsid w:val="00143ACD"/>
    <w:rsid w:val="00143D76"/>
    <w:rsid w:val="001447F8"/>
    <w:rsid w:val="00144AE1"/>
    <w:rsid w:val="00144E36"/>
    <w:rsid w:val="001454DE"/>
    <w:rsid w:val="00145A2B"/>
    <w:rsid w:val="00145DB3"/>
    <w:rsid w:val="001473F7"/>
    <w:rsid w:val="001474C0"/>
    <w:rsid w:val="00147810"/>
    <w:rsid w:val="00147AC6"/>
    <w:rsid w:val="0015026C"/>
    <w:rsid w:val="001506CF"/>
    <w:rsid w:val="00150BE0"/>
    <w:rsid w:val="00150D65"/>
    <w:rsid w:val="00151AF3"/>
    <w:rsid w:val="001524C7"/>
    <w:rsid w:val="0015289D"/>
    <w:rsid w:val="001533DD"/>
    <w:rsid w:val="001534ED"/>
    <w:rsid w:val="0015429F"/>
    <w:rsid w:val="00154303"/>
    <w:rsid w:val="00154EFA"/>
    <w:rsid w:val="00154FEE"/>
    <w:rsid w:val="00155282"/>
    <w:rsid w:val="001554E7"/>
    <w:rsid w:val="00156001"/>
    <w:rsid w:val="001573D2"/>
    <w:rsid w:val="00157C70"/>
    <w:rsid w:val="00160019"/>
    <w:rsid w:val="0016171F"/>
    <w:rsid w:val="00161F31"/>
    <w:rsid w:val="001634E1"/>
    <w:rsid w:val="001636F3"/>
    <w:rsid w:val="00163D19"/>
    <w:rsid w:val="0016482A"/>
    <w:rsid w:val="001653B1"/>
    <w:rsid w:val="001654D0"/>
    <w:rsid w:val="00165B9E"/>
    <w:rsid w:val="001663FA"/>
    <w:rsid w:val="00166B59"/>
    <w:rsid w:val="00166B5D"/>
    <w:rsid w:val="00166D1E"/>
    <w:rsid w:val="0016703C"/>
    <w:rsid w:val="00167041"/>
    <w:rsid w:val="001672EE"/>
    <w:rsid w:val="0016744D"/>
    <w:rsid w:val="0017001D"/>
    <w:rsid w:val="001703B0"/>
    <w:rsid w:val="001706DE"/>
    <w:rsid w:val="00170CE1"/>
    <w:rsid w:val="001718CC"/>
    <w:rsid w:val="00171C25"/>
    <w:rsid w:val="00171C62"/>
    <w:rsid w:val="00172070"/>
    <w:rsid w:val="00172609"/>
    <w:rsid w:val="00174F73"/>
    <w:rsid w:val="0017628B"/>
    <w:rsid w:val="00176A2B"/>
    <w:rsid w:val="00177055"/>
    <w:rsid w:val="0017705B"/>
    <w:rsid w:val="00177591"/>
    <w:rsid w:val="001776FE"/>
    <w:rsid w:val="00180328"/>
    <w:rsid w:val="001808FF"/>
    <w:rsid w:val="00180FDF"/>
    <w:rsid w:val="001816DB"/>
    <w:rsid w:val="001817C7"/>
    <w:rsid w:val="00181DCE"/>
    <w:rsid w:val="0018237C"/>
    <w:rsid w:val="001829BF"/>
    <w:rsid w:val="00184507"/>
    <w:rsid w:val="00184526"/>
    <w:rsid w:val="0018498E"/>
    <w:rsid w:val="00185112"/>
    <w:rsid w:val="00185618"/>
    <w:rsid w:val="00185643"/>
    <w:rsid w:val="001857AC"/>
    <w:rsid w:val="00185F0D"/>
    <w:rsid w:val="0018601D"/>
    <w:rsid w:val="001864FA"/>
    <w:rsid w:val="00186673"/>
    <w:rsid w:val="00186736"/>
    <w:rsid w:val="0018687B"/>
    <w:rsid w:val="001900B1"/>
    <w:rsid w:val="001902C9"/>
    <w:rsid w:val="0019074F"/>
    <w:rsid w:val="00190A2D"/>
    <w:rsid w:val="0019188A"/>
    <w:rsid w:val="001918B3"/>
    <w:rsid w:val="00192017"/>
    <w:rsid w:val="00192272"/>
    <w:rsid w:val="00193BE5"/>
    <w:rsid w:val="00193D44"/>
    <w:rsid w:val="00193F34"/>
    <w:rsid w:val="00194045"/>
    <w:rsid w:val="00194590"/>
    <w:rsid w:val="001945E3"/>
    <w:rsid w:val="00194913"/>
    <w:rsid w:val="00194976"/>
    <w:rsid w:val="00196803"/>
    <w:rsid w:val="00196E56"/>
    <w:rsid w:val="001974B9"/>
    <w:rsid w:val="00197955"/>
    <w:rsid w:val="00197CB4"/>
    <w:rsid w:val="001A034D"/>
    <w:rsid w:val="001A0973"/>
    <w:rsid w:val="001A0BCB"/>
    <w:rsid w:val="001A0F71"/>
    <w:rsid w:val="001A149D"/>
    <w:rsid w:val="001A190F"/>
    <w:rsid w:val="001A285C"/>
    <w:rsid w:val="001A33E4"/>
    <w:rsid w:val="001A372E"/>
    <w:rsid w:val="001A3738"/>
    <w:rsid w:val="001A39AC"/>
    <w:rsid w:val="001A3CC0"/>
    <w:rsid w:val="001A4286"/>
    <w:rsid w:val="001A4298"/>
    <w:rsid w:val="001A4412"/>
    <w:rsid w:val="001A4BDE"/>
    <w:rsid w:val="001A51FC"/>
    <w:rsid w:val="001A5960"/>
    <w:rsid w:val="001A5C10"/>
    <w:rsid w:val="001A5DB2"/>
    <w:rsid w:val="001A6406"/>
    <w:rsid w:val="001A77EA"/>
    <w:rsid w:val="001A78C5"/>
    <w:rsid w:val="001A7C5B"/>
    <w:rsid w:val="001B0113"/>
    <w:rsid w:val="001B05CA"/>
    <w:rsid w:val="001B0CD8"/>
    <w:rsid w:val="001B1DF8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46E"/>
    <w:rsid w:val="001B568B"/>
    <w:rsid w:val="001B5A24"/>
    <w:rsid w:val="001B68AA"/>
    <w:rsid w:val="001B6D93"/>
    <w:rsid w:val="001B6EEA"/>
    <w:rsid w:val="001B7C6C"/>
    <w:rsid w:val="001B7F0B"/>
    <w:rsid w:val="001C0A4B"/>
    <w:rsid w:val="001C2328"/>
    <w:rsid w:val="001C25EF"/>
    <w:rsid w:val="001C3975"/>
    <w:rsid w:val="001C3F5B"/>
    <w:rsid w:val="001C46F2"/>
    <w:rsid w:val="001C51CD"/>
    <w:rsid w:val="001C5380"/>
    <w:rsid w:val="001C57BA"/>
    <w:rsid w:val="001C5C7C"/>
    <w:rsid w:val="001C6252"/>
    <w:rsid w:val="001C6804"/>
    <w:rsid w:val="001C7099"/>
    <w:rsid w:val="001C7114"/>
    <w:rsid w:val="001C774B"/>
    <w:rsid w:val="001C7C72"/>
    <w:rsid w:val="001D0727"/>
    <w:rsid w:val="001D0CD1"/>
    <w:rsid w:val="001D1D4D"/>
    <w:rsid w:val="001D28AF"/>
    <w:rsid w:val="001D28B9"/>
    <w:rsid w:val="001D30B5"/>
    <w:rsid w:val="001D3177"/>
    <w:rsid w:val="001D3897"/>
    <w:rsid w:val="001D3BD9"/>
    <w:rsid w:val="001D3D3E"/>
    <w:rsid w:val="001D3D7A"/>
    <w:rsid w:val="001D43DC"/>
    <w:rsid w:val="001D485C"/>
    <w:rsid w:val="001D4967"/>
    <w:rsid w:val="001D4F37"/>
    <w:rsid w:val="001D53D9"/>
    <w:rsid w:val="001D5715"/>
    <w:rsid w:val="001D65ED"/>
    <w:rsid w:val="001D77F9"/>
    <w:rsid w:val="001D7819"/>
    <w:rsid w:val="001D797C"/>
    <w:rsid w:val="001D7ECF"/>
    <w:rsid w:val="001E0A2F"/>
    <w:rsid w:val="001E1666"/>
    <w:rsid w:val="001E171A"/>
    <w:rsid w:val="001E2519"/>
    <w:rsid w:val="001E39C0"/>
    <w:rsid w:val="001E3C33"/>
    <w:rsid w:val="001E5E2C"/>
    <w:rsid w:val="001E6C71"/>
    <w:rsid w:val="001E7818"/>
    <w:rsid w:val="001E7A93"/>
    <w:rsid w:val="001E7D2D"/>
    <w:rsid w:val="001F0515"/>
    <w:rsid w:val="001F10F1"/>
    <w:rsid w:val="001F13A4"/>
    <w:rsid w:val="001F1425"/>
    <w:rsid w:val="001F1B57"/>
    <w:rsid w:val="001F209C"/>
    <w:rsid w:val="001F3224"/>
    <w:rsid w:val="001F3CEE"/>
    <w:rsid w:val="001F4481"/>
    <w:rsid w:val="001F463B"/>
    <w:rsid w:val="001F4F12"/>
    <w:rsid w:val="001F51E1"/>
    <w:rsid w:val="001F536D"/>
    <w:rsid w:val="001F55BA"/>
    <w:rsid w:val="001F5B50"/>
    <w:rsid w:val="001F5B53"/>
    <w:rsid w:val="001F6229"/>
    <w:rsid w:val="001F6D3D"/>
    <w:rsid w:val="001F6D75"/>
    <w:rsid w:val="001F732F"/>
    <w:rsid w:val="001F76FA"/>
    <w:rsid w:val="001F7748"/>
    <w:rsid w:val="001F7E6D"/>
    <w:rsid w:val="002001E3"/>
    <w:rsid w:val="00200D2F"/>
    <w:rsid w:val="00200D9C"/>
    <w:rsid w:val="00201797"/>
    <w:rsid w:val="00203EAB"/>
    <w:rsid w:val="00204481"/>
    <w:rsid w:val="00204587"/>
    <w:rsid w:val="0020480B"/>
    <w:rsid w:val="00204C1F"/>
    <w:rsid w:val="0020520B"/>
    <w:rsid w:val="0020555D"/>
    <w:rsid w:val="00205909"/>
    <w:rsid w:val="002078FB"/>
    <w:rsid w:val="00207991"/>
    <w:rsid w:val="00207BEA"/>
    <w:rsid w:val="00207E93"/>
    <w:rsid w:val="002101BB"/>
    <w:rsid w:val="0021163F"/>
    <w:rsid w:val="00211F52"/>
    <w:rsid w:val="002120DD"/>
    <w:rsid w:val="0021243E"/>
    <w:rsid w:val="0021398E"/>
    <w:rsid w:val="00213C1A"/>
    <w:rsid w:val="00213C63"/>
    <w:rsid w:val="00213CD2"/>
    <w:rsid w:val="00213D0C"/>
    <w:rsid w:val="0021415C"/>
    <w:rsid w:val="00214410"/>
    <w:rsid w:val="00214731"/>
    <w:rsid w:val="00214F44"/>
    <w:rsid w:val="002157FD"/>
    <w:rsid w:val="00215A46"/>
    <w:rsid w:val="00215F3F"/>
    <w:rsid w:val="00215F56"/>
    <w:rsid w:val="00217F96"/>
    <w:rsid w:val="002209E4"/>
    <w:rsid w:val="00220C77"/>
    <w:rsid w:val="00220E75"/>
    <w:rsid w:val="00220FAC"/>
    <w:rsid w:val="002211CD"/>
    <w:rsid w:val="002219DE"/>
    <w:rsid w:val="00221FA4"/>
    <w:rsid w:val="00222869"/>
    <w:rsid w:val="0022286E"/>
    <w:rsid w:val="00222EBB"/>
    <w:rsid w:val="0022322F"/>
    <w:rsid w:val="00223A66"/>
    <w:rsid w:val="002240AD"/>
    <w:rsid w:val="002246F5"/>
    <w:rsid w:val="00224B7A"/>
    <w:rsid w:val="00224E7C"/>
    <w:rsid w:val="002256D7"/>
    <w:rsid w:val="00225D68"/>
    <w:rsid w:val="00225F23"/>
    <w:rsid w:val="00225F47"/>
    <w:rsid w:val="00226347"/>
    <w:rsid w:val="0022715A"/>
    <w:rsid w:val="002278C6"/>
    <w:rsid w:val="0022790B"/>
    <w:rsid w:val="00227977"/>
    <w:rsid w:val="00227A52"/>
    <w:rsid w:val="0023034F"/>
    <w:rsid w:val="002308F4"/>
    <w:rsid w:val="00231B0B"/>
    <w:rsid w:val="00232812"/>
    <w:rsid w:val="00233722"/>
    <w:rsid w:val="00233A81"/>
    <w:rsid w:val="00233D28"/>
    <w:rsid w:val="00234099"/>
    <w:rsid w:val="002346E1"/>
    <w:rsid w:val="002349E5"/>
    <w:rsid w:val="00234DC5"/>
    <w:rsid w:val="00234EC6"/>
    <w:rsid w:val="00236155"/>
    <w:rsid w:val="002372EE"/>
    <w:rsid w:val="002375FF"/>
    <w:rsid w:val="00240034"/>
    <w:rsid w:val="0024040A"/>
    <w:rsid w:val="002404E1"/>
    <w:rsid w:val="0024105D"/>
    <w:rsid w:val="00241719"/>
    <w:rsid w:val="00241B8A"/>
    <w:rsid w:val="002422DC"/>
    <w:rsid w:val="00242BFE"/>
    <w:rsid w:val="0024443B"/>
    <w:rsid w:val="0024450A"/>
    <w:rsid w:val="002454BA"/>
    <w:rsid w:val="00246032"/>
    <w:rsid w:val="0024615C"/>
    <w:rsid w:val="0024642A"/>
    <w:rsid w:val="00246941"/>
    <w:rsid w:val="002469B4"/>
    <w:rsid w:val="00247256"/>
    <w:rsid w:val="0024740D"/>
    <w:rsid w:val="002476EA"/>
    <w:rsid w:val="00247A85"/>
    <w:rsid w:val="00250012"/>
    <w:rsid w:val="00250C85"/>
    <w:rsid w:val="00250CC6"/>
    <w:rsid w:val="002513D4"/>
    <w:rsid w:val="002528D2"/>
    <w:rsid w:val="00252965"/>
    <w:rsid w:val="00252BB1"/>
    <w:rsid w:val="00252FC7"/>
    <w:rsid w:val="00253DDF"/>
    <w:rsid w:val="00253DE4"/>
    <w:rsid w:val="0025462D"/>
    <w:rsid w:val="00256C96"/>
    <w:rsid w:val="00260B47"/>
    <w:rsid w:val="00261501"/>
    <w:rsid w:val="00261847"/>
    <w:rsid w:val="002631A7"/>
    <w:rsid w:val="0026435B"/>
    <w:rsid w:val="002644C5"/>
    <w:rsid w:val="002645AD"/>
    <w:rsid w:val="0026463B"/>
    <w:rsid w:val="0026467B"/>
    <w:rsid w:val="00264DE9"/>
    <w:rsid w:val="00265D8A"/>
    <w:rsid w:val="00265E72"/>
    <w:rsid w:val="00266B48"/>
    <w:rsid w:val="002678EB"/>
    <w:rsid w:val="00267EA1"/>
    <w:rsid w:val="00270341"/>
    <w:rsid w:val="0027041F"/>
    <w:rsid w:val="00270679"/>
    <w:rsid w:val="00270857"/>
    <w:rsid w:val="002713ED"/>
    <w:rsid w:val="002714BF"/>
    <w:rsid w:val="002714CD"/>
    <w:rsid w:val="00271AF3"/>
    <w:rsid w:val="00272B4C"/>
    <w:rsid w:val="00273C48"/>
    <w:rsid w:val="00273D7E"/>
    <w:rsid w:val="00274386"/>
    <w:rsid w:val="002745A8"/>
    <w:rsid w:val="00274A17"/>
    <w:rsid w:val="00274F51"/>
    <w:rsid w:val="00275DBE"/>
    <w:rsid w:val="00275E83"/>
    <w:rsid w:val="00275FA8"/>
    <w:rsid w:val="00276EBB"/>
    <w:rsid w:val="00276EC3"/>
    <w:rsid w:val="0027796E"/>
    <w:rsid w:val="0028022C"/>
    <w:rsid w:val="002804CA"/>
    <w:rsid w:val="00280771"/>
    <w:rsid w:val="002809CE"/>
    <w:rsid w:val="0028179F"/>
    <w:rsid w:val="002825CA"/>
    <w:rsid w:val="00282C3A"/>
    <w:rsid w:val="0028449D"/>
    <w:rsid w:val="00285096"/>
    <w:rsid w:val="0028595B"/>
    <w:rsid w:val="002859B0"/>
    <w:rsid w:val="0028601A"/>
    <w:rsid w:val="00286800"/>
    <w:rsid w:val="002876F5"/>
    <w:rsid w:val="00287A17"/>
    <w:rsid w:val="002902F3"/>
    <w:rsid w:val="00290D3A"/>
    <w:rsid w:val="00291315"/>
    <w:rsid w:val="00291459"/>
    <w:rsid w:val="0029192B"/>
    <w:rsid w:val="00291FDE"/>
    <w:rsid w:val="00292283"/>
    <w:rsid w:val="00292C1E"/>
    <w:rsid w:val="00292F9C"/>
    <w:rsid w:val="002931E4"/>
    <w:rsid w:val="0029368F"/>
    <w:rsid w:val="00294463"/>
    <w:rsid w:val="00294520"/>
    <w:rsid w:val="00295642"/>
    <w:rsid w:val="00295A8D"/>
    <w:rsid w:val="002960CD"/>
    <w:rsid w:val="00296690"/>
    <w:rsid w:val="00296D94"/>
    <w:rsid w:val="002977C8"/>
    <w:rsid w:val="002A03BD"/>
    <w:rsid w:val="002A0D29"/>
    <w:rsid w:val="002A1027"/>
    <w:rsid w:val="002A1E1A"/>
    <w:rsid w:val="002A2224"/>
    <w:rsid w:val="002A2AB3"/>
    <w:rsid w:val="002A2ABD"/>
    <w:rsid w:val="002A336D"/>
    <w:rsid w:val="002A37D5"/>
    <w:rsid w:val="002A3CD3"/>
    <w:rsid w:val="002A3CE2"/>
    <w:rsid w:val="002A3F56"/>
    <w:rsid w:val="002A412D"/>
    <w:rsid w:val="002A4838"/>
    <w:rsid w:val="002A508C"/>
    <w:rsid w:val="002A5238"/>
    <w:rsid w:val="002A5622"/>
    <w:rsid w:val="002A5695"/>
    <w:rsid w:val="002A5925"/>
    <w:rsid w:val="002A5A0F"/>
    <w:rsid w:val="002A6102"/>
    <w:rsid w:val="002A620A"/>
    <w:rsid w:val="002A6B1C"/>
    <w:rsid w:val="002B03FE"/>
    <w:rsid w:val="002B0613"/>
    <w:rsid w:val="002B1E3D"/>
    <w:rsid w:val="002B206D"/>
    <w:rsid w:val="002B4C3B"/>
    <w:rsid w:val="002B5044"/>
    <w:rsid w:val="002B527A"/>
    <w:rsid w:val="002B5526"/>
    <w:rsid w:val="002B61AB"/>
    <w:rsid w:val="002B6945"/>
    <w:rsid w:val="002B7F04"/>
    <w:rsid w:val="002C03E5"/>
    <w:rsid w:val="002C05AE"/>
    <w:rsid w:val="002C0D67"/>
    <w:rsid w:val="002C16A6"/>
    <w:rsid w:val="002C190C"/>
    <w:rsid w:val="002C1B94"/>
    <w:rsid w:val="002C25B2"/>
    <w:rsid w:val="002C33A6"/>
    <w:rsid w:val="002C365B"/>
    <w:rsid w:val="002C3BB8"/>
    <w:rsid w:val="002C40A2"/>
    <w:rsid w:val="002C4AB9"/>
    <w:rsid w:val="002C4EAE"/>
    <w:rsid w:val="002C4EB9"/>
    <w:rsid w:val="002C5A55"/>
    <w:rsid w:val="002C634A"/>
    <w:rsid w:val="002C65D9"/>
    <w:rsid w:val="002C6B52"/>
    <w:rsid w:val="002C6C49"/>
    <w:rsid w:val="002C7157"/>
    <w:rsid w:val="002C71B3"/>
    <w:rsid w:val="002C7D4A"/>
    <w:rsid w:val="002D0C49"/>
    <w:rsid w:val="002D0FA8"/>
    <w:rsid w:val="002D11D4"/>
    <w:rsid w:val="002D15BC"/>
    <w:rsid w:val="002D1B37"/>
    <w:rsid w:val="002D1DA9"/>
    <w:rsid w:val="002D25F9"/>
    <w:rsid w:val="002D26E2"/>
    <w:rsid w:val="002D2843"/>
    <w:rsid w:val="002D2B36"/>
    <w:rsid w:val="002D317E"/>
    <w:rsid w:val="002D3DB6"/>
    <w:rsid w:val="002D436B"/>
    <w:rsid w:val="002D468A"/>
    <w:rsid w:val="002D5557"/>
    <w:rsid w:val="002D565F"/>
    <w:rsid w:val="002D5766"/>
    <w:rsid w:val="002D607C"/>
    <w:rsid w:val="002D6934"/>
    <w:rsid w:val="002D6A96"/>
    <w:rsid w:val="002D6EC1"/>
    <w:rsid w:val="002D72F1"/>
    <w:rsid w:val="002D7591"/>
    <w:rsid w:val="002D7A66"/>
    <w:rsid w:val="002E00D7"/>
    <w:rsid w:val="002E055B"/>
    <w:rsid w:val="002E0CEF"/>
    <w:rsid w:val="002E149F"/>
    <w:rsid w:val="002E2C33"/>
    <w:rsid w:val="002E3AEE"/>
    <w:rsid w:val="002E46DA"/>
    <w:rsid w:val="002E4A3F"/>
    <w:rsid w:val="002E4A59"/>
    <w:rsid w:val="002E5BE2"/>
    <w:rsid w:val="002E62A1"/>
    <w:rsid w:val="002E62B6"/>
    <w:rsid w:val="002E647C"/>
    <w:rsid w:val="002E6C1D"/>
    <w:rsid w:val="002E6D57"/>
    <w:rsid w:val="002E78A5"/>
    <w:rsid w:val="002E7DE5"/>
    <w:rsid w:val="002F005B"/>
    <w:rsid w:val="002F02E9"/>
    <w:rsid w:val="002F04B1"/>
    <w:rsid w:val="002F0BAF"/>
    <w:rsid w:val="002F13BE"/>
    <w:rsid w:val="002F1FB9"/>
    <w:rsid w:val="002F211D"/>
    <w:rsid w:val="002F2743"/>
    <w:rsid w:val="002F2CDA"/>
    <w:rsid w:val="002F2D63"/>
    <w:rsid w:val="002F2FB8"/>
    <w:rsid w:val="002F32D0"/>
    <w:rsid w:val="002F3E83"/>
    <w:rsid w:val="002F3FDB"/>
    <w:rsid w:val="002F45D2"/>
    <w:rsid w:val="002F4AA2"/>
    <w:rsid w:val="002F50B7"/>
    <w:rsid w:val="002F529B"/>
    <w:rsid w:val="002F53F4"/>
    <w:rsid w:val="002F54AD"/>
    <w:rsid w:val="002F5C57"/>
    <w:rsid w:val="002F5DE1"/>
    <w:rsid w:val="002F5EE1"/>
    <w:rsid w:val="002F5F65"/>
    <w:rsid w:val="002F671E"/>
    <w:rsid w:val="002F7B9D"/>
    <w:rsid w:val="002F7BDF"/>
    <w:rsid w:val="0030083D"/>
    <w:rsid w:val="00300A44"/>
    <w:rsid w:val="00300A7B"/>
    <w:rsid w:val="00300B53"/>
    <w:rsid w:val="00300D61"/>
    <w:rsid w:val="00300E87"/>
    <w:rsid w:val="0030169D"/>
    <w:rsid w:val="00301D61"/>
    <w:rsid w:val="003026EE"/>
    <w:rsid w:val="00303C8F"/>
    <w:rsid w:val="00304089"/>
    <w:rsid w:val="003040DB"/>
    <w:rsid w:val="003045BE"/>
    <w:rsid w:val="00304A74"/>
    <w:rsid w:val="00304AD2"/>
    <w:rsid w:val="00305CD4"/>
    <w:rsid w:val="00305FC4"/>
    <w:rsid w:val="003066AA"/>
    <w:rsid w:val="00306782"/>
    <w:rsid w:val="003067AC"/>
    <w:rsid w:val="00306DB7"/>
    <w:rsid w:val="00307AC5"/>
    <w:rsid w:val="003100D3"/>
    <w:rsid w:val="003121BB"/>
    <w:rsid w:val="00313101"/>
    <w:rsid w:val="00313A1A"/>
    <w:rsid w:val="00313AB6"/>
    <w:rsid w:val="00313F5C"/>
    <w:rsid w:val="00314427"/>
    <w:rsid w:val="00314E5A"/>
    <w:rsid w:val="00314F1E"/>
    <w:rsid w:val="0031530F"/>
    <w:rsid w:val="0031565B"/>
    <w:rsid w:val="00315F13"/>
    <w:rsid w:val="00316454"/>
    <w:rsid w:val="00316A7D"/>
    <w:rsid w:val="00316FD0"/>
    <w:rsid w:val="00317366"/>
    <w:rsid w:val="0031795E"/>
    <w:rsid w:val="003208C9"/>
    <w:rsid w:val="00320E2E"/>
    <w:rsid w:val="0032113D"/>
    <w:rsid w:val="0032131C"/>
    <w:rsid w:val="00321D92"/>
    <w:rsid w:val="003221E9"/>
    <w:rsid w:val="00322347"/>
    <w:rsid w:val="003228BF"/>
    <w:rsid w:val="00322AE5"/>
    <w:rsid w:val="00323314"/>
    <w:rsid w:val="0032373D"/>
    <w:rsid w:val="003238B8"/>
    <w:rsid w:val="003241DE"/>
    <w:rsid w:val="0032565C"/>
    <w:rsid w:val="0032776B"/>
    <w:rsid w:val="00330745"/>
    <w:rsid w:val="00330B2F"/>
    <w:rsid w:val="00330FF6"/>
    <w:rsid w:val="00331418"/>
    <w:rsid w:val="00331D13"/>
    <w:rsid w:val="00331E7E"/>
    <w:rsid w:val="00332A55"/>
    <w:rsid w:val="00332D4F"/>
    <w:rsid w:val="00333241"/>
    <w:rsid w:val="003336B1"/>
    <w:rsid w:val="00333991"/>
    <w:rsid w:val="00334071"/>
    <w:rsid w:val="003346D6"/>
    <w:rsid w:val="00334A24"/>
    <w:rsid w:val="00335DA5"/>
    <w:rsid w:val="00336328"/>
    <w:rsid w:val="0033681B"/>
    <w:rsid w:val="0033715E"/>
    <w:rsid w:val="00337413"/>
    <w:rsid w:val="003402BD"/>
    <w:rsid w:val="003406FE"/>
    <w:rsid w:val="0034088B"/>
    <w:rsid w:val="003412D7"/>
    <w:rsid w:val="00341853"/>
    <w:rsid w:val="00344B53"/>
    <w:rsid w:val="00344C45"/>
    <w:rsid w:val="00344E70"/>
    <w:rsid w:val="00345443"/>
    <w:rsid w:val="00345847"/>
    <w:rsid w:val="00346122"/>
    <w:rsid w:val="003463FE"/>
    <w:rsid w:val="0034662A"/>
    <w:rsid w:val="00346CCE"/>
    <w:rsid w:val="0034717E"/>
    <w:rsid w:val="00350212"/>
    <w:rsid w:val="003509AE"/>
    <w:rsid w:val="00350B48"/>
    <w:rsid w:val="00350CA4"/>
    <w:rsid w:val="003510A9"/>
    <w:rsid w:val="00351616"/>
    <w:rsid w:val="00351A7A"/>
    <w:rsid w:val="00351F82"/>
    <w:rsid w:val="0035202D"/>
    <w:rsid w:val="003521E8"/>
    <w:rsid w:val="003526EF"/>
    <w:rsid w:val="0035292B"/>
    <w:rsid w:val="00352FD7"/>
    <w:rsid w:val="0035341B"/>
    <w:rsid w:val="00353933"/>
    <w:rsid w:val="00354DA1"/>
    <w:rsid w:val="003553C6"/>
    <w:rsid w:val="003558F4"/>
    <w:rsid w:val="00356039"/>
    <w:rsid w:val="00356408"/>
    <w:rsid w:val="00356DF3"/>
    <w:rsid w:val="00356E12"/>
    <w:rsid w:val="00356FC0"/>
    <w:rsid w:val="00357979"/>
    <w:rsid w:val="00357AB1"/>
    <w:rsid w:val="00360F5E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4AE"/>
    <w:rsid w:val="00365694"/>
    <w:rsid w:val="003657E4"/>
    <w:rsid w:val="003657FD"/>
    <w:rsid w:val="00365B75"/>
    <w:rsid w:val="0036610F"/>
    <w:rsid w:val="00366394"/>
    <w:rsid w:val="00366FF6"/>
    <w:rsid w:val="00367273"/>
    <w:rsid w:val="00367C2F"/>
    <w:rsid w:val="0037010A"/>
    <w:rsid w:val="00370129"/>
    <w:rsid w:val="003701A3"/>
    <w:rsid w:val="00372254"/>
    <w:rsid w:val="0037286F"/>
    <w:rsid w:val="00372C9C"/>
    <w:rsid w:val="003730D5"/>
    <w:rsid w:val="00373145"/>
    <w:rsid w:val="003731C4"/>
    <w:rsid w:val="00373D84"/>
    <w:rsid w:val="00374238"/>
    <w:rsid w:val="00374A95"/>
    <w:rsid w:val="00374E43"/>
    <w:rsid w:val="00374FFC"/>
    <w:rsid w:val="00375460"/>
    <w:rsid w:val="00375E18"/>
    <w:rsid w:val="00376868"/>
    <w:rsid w:val="003777DB"/>
    <w:rsid w:val="00377A19"/>
    <w:rsid w:val="00377EC9"/>
    <w:rsid w:val="003801DE"/>
    <w:rsid w:val="003802C4"/>
    <w:rsid w:val="0038046B"/>
    <w:rsid w:val="003806E7"/>
    <w:rsid w:val="00380957"/>
    <w:rsid w:val="00380DE5"/>
    <w:rsid w:val="003821DF"/>
    <w:rsid w:val="003825A8"/>
    <w:rsid w:val="00382757"/>
    <w:rsid w:val="00382901"/>
    <w:rsid w:val="00382F52"/>
    <w:rsid w:val="00383B76"/>
    <w:rsid w:val="00384055"/>
    <w:rsid w:val="0038433B"/>
    <w:rsid w:val="00384347"/>
    <w:rsid w:val="0038437E"/>
    <w:rsid w:val="00385E89"/>
    <w:rsid w:val="00385FCC"/>
    <w:rsid w:val="00386192"/>
    <w:rsid w:val="00386573"/>
    <w:rsid w:val="00386A35"/>
    <w:rsid w:val="00386AAA"/>
    <w:rsid w:val="0038726D"/>
    <w:rsid w:val="00387A7A"/>
    <w:rsid w:val="00387DEE"/>
    <w:rsid w:val="00390689"/>
    <w:rsid w:val="003908FC"/>
    <w:rsid w:val="003911B9"/>
    <w:rsid w:val="00392819"/>
    <w:rsid w:val="00392CB4"/>
    <w:rsid w:val="00393BB7"/>
    <w:rsid w:val="00393EE6"/>
    <w:rsid w:val="003951AC"/>
    <w:rsid w:val="0039619C"/>
    <w:rsid w:val="003968F8"/>
    <w:rsid w:val="00396AD1"/>
    <w:rsid w:val="00397472"/>
    <w:rsid w:val="003975EB"/>
    <w:rsid w:val="00397AAD"/>
    <w:rsid w:val="00397E0A"/>
    <w:rsid w:val="003A0A10"/>
    <w:rsid w:val="003A17ED"/>
    <w:rsid w:val="003A1B09"/>
    <w:rsid w:val="003A22A6"/>
    <w:rsid w:val="003A2DDD"/>
    <w:rsid w:val="003A38E0"/>
    <w:rsid w:val="003A4CC0"/>
    <w:rsid w:val="003A54BD"/>
    <w:rsid w:val="003A57EF"/>
    <w:rsid w:val="003A6DE8"/>
    <w:rsid w:val="003A6F46"/>
    <w:rsid w:val="003B0590"/>
    <w:rsid w:val="003B1460"/>
    <w:rsid w:val="003B1D01"/>
    <w:rsid w:val="003B231D"/>
    <w:rsid w:val="003B2766"/>
    <w:rsid w:val="003B2A19"/>
    <w:rsid w:val="003B37B8"/>
    <w:rsid w:val="003B38B4"/>
    <w:rsid w:val="003B45CD"/>
    <w:rsid w:val="003B480E"/>
    <w:rsid w:val="003B5945"/>
    <w:rsid w:val="003B777A"/>
    <w:rsid w:val="003C10C0"/>
    <w:rsid w:val="003C1263"/>
    <w:rsid w:val="003C26A7"/>
    <w:rsid w:val="003C35F6"/>
    <w:rsid w:val="003C3941"/>
    <w:rsid w:val="003C3F47"/>
    <w:rsid w:val="003C5266"/>
    <w:rsid w:val="003C5B21"/>
    <w:rsid w:val="003C645A"/>
    <w:rsid w:val="003C6F5C"/>
    <w:rsid w:val="003C75CB"/>
    <w:rsid w:val="003C7CDA"/>
    <w:rsid w:val="003D12DF"/>
    <w:rsid w:val="003D1800"/>
    <w:rsid w:val="003D2E3B"/>
    <w:rsid w:val="003D39A6"/>
    <w:rsid w:val="003D4C38"/>
    <w:rsid w:val="003D4C8E"/>
    <w:rsid w:val="003D50A4"/>
    <w:rsid w:val="003D559A"/>
    <w:rsid w:val="003D5A86"/>
    <w:rsid w:val="003D5BBF"/>
    <w:rsid w:val="003D5D84"/>
    <w:rsid w:val="003D5EE8"/>
    <w:rsid w:val="003D6876"/>
    <w:rsid w:val="003D7947"/>
    <w:rsid w:val="003D7B21"/>
    <w:rsid w:val="003D7EE0"/>
    <w:rsid w:val="003D7F2F"/>
    <w:rsid w:val="003E14F8"/>
    <w:rsid w:val="003E1AA4"/>
    <w:rsid w:val="003E1AEB"/>
    <w:rsid w:val="003E1FFD"/>
    <w:rsid w:val="003E21B6"/>
    <w:rsid w:val="003E2986"/>
    <w:rsid w:val="003E423F"/>
    <w:rsid w:val="003E428E"/>
    <w:rsid w:val="003E509B"/>
    <w:rsid w:val="003E5302"/>
    <w:rsid w:val="003E5D31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212A"/>
    <w:rsid w:val="003F3874"/>
    <w:rsid w:val="003F39B0"/>
    <w:rsid w:val="003F3AD5"/>
    <w:rsid w:val="003F3E03"/>
    <w:rsid w:val="003F4550"/>
    <w:rsid w:val="003F4B77"/>
    <w:rsid w:val="003F4C14"/>
    <w:rsid w:val="003F4E6D"/>
    <w:rsid w:val="003F5909"/>
    <w:rsid w:val="003F5B53"/>
    <w:rsid w:val="003F654C"/>
    <w:rsid w:val="003F6A50"/>
    <w:rsid w:val="003F6FAC"/>
    <w:rsid w:val="003F72B0"/>
    <w:rsid w:val="003F75A8"/>
    <w:rsid w:val="003F761E"/>
    <w:rsid w:val="00400482"/>
    <w:rsid w:val="0040127A"/>
    <w:rsid w:val="004017A2"/>
    <w:rsid w:val="00401844"/>
    <w:rsid w:val="00401A26"/>
    <w:rsid w:val="00401EB1"/>
    <w:rsid w:val="00401EFE"/>
    <w:rsid w:val="0040201E"/>
    <w:rsid w:val="004034FB"/>
    <w:rsid w:val="004037E8"/>
    <w:rsid w:val="00403E16"/>
    <w:rsid w:val="00403F7F"/>
    <w:rsid w:val="00404AA7"/>
    <w:rsid w:val="00404D01"/>
    <w:rsid w:val="00405446"/>
    <w:rsid w:val="004055CA"/>
    <w:rsid w:val="004057B9"/>
    <w:rsid w:val="004058B4"/>
    <w:rsid w:val="00405CD1"/>
    <w:rsid w:val="004061DB"/>
    <w:rsid w:val="00406F60"/>
    <w:rsid w:val="00407502"/>
    <w:rsid w:val="0040775E"/>
    <w:rsid w:val="004102EC"/>
    <w:rsid w:val="00410857"/>
    <w:rsid w:val="00410983"/>
    <w:rsid w:val="00410BE8"/>
    <w:rsid w:val="00411110"/>
    <w:rsid w:val="0041206D"/>
    <w:rsid w:val="00412795"/>
    <w:rsid w:val="00413023"/>
    <w:rsid w:val="0041306F"/>
    <w:rsid w:val="00413846"/>
    <w:rsid w:val="00413E2B"/>
    <w:rsid w:val="004140A8"/>
    <w:rsid w:val="00414363"/>
    <w:rsid w:val="00415FF0"/>
    <w:rsid w:val="004160AF"/>
    <w:rsid w:val="00416122"/>
    <w:rsid w:val="00416EE2"/>
    <w:rsid w:val="00416FE0"/>
    <w:rsid w:val="00417169"/>
    <w:rsid w:val="0041726E"/>
    <w:rsid w:val="0041741E"/>
    <w:rsid w:val="00417842"/>
    <w:rsid w:val="00417BC3"/>
    <w:rsid w:val="00420160"/>
    <w:rsid w:val="0042043A"/>
    <w:rsid w:val="00421BFB"/>
    <w:rsid w:val="0042231E"/>
    <w:rsid w:val="00422726"/>
    <w:rsid w:val="00422DCF"/>
    <w:rsid w:val="00424691"/>
    <w:rsid w:val="00424A02"/>
    <w:rsid w:val="004259BD"/>
    <w:rsid w:val="00425ED3"/>
    <w:rsid w:val="00426185"/>
    <w:rsid w:val="004262AF"/>
    <w:rsid w:val="004268DB"/>
    <w:rsid w:val="00426C9F"/>
    <w:rsid w:val="00426E14"/>
    <w:rsid w:val="0042765D"/>
    <w:rsid w:val="00427AD2"/>
    <w:rsid w:val="00431B33"/>
    <w:rsid w:val="00432E55"/>
    <w:rsid w:val="004330E4"/>
    <w:rsid w:val="00433280"/>
    <w:rsid w:val="0043396F"/>
    <w:rsid w:val="00433E4B"/>
    <w:rsid w:val="004352E4"/>
    <w:rsid w:val="00435F84"/>
    <w:rsid w:val="004361B5"/>
    <w:rsid w:val="00436806"/>
    <w:rsid w:val="00436DF6"/>
    <w:rsid w:val="00437D44"/>
    <w:rsid w:val="00440950"/>
    <w:rsid w:val="004412F6"/>
    <w:rsid w:val="004416FF"/>
    <w:rsid w:val="004419F5"/>
    <w:rsid w:val="00441B91"/>
    <w:rsid w:val="00442420"/>
    <w:rsid w:val="00442474"/>
    <w:rsid w:val="00442499"/>
    <w:rsid w:val="00442852"/>
    <w:rsid w:val="00442981"/>
    <w:rsid w:val="004434A0"/>
    <w:rsid w:val="00443967"/>
    <w:rsid w:val="00443C9C"/>
    <w:rsid w:val="00443D66"/>
    <w:rsid w:val="00444BEB"/>
    <w:rsid w:val="00445997"/>
    <w:rsid w:val="004464A7"/>
    <w:rsid w:val="00446E54"/>
    <w:rsid w:val="00446F21"/>
    <w:rsid w:val="00447028"/>
    <w:rsid w:val="0045170C"/>
    <w:rsid w:val="0045170F"/>
    <w:rsid w:val="00451949"/>
    <w:rsid w:val="00452344"/>
    <w:rsid w:val="004526EC"/>
    <w:rsid w:val="00453B5C"/>
    <w:rsid w:val="00453C09"/>
    <w:rsid w:val="00453FB4"/>
    <w:rsid w:val="00453FEF"/>
    <w:rsid w:val="00454693"/>
    <w:rsid w:val="00454A6B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C65"/>
    <w:rsid w:val="004600E1"/>
    <w:rsid w:val="00460F38"/>
    <w:rsid w:val="0046108F"/>
    <w:rsid w:val="0046115D"/>
    <w:rsid w:val="004611AA"/>
    <w:rsid w:val="0046130B"/>
    <w:rsid w:val="004613FE"/>
    <w:rsid w:val="0046150C"/>
    <w:rsid w:val="0046251A"/>
    <w:rsid w:val="00462E48"/>
    <w:rsid w:val="004632CD"/>
    <w:rsid w:val="00463737"/>
    <w:rsid w:val="00463A28"/>
    <w:rsid w:val="00463D3A"/>
    <w:rsid w:val="00464A5D"/>
    <w:rsid w:val="00464E0B"/>
    <w:rsid w:val="00465D5E"/>
    <w:rsid w:val="0046617B"/>
    <w:rsid w:val="004664F7"/>
    <w:rsid w:val="004665D0"/>
    <w:rsid w:val="004671D7"/>
    <w:rsid w:val="00467624"/>
    <w:rsid w:val="00467682"/>
    <w:rsid w:val="004676C2"/>
    <w:rsid w:val="004678C4"/>
    <w:rsid w:val="00467933"/>
    <w:rsid w:val="004705F6"/>
    <w:rsid w:val="00470F72"/>
    <w:rsid w:val="004716F0"/>
    <w:rsid w:val="004735D1"/>
    <w:rsid w:val="004741C6"/>
    <w:rsid w:val="004751A9"/>
    <w:rsid w:val="0047555B"/>
    <w:rsid w:val="004759DE"/>
    <w:rsid w:val="00475A39"/>
    <w:rsid w:val="004769FE"/>
    <w:rsid w:val="00476B9C"/>
    <w:rsid w:val="00477D0F"/>
    <w:rsid w:val="004809D1"/>
    <w:rsid w:val="00480CE6"/>
    <w:rsid w:val="00480E0B"/>
    <w:rsid w:val="00480E72"/>
    <w:rsid w:val="0048101D"/>
    <w:rsid w:val="00481AC8"/>
    <w:rsid w:val="00481F88"/>
    <w:rsid w:val="0048201B"/>
    <w:rsid w:val="004829D6"/>
    <w:rsid w:val="00482B41"/>
    <w:rsid w:val="004841DE"/>
    <w:rsid w:val="00485104"/>
    <w:rsid w:val="00485357"/>
    <w:rsid w:val="00485D83"/>
    <w:rsid w:val="0048636B"/>
    <w:rsid w:val="00486E0A"/>
    <w:rsid w:val="00487177"/>
    <w:rsid w:val="00487B71"/>
    <w:rsid w:val="00487F98"/>
    <w:rsid w:val="0049088B"/>
    <w:rsid w:val="00490DD1"/>
    <w:rsid w:val="004915F5"/>
    <w:rsid w:val="00492306"/>
    <w:rsid w:val="004929DE"/>
    <w:rsid w:val="00492D12"/>
    <w:rsid w:val="004937BB"/>
    <w:rsid w:val="00493B6E"/>
    <w:rsid w:val="00493F62"/>
    <w:rsid w:val="00494A26"/>
    <w:rsid w:val="0049521B"/>
    <w:rsid w:val="0049531B"/>
    <w:rsid w:val="0049567A"/>
    <w:rsid w:val="00495E4C"/>
    <w:rsid w:val="004961F8"/>
    <w:rsid w:val="0049677D"/>
    <w:rsid w:val="0049706E"/>
    <w:rsid w:val="004970CC"/>
    <w:rsid w:val="004972BE"/>
    <w:rsid w:val="00497970"/>
    <w:rsid w:val="00497FC5"/>
    <w:rsid w:val="004A0194"/>
    <w:rsid w:val="004A0628"/>
    <w:rsid w:val="004A06D9"/>
    <w:rsid w:val="004A0BBF"/>
    <w:rsid w:val="004A15AC"/>
    <w:rsid w:val="004A2277"/>
    <w:rsid w:val="004A27BA"/>
    <w:rsid w:val="004A28EA"/>
    <w:rsid w:val="004A31A8"/>
    <w:rsid w:val="004A3A45"/>
    <w:rsid w:val="004A43A0"/>
    <w:rsid w:val="004A512D"/>
    <w:rsid w:val="004A5522"/>
    <w:rsid w:val="004A6208"/>
    <w:rsid w:val="004A70D2"/>
    <w:rsid w:val="004A7F7E"/>
    <w:rsid w:val="004B0E03"/>
    <w:rsid w:val="004B0FD6"/>
    <w:rsid w:val="004B1C51"/>
    <w:rsid w:val="004B1CC0"/>
    <w:rsid w:val="004B24F3"/>
    <w:rsid w:val="004B2DBC"/>
    <w:rsid w:val="004B32E4"/>
    <w:rsid w:val="004B34D9"/>
    <w:rsid w:val="004B422C"/>
    <w:rsid w:val="004B4BB4"/>
    <w:rsid w:val="004B5090"/>
    <w:rsid w:val="004B57CF"/>
    <w:rsid w:val="004B5868"/>
    <w:rsid w:val="004B5B38"/>
    <w:rsid w:val="004B5C29"/>
    <w:rsid w:val="004B6B64"/>
    <w:rsid w:val="004B6C84"/>
    <w:rsid w:val="004B71CD"/>
    <w:rsid w:val="004B7C95"/>
    <w:rsid w:val="004C0337"/>
    <w:rsid w:val="004C06EE"/>
    <w:rsid w:val="004C08E0"/>
    <w:rsid w:val="004C09EE"/>
    <w:rsid w:val="004C0B7E"/>
    <w:rsid w:val="004C0E06"/>
    <w:rsid w:val="004C237F"/>
    <w:rsid w:val="004C26F8"/>
    <w:rsid w:val="004C27CC"/>
    <w:rsid w:val="004C320F"/>
    <w:rsid w:val="004C3CDA"/>
    <w:rsid w:val="004C424F"/>
    <w:rsid w:val="004C4949"/>
    <w:rsid w:val="004C4B13"/>
    <w:rsid w:val="004C4D4B"/>
    <w:rsid w:val="004C4EFB"/>
    <w:rsid w:val="004C5026"/>
    <w:rsid w:val="004C5445"/>
    <w:rsid w:val="004C5F16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CF"/>
    <w:rsid w:val="004D0B84"/>
    <w:rsid w:val="004D0C57"/>
    <w:rsid w:val="004D0E7D"/>
    <w:rsid w:val="004D22E6"/>
    <w:rsid w:val="004D29BD"/>
    <w:rsid w:val="004D34E3"/>
    <w:rsid w:val="004D3DE9"/>
    <w:rsid w:val="004D4B61"/>
    <w:rsid w:val="004D5105"/>
    <w:rsid w:val="004D5947"/>
    <w:rsid w:val="004D5E59"/>
    <w:rsid w:val="004D5F9C"/>
    <w:rsid w:val="004D6310"/>
    <w:rsid w:val="004D6BC6"/>
    <w:rsid w:val="004D6D0A"/>
    <w:rsid w:val="004D70A7"/>
    <w:rsid w:val="004D760C"/>
    <w:rsid w:val="004D7D05"/>
    <w:rsid w:val="004E0562"/>
    <w:rsid w:val="004E13B5"/>
    <w:rsid w:val="004E1D3D"/>
    <w:rsid w:val="004E1DA9"/>
    <w:rsid w:val="004E2038"/>
    <w:rsid w:val="004E2402"/>
    <w:rsid w:val="004E257B"/>
    <w:rsid w:val="004E33C8"/>
    <w:rsid w:val="004E3ABF"/>
    <w:rsid w:val="004E3C00"/>
    <w:rsid w:val="004E3CA0"/>
    <w:rsid w:val="004E476F"/>
    <w:rsid w:val="004E490E"/>
    <w:rsid w:val="004E4ED3"/>
    <w:rsid w:val="004E54E4"/>
    <w:rsid w:val="004E653C"/>
    <w:rsid w:val="004E7494"/>
    <w:rsid w:val="004E7B82"/>
    <w:rsid w:val="004F18A3"/>
    <w:rsid w:val="004F1F35"/>
    <w:rsid w:val="004F2B1C"/>
    <w:rsid w:val="004F3109"/>
    <w:rsid w:val="004F3A77"/>
    <w:rsid w:val="004F3C4D"/>
    <w:rsid w:val="004F419C"/>
    <w:rsid w:val="004F4665"/>
    <w:rsid w:val="004F4CFC"/>
    <w:rsid w:val="004F5121"/>
    <w:rsid w:val="004F54BB"/>
    <w:rsid w:val="004F5566"/>
    <w:rsid w:val="004F5901"/>
    <w:rsid w:val="004F5928"/>
    <w:rsid w:val="004F60F1"/>
    <w:rsid w:val="004F6687"/>
    <w:rsid w:val="004F69FA"/>
    <w:rsid w:val="004F6B31"/>
    <w:rsid w:val="004F7208"/>
    <w:rsid w:val="004F7849"/>
    <w:rsid w:val="004F7984"/>
    <w:rsid w:val="004F7A31"/>
    <w:rsid w:val="004F7ADE"/>
    <w:rsid w:val="004F7B4C"/>
    <w:rsid w:val="00500826"/>
    <w:rsid w:val="00500A98"/>
    <w:rsid w:val="00500F0D"/>
    <w:rsid w:val="0050123D"/>
    <w:rsid w:val="005017C8"/>
    <w:rsid w:val="0050289C"/>
    <w:rsid w:val="0050298B"/>
    <w:rsid w:val="00502A7E"/>
    <w:rsid w:val="00502C68"/>
    <w:rsid w:val="00502E53"/>
    <w:rsid w:val="00502E72"/>
    <w:rsid w:val="0050321D"/>
    <w:rsid w:val="005034B8"/>
    <w:rsid w:val="005035BF"/>
    <w:rsid w:val="00503666"/>
    <w:rsid w:val="0050474D"/>
    <w:rsid w:val="0050483B"/>
    <w:rsid w:val="00504907"/>
    <w:rsid w:val="0050511A"/>
    <w:rsid w:val="005052B1"/>
    <w:rsid w:val="00505EA3"/>
    <w:rsid w:val="0050635A"/>
    <w:rsid w:val="0050672D"/>
    <w:rsid w:val="005071B8"/>
    <w:rsid w:val="00507CD8"/>
    <w:rsid w:val="005100C9"/>
    <w:rsid w:val="005101F7"/>
    <w:rsid w:val="005110BA"/>
    <w:rsid w:val="0051121B"/>
    <w:rsid w:val="00511419"/>
    <w:rsid w:val="005127FA"/>
    <w:rsid w:val="00512E75"/>
    <w:rsid w:val="005132BE"/>
    <w:rsid w:val="00513602"/>
    <w:rsid w:val="005141AD"/>
    <w:rsid w:val="005144C6"/>
    <w:rsid w:val="005146AD"/>
    <w:rsid w:val="005147EA"/>
    <w:rsid w:val="00514ACC"/>
    <w:rsid w:val="00515663"/>
    <w:rsid w:val="00516136"/>
    <w:rsid w:val="0051674C"/>
    <w:rsid w:val="00516CAE"/>
    <w:rsid w:val="00520844"/>
    <w:rsid w:val="005225A6"/>
    <w:rsid w:val="00522B6E"/>
    <w:rsid w:val="00522F55"/>
    <w:rsid w:val="00523D96"/>
    <w:rsid w:val="00523F39"/>
    <w:rsid w:val="00524921"/>
    <w:rsid w:val="00524DA5"/>
    <w:rsid w:val="0052504F"/>
    <w:rsid w:val="005254AB"/>
    <w:rsid w:val="0052557C"/>
    <w:rsid w:val="0052600D"/>
    <w:rsid w:val="005263C1"/>
    <w:rsid w:val="00526471"/>
    <w:rsid w:val="00530276"/>
    <w:rsid w:val="0053050A"/>
    <w:rsid w:val="00530B3A"/>
    <w:rsid w:val="00530B76"/>
    <w:rsid w:val="00531058"/>
    <w:rsid w:val="00531295"/>
    <w:rsid w:val="0053195A"/>
    <w:rsid w:val="00531E4B"/>
    <w:rsid w:val="00532348"/>
    <w:rsid w:val="005325D3"/>
    <w:rsid w:val="005329D9"/>
    <w:rsid w:val="0053306F"/>
    <w:rsid w:val="00533111"/>
    <w:rsid w:val="00534CDB"/>
    <w:rsid w:val="00534F33"/>
    <w:rsid w:val="005356FC"/>
    <w:rsid w:val="00535D31"/>
    <w:rsid w:val="00536028"/>
    <w:rsid w:val="00536284"/>
    <w:rsid w:val="0053628B"/>
    <w:rsid w:val="005368EB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2FBA"/>
    <w:rsid w:val="0054300C"/>
    <w:rsid w:val="00543A2B"/>
    <w:rsid w:val="00543A52"/>
    <w:rsid w:val="00544D1F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22DD"/>
    <w:rsid w:val="0055286E"/>
    <w:rsid w:val="00552F24"/>
    <w:rsid w:val="00553376"/>
    <w:rsid w:val="005549CB"/>
    <w:rsid w:val="005551E0"/>
    <w:rsid w:val="005554C7"/>
    <w:rsid w:val="005561D9"/>
    <w:rsid w:val="005565D7"/>
    <w:rsid w:val="00556E2F"/>
    <w:rsid w:val="00556EF4"/>
    <w:rsid w:val="00560EA1"/>
    <w:rsid w:val="0056197E"/>
    <w:rsid w:val="00561D9C"/>
    <w:rsid w:val="0056208F"/>
    <w:rsid w:val="00562B1E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7021E"/>
    <w:rsid w:val="00570314"/>
    <w:rsid w:val="00570E5E"/>
    <w:rsid w:val="00571D16"/>
    <w:rsid w:val="005738E1"/>
    <w:rsid w:val="00573A10"/>
    <w:rsid w:val="00573B89"/>
    <w:rsid w:val="00573F08"/>
    <w:rsid w:val="00575008"/>
    <w:rsid w:val="005757BC"/>
    <w:rsid w:val="0057580B"/>
    <w:rsid w:val="00575A90"/>
    <w:rsid w:val="00575D00"/>
    <w:rsid w:val="00575FAE"/>
    <w:rsid w:val="00576981"/>
    <w:rsid w:val="005774BF"/>
    <w:rsid w:val="00577559"/>
    <w:rsid w:val="00577738"/>
    <w:rsid w:val="005807AA"/>
    <w:rsid w:val="0058167C"/>
    <w:rsid w:val="0058169E"/>
    <w:rsid w:val="00581B11"/>
    <w:rsid w:val="00581B35"/>
    <w:rsid w:val="00581BDC"/>
    <w:rsid w:val="0058222F"/>
    <w:rsid w:val="005823D0"/>
    <w:rsid w:val="00582538"/>
    <w:rsid w:val="00583152"/>
    <w:rsid w:val="005831A1"/>
    <w:rsid w:val="00583270"/>
    <w:rsid w:val="00583323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2E95"/>
    <w:rsid w:val="00592FE6"/>
    <w:rsid w:val="005932BF"/>
    <w:rsid w:val="005936F1"/>
    <w:rsid w:val="0059373D"/>
    <w:rsid w:val="00593E85"/>
    <w:rsid w:val="00594268"/>
    <w:rsid w:val="00594499"/>
    <w:rsid w:val="00594DFD"/>
    <w:rsid w:val="005956E7"/>
    <w:rsid w:val="00595835"/>
    <w:rsid w:val="00595EDE"/>
    <w:rsid w:val="00596678"/>
    <w:rsid w:val="005966EF"/>
    <w:rsid w:val="005A0A48"/>
    <w:rsid w:val="005A0BAF"/>
    <w:rsid w:val="005A0C18"/>
    <w:rsid w:val="005A0C42"/>
    <w:rsid w:val="005A18E2"/>
    <w:rsid w:val="005A275B"/>
    <w:rsid w:val="005A3406"/>
    <w:rsid w:val="005A3D1A"/>
    <w:rsid w:val="005A40EE"/>
    <w:rsid w:val="005A43F8"/>
    <w:rsid w:val="005A478D"/>
    <w:rsid w:val="005A5B57"/>
    <w:rsid w:val="005A5EDE"/>
    <w:rsid w:val="005A62EC"/>
    <w:rsid w:val="005A6C10"/>
    <w:rsid w:val="005A6CC6"/>
    <w:rsid w:val="005A70A5"/>
    <w:rsid w:val="005A7D41"/>
    <w:rsid w:val="005B0B6C"/>
    <w:rsid w:val="005B1671"/>
    <w:rsid w:val="005B2E7F"/>
    <w:rsid w:val="005B391B"/>
    <w:rsid w:val="005B54A0"/>
    <w:rsid w:val="005B5797"/>
    <w:rsid w:val="005B600F"/>
    <w:rsid w:val="005B650C"/>
    <w:rsid w:val="005B6827"/>
    <w:rsid w:val="005B68AE"/>
    <w:rsid w:val="005B6FDB"/>
    <w:rsid w:val="005B799F"/>
    <w:rsid w:val="005C030F"/>
    <w:rsid w:val="005C064B"/>
    <w:rsid w:val="005C096F"/>
    <w:rsid w:val="005C1A55"/>
    <w:rsid w:val="005C1BE6"/>
    <w:rsid w:val="005C2202"/>
    <w:rsid w:val="005C316A"/>
    <w:rsid w:val="005C354E"/>
    <w:rsid w:val="005C3665"/>
    <w:rsid w:val="005C49F0"/>
    <w:rsid w:val="005C5135"/>
    <w:rsid w:val="005C522F"/>
    <w:rsid w:val="005C5B86"/>
    <w:rsid w:val="005C5B8F"/>
    <w:rsid w:val="005C5D49"/>
    <w:rsid w:val="005C7282"/>
    <w:rsid w:val="005C7CFD"/>
    <w:rsid w:val="005D039B"/>
    <w:rsid w:val="005D0755"/>
    <w:rsid w:val="005D0C2A"/>
    <w:rsid w:val="005D1409"/>
    <w:rsid w:val="005D19F3"/>
    <w:rsid w:val="005D238F"/>
    <w:rsid w:val="005D2F94"/>
    <w:rsid w:val="005D3BC4"/>
    <w:rsid w:val="005D4B2F"/>
    <w:rsid w:val="005D521D"/>
    <w:rsid w:val="005D5793"/>
    <w:rsid w:val="005D640E"/>
    <w:rsid w:val="005D68C3"/>
    <w:rsid w:val="005E05D7"/>
    <w:rsid w:val="005E2314"/>
    <w:rsid w:val="005E2DD7"/>
    <w:rsid w:val="005E3B94"/>
    <w:rsid w:val="005E4069"/>
    <w:rsid w:val="005E40C3"/>
    <w:rsid w:val="005E49D6"/>
    <w:rsid w:val="005E4E80"/>
    <w:rsid w:val="005E4EA2"/>
    <w:rsid w:val="005E5A49"/>
    <w:rsid w:val="005E5CA2"/>
    <w:rsid w:val="005E6779"/>
    <w:rsid w:val="005E77B0"/>
    <w:rsid w:val="005E78B9"/>
    <w:rsid w:val="005E7BF7"/>
    <w:rsid w:val="005F0440"/>
    <w:rsid w:val="005F0579"/>
    <w:rsid w:val="005F085F"/>
    <w:rsid w:val="005F12AD"/>
    <w:rsid w:val="005F157E"/>
    <w:rsid w:val="005F1D05"/>
    <w:rsid w:val="005F1EE5"/>
    <w:rsid w:val="005F1FF1"/>
    <w:rsid w:val="005F2132"/>
    <w:rsid w:val="005F214B"/>
    <w:rsid w:val="005F2687"/>
    <w:rsid w:val="005F33EB"/>
    <w:rsid w:val="005F3476"/>
    <w:rsid w:val="005F3603"/>
    <w:rsid w:val="005F376C"/>
    <w:rsid w:val="005F40A3"/>
    <w:rsid w:val="005F4249"/>
    <w:rsid w:val="005F46CD"/>
    <w:rsid w:val="005F489F"/>
    <w:rsid w:val="005F4C16"/>
    <w:rsid w:val="005F4C96"/>
    <w:rsid w:val="005F4D19"/>
    <w:rsid w:val="005F50A4"/>
    <w:rsid w:val="005F59EE"/>
    <w:rsid w:val="005F5FB0"/>
    <w:rsid w:val="005F64D4"/>
    <w:rsid w:val="005F6706"/>
    <w:rsid w:val="005F68BD"/>
    <w:rsid w:val="005F77C6"/>
    <w:rsid w:val="005F7AEC"/>
    <w:rsid w:val="005F7DA5"/>
    <w:rsid w:val="00600351"/>
    <w:rsid w:val="006003CA"/>
    <w:rsid w:val="0060075B"/>
    <w:rsid w:val="00601676"/>
    <w:rsid w:val="00601A33"/>
    <w:rsid w:val="00601C28"/>
    <w:rsid w:val="006021AA"/>
    <w:rsid w:val="006021F5"/>
    <w:rsid w:val="006022CB"/>
    <w:rsid w:val="00603627"/>
    <w:rsid w:val="00604435"/>
    <w:rsid w:val="00604D3C"/>
    <w:rsid w:val="00605356"/>
    <w:rsid w:val="006054E3"/>
    <w:rsid w:val="00605993"/>
    <w:rsid w:val="0060789E"/>
    <w:rsid w:val="006103DC"/>
    <w:rsid w:val="00610BD4"/>
    <w:rsid w:val="00610D00"/>
    <w:rsid w:val="006116D1"/>
    <w:rsid w:val="00611E9A"/>
    <w:rsid w:val="00612206"/>
    <w:rsid w:val="0061223A"/>
    <w:rsid w:val="006126EA"/>
    <w:rsid w:val="0061384A"/>
    <w:rsid w:val="00613C93"/>
    <w:rsid w:val="00613DAB"/>
    <w:rsid w:val="006142D4"/>
    <w:rsid w:val="00614683"/>
    <w:rsid w:val="0061483F"/>
    <w:rsid w:val="0061488D"/>
    <w:rsid w:val="00614E62"/>
    <w:rsid w:val="00614F2C"/>
    <w:rsid w:val="006165B7"/>
    <w:rsid w:val="006166BC"/>
    <w:rsid w:val="006168E5"/>
    <w:rsid w:val="00616995"/>
    <w:rsid w:val="00616A22"/>
    <w:rsid w:val="0061739D"/>
    <w:rsid w:val="00617615"/>
    <w:rsid w:val="00617974"/>
    <w:rsid w:val="006211B4"/>
    <w:rsid w:val="0062132A"/>
    <w:rsid w:val="00621AB3"/>
    <w:rsid w:val="00621AFF"/>
    <w:rsid w:val="00621FA2"/>
    <w:rsid w:val="00621FA7"/>
    <w:rsid w:val="00622205"/>
    <w:rsid w:val="00622611"/>
    <w:rsid w:val="00622786"/>
    <w:rsid w:val="006227C6"/>
    <w:rsid w:val="00623055"/>
    <w:rsid w:val="0062375F"/>
    <w:rsid w:val="00623BD5"/>
    <w:rsid w:val="00623D4F"/>
    <w:rsid w:val="00624B71"/>
    <w:rsid w:val="0062551C"/>
    <w:rsid w:val="00625F22"/>
    <w:rsid w:val="006262B5"/>
    <w:rsid w:val="00626531"/>
    <w:rsid w:val="006265DF"/>
    <w:rsid w:val="006266BE"/>
    <w:rsid w:val="006267E9"/>
    <w:rsid w:val="00627BDC"/>
    <w:rsid w:val="006300D3"/>
    <w:rsid w:val="00630183"/>
    <w:rsid w:val="006301C2"/>
    <w:rsid w:val="00630256"/>
    <w:rsid w:val="00630C7D"/>
    <w:rsid w:val="00632706"/>
    <w:rsid w:val="00632F72"/>
    <w:rsid w:val="00633895"/>
    <w:rsid w:val="00633D99"/>
    <w:rsid w:val="00634778"/>
    <w:rsid w:val="00634CFC"/>
    <w:rsid w:val="00634D97"/>
    <w:rsid w:val="006357AD"/>
    <w:rsid w:val="00635C19"/>
    <w:rsid w:val="00636179"/>
    <w:rsid w:val="006361F6"/>
    <w:rsid w:val="00636717"/>
    <w:rsid w:val="00636E4E"/>
    <w:rsid w:val="00637424"/>
    <w:rsid w:val="00637448"/>
    <w:rsid w:val="0064024C"/>
    <w:rsid w:val="00641B0F"/>
    <w:rsid w:val="00641D95"/>
    <w:rsid w:val="0064229E"/>
    <w:rsid w:val="0064232C"/>
    <w:rsid w:val="00643455"/>
    <w:rsid w:val="006434D1"/>
    <w:rsid w:val="006435AF"/>
    <w:rsid w:val="00643C16"/>
    <w:rsid w:val="00644682"/>
    <w:rsid w:val="006448C0"/>
    <w:rsid w:val="00644A55"/>
    <w:rsid w:val="00644D29"/>
    <w:rsid w:val="00644F09"/>
    <w:rsid w:val="00644F9E"/>
    <w:rsid w:val="00645D16"/>
    <w:rsid w:val="00646E6B"/>
    <w:rsid w:val="00647D53"/>
    <w:rsid w:val="006501AE"/>
    <w:rsid w:val="006502BD"/>
    <w:rsid w:val="00650448"/>
    <w:rsid w:val="00650C1D"/>
    <w:rsid w:val="00651F65"/>
    <w:rsid w:val="006525E3"/>
    <w:rsid w:val="00652906"/>
    <w:rsid w:val="0065384D"/>
    <w:rsid w:val="006546BB"/>
    <w:rsid w:val="00654B6D"/>
    <w:rsid w:val="006550CD"/>
    <w:rsid w:val="0065547A"/>
    <w:rsid w:val="00655888"/>
    <w:rsid w:val="00656D7E"/>
    <w:rsid w:val="0065701E"/>
    <w:rsid w:val="00657472"/>
    <w:rsid w:val="00657B22"/>
    <w:rsid w:val="00660FC6"/>
    <w:rsid w:val="00661489"/>
    <w:rsid w:val="0066150F"/>
    <w:rsid w:val="00661A7E"/>
    <w:rsid w:val="006621A1"/>
    <w:rsid w:val="00662267"/>
    <w:rsid w:val="006627BB"/>
    <w:rsid w:val="0066290D"/>
    <w:rsid w:val="006633F0"/>
    <w:rsid w:val="006644C3"/>
    <w:rsid w:val="0066454B"/>
    <w:rsid w:val="006649A6"/>
    <w:rsid w:val="006654E5"/>
    <w:rsid w:val="00666090"/>
    <w:rsid w:val="00666189"/>
    <w:rsid w:val="006663B5"/>
    <w:rsid w:val="00666414"/>
    <w:rsid w:val="00666B9E"/>
    <w:rsid w:val="00666CAF"/>
    <w:rsid w:val="00666D4F"/>
    <w:rsid w:val="00666D7F"/>
    <w:rsid w:val="00666FFE"/>
    <w:rsid w:val="006673CE"/>
    <w:rsid w:val="00667493"/>
    <w:rsid w:val="00667999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91E"/>
    <w:rsid w:val="00674702"/>
    <w:rsid w:val="006749A1"/>
    <w:rsid w:val="00675507"/>
    <w:rsid w:val="0067600A"/>
    <w:rsid w:val="0067666B"/>
    <w:rsid w:val="00676BBE"/>
    <w:rsid w:val="00676D26"/>
    <w:rsid w:val="00676E4F"/>
    <w:rsid w:val="006770A6"/>
    <w:rsid w:val="006778B5"/>
    <w:rsid w:val="00677912"/>
    <w:rsid w:val="00680F73"/>
    <w:rsid w:val="00681229"/>
    <w:rsid w:val="00681658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4DB4"/>
    <w:rsid w:val="00685232"/>
    <w:rsid w:val="006857E4"/>
    <w:rsid w:val="00685AA6"/>
    <w:rsid w:val="00686225"/>
    <w:rsid w:val="0068667B"/>
    <w:rsid w:val="00687742"/>
    <w:rsid w:val="00687A43"/>
    <w:rsid w:val="00687BA6"/>
    <w:rsid w:val="00687BE2"/>
    <w:rsid w:val="00690669"/>
    <w:rsid w:val="00691388"/>
    <w:rsid w:val="00691DFE"/>
    <w:rsid w:val="00692ABD"/>
    <w:rsid w:val="00692D5C"/>
    <w:rsid w:val="00693E56"/>
    <w:rsid w:val="00694629"/>
    <w:rsid w:val="006954AA"/>
    <w:rsid w:val="006955F8"/>
    <w:rsid w:val="00695993"/>
    <w:rsid w:val="00695C01"/>
    <w:rsid w:val="00697765"/>
    <w:rsid w:val="006A0110"/>
    <w:rsid w:val="006A0AEA"/>
    <w:rsid w:val="006A0D7D"/>
    <w:rsid w:val="006A0F6F"/>
    <w:rsid w:val="006A194A"/>
    <w:rsid w:val="006A1E39"/>
    <w:rsid w:val="006A24E3"/>
    <w:rsid w:val="006A2E59"/>
    <w:rsid w:val="006A2EB7"/>
    <w:rsid w:val="006A2FEA"/>
    <w:rsid w:val="006A316F"/>
    <w:rsid w:val="006A3233"/>
    <w:rsid w:val="006A42B4"/>
    <w:rsid w:val="006A4969"/>
    <w:rsid w:val="006A4AE4"/>
    <w:rsid w:val="006A4C9B"/>
    <w:rsid w:val="006A4DA7"/>
    <w:rsid w:val="006A507E"/>
    <w:rsid w:val="006A5107"/>
    <w:rsid w:val="006A5D06"/>
    <w:rsid w:val="006A6FBE"/>
    <w:rsid w:val="006A7C5E"/>
    <w:rsid w:val="006B03BC"/>
    <w:rsid w:val="006B0672"/>
    <w:rsid w:val="006B0BB4"/>
    <w:rsid w:val="006B0D1F"/>
    <w:rsid w:val="006B0E91"/>
    <w:rsid w:val="006B0EC2"/>
    <w:rsid w:val="006B1E7F"/>
    <w:rsid w:val="006B2100"/>
    <w:rsid w:val="006B23EE"/>
    <w:rsid w:val="006B2466"/>
    <w:rsid w:val="006B2A57"/>
    <w:rsid w:val="006B3A64"/>
    <w:rsid w:val="006B3CC3"/>
    <w:rsid w:val="006B4B02"/>
    <w:rsid w:val="006B4DB3"/>
    <w:rsid w:val="006B5245"/>
    <w:rsid w:val="006B598D"/>
    <w:rsid w:val="006B658A"/>
    <w:rsid w:val="006B71EF"/>
    <w:rsid w:val="006B735D"/>
    <w:rsid w:val="006B73E9"/>
    <w:rsid w:val="006B7ECA"/>
    <w:rsid w:val="006C0118"/>
    <w:rsid w:val="006C02CB"/>
    <w:rsid w:val="006C1244"/>
    <w:rsid w:val="006C1968"/>
    <w:rsid w:val="006C1E63"/>
    <w:rsid w:val="006C4066"/>
    <w:rsid w:val="006C4230"/>
    <w:rsid w:val="006C4B0D"/>
    <w:rsid w:val="006C4BEF"/>
    <w:rsid w:val="006C4E23"/>
    <w:rsid w:val="006C4EB0"/>
    <w:rsid w:val="006C55A6"/>
    <w:rsid w:val="006C587F"/>
    <w:rsid w:val="006C60CF"/>
    <w:rsid w:val="006C67AE"/>
    <w:rsid w:val="006D05FA"/>
    <w:rsid w:val="006D084F"/>
    <w:rsid w:val="006D0D91"/>
    <w:rsid w:val="006D1A52"/>
    <w:rsid w:val="006D21C8"/>
    <w:rsid w:val="006D2A4C"/>
    <w:rsid w:val="006D2DD8"/>
    <w:rsid w:val="006D3133"/>
    <w:rsid w:val="006D3948"/>
    <w:rsid w:val="006D3BA0"/>
    <w:rsid w:val="006D4065"/>
    <w:rsid w:val="006D41DA"/>
    <w:rsid w:val="006D4291"/>
    <w:rsid w:val="006D4E2F"/>
    <w:rsid w:val="006D541B"/>
    <w:rsid w:val="006D5A10"/>
    <w:rsid w:val="006D6260"/>
    <w:rsid w:val="006D7421"/>
    <w:rsid w:val="006D7AEE"/>
    <w:rsid w:val="006D7CC9"/>
    <w:rsid w:val="006E0072"/>
    <w:rsid w:val="006E0131"/>
    <w:rsid w:val="006E01ED"/>
    <w:rsid w:val="006E075A"/>
    <w:rsid w:val="006E07C7"/>
    <w:rsid w:val="006E1BC4"/>
    <w:rsid w:val="006E253D"/>
    <w:rsid w:val="006E25E3"/>
    <w:rsid w:val="006E2A01"/>
    <w:rsid w:val="006E2EEB"/>
    <w:rsid w:val="006E2F7E"/>
    <w:rsid w:val="006E3308"/>
    <w:rsid w:val="006E3883"/>
    <w:rsid w:val="006E4708"/>
    <w:rsid w:val="006E515B"/>
    <w:rsid w:val="006E5AAF"/>
    <w:rsid w:val="006E5D4E"/>
    <w:rsid w:val="006F0E60"/>
    <w:rsid w:val="006F1450"/>
    <w:rsid w:val="006F1BA1"/>
    <w:rsid w:val="006F26DD"/>
    <w:rsid w:val="006F2789"/>
    <w:rsid w:val="006F3144"/>
    <w:rsid w:val="006F3603"/>
    <w:rsid w:val="006F3854"/>
    <w:rsid w:val="006F3C08"/>
    <w:rsid w:val="006F3D55"/>
    <w:rsid w:val="006F4ED0"/>
    <w:rsid w:val="006F611D"/>
    <w:rsid w:val="006F6946"/>
    <w:rsid w:val="006F6B24"/>
    <w:rsid w:val="006F6D40"/>
    <w:rsid w:val="006F7392"/>
    <w:rsid w:val="006F7D8C"/>
    <w:rsid w:val="007000A6"/>
    <w:rsid w:val="007009B7"/>
    <w:rsid w:val="00700B84"/>
    <w:rsid w:val="007018C5"/>
    <w:rsid w:val="00702646"/>
    <w:rsid w:val="007027D6"/>
    <w:rsid w:val="00702B57"/>
    <w:rsid w:val="007030D7"/>
    <w:rsid w:val="0070310B"/>
    <w:rsid w:val="00703B20"/>
    <w:rsid w:val="00703C36"/>
    <w:rsid w:val="007049D8"/>
    <w:rsid w:val="00704F9A"/>
    <w:rsid w:val="00705834"/>
    <w:rsid w:val="00705884"/>
    <w:rsid w:val="00705A7D"/>
    <w:rsid w:val="00705E12"/>
    <w:rsid w:val="0070622E"/>
    <w:rsid w:val="0070692D"/>
    <w:rsid w:val="007072CF"/>
    <w:rsid w:val="00707B48"/>
    <w:rsid w:val="0071012E"/>
    <w:rsid w:val="00710B68"/>
    <w:rsid w:val="00711452"/>
    <w:rsid w:val="00712146"/>
    <w:rsid w:val="007121A4"/>
    <w:rsid w:val="0071278B"/>
    <w:rsid w:val="00712D42"/>
    <w:rsid w:val="007133D4"/>
    <w:rsid w:val="00713A8E"/>
    <w:rsid w:val="007141F9"/>
    <w:rsid w:val="007147FB"/>
    <w:rsid w:val="00714EDA"/>
    <w:rsid w:val="007151FA"/>
    <w:rsid w:val="007157B1"/>
    <w:rsid w:val="007159B2"/>
    <w:rsid w:val="00715E65"/>
    <w:rsid w:val="00716587"/>
    <w:rsid w:val="00717C27"/>
    <w:rsid w:val="00717C83"/>
    <w:rsid w:val="00720920"/>
    <w:rsid w:val="00720B0E"/>
    <w:rsid w:val="007215F6"/>
    <w:rsid w:val="00721AD0"/>
    <w:rsid w:val="00721D49"/>
    <w:rsid w:val="007228E1"/>
    <w:rsid w:val="0072342E"/>
    <w:rsid w:val="0072345B"/>
    <w:rsid w:val="0072351C"/>
    <w:rsid w:val="007236D7"/>
    <w:rsid w:val="00723EBB"/>
    <w:rsid w:val="00724098"/>
    <w:rsid w:val="007242A2"/>
    <w:rsid w:val="00725A19"/>
    <w:rsid w:val="00725B14"/>
    <w:rsid w:val="00725CF8"/>
    <w:rsid w:val="00725DD6"/>
    <w:rsid w:val="00725F4E"/>
    <w:rsid w:val="007277CF"/>
    <w:rsid w:val="00727E32"/>
    <w:rsid w:val="00727F38"/>
    <w:rsid w:val="00730493"/>
    <w:rsid w:val="0073091D"/>
    <w:rsid w:val="00730E3F"/>
    <w:rsid w:val="007318D2"/>
    <w:rsid w:val="0073219B"/>
    <w:rsid w:val="00732742"/>
    <w:rsid w:val="00732885"/>
    <w:rsid w:val="00733705"/>
    <w:rsid w:val="007339F3"/>
    <w:rsid w:val="00733F55"/>
    <w:rsid w:val="00734023"/>
    <w:rsid w:val="00734466"/>
    <w:rsid w:val="00735E76"/>
    <w:rsid w:val="007363C5"/>
    <w:rsid w:val="0073663C"/>
    <w:rsid w:val="00736E89"/>
    <w:rsid w:val="007371E2"/>
    <w:rsid w:val="00737220"/>
    <w:rsid w:val="007404B0"/>
    <w:rsid w:val="00740529"/>
    <w:rsid w:val="00740D3B"/>
    <w:rsid w:val="00740F1A"/>
    <w:rsid w:val="007413B0"/>
    <w:rsid w:val="0074148F"/>
    <w:rsid w:val="00741699"/>
    <w:rsid w:val="007419A0"/>
    <w:rsid w:val="00741BF5"/>
    <w:rsid w:val="007424F6"/>
    <w:rsid w:val="00742E07"/>
    <w:rsid w:val="00742F19"/>
    <w:rsid w:val="007434A8"/>
    <w:rsid w:val="007435C6"/>
    <w:rsid w:val="00744890"/>
    <w:rsid w:val="007452E2"/>
    <w:rsid w:val="00746055"/>
    <w:rsid w:val="00746CB8"/>
    <w:rsid w:val="00746D04"/>
    <w:rsid w:val="007472CE"/>
    <w:rsid w:val="00747522"/>
    <w:rsid w:val="007479B1"/>
    <w:rsid w:val="00747A5A"/>
    <w:rsid w:val="0075029D"/>
    <w:rsid w:val="00750304"/>
    <w:rsid w:val="00750685"/>
    <w:rsid w:val="007519E9"/>
    <w:rsid w:val="00752637"/>
    <w:rsid w:val="00752A3F"/>
    <w:rsid w:val="007536E3"/>
    <w:rsid w:val="00753791"/>
    <w:rsid w:val="00753882"/>
    <w:rsid w:val="00753F3B"/>
    <w:rsid w:val="00755175"/>
    <w:rsid w:val="00755407"/>
    <w:rsid w:val="007554BB"/>
    <w:rsid w:val="00755713"/>
    <w:rsid w:val="00755E8A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52A"/>
    <w:rsid w:val="0076263F"/>
    <w:rsid w:val="00762882"/>
    <w:rsid w:val="00762E98"/>
    <w:rsid w:val="007634FC"/>
    <w:rsid w:val="00763A07"/>
    <w:rsid w:val="00763B07"/>
    <w:rsid w:val="00764A38"/>
    <w:rsid w:val="00765840"/>
    <w:rsid w:val="00765BAA"/>
    <w:rsid w:val="0076665F"/>
    <w:rsid w:val="00767462"/>
    <w:rsid w:val="007677C4"/>
    <w:rsid w:val="00767B4C"/>
    <w:rsid w:val="007706F5"/>
    <w:rsid w:val="007709C4"/>
    <w:rsid w:val="00770C5E"/>
    <w:rsid w:val="0077160C"/>
    <w:rsid w:val="00772156"/>
    <w:rsid w:val="007721C2"/>
    <w:rsid w:val="00772DAE"/>
    <w:rsid w:val="00773954"/>
    <w:rsid w:val="00773A9C"/>
    <w:rsid w:val="00773D4E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40"/>
    <w:rsid w:val="0077799B"/>
    <w:rsid w:val="00777AF0"/>
    <w:rsid w:val="0078004A"/>
    <w:rsid w:val="0078042F"/>
    <w:rsid w:val="00780461"/>
    <w:rsid w:val="00780506"/>
    <w:rsid w:val="0078089D"/>
    <w:rsid w:val="00780C7B"/>
    <w:rsid w:val="00780DDB"/>
    <w:rsid w:val="00781A11"/>
    <w:rsid w:val="00781A84"/>
    <w:rsid w:val="00782341"/>
    <w:rsid w:val="00782788"/>
    <w:rsid w:val="007827C7"/>
    <w:rsid w:val="0078331E"/>
    <w:rsid w:val="00784432"/>
    <w:rsid w:val="00784522"/>
    <w:rsid w:val="00784D60"/>
    <w:rsid w:val="007851F2"/>
    <w:rsid w:val="007855B5"/>
    <w:rsid w:val="00785D15"/>
    <w:rsid w:val="00786132"/>
    <w:rsid w:val="00786B87"/>
    <w:rsid w:val="00787202"/>
    <w:rsid w:val="00787A7B"/>
    <w:rsid w:val="00790402"/>
    <w:rsid w:val="00790B71"/>
    <w:rsid w:val="00791198"/>
    <w:rsid w:val="0079120F"/>
    <w:rsid w:val="00791836"/>
    <w:rsid w:val="00791E3E"/>
    <w:rsid w:val="00791EC5"/>
    <w:rsid w:val="00792564"/>
    <w:rsid w:val="007930EE"/>
    <w:rsid w:val="0079356A"/>
    <w:rsid w:val="00793E3D"/>
    <w:rsid w:val="007950B9"/>
    <w:rsid w:val="007950CC"/>
    <w:rsid w:val="00795702"/>
    <w:rsid w:val="00795CDF"/>
    <w:rsid w:val="007A02C2"/>
    <w:rsid w:val="007A0414"/>
    <w:rsid w:val="007A0BA1"/>
    <w:rsid w:val="007A0BF3"/>
    <w:rsid w:val="007A147F"/>
    <w:rsid w:val="007A1CF5"/>
    <w:rsid w:val="007A2545"/>
    <w:rsid w:val="007A2667"/>
    <w:rsid w:val="007A2CB6"/>
    <w:rsid w:val="007A338D"/>
    <w:rsid w:val="007A4B4C"/>
    <w:rsid w:val="007A5224"/>
    <w:rsid w:val="007A5D34"/>
    <w:rsid w:val="007A65F8"/>
    <w:rsid w:val="007A6AF4"/>
    <w:rsid w:val="007A7A02"/>
    <w:rsid w:val="007A7DE0"/>
    <w:rsid w:val="007B0149"/>
    <w:rsid w:val="007B356F"/>
    <w:rsid w:val="007B3594"/>
    <w:rsid w:val="007B3E1C"/>
    <w:rsid w:val="007B477A"/>
    <w:rsid w:val="007B4B13"/>
    <w:rsid w:val="007B5268"/>
    <w:rsid w:val="007B58CD"/>
    <w:rsid w:val="007B6A93"/>
    <w:rsid w:val="007B6E85"/>
    <w:rsid w:val="007B79DD"/>
    <w:rsid w:val="007B79FB"/>
    <w:rsid w:val="007C0A40"/>
    <w:rsid w:val="007C0DC4"/>
    <w:rsid w:val="007C0E72"/>
    <w:rsid w:val="007C1198"/>
    <w:rsid w:val="007C12B5"/>
    <w:rsid w:val="007C1315"/>
    <w:rsid w:val="007C2043"/>
    <w:rsid w:val="007C20AE"/>
    <w:rsid w:val="007C29F8"/>
    <w:rsid w:val="007C2C4E"/>
    <w:rsid w:val="007C3B76"/>
    <w:rsid w:val="007C3D2C"/>
    <w:rsid w:val="007C3E1C"/>
    <w:rsid w:val="007C4422"/>
    <w:rsid w:val="007C4CC3"/>
    <w:rsid w:val="007C599A"/>
    <w:rsid w:val="007C5C82"/>
    <w:rsid w:val="007C6A5D"/>
    <w:rsid w:val="007C6D7F"/>
    <w:rsid w:val="007C6D81"/>
    <w:rsid w:val="007C703B"/>
    <w:rsid w:val="007C7048"/>
    <w:rsid w:val="007D06E2"/>
    <w:rsid w:val="007D117C"/>
    <w:rsid w:val="007D17F9"/>
    <w:rsid w:val="007D2BAA"/>
    <w:rsid w:val="007D31FF"/>
    <w:rsid w:val="007D3269"/>
    <w:rsid w:val="007D3CD5"/>
    <w:rsid w:val="007D430E"/>
    <w:rsid w:val="007D4E53"/>
    <w:rsid w:val="007D5382"/>
    <w:rsid w:val="007D5407"/>
    <w:rsid w:val="007D5B5B"/>
    <w:rsid w:val="007D5D1A"/>
    <w:rsid w:val="007D6509"/>
    <w:rsid w:val="007D6C8A"/>
    <w:rsid w:val="007D71A4"/>
    <w:rsid w:val="007D78BD"/>
    <w:rsid w:val="007E01FE"/>
    <w:rsid w:val="007E0C55"/>
    <w:rsid w:val="007E15A0"/>
    <w:rsid w:val="007E3520"/>
    <w:rsid w:val="007E39C3"/>
    <w:rsid w:val="007E3A98"/>
    <w:rsid w:val="007E3AE3"/>
    <w:rsid w:val="007E3E5D"/>
    <w:rsid w:val="007E425E"/>
    <w:rsid w:val="007E43CD"/>
    <w:rsid w:val="007E4E7E"/>
    <w:rsid w:val="007E54D3"/>
    <w:rsid w:val="007E5693"/>
    <w:rsid w:val="007E6C05"/>
    <w:rsid w:val="007E7CD8"/>
    <w:rsid w:val="007F0467"/>
    <w:rsid w:val="007F0AEF"/>
    <w:rsid w:val="007F1A9E"/>
    <w:rsid w:val="007F220C"/>
    <w:rsid w:val="007F2372"/>
    <w:rsid w:val="007F34F3"/>
    <w:rsid w:val="007F3EA5"/>
    <w:rsid w:val="007F4079"/>
    <w:rsid w:val="007F4966"/>
    <w:rsid w:val="007F4BCD"/>
    <w:rsid w:val="007F4F26"/>
    <w:rsid w:val="007F5802"/>
    <w:rsid w:val="007F5F89"/>
    <w:rsid w:val="007F6A92"/>
    <w:rsid w:val="007F73FD"/>
    <w:rsid w:val="007F7502"/>
    <w:rsid w:val="007F771B"/>
    <w:rsid w:val="007F7CE2"/>
    <w:rsid w:val="007F7D05"/>
    <w:rsid w:val="007F7DD4"/>
    <w:rsid w:val="0080073A"/>
    <w:rsid w:val="00801333"/>
    <w:rsid w:val="00801AE4"/>
    <w:rsid w:val="00802B71"/>
    <w:rsid w:val="008032AC"/>
    <w:rsid w:val="00803898"/>
    <w:rsid w:val="00803FDF"/>
    <w:rsid w:val="00804383"/>
    <w:rsid w:val="00804B3F"/>
    <w:rsid w:val="008054E7"/>
    <w:rsid w:val="008058BB"/>
    <w:rsid w:val="008059F8"/>
    <w:rsid w:val="00805F16"/>
    <w:rsid w:val="00806ED8"/>
    <w:rsid w:val="008071D8"/>
    <w:rsid w:val="00807323"/>
    <w:rsid w:val="0081051F"/>
    <w:rsid w:val="008108E1"/>
    <w:rsid w:val="008129DE"/>
    <w:rsid w:val="00813107"/>
    <w:rsid w:val="00813865"/>
    <w:rsid w:val="00814101"/>
    <w:rsid w:val="008146F8"/>
    <w:rsid w:val="00814FF2"/>
    <w:rsid w:val="00815355"/>
    <w:rsid w:val="00815BD6"/>
    <w:rsid w:val="00815E39"/>
    <w:rsid w:val="00815F15"/>
    <w:rsid w:val="008160D5"/>
    <w:rsid w:val="00816901"/>
    <w:rsid w:val="00816A0C"/>
    <w:rsid w:val="00817728"/>
    <w:rsid w:val="008178EF"/>
    <w:rsid w:val="00817A5A"/>
    <w:rsid w:val="00817D3C"/>
    <w:rsid w:val="00817EE5"/>
    <w:rsid w:val="0082018A"/>
    <w:rsid w:val="008207E0"/>
    <w:rsid w:val="00820F6F"/>
    <w:rsid w:val="0082147B"/>
    <w:rsid w:val="008218E3"/>
    <w:rsid w:val="00821E6D"/>
    <w:rsid w:val="00822DFA"/>
    <w:rsid w:val="008242B7"/>
    <w:rsid w:val="008249B9"/>
    <w:rsid w:val="00824D22"/>
    <w:rsid w:val="00824EFB"/>
    <w:rsid w:val="00825037"/>
    <w:rsid w:val="0082578F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BD3"/>
    <w:rsid w:val="0083152C"/>
    <w:rsid w:val="008319A4"/>
    <w:rsid w:val="00831DB2"/>
    <w:rsid w:val="00832A9F"/>
    <w:rsid w:val="0083321E"/>
    <w:rsid w:val="00833599"/>
    <w:rsid w:val="00833D28"/>
    <w:rsid w:val="00834B3D"/>
    <w:rsid w:val="0083518C"/>
    <w:rsid w:val="00835C26"/>
    <w:rsid w:val="00835D8C"/>
    <w:rsid w:val="008361AA"/>
    <w:rsid w:val="00836C18"/>
    <w:rsid w:val="0083739E"/>
    <w:rsid w:val="00837CA2"/>
    <w:rsid w:val="00840546"/>
    <w:rsid w:val="008406BC"/>
    <w:rsid w:val="008407B4"/>
    <w:rsid w:val="00841947"/>
    <w:rsid w:val="00841F3F"/>
    <w:rsid w:val="00842C42"/>
    <w:rsid w:val="00843F92"/>
    <w:rsid w:val="0084431A"/>
    <w:rsid w:val="0084478D"/>
    <w:rsid w:val="008452E6"/>
    <w:rsid w:val="00845C99"/>
    <w:rsid w:val="00845D37"/>
    <w:rsid w:val="00845D6E"/>
    <w:rsid w:val="00846D3F"/>
    <w:rsid w:val="008474E3"/>
    <w:rsid w:val="008475BC"/>
    <w:rsid w:val="00850995"/>
    <w:rsid w:val="00850D39"/>
    <w:rsid w:val="00850DC0"/>
    <w:rsid w:val="008515D7"/>
    <w:rsid w:val="0085194C"/>
    <w:rsid w:val="00852708"/>
    <w:rsid w:val="00853886"/>
    <w:rsid w:val="00853F93"/>
    <w:rsid w:val="00854D1B"/>
    <w:rsid w:val="00855F99"/>
    <w:rsid w:val="00855FCE"/>
    <w:rsid w:val="008560F7"/>
    <w:rsid w:val="0085625A"/>
    <w:rsid w:val="00856BC7"/>
    <w:rsid w:val="00856C86"/>
    <w:rsid w:val="00856CEE"/>
    <w:rsid w:val="00856CFD"/>
    <w:rsid w:val="0085778E"/>
    <w:rsid w:val="0086054A"/>
    <w:rsid w:val="00860FC7"/>
    <w:rsid w:val="00861F89"/>
    <w:rsid w:val="00862B07"/>
    <w:rsid w:val="00862CB7"/>
    <w:rsid w:val="00863603"/>
    <w:rsid w:val="008637FE"/>
    <w:rsid w:val="00863C2D"/>
    <w:rsid w:val="00864C8B"/>
    <w:rsid w:val="0086510E"/>
    <w:rsid w:val="00865A8E"/>
    <w:rsid w:val="0086753A"/>
    <w:rsid w:val="00870EFC"/>
    <w:rsid w:val="00871307"/>
    <w:rsid w:val="008728C7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5D86"/>
    <w:rsid w:val="00876F10"/>
    <w:rsid w:val="008804D5"/>
    <w:rsid w:val="00880FCF"/>
    <w:rsid w:val="00881832"/>
    <w:rsid w:val="00882A43"/>
    <w:rsid w:val="00882A66"/>
    <w:rsid w:val="00882F68"/>
    <w:rsid w:val="008836F4"/>
    <w:rsid w:val="00884003"/>
    <w:rsid w:val="00884621"/>
    <w:rsid w:val="008856D9"/>
    <w:rsid w:val="00886B28"/>
    <w:rsid w:val="00886F37"/>
    <w:rsid w:val="00886F4F"/>
    <w:rsid w:val="00887658"/>
    <w:rsid w:val="00887E42"/>
    <w:rsid w:val="00890066"/>
    <w:rsid w:val="0089020F"/>
    <w:rsid w:val="00890527"/>
    <w:rsid w:val="008905B2"/>
    <w:rsid w:val="00890D87"/>
    <w:rsid w:val="00891B0B"/>
    <w:rsid w:val="0089204E"/>
    <w:rsid w:val="0089357B"/>
    <w:rsid w:val="00893B23"/>
    <w:rsid w:val="0089450A"/>
    <w:rsid w:val="008946D0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DAB"/>
    <w:rsid w:val="008A12DB"/>
    <w:rsid w:val="008A1C14"/>
    <w:rsid w:val="008A206E"/>
    <w:rsid w:val="008A2720"/>
    <w:rsid w:val="008A3BAC"/>
    <w:rsid w:val="008A3E44"/>
    <w:rsid w:val="008A4284"/>
    <w:rsid w:val="008A4654"/>
    <w:rsid w:val="008A4811"/>
    <w:rsid w:val="008A5551"/>
    <w:rsid w:val="008A5AD1"/>
    <w:rsid w:val="008A5C2D"/>
    <w:rsid w:val="008A6061"/>
    <w:rsid w:val="008A663A"/>
    <w:rsid w:val="008A7486"/>
    <w:rsid w:val="008B0055"/>
    <w:rsid w:val="008B0390"/>
    <w:rsid w:val="008B08FB"/>
    <w:rsid w:val="008B1009"/>
    <w:rsid w:val="008B174C"/>
    <w:rsid w:val="008B1ADA"/>
    <w:rsid w:val="008B35C6"/>
    <w:rsid w:val="008B39E8"/>
    <w:rsid w:val="008B3F5D"/>
    <w:rsid w:val="008B41CC"/>
    <w:rsid w:val="008B459E"/>
    <w:rsid w:val="008B4A3B"/>
    <w:rsid w:val="008B4CA6"/>
    <w:rsid w:val="008B51D6"/>
    <w:rsid w:val="008B595F"/>
    <w:rsid w:val="008B5CDF"/>
    <w:rsid w:val="008B6369"/>
    <w:rsid w:val="008B6B3B"/>
    <w:rsid w:val="008B71D5"/>
    <w:rsid w:val="008B7811"/>
    <w:rsid w:val="008B79F6"/>
    <w:rsid w:val="008C0546"/>
    <w:rsid w:val="008C0F03"/>
    <w:rsid w:val="008C1C60"/>
    <w:rsid w:val="008C1CDB"/>
    <w:rsid w:val="008C21B8"/>
    <w:rsid w:val="008C27AE"/>
    <w:rsid w:val="008C2C40"/>
    <w:rsid w:val="008C3563"/>
    <w:rsid w:val="008C4222"/>
    <w:rsid w:val="008C4A88"/>
    <w:rsid w:val="008C4BF4"/>
    <w:rsid w:val="008C5130"/>
    <w:rsid w:val="008C55D5"/>
    <w:rsid w:val="008C5B9D"/>
    <w:rsid w:val="008C60EF"/>
    <w:rsid w:val="008C7609"/>
    <w:rsid w:val="008D036E"/>
    <w:rsid w:val="008D0C1A"/>
    <w:rsid w:val="008D0D35"/>
    <w:rsid w:val="008D0EDC"/>
    <w:rsid w:val="008D1140"/>
    <w:rsid w:val="008D1A8A"/>
    <w:rsid w:val="008D2619"/>
    <w:rsid w:val="008D28B3"/>
    <w:rsid w:val="008D327C"/>
    <w:rsid w:val="008D4BD0"/>
    <w:rsid w:val="008D54B7"/>
    <w:rsid w:val="008D5F78"/>
    <w:rsid w:val="008D6298"/>
    <w:rsid w:val="008D6F66"/>
    <w:rsid w:val="008D754B"/>
    <w:rsid w:val="008E0350"/>
    <w:rsid w:val="008E036E"/>
    <w:rsid w:val="008E065E"/>
    <w:rsid w:val="008E0780"/>
    <w:rsid w:val="008E0FDB"/>
    <w:rsid w:val="008E16E6"/>
    <w:rsid w:val="008E1B07"/>
    <w:rsid w:val="008E2C69"/>
    <w:rsid w:val="008E2F82"/>
    <w:rsid w:val="008E3B2F"/>
    <w:rsid w:val="008E48FF"/>
    <w:rsid w:val="008E6361"/>
    <w:rsid w:val="008E7082"/>
    <w:rsid w:val="008E7441"/>
    <w:rsid w:val="008E763B"/>
    <w:rsid w:val="008F0E2F"/>
    <w:rsid w:val="008F18D2"/>
    <w:rsid w:val="008F1EB0"/>
    <w:rsid w:val="008F21D2"/>
    <w:rsid w:val="008F2634"/>
    <w:rsid w:val="008F2751"/>
    <w:rsid w:val="008F27A5"/>
    <w:rsid w:val="008F2988"/>
    <w:rsid w:val="008F33AC"/>
    <w:rsid w:val="008F3B52"/>
    <w:rsid w:val="008F4835"/>
    <w:rsid w:val="008F4B64"/>
    <w:rsid w:val="008F53C0"/>
    <w:rsid w:val="008F5603"/>
    <w:rsid w:val="008F6372"/>
    <w:rsid w:val="008F6760"/>
    <w:rsid w:val="008F7305"/>
    <w:rsid w:val="008F7384"/>
    <w:rsid w:val="008F7E02"/>
    <w:rsid w:val="00900AE0"/>
    <w:rsid w:val="00900CA3"/>
    <w:rsid w:val="00901869"/>
    <w:rsid w:val="00901946"/>
    <w:rsid w:val="009020F6"/>
    <w:rsid w:val="0090216B"/>
    <w:rsid w:val="00902526"/>
    <w:rsid w:val="00903622"/>
    <w:rsid w:val="00903873"/>
    <w:rsid w:val="00903D29"/>
    <w:rsid w:val="009049BE"/>
    <w:rsid w:val="00904F60"/>
    <w:rsid w:val="0090506F"/>
    <w:rsid w:val="00905F78"/>
    <w:rsid w:val="0090605E"/>
    <w:rsid w:val="009065EA"/>
    <w:rsid w:val="00907554"/>
    <w:rsid w:val="009076D1"/>
    <w:rsid w:val="00907A95"/>
    <w:rsid w:val="00907F32"/>
    <w:rsid w:val="0091069B"/>
    <w:rsid w:val="00910919"/>
    <w:rsid w:val="00910924"/>
    <w:rsid w:val="009115C7"/>
    <w:rsid w:val="0091207B"/>
    <w:rsid w:val="00912293"/>
    <w:rsid w:val="00912558"/>
    <w:rsid w:val="00912894"/>
    <w:rsid w:val="009135C4"/>
    <w:rsid w:val="00913720"/>
    <w:rsid w:val="00914320"/>
    <w:rsid w:val="00914904"/>
    <w:rsid w:val="0091587C"/>
    <w:rsid w:val="00915CFE"/>
    <w:rsid w:val="009161B6"/>
    <w:rsid w:val="009171D9"/>
    <w:rsid w:val="009174FC"/>
    <w:rsid w:val="0091794C"/>
    <w:rsid w:val="00917953"/>
    <w:rsid w:val="00920845"/>
    <w:rsid w:val="00920D3B"/>
    <w:rsid w:val="00920E07"/>
    <w:rsid w:val="009219FF"/>
    <w:rsid w:val="00922106"/>
    <w:rsid w:val="00923518"/>
    <w:rsid w:val="0092357D"/>
    <w:rsid w:val="00923BB3"/>
    <w:rsid w:val="00924377"/>
    <w:rsid w:val="009243FC"/>
    <w:rsid w:val="00924F8D"/>
    <w:rsid w:val="009253DC"/>
    <w:rsid w:val="00925654"/>
    <w:rsid w:val="00925691"/>
    <w:rsid w:val="00925980"/>
    <w:rsid w:val="00925C7D"/>
    <w:rsid w:val="00926133"/>
    <w:rsid w:val="0092652B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E49"/>
    <w:rsid w:val="009335C6"/>
    <w:rsid w:val="009339C4"/>
    <w:rsid w:val="00934240"/>
    <w:rsid w:val="00934921"/>
    <w:rsid w:val="00934CEC"/>
    <w:rsid w:val="00935393"/>
    <w:rsid w:val="00935677"/>
    <w:rsid w:val="009359D4"/>
    <w:rsid w:val="00935BE9"/>
    <w:rsid w:val="009365BB"/>
    <w:rsid w:val="00936FBC"/>
    <w:rsid w:val="0093723C"/>
    <w:rsid w:val="009402A4"/>
    <w:rsid w:val="00940A02"/>
    <w:rsid w:val="00940BA0"/>
    <w:rsid w:val="00940E7E"/>
    <w:rsid w:val="00941AD8"/>
    <w:rsid w:val="00941CE4"/>
    <w:rsid w:val="009427A1"/>
    <w:rsid w:val="00943C06"/>
    <w:rsid w:val="009443EF"/>
    <w:rsid w:val="00944805"/>
    <w:rsid w:val="00944B8D"/>
    <w:rsid w:val="00945075"/>
    <w:rsid w:val="00945F96"/>
    <w:rsid w:val="0094627C"/>
    <w:rsid w:val="00946D2D"/>
    <w:rsid w:val="00946E79"/>
    <w:rsid w:val="0095070A"/>
    <w:rsid w:val="00950807"/>
    <w:rsid w:val="0095112E"/>
    <w:rsid w:val="009514B7"/>
    <w:rsid w:val="009515DA"/>
    <w:rsid w:val="00951FED"/>
    <w:rsid w:val="00953600"/>
    <w:rsid w:val="00954E13"/>
    <w:rsid w:val="00955A68"/>
    <w:rsid w:val="00955F2B"/>
    <w:rsid w:val="009564CB"/>
    <w:rsid w:val="00957155"/>
    <w:rsid w:val="0095729E"/>
    <w:rsid w:val="00957941"/>
    <w:rsid w:val="00957C34"/>
    <w:rsid w:val="00960476"/>
    <w:rsid w:val="0096088E"/>
    <w:rsid w:val="00960C6B"/>
    <w:rsid w:val="00960D4B"/>
    <w:rsid w:val="00960E2E"/>
    <w:rsid w:val="00960F72"/>
    <w:rsid w:val="00961079"/>
    <w:rsid w:val="00961826"/>
    <w:rsid w:val="009621EF"/>
    <w:rsid w:val="00962378"/>
    <w:rsid w:val="009627DF"/>
    <w:rsid w:val="00963604"/>
    <w:rsid w:val="00963934"/>
    <w:rsid w:val="009639C2"/>
    <w:rsid w:val="00964471"/>
    <w:rsid w:val="00965778"/>
    <w:rsid w:val="00966232"/>
    <w:rsid w:val="0096699D"/>
    <w:rsid w:val="00966DFB"/>
    <w:rsid w:val="009670E8"/>
    <w:rsid w:val="00967199"/>
    <w:rsid w:val="00967323"/>
    <w:rsid w:val="009679EF"/>
    <w:rsid w:val="009706FA"/>
    <w:rsid w:val="0097082F"/>
    <w:rsid w:val="009708CB"/>
    <w:rsid w:val="00970DA2"/>
    <w:rsid w:val="009729D1"/>
    <w:rsid w:val="00972FE5"/>
    <w:rsid w:val="0097386F"/>
    <w:rsid w:val="00973B5E"/>
    <w:rsid w:val="00973E12"/>
    <w:rsid w:val="009743C8"/>
    <w:rsid w:val="00974BDA"/>
    <w:rsid w:val="00975157"/>
    <w:rsid w:val="00975C27"/>
    <w:rsid w:val="00975C2F"/>
    <w:rsid w:val="0097614F"/>
    <w:rsid w:val="00976698"/>
    <w:rsid w:val="00976A96"/>
    <w:rsid w:val="00976EA5"/>
    <w:rsid w:val="00976F23"/>
    <w:rsid w:val="00977083"/>
    <w:rsid w:val="009771CF"/>
    <w:rsid w:val="00977DE9"/>
    <w:rsid w:val="00980546"/>
    <w:rsid w:val="00980EED"/>
    <w:rsid w:val="00982D7C"/>
    <w:rsid w:val="0098315B"/>
    <w:rsid w:val="009834CE"/>
    <w:rsid w:val="00983575"/>
    <w:rsid w:val="0098386F"/>
    <w:rsid w:val="00983D07"/>
    <w:rsid w:val="00983D70"/>
    <w:rsid w:val="00983F0C"/>
    <w:rsid w:val="009840E5"/>
    <w:rsid w:val="009842B7"/>
    <w:rsid w:val="0098461C"/>
    <w:rsid w:val="00984A5E"/>
    <w:rsid w:val="00984A8F"/>
    <w:rsid w:val="00984C34"/>
    <w:rsid w:val="00985067"/>
    <w:rsid w:val="00985335"/>
    <w:rsid w:val="00986DF5"/>
    <w:rsid w:val="0098703F"/>
    <w:rsid w:val="009908A5"/>
    <w:rsid w:val="00990B3C"/>
    <w:rsid w:val="00990E7A"/>
    <w:rsid w:val="00991BD9"/>
    <w:rsid w:val="00992DE6"/>
    <w:rsid w:val="00993377"/>
    <w:rsid w:val="00993712"/>
    <w:rsid w:val="00993BAA"/>
    <w:rsid w:val="009947A0"/>
    <w:rsid w:val="00994D5E"/>
    <w:rsid w:val="009951C1"/>
    <w:rsid w:val="00995853"/>
    <w:rsid w:val="00995F94"/>
    <w:rsid w:val="0099695B"/>
    <w:rsid w:val="00997553"/>
    <w:rsid w:val="0099765B"/>
    <w:rsid w:val="009977A3"/>
    <w:rsid w:val="00997B1B"/>
    <w:rsid w:val="009A030D"/>
    <w:rsid w:val="009A0340"/>
    <w:rsid w:val="009A09B7"/>
    <w:rsid w:val="009A0B0E"/>
    <w:rsid w:val="009A0EE4"/>
    <w:rsid w:val="009A11E9"/>
    <w:rsid w:val="009A14D8"/>
    <w:rsid w:val="009A18D0"/>
    <w:rsid w:val="009A1A78"/>
    <w:rsid w:val="009A23A0"/>
    <w:rsid w:val="009A246B"/>
    <w:rsid w:val="009A264D"/>
    <w:rsid w:val="009A3012"/>
    <w:rsid w:val="009A39E4"/>
    <w:rsid w:val="009A3FFA"/>
    <w:rsid w:val="009A5508"/>
    <w:rsid w:val="009A70F2"/>
    <w:rsid w:val="009A7473"/>
    <w:rsid w:val="009B0174"/>
    <w:rsid w:val="009B0D60"/>
    <w:rsid w:val="009B1499"/>
    <w:rsid w:val="009B19D1"/>
    <w:rsid w:val="009B1ACF"/>
    <w:rsid w:val="009B1B8A"/>
    <w:rsid w:val="009B1E66"/>
    <w:rsid w:val="009B2F20"/>
    <w:rsid w:val="009B39C3"/>
    <w:rsid w:val="009B53F7"/>
    <w:rsid w:val="009B58BF"/>
    <w:rsid w:val="009B5FEC"/>
    <w:rsid w:val="009B6237"/>
    <w:rsid w:val="009B67A8"/>
    <w:rsid w:val="009B6C79"/>
    <w:rsid w:val="009B6E2F"/>
    <w:rsid w:val="009B7CAC"/>
    <w:rsid w:val="009C0305"/>
    <w:rsid w:val="009C1278"/>
    <w:rsid w:val="009C28CE"/>
    <w:rsid w:val="009C292C"/>
    <w:rsid w:val="009C2CA6"/>
    <w:rsid w:val="009C30A4"/>
    <w:rsid w:val="009C3BDE"/>
    <w:rsid w:val="009C3D9D"/>
    <w:rsid w:val="009C42C8"/>
    <w:rsid w:val="009C49B5"/>
    <w:rsid w:val="009C4FAB"/>
    <w:rsid w:val="009C671B"/>
    <w:rsid w:val="009D0AA5"/>
    <w:rsid w:val="009D0BEA"/>
    <w:rsid w:val="009D1496"/>
    <w:rsid w:val="009D1722"/>
    <w:rsid w:val="009D1AE4"/>
    <w:rsid w:val="009D1F22"/>
    <w:rsid w:val="009D2591"/>
    <w:rsid w:val="009D2C69"/>
    <w:rsid w:val="009D3310"/>
    <w:rsid w:val="009D34A8"/>
    <w:rsid w:val="009D383F"/>
    <w:rsid w:val="009D3F44"/>
    <w:rsid w:val="009D4F7E"/>
    <w:rsid w:val="009D4FCB"/>
    <w:rsid w:val="009D56A5"/>
    <w:rsid w:val="009D6122"/>
    <w:rsid w:val="009D66AE"/>
    <w:rsid w:val="009E077C"/>
    <w:rsid w:val="009E0B5C"/>
    <w:rsid w:val="009E1936"/>
    <w:rsid w:val="009E1AB8"/>
    <w:rsid w:val="009E1F6D"/>
    <w:rsid w:val="009E2123"/>
    <w:rsid w:val="009E26A3"/>
    <w:rsid w:val="009E2DFD"/>
    <w:rsid w:val="009E2EFD"/>
    <w:rsid w:val="009E3310"/>
    <w:rsid w:val="009E3638"/>
    <w:rsid w:val="009E38F3"/>
    <w:rsid w:val="009E3C1F"/>
    <w:rsid w:val="009E5261"/>
    <w:rsid w:val="009E6198"/>
    <w:rsid w:val="009E62E4"/>
    <w:rsid w:val="009E6A52"/>
    <w:rsid w:val="009E6C0F"/>
    <w:rsid w:val="009E7271"/>
    <w:rsid w:val="009E7C09"/>
    <w:rsid w:val="009F09D1"/>
    <w:rsid w:val="009F28C3"/>
    <w:rsid w:val="009F292F"/>
    <w:rsid w:val="009F3834"/>
    <w:rsid w:val="009F5104"/>
    <w:rsid w:val="009F515F"/>
    <w:rsid w:val="009F53C2"/>
    <w:rsid w:val="009F6638"/>
    <w:rsid w:val="009F7906"/>
    <w:rsid w:val="00A002BA"/>
    <w:rsid w:val="00A003A4"/>
    <w:rsid w:val="00A004EC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CAF"/>
    <w:rsid w:val="00A03D26"/>
    <w:rsid w:val="00A0508A"/>
    <w:rsid w:val="00A0558C"/>
    <w:rsid w:val="00A0568D"/>
    <w:rsid w:val="00A058B2"/>
    <w:rsid w:val="00A05B71"/>
    <w:rsid w:val="00A05FA5"/>
    <w:rsid w:val="00A0713D"/>
    <w:rsid w:val="00A07694"/>
    <w:rsid w:val="00A07DDE"/>
    <w:rsid w:val="00A07DF2"/>
    <w:rsid w:val="00A07F65"/>
    <w:rsid w:val="00A108D3"/>
    <w:rsid w:val="00A11485"/>
    <w:rsid w:val="00A12783"/>
    <w:rsid w:val="00A1356A"/>
    <w:rsid w:val="00A153A9"/>
    <w:rsid w:val="00A1623D"/>
    <w:rsid w:val="00A1673D"/>
    <w:rsid w:val="00A17CF8"/>
    <w:rsid w:val="00A2082A"/>
    <w:rsid w:val="00A20968"/>
    <w:rsid w:val="00A20AFF"/>
    <w:rsid w:val="00A21E5B"/>
    <w:rsid w:val="00A22E17"/>
    <w:rsid w:val="00A23D28"/>
    <w:rsid w:val="00A24003"/>
    <w:rsid w:val="00A24205"/>
    <w:rsid w:val="00A25634"/>
    <w:rsid w:val="00A259C0"/>
    <w:rsid w:val="00A2740A"/>
    <w:rsid w:val="00A27486"/>
    <w:rsid w:val="00A27822"/>
    <w:rsid w:val="00A27ED8"/>
    <w:rsid w:val="00A301D0"/>
    <w:rsid w:val="00A30C52"/>
    <w:rsid w:val="00A311B6"/>
    <w:rsid w:val="00A3122C"/>
    <w:rsid w:val="00A31CFB"/>
    <w:rsid w:val="00A32A9B"/>
    <w:rsid w:val="00A33785"/>
    <w:rsid w:val="00A3528F"/>
    <w:rsid w:val="00A35E30"/>
    <w:rsid w:val="00A3704D"/>
    <w:rsid w:val="00A37217"/>
    <w:rsid w:val="00A40419"/>
    <w:rsid w:val="00A40ABF"/>
    <w:rsid w:val="00A40F61"/>
    <w:rsid w:val="00A4175E"/>
    <w:rsid w:val="00A4177B"/>
    <w:rsid w:val="00A41845"/>
    <w:rsid w:val="00A42526"/>
    <w:rsid w:val="00A4292A"/>
    <w:rsid w:val="00A42FD0"/>
    <w:rsid w:val="00A43432"/>
    <w:rsid w:val="00A435AC"/>
    <w:rsid w:val="00A43D5F"/>
    <w:rsid w:val="00A442A9"/>
    <w:rsid w:val="00A4486C"/>
    <w:rsid w:val="00A4496B"/>
    <w:rsid w:val="00A44F55"/>
    <w:rsid w:val="00A46AC0"/>
    <w:rsid w:val="00A46C2C"/>
    <w:rsid w:val="00A46CA3"/>
    <w:rsid w:val="00A47341"/>
    <w:rsid w:val="00A47B40"/>
    <w:rsid w:val="00A47CEB"/>
    <w:rsid w:val="00A5058D"/>
    <w:rsid w:val="00A50C96"/>
    <w:rsid w:val="00A50DA1"/>
    <w:rsid w:val="00A50EEC"/>
    <w:rsid w:val="00A50F78"/>
    <w:rsid w:val="00A512BC"/>
    <w:rsid w:val="00A514BB"/>
    <w:rsid w:val="00A515B6"/>
    <w:rsid w:val="00A519AE"/>
    <w:rsid w:val="00A51EC1"/>
    <w:rsid w:val="00A522A0"/>
    <w:rsid w:val="00A527B2"/>
    <w:rsid w:val="00A52847"/>
    <w:rsid w:val="00A5298B"/>
    <w:rsid w:val="00A53388"/>
    <w:rsid w:val="00A53E08"/>
    <w:rsid w:val="00A5405D"/>
    <w:rsid w:val="00A54106"/>
    <w:rsid w:val="00A542C0"/>
    <w:rsid w:val="00A55072"/>
    <w:rsid w:val="00A55287"/>
    <w:rsid w:val="00A55686"/>
    <w:rsid w:val="00A564EF"/>
    <w:rsid w:val="00A56910"/>
    <w:rsid w:val="00A56E9A"/>
    <w:rsid w:val="00A571D4"/>
    <w:rsid w:val="00A573C8"/>
    <w:rsid w:val="00A5764B"/>
    <w:rsid w:val="00A5783C"/>
    <w:rsid w:val="00A57AA4"/>
    <w:rsid w:val="00A57C25"/>
    <w:rsid w:val="00A57ED9"/>
    <w:rsid w:val="00A60513"/>
    <w:rsid w:val="00A60C7D"/>
    <w:rsid w:val="00A611D3"/>
    <w:rsid w:val="00A61789"/>
    <w:rsid w:val="00A61E26"/>
    <w:rsid w:val="00A62C15"/>
    <w:rsid w:val="00A64015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D38"/>
    <w:rsid w:val="00A713C9"/>
    <w:rsid w:val="00A71D48"/>
    <w:rsid w:val="00A7232E"/>
    <w:rsid w:val="00A72B04"/>
    <w:rsid w:val="00A733C9"/>
    <w:rsid w:val="00A73D0F"/>
    <w:rsid w:val="00A74CC8"/>
    <w:rsid w:val="00A74E12"/>
    <w:rsid w:val="00A74FC4"/>
    <w:rsid w:val="00A750E6"/>
    <w:rsid w:val="00A75A5A"/>
    <w:rsid w:val="00A764A5"/>
    <w:rsid w:val="00A767FB"/>
    <w:rsid w:val="00A76904"/>
    <w:rsid w:val="00A76B26"/>
    <w:rsid w:val="00A770BE"/>
    <w:rsid w:val="00A771D4"/>
    <w:rsid w:val="00A805B5"/>
    <w:rsid w:val="00A80771"/>
    <w:rsid w:val="00A80F29"/>
    <w:rsid w:val="00A80F6D"/>
    <w:rsid w:val="00A8136A"/>
    <w:rsid w:val="00A81395"/>
    <w:rsid w:val="00A81BBA"/>
    <w:rsid w:val="00A82124"/>
    <w:rsid w:val="00A832DF"/>
    <w:rsid w:val="00A8330F"/>
    <w:rsid w:val="00A83E9D"/>
    <w:rsid w:val="00A8441F"/>
    <w:rsid w:val="00A84682"/>
    <w:rsid w:val="00A84DFB"/>
    <w:rsid w:val="00A854D2"/>
    <w:rsid w:val="00A85850"/>
    <w:rsid w:val="00A8593B"/>
    <w:rsid w:val="00A866BA"/>
    <w:rsid w:val="00A86B55"/>
    <w:rsid w:val="00A90890"/>
    <w:rsid w:val="00A909FF"/>
    <w:rsid w:val="00A92365"/>
    <w:rsid w:val="00A923E9"/>
    <w:rsid w:val="00A925F9"/>
    <w:rsid w:val="00A93137"/>
    <w:rsid w:val="00A93B6B"/>
    <w:rsid w:val="00A93B9F"/>
    <w:rsid w:val="00A93BAF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6777"/>
    <w:rsid w:val="00A9761A"/>
    <w:rsid w:val="00A97A2C"/>
    <w:rsid w:val="00AA0639"/>
    <w:rsid w:val="00AA081C"/>
    <w:rsid w:val="00AA10A1"/>
    <w:rsid w:val="00AA15BF"/>
    <w:rsid w:val="00AA19D1"/>
    <w:rsid w:val="00AA1A3B"/>
    <w:rsid w:val="00AA2578"/>
    <w:rsid w:val="00AA2A80"/>
    <w:rsid w:val="00AA381F"/>
    <w:rsid w:val="00AA460E"/>
    <w:rsid w:val="00AA498F"/>
    <w:rsid w:val="00AA6326"/>
    <w:rsid w:val="00AA63C1"/>
    <w:rsid w:val="00AA6D0C"/>
    <w:rsid w:val="00AB0161"/>
    <w:rsid w:val="00AB04BA"/>
    <w:rsid w:val="00AB05FC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C4"/>
    <w:rsid w:val="00AB2C19"/>
    <w:rsid w:val="00AB3687"/>
    <w:rsid w:val="00AB3853"/>
    <w:rsid w:val="00AB4501"/>
    <w:rsid w:val="00AB4BEA"/>
    <w:rsid w:val="00AB4F9B"/>
    <w:rsid w:val="00AB5088"/>
    <w:rsid w:val="00AB56FB"/>
    <w:rsid w:val="00AB6027"/>
    <w:rsid w:val="00AB7164"/>
    <w:rsid w:val="00AB75AE"/>
    <w:rsid w:val="00AB7CDE"/>
    <w:rsid w:val="00AB7D49"/>
    <w:rsid w:val="00AB7DA4"/>
    <w:rsid w:val="00AB7F5E"/>
    <w:rsid w:val="00AC0057"/>
    <w:rsid w:val="00AC05DF"/>
    <w:rsid w:val="00AC0D66"/>
    <w:rsid w:val="00AC0FA9"/>
    <w:rsid w:val="00AC151C"/>
    <w:rsid w:val="00AC19D6"/>
    <w:rsid w:val="00AC24EC"/>
    <w:rsid w:val="00AC2BD6"/>
    <w:rsid w:val="00AC3466"/>
    <w:rsid w:val="00AC3625"/>
    <w:rsid w:val="00AC5B13"/>
    <w:rsid w:val="00AC6B43"/>
    <w:rsid w:val="00AC6D4D"/>
    <w:rsid w:val="00AD022E"/>
    <w:rsid w:val="00AD0877"/>
    <w:rsid w:val="00AD095B"/>
    <w:rsid w:val="00AD1429"/>
    <w:rsid w:val="00AD166E"/>
    <w:rsid w:val="00AD2675"/>
    <w:rsid w:val="00AD2B58"/>
    <w:rsid w:val="00AD2BCE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0C3D"/>
    <w:rsid w:val="00AE132E"/>
    <w:rsid w:val="00AE220C"/>
    <w:rsid w:val="00AE270A"/>
    <w:rsid w:val="00AE3182"/>
    <w:rsid w:val="00AE3296"/>
    <w:rsid w:val="00AE3547"/>
    <w:rsid w:val="00AE37B9"/>
    <w:rsid w:val="00AE41F7"/>
    <w:rsid w:val="00AE4B49"/>
    <w:rsid w:val="00AE500E"/>
    <w:rsid w:val="00AE5377"/>
    <w:rsid w:val="00AE5966"/>
    <w:rsid w:val="00AE7A56"/>
    <w:rsid w:val="00AE7B3E"/>
    <w:rsid w:val="00AE7FDB"/>
    <w:rsid w:val="00AF0B34"/>
    <w:rsid w:val="00AF0D8E"/>
    <w:rsid w:val="00AF190F"/>
    <w:rsid w:val="00AF1A1E"/>
    <w:rsid w:val="00AF1AF1"/>
    <w:rsid w:val="00AF1CCD"/>
    <w:rsid w:val="00AF215E"/>
    <w:rsid w:val="00AF2426"/>
    <w:rsid w:val="00AF27E5"/>
    <w:rsid w:val="00AF2E2F"/>
    <w:rsid w:val="00AF3517"/>
    <w:rsid w:val="00AF4081"/>
    <w:rsid w:val="00AF44F8"/>
    <w:rsid w:val="00AF4765"/>
    <w:rsid w:val="00AF4DC2"/>
    <w:rsid w:val="00AF4E51"/>
    <w:rsid w:val="00AF4F3B"/>
    <w:rsid w:val="00AF570A"/>
    <w:rsid w:val="00AF5FE0"/>
    <w:rsid w:val="00AF6E37"/>
    <w:rsid w:val="00AF6F32"/>
    <w:rsid w:val="00AF7645"/>
    <w:rsid w:val="00B006E0"/>
    <w:rsid w:val="00B00BC4"/>
    <w:rsid w:val="00B00E55"/>
    <w:rsid w:val="00B012BD"/>
    <w:rsid w:val="00B016F2"/>
    <w:rsid w:val="00B01ACE"/>
    <w:rsid w:val="00B01B16"/>
    <w:rsid w:val="00B01B2B"/>
    <w:rsid w:val="00B01DA0"/>
    <w:rsid w:val="00B0209A"/>
    <w:rsid w:val="00B02369"/>
    <w:rsid w:val="00B032A6"/>
    <w:rsid w:val="00B034E8"/>
    <w:rsid w:val="00B039E0"/>
    <w:rsid w:val="00B04469"/>
    <w:rsid w:val="00B04478"/>
    <w:rsid w:val="00B04881"/>
    <w:rsid w:val="00B04AA7"/>
    <w:rsid w:val="00B04CEA"/>
    <w:rsid w:val="00B04ED2"/>
    <w:rsid w:val="00B04F4B"/>
    <w:rsid w:val="00B04FD7"/>
    <w:rsid w:val="00B05A9F"/>
    <w:rsid w:val="00B05C91"/>
    <w:rsid w:val="00B0606C"/>
    <w:rsid w:val="00B065B7"/>
    <w:rsid w:val="00B06D89"/>
    <w:rsid w:val="00B07218"/>
    <w:rsid w:val="00B07793"/>
    <w:rsid w:val="00B07AB9"/>
    <w:rsid w:val="00B10456"/>
    <w:rsid w:val="00B10704"/>
    <w:rsid w:val="00B10CA0"/>
    <w:rsid w:val="00B10F13"/>
    <w:rsid w:val="00B117BD"/>
    <w:rsid w:val="00B1218F"/>
    <w:rsid w:val="00B129A3"/>
    <w:rsid w:val="00B1320D"/>
    <w:rsid w:val="00B1363A"/>
    <w:rsid w:val="00B13FCB"/>
    <w:rsid w:val="00B15792"/>
    <w:rsid w:val="00B159A1"/>
    <w:rsid w:val="00B162D4"/>
    <w:rsid w:val="00B16933"/>
    <w:rsid w:val="00B16A00"/>
    <w:rsid w:val="00B17D71"/>
    <w:rsid w:val="00B201DB"/>
    <w:rsid w:val="00B2048F"/>
    <w:rsid w:val="00B210C8"/>
    <w:rsid w:val="00B21599"/>
    <w:rsid w:val="00B21C2B"/>
    <w:rsid w:val="00B22165"/>
    <w:rsid w:val="00B2248B"/>
    <w:rsid w:val="00B224A4"/>
    <w:rsid w:val="00B2282B"/>
    <w:rsid w:val="00B22CCB"/>
    <w:rsid w:val="00B243D3"/>
    <w:rsid w:val="00B2442B"/>
    <w:rsid w:val="00B244CA"/>
    <w:rsid w:val="00B25568"/>
    <w:rsid w:val="00B25EE2"/>
    <w:rsid w:val="00B275F7"/>
    <w:rsid w:val="00B27FD1"/>
    <w:rsid w:val="00B30BD7"/>
    <w:rsid w:val="00B31F6D"/>
    <w:rsid w:val="00B330C0"/>
    <w:rsid w:val="00B33DF1"/>
    <w:rsid w:val="00B341B2"/>
    <w:rsid w:val="00B34310"/>
    <w:rsid w:val="00B343BD"/>
    <w:rsid w:val="00B34726"/>
    <w:rsid w:val="00B359A9"/>
    <w:rsid w:val="00B36E17"/>
    <w:rsid w:val="00B3768E"/>
    <w:rsid w:val="00B40138"/>
    <w:rsid w:val="00B408EB"/>
    <w:rsid w:val="00B409E6"/>
    <w:rsid w:val="00B41D1F"/>
    <w:rsid w:val="00B430E8"/>
    <w:rsid w:val="00B43503"/>
    <w:rsid w:val="00B44B32"/>
    <w:rsid w:val="00B44CF6"/>
    <w:rsid w:val="00B4621D"/>
    <w:rsid w:val="00B46303"/>
    <w:rsid w:val="00B4683C"/>
    <w:rsid w:val="00B46882"/>
    <w:rsid w:val="00B46F33"/>
    <w:rsid w:val="00B50957"/>
    <w:rsid w:val="00B50E65"/>
    <w:rsid w:val="00B513DC"/>
    <w:rsid w:val="00B5164C"/>
    <w:rsid w:val="00B5190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4CB8"/>
    <w:rsid w:val="00B551D4"/>
    <w:rsid w:val="00B55C19"/>
    <w:rsid w:val="00B560AB"/>
    <w:rsid w:val="00B566DA"/>
    <w:rsid w:val="00B56FBD"/>
    <w:rsid w:val="00B571C5"/>
    <w:rsid w:val="00B57447"/>
    <w:rsid w:val="00B6071A"/>
    <w:rsid w:val="00B6127D"/>
    <w:rsid w:val="00B617D8"/>
    <w:rsid w:val="00B617F7"/>
    <w:rsid w:val="00B61A70"/>
    <w:rsid w:val="00B61EAC"/>
    <w:rsid w:val="00B6269F"/>
    <w:rsid w:val="00B6276B"/>
    <w:rsid w:val="00B6460B"/>
    <w:rsid w:val="00B64A9C"/>
    <w:rsid w:val="00B64ADD"/>
    <w:rsid w:val="00B65C1D"/>
    <w:rsid w:val="00B65D49"/>
    <w:rsid w:val="00B66E8B"/>
    <w:rsid w:val="00B67B17"/>
    <w:rsid w:val="00B67D4C"/>
    <w:rsid w:val="00B7001F"/>
    <w:rsid w:val="00B7054F"/>
    <w:rsid w:val="00B70C7B"/>
    <w:rsid w:val="00B722A0"/>
    <w:rsid w:val="00B74366"/>
    <w:rsid w:val="00B744D8"/>
    <w:rsid w:val="00B75379"/>
    <w:rsid w:val="00B75C30"/>
    <w:rsid w:val="00B76C2F"/>
    <w:rsid w:val="00B76DE4"/>
    <w:rsid w:val="00B77329"/>
    <w:rsid w:val="00B80074"/>
    <w:rsid w:val="00B801D1"/>
    <w:rsid w:val="00B804E5"/>
    <w:rsid w:val="00B809A9"/>
    <w:rsid w:val="00B81BA5"/>
    <w:rsid w:val="00B81D3D"/>
    <w:rsid w:val="00B82729"/>
    <w:rsid w:val="00B827D1"/>
    <w:rsid w:val="00B82A22"/>
    <w:rsid w:val="00B82AF2"/>
    <w:rsid w:val="00B82E62"/>
    <w:rsid w:val="00B8311D"/>
    <w:rsid w:val="00B8342E"/>
    <w:rsid w:val="00B83578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A04"/>
    <w:rsid w:val="00B87E91"/>
    <w:rsid w:val="00B904E8"/>
    <w:rsid w:val="00B906A9"/>
    <w:rsid w:val="00B908D6"/>
    <w:rsid w:val="00B90A3E"/>
    <w:rsid w:val="00B90D45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63D"/>
    <w:rsid w:val="00B94AC7"/>
    <w:rsid w:val="00B94D69"/>
    <w:rsid w:val="00B95E8E"/>
    <w:rsid w:val="00B96096"/>
    <w:rsid w:val="00B9636E"/>
    <w:rsid w:val="00B967DD"/>
    <w:rsid w:val="00B969A5"/>
    <w:rsid w:val="00B9734C"/>
    <w:rsid w:val="00BA033C"/>
    <w:rsid w:val="00BA0A07"/>
    <w:rsid w:val="00BA3231"/>
    <w:rsid w:val="00BA434F"/>
    <w:rsid w:val="00BA4660"/>
    <w:rsid w:val="00BA5014"/>
    <w:rsid w:val="00BA56BC"/>
    <w:rsid w:val="00BA577E"/>
    <w:rsid w:val="00BA5873"/>
    <w:rsid w:val="00BA6641"/>
    <w:rsid w:val="00BA70FE"/>
    <w:rsid w:val="00BA73F7"/>
    <w:rsid w:val="00BB07F5"/>
    <w:rsid w:val="00BB13D2"/>
    <w:rsid w:val="00BB1724"/>
    <w:rsid w:val="00BB192C"/>
    <w:rsid w:val="00BB1BF5"/>
    <w:rsid w:val="00BB1CCA"/>
    <w:rsid w:val="00BB234E"/>
    <w:rsid w:val="00BB253E"/>
    <w:rsid w:val="00BB259E"/>
    <w:rsid w:val="00BB2D3D"/>
    <w:rsid w:val="00BB2E07"/>
    <w:rsid w:val="00BB3001"/>
    <w:rsid w:val="00BB3005"/>
    <w:rsid w:val="00BB32FF"/>
    <w:rsid w:val="00BB3AA6"/>
    <w:rsid w:val="00BB3ED5"/>
    <w:rsid w:val="00BB48EB"/>
    <w:rsid w:val="00BB4ECA"/>
    <w:rsid w:val="00BB51E3"/>
    <w:rsid w:val="00BB542B"/>
    <w:rsid w:val="00BB5DD9"/>
    <w:rsid w:val="00BB5F68"/>
    <w:rsid w:val="00BC0A6B"/>
    <w:rsid w:val="00BC1BF4"/>
    <w:rsid w:val="00BC275C"/>
    <w:rsid w:val="00BC3A40"/>
    <w:rsid w:val="00BC3B28"/>
    <w:rsid w:val="00BC3B5F"/>
    <w:rsid w:val="00BC40A0"/>
    <w:rsid w:val="00BC4312"/>
    <w:rsid w:val="00BC489F"/>
    <w:rsid w:val="00BC6001"/>
    <w:rsid w:val="00BC77C1"/>
    <w:rsid w:val="00BC793B"/>
    <w:rsid w:val="00BC794C"/>
    <w:rsid w:val="00BD0381"/>
    <w:rsid w:val="00BD098E"/>
    <w:rsid w:val="00BD1788"/>
    <w:rsid w:val="00BD371E"/>
    <w:rsid w:val="00BD46E2"/>
    <w:rsid w:val="00BD495A"/>
    <w:rsid w:val="00BD4F3C"/>
    <w:rsid w:val="00BD60F6"/>
    <w:rsid w:val="00BD634D"/>
    <w:rsid w:val="00BE0031"/>
    <w:rsid w:val="00BE0191"/>
    <w:rsid w:val="00BE0DA2"/>
    <w:rsid w:val="00BE0ED8"/>
    <w:rsid w:val="00BE11F6"/>
    <w:rsid w:val="00BE1D53"/>
    <w:rsid w:val="00BE3030"/>
    <w:rsid w:val="00BE3346"/>
    <w:rsid w:val="00BE3495"/>
    <w:rsid w:val="00BE3B9E"/>
    <w:rsid w:val="00BE4284"/>
    <w:rsid w:val="00BE58A6"/>
    <w:rsid w:val="00BE5D5A"/>
    <w:rsid w:val="00BE6358"/>
    <w:rsid w:val="00BE65BF"/>
    <w:rsid w:val="00BE6ECC"/>
    <w:rsid w:val="00BE70FB"/>
    <w:rsid w:val="00BE71A5"/>
    <w:rsid w:val="00BE7CBE"/>
    <w:rsid w:val="00BE7F35"/>
    <w:rsid w:val="00BF0951"/>
    <w:rsid w:val="00BF105B"/>
    <w:rsid w:val="00BF1367"/>
    <w:rsid w:val="00BF1DB8"/>
    <w:rsid w:val="00BF1DD2"/>
    <w:rsid w:val="00BF1E3D"/>
    <w:rsid w:val="00BF217D"/>
    <w:rsid w:val="00BF2542"/>
    <w:rsid w:val="00BF2CF9"/>
    <w:rsid w:val="00BF37AF"/>
    <w:rsid w:val="00BF3D25"/>
    <w:rsid w:val="00BF3D38"/>
    <w:rsid w:val="00BF3D9B"/>
    <w:rsid w:val="00BF43B7"/>
    <w:rsid w:val="00BF43E4"/>
    <w:rsid w:val="00BF531D"/>
    <w:rsid w:val="00BF605C"/>
    <w:rsid w:val="00BF66C8"/>
    <w:rsid w:val="00BF7305"/>
    <w:rsid w:val="00BF748A"/>
    <w:rsid w:val="00C00234"/>
    <w:rsid w:val="00C01121"/>
    <w:rsid w:val="00C016C1"/>
    <w:rsid w:val="00C01BDE"/>
    <w:rsid w:val="00C01E44"/>
    <w:rsid w:val="00C02A84"/>
    <w:rsid w:val="00C02D95"/>
    <w:rsid w:val="00C0367B"/>
    <w:rsid w:val="00C03A9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B4E"/>
    <w:rsid w:val="00C13CB6"/>
    <w:rsid w:val="00C141BC"/>
    <w:rsid w:val="00C141CA"/>
    <w:rsid w:val="00C14265"/>
    <w:rsid w:val="00C14DF2"/>
    <w:rsid w:val="00C155EA"/>
    <w:rsid w:val="00C15D65"/>
    <w:rsid w:val="00C1661B"/>
    <w:rsid w:val="00C20332"/>
    <w:rsid w:val="00C2055B"/>
    <w:rsid w:val="00C20A33"/>
    <w:rsid w:val="00C20D5B"/>
    <w:rsid w:val="00C21150"/>
    <w:rsid w:val="00C211C6"/>
    <w:rsid w:val="00C2135F"/>
    <w:rsid w:val="00C21477"/>
    <w:rsid w:val="00C21A2E"/>
    <w:rsid w:val="00C21DC7"/>
    <w:rsid w:val="00C21F2D"/>
    <w:rsid w:val="00C224F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4DF2"/>
    <w:rsid w:val="00C250B9"/>
    <w:rsid w:val="00C25381"/>
    <w:rsid w:val="00C2584E"/>
    <w:rsid w:val="00C25C24"/>
    <w:rsid w:val="00C25ECE"/>
    <w:rsid w:val="00C26D91"/>
    <w:rsid w:val="00C2742C"/>
    <w:rsid w:val="00C27778"/>
    <w:rsid w:val="00C27930"/>
    <w:rsid w:val="00C27E21"/>
    <w:rsid w:val="00C309A4"/>
    <w:rsid w:val="00C30BB4"/>
    <w:rsid w:val="00C31CEA"/>
    <w:rsid w:val="00C31F30"/>
    <w:rsid w:val="00C3203D"/>
    <w:rsid w:val="00C32150"/>
    <w:rsid w:val="00C322F0"/>
    <w:rsid w:val="00C33825"/>
    <w:rsid w:val="00C348DC"/>
    <w:rsid w:val="00C349FE"/>
    <w:rsid w:val="00C35367"/>
    <w:rsid w:val="00C354F7"/>
    <w:rsid w:val="00C358ED"/>
    <w:rsid w:val="00C359C1"/>
    <w:rsid w:val="00C35B3D"/>
    <w:rsid w:val="00C369FA"/>
    <w:rsid w:val="00C36B56"/>
    <w:rsid w:val="00C375B0"/>
    <w:rsid w:val="00C37692"/>
    <w:rsid w:val="00C37B5F"/>
    <w:rsid w:val="00C37C74"/>
    <w:rsid w:val="00C43C2E"/>
    <w:rsid w:val="00C44546"/>
    <w:rsid w:val="00C44739"/>
    <w:rsid w:val="00C44FB6"/>
    <w:rsid w:val="00C45307"/>
    <w:rsid w:val="00C457D3"/>
    <w:rsid w:val="00C45C76"/>
    <w:rsid w:val="00C468DE"/>
    <w:rsid w:val="00C46CEE"/>
    <w:rsid w:val="00C46DEF"/>
    <w:rsid w:val="00C47BB1"/>
    <w:rsid w:val="00C503BB"/>
    <w:rsid w:val="00C505ED"/>
    <w:rsid w:val="00C512DE"/>
    <w:rsid w:val="00C516BC"/>
    <w:rsid w:val="00C52CC3"/>
    <w:rsid w:val="00C53AC3"/>
    <w:rsid w:val="00C54FF7"/>
    <w:rsid w:val="00C55082"/>
    <w:rsid w:val="00C55B79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1C50"/>
    <w:rsid w:val="00C623D9"/>
    <w:rsid w:val="00C6297A"/>
    <w:rsid w:val="00C62988"/>
    <w:rsid w:val="00C64825"/>
    <w:rsid w:val="00C656E5"/>
    <w:rsid w:val="00C6632D"/>
    <w:rsid w:val="00C66413"/>
    <w:rsid w:val="00C66689"/>
    <w:rsid w:val="00C66D9A"/>
    <w:rsid w:val="00C66ECC"/>
    <w:rsid w:val="00C67175"/>
    <w:rsid w:val="00C674CD"/>
    <w:rsid w:val="00C675B3"/>
    <w:rsid w:val="00C67AEB"/>
    <w:rsid w:val="00C70A95"/>
    <w:rsid w:val="00C7186C"/>
    <w:rsid w:val="00C71DAE"/>
    <w:rsid w:val="00C71F41"/>
    <w:rsid w:val="00C72C27"/>
    <w:rsid w:val="00C731A6"/>
    <w:rsid w:val="00C7350A"/>
    <w:rsid w:val="00C73F85"/>
    <w:rsid w:val="00C741B6"/>
    <w:rsid w:val="00C74CE6"/>
    <w:rsid w:val="00C74EEA"/>
    <w:rsid w:val="00C76BF5"/>
    <w:rsid w:val="00C76FCB"/>
    <w:rsid w:val="00C77556"/>
    <w:rsid w:val="00C777AC"/>
    <w:rsid w:val="00C8009F"/>
    <w:rsid w:val="00C80929"/>
    <w:rsid w:val="00C80C5E"/>
    <w:rsid w:val="00C810C2"/>
    <w:rsid w:val="00C8163C"/>
    <w:rsid w:val="00C81844"/>
    <w:rsid w:val="00C819F0"/>
    <w:rsid w:val="00C81A66"/>
    <w:rsid w:val="00C82014"/>
    <w:rsid w:val="00C82BDF"/>
    <w:rsid w:val="00C835B2"/>
    <w:rsid w:val="00C846C5"/>
    <w:rsid w:val="00C851A6"/>
    <w:rsid w:val="00C85D80"/>
    <w:rsid w:val="00C861DA"/>
    <w:rsid w:val="00C86633"/>
    <w:rsid w:val="00C876F0"/>
    <w:rsid w:val="00C90372"/>
    <w:rsid w:val="00C9064B"/>
    <w:rsid w:val="00C90670"/>
    <w:rsid w:val="00C910FB"/>
    <w:rsid w:val="00C912E1"/>
    <w:rsid w:val="00C9188D"/>
    <w:rsid w:val="00C919D2"/>
    <w:rsid w:val="00C91CEF"/>
    <w:rsid w:val="00C922D7"/>
    <w:rsid w:val="00C92625"/>
    <w:rsid w:val="00C92628"/>
    <w:rsid w:val="00C93B0A"/>
    <w:rsid w:val="00C94006"/>
    <w:rsid w:val="00C941B8"/>
    <w:rsid w:val="00C94463"/>
    <w:rsid w:val="00C9561C"/>
    <w:rsid w:val="00C95A45"/>
    <w:rsid w:val="00C95CB3"/>
    <w:rsid w:val="00C96179"/>
    <w:rsid w:val="00C9661F"/>
    <w:rsid w:val="00CA0A45"/>
    <w:rsid w:val="00CA0C62"/>
    <w:rsid w:val="00CA0EFB"/>
    <w:rsid w:val="00CA118A"/>
    <w:rsid w:val="00CA1781"/>
    <w:rsid w:val="00CA1A63"/>
    <w:rsid w:val="00CA2FC5"/>
    <w:rsid w:val="00CA3518"/>
    <w:rsid w:val="00CA3E44"/>
    <w:rsid w:val="00CA4C14"/>
    <w:rsid w:val="00CA56AE"/>
    <w:rsid w:val="00CA5AC9"/>
    <w:rsid w:val="00CA6031"/>
    <w:rsid w:val="00CA670A"/>
    <w:rsid w:val="00CA7358"/>
    <w:rsid w:val="00CB0409"/>
    <w:rsid w:val="00CB093F"/>
    <w:rsid w:val="00CB13BC"/>
    <w:rsid w:val="00CB1C1A"/>
    <w:rsid w:val="00CB2441"/>
    <w:rsid w:val="00CB273A"/>
    <w:rsid w:val="00CB281D"/>
    <w:rsid w:val="00CB2E4B"/>
    <w:rsid w:val="00CB31BE"/>
    <w:rsid w:val="00CB4D29"/>
    <w:rsid w:val="00CB500E"/>
    <w:rsid w:val="00CB5406"/>
    <w:rsid w:val="00CB5E0F"/>
    <w:rsid w:val="00CB63C9"/>
    <w:rsid w:val="00CB6C38"/>
    <w:rsid w:val="00CB6C6A"/>
    <w:rsid w:val="00CB6C93"/>
    <w:rsid w:val="00CB6C98"/>
    <w:rsid w:val="00CB7C2D"/>
    <w:rsid w:val="00CC00CB"/>
    <w:rsid w:val="00CC04C8"/>
    <w:rsid w:val="00CC0550"/>
    <w:rsid w:val="00CC1589"/>
    <w:rsid w:val="00CC187C"/>
    <w:rsid w:val="00CC2335"/>
    <w:rsid w:val="00CC2797"/>
    <w:rsid w:val="00CC340D"/>
    <w:rsid w:val="00CC42D8"/>
    <w:rsid w:val="00CC4478"/>
    <w:rsid w:val="00CC474F"/>
    <w:rsid w:val="00CC4C9E"/>
    <w:rsid w:val="00CC4FB4"/>
    <w:rsid w:val="00CC4FBD"/>
    <w:rsid w:val="00CC5346"/>
    <w:rsid w:val="00CC6A6A"/>
    <w:rsid w:val="00CC6BDD"/>
    <w:rsid w:val="00CC6C7E"/>
    <w:rsid w:val="00CC7E72"/>
    <w:rsid w:val="00CD012D"/>
    <w:rsid w:val="00CD02B5"/>
    <w:rsid w:val="00CD08FE"/>
    <w:rsid w:val="00CD1068"/>
    <w:rsid w:val="00CD1351"/>
    <w:rsid w:val="00CD1C17"/>
    <w:rsid w:val="00CD2326"/>
    <w:rsid w:val="00CD2507"/>
    <w:rsid w:val="00CD2545"/>
    <w:rsid w:val="00CD2DB1"/>
    <w:rsid w:val="00CD3AEB"/>
    <w:rsid w:val="00CD3FB5"/>
    <w:rsid w:val="00CD459E"/>
    <w:rsid w:val="00CD515F"/>
    <w:rsid w:val="00CD60F7"/>
    <w:rsid w:val="00CD634C"/>
    <w:rsid w:val="00CD635C"/>
    <w:rsid w:val="00CD6F9D"/>
    <w:rsid w:val="00CD720E"/>
    <w:rsid w:val="00CE01C0"/>
    <w:rsid w:val="00CE067F"/>
    <w:rsid w:val="00CE0C1B"/>
    <w:rsid w:val="00CE0DB9"/>
    <w:rsid w:val="00CE0E00"/>
    <w:rsid w:val="00CE1807"/>
    <w:rsid w:val="00CE21E0"/>
    <w:rsid w:val="00CE270B"/>
    <w:rsid w:val="00CE2BF3"/>
    <w:rsid w:val="00CE30D9"/>
    <w:rsid w:val="00CE35BB"/>
    <w:rsid w:val="00CE35F9"/>
    <w:rsid w:val="00CE3756"/>
    <w:rsid w:val="00CE3A71"/>
    <w:rsid w:val="00CE5380"/>
    <w:rsid w:val="00CE59FF"/>
    <w:rsid w:val="00CE5F17"/>
    <w:rsid w:val="00CE66DC"/>
    <w:rsid w:val="00CE6B25"/>
    <w:rsid w:val="00CE7310"/>
    <w:rsid w:val="00CE7A3C"/>
    <w:rsid w:val="00CE7C12"/>
    <w:rsid w:val="00CE7FB3"/>
    <w:rsid w:val="00CF0191"/>
    <w:rsid w:val="00CF01E2"/>
    <w:rsid w:val="00CF102D"/>
    <w:rsid w:val="00CF1259"/>
    <w:rsid w:val="00CF23E4"/>
    <w:rsid w:val="00CF27B8"/>
    <w:rsid w:val="00CF4458"/>
    <w:rsid w:val="00CF4EB8"/>
    <w:rsid w:val="00CF516E"/>
    <w:rsid w:val="00CF556B"/>
    <w:rsid w:val="00CF5AA0"/>
    <w:rsid w:val="00CF66EA"/>
    <w:rsid w:val="00CF6A65"/>
    <w:rsid w:val="00CF7290"/>
    <w:rsid w:val="00CF74C5"/>
    <w:rsid w:val="00CF757B"/>
    <w:rsid w:val="00CF7770"/>
    <w:rsid w:val="00CF78A9"/>
    <w:rsid w:val="00D001A2"/>
    <w:rsid w:val="00D00C71"/>
    <w:rsid w:val="00D0195F"/>
    <w:rsid w:val="00D02561"/>
    <w:rsid w:val="00D028C5"/>
    <w:rsid w:val="00D03560"/>
    <w:rsid w:val="00D04078"/>
    <w:rsid w:val="00D041C7"/>
    <w:rsid w:val="00D04213"/>
    <w:rsid w:val="00D04B37"/>
    <w:rsid w:val="00D050E2"/>
    <w:rsid w:val="00D056A8"/>
    <w:rsid w:val="00D05FFF"/>
    <w:rsid w:val="00D0603E"/>
    <w:rsid w:val="00D0659C"/>
    <w:rsid w:val="00D06723"/>
    <w:rsid w:val="00D067BC"/>
    <w:rsid w:val="00D06D6C"/>
    <w:rsid w:val="00D077D9"/>
    <w:rsid w:val="00D07E75"/>
    <w:rsid w:val="00D103AF"/>
    <w:rsid w:val="00D10654"/>
    <w:rsid w:val="00D10E3F"/>
    <w:rsid w:val="00D11A46"/>
    <w:rsid w:val="00D11ACC"/>
    <w:rsid w:val="00D11D92"/>
    <w:rsid w:val="00D11DA6"/>
    <w:rsid w:val="00D129DC"/>
    <w:rsid w:val="00D12B0C"/>
    <w:rsid w:val="00D12BBA"/>
    <w:rsid w:val="00D12DAA"/>
    <w:rsid w:val="00D130DE"/>
    <w:rsid w:val="00D14A7B"/>
    <w:rsid w:val="00D16BBE"/>
    <w:rsid w:val="00D17068"/>
    <w:rsid w:val="00D1738B"/>
    <w:rsid w:val="00D177D5"/>
    <w:rsid w:val="00D20821"/>
    <w:rsid w:val="00D2092B"/>
    <w:rsid w:val="00D21D65"/>
    <w:rsid w:val="00D22404"/>
    <w:rsid w:val="00D22DE6"/>
    <w:rsid w:val="00D22EEA"/>
    <w:rsid w:val="00D24A26"/>
    <w:rsid w:val="00D252F8"/>
    <w:rsid w:val="00D2538D"/>
    <w:rsid w:val="00D25610"/>
    <w:rsid w:val="00D2583A"/>
    <w:rsid w:val="00D258B2"/>
    <w:rsid w:val="00D25912"/>
    <w:rsid w:val="00D25C33"/>
    <w:rsid w:val="00D25E62"/>
    <w:rsid w:val="00D262B0"/>
    <w:rsid w:val="00D26B6A"/>
    <w:rsid w:val="00D27D1A"/>
    <w:rsid w:val="00D307CB"/>
    <w:rsid w:val="00D30A6F"/>
    <w:rsid w:val="00D30C2C"/>
    <w:rsid w:val="00D30C2D"/>
    <w:rsid w:val="00D31577"/>
    <w:rsid w:val="00D31B26"/>
    <w:rsid w:val="00D320EC"/>
    <w:rsid w:val="00D32BFC"/>
    <w:rsid w:val="00D334B6"/>
    <w:rsid w:val="00D340EA"/>
    <w:rsid w:val="00D342D0"/>
    <w:rsid w:val="00D343C1"/>
    <w:rsid w:val="00D34EF4"/>
    <w:rsid w:val="00D35034"/>
    <w:rsid w:val="00D357EB"/>
    <w:rsid w:val="00D36FA0"/>
    <w:rsid w:val="00D36FAE"/>
    <w:rsid w:val="00D37936"/>
    <w:rsid w:val="00D379BE"/>
    <w:rsid w:val="00D400D9"/>
    <w:rsid w:val="00D4138F"/>
    <w:rsid w:val="00D415D9"/>
    <w:rsid w:val="00D422C3"/>
    <w:rsid w:val="00D42935"/>
    <w:rsid w:val="00D429E0"/>
    <w:rsid w:val="00D433C8"/>
    <w:rsid w:val="00D43D5A"/>
    <w:rsid w:val="00D43ECF"/>
    <w:rsid w:val="00D43FE9"/>
    <w:rsid w:val="00D44255"/>
    <w:rsid w:val="00D4439D"/>
    <w:rsid w:val="00D44AAE"/>
    <w:rsid w:val="00D4505E"/>
    <w:rsid w:val="00D451D1"/>
    <w:rsid w:val="00D4522C"/>
    <w:rsid w:val="00D45E67"/>
    <w:rsid w:val="00D462E2"/>
    <w:rsid w:val="00D46AF7"/>
    <w:rsid w:val="00D47549"/>
    <w:rsid w:val="00D47571"/>
    <w:rsid w:val="00D475D2"/>
    <w:rsid w:val="00D47711"/>
    <w:rsid w:val="00D50022"/>
    <w:rsid w:val="00D505F4"/>
    <w:rsid w:val="00D51CA3"/>
    <w:rsid w:val="00D51FEF"/>
    <w:rsid w:val="00D52870"/>
    <w:rsid w:val="00D52D18"/>
    <w:rsid w:val="00D53258"/>
    <w:rsid w:val="00D538F1"/>
    <w:rsid w:val="00D54437"/>
    <w:rsid w:val="00D54853"/>
    <w:rsid w:val="00D55D5F"/>
    <w:rsid w:val="00D5663E"/>
    <w:rsid w:val="00D56C5F"/>
    <w:rsid w:val="00D5783F"/>
    <w:rsid w:val="00D57CD2"/>
    <w:rsid w:val="00D57D10"/>
    <w:rsid w:val="00D57ECF"/>
    <w:rsid w:val="00D57FDB"/>
    <w:rsid w:val="00D60035"/>
    <w:rsid w:val="00D6045E"/>
    <w:rsid w:val="00D60A44"/>
    <w:rsid w:val="00D60C08"/>
    <w:rsid w:val="00D60C55"/>
    <w:rsid w:val="00D61708"/>
    <w:rsid w:val="00D61780"/>
    <w:rsid w:val="00D623B6"/>
    <w:rsid w:val="00D629FF"/>
    <w:rsid w:val="00D62FE4"/>
    <w:rsid w:val="00D63D67"/>
    <w:rsid w:val="00D64142"/>
    <w:rsid w:val="00D64210"/>
    <w:rsid w:val="00D64563"/>
    <w:rsid w:val="00D64FEE"/>
    <w:rsid w:val="00D6524C"/>
    <w:rsid w:val="00D652BE"/>
    <w:rsid w:val="00D664B3"/>
    <w:rsid w:val="00D678B1"/>
    <w:rsid w:val="00D67DB7"/>
    <w:rsid w:val="00D67FF0"/>
    <w:rsid w:val="00D7021B"/>
    <w:rsid w:val="00D708D4"/>
    <w:rsid w:val="00D70B19"/>
    <w:rsid w:val="00D70D43"/>
    <w:rsid w:val="00D7133B"/>
    <w:rsid w:val="00D71726"/>
    <w:rsid w:val="00D71D37"/>
    <w:rsid w:val="00D72AD2"/>
    <w:rsid w:val="00D7376C"/>
    <w:rsid w:val="00D737FA"/>
    <w:rsid w:val="00D73C11"/>
    <w:rsid w:val="00D7430D"/>
    <w:rsid w:val="00D75049"/>
    <w:rsid w:val="00D7671E"/>
    <w:rsid w:val="00D76F23"/>
    <w:rsid w:val="00D77A18"/>
    <w:rsid w:val="00D77BEC"/>
    <w:rsid w:val="00D80308"/>
    <w:rsid w:val="00D80B0D"/>
    <w:rsid w:val="00D80B9A"/>
    <w:rsid w:val="00D820C3"/>
    <w:rsid w:val="00D821EA"/>
    <w:rsid w:val="00D82399"/>
    <w:rsid w:val="00D83151"/>
    <w:rsid w:val="00D836F2"/>
    <w:rsid w:val="00D8503F"/>
    <w:rsid w:val="00D8710B"/>
    <w:rsid w:val="00D873D2"/>
    <w:rsid w:val="00D87B35"/>
    <w:rsid w:val="00D9084D"/>
    <w:rsid w:val="00D912D2"/>
    <w:rsid w:val="00D91623"/>
    <w:rsid w:val="00D93079"/>
    <w:rsid w:val="00D930E5"/>
    <w:rsid w:val="00D93218"/>
    <w:rsid w:val="00D93742"/>
    <w:rsid w:val="00D93D08"/>
    <w:rsid w:val="00D93EDE"/>
    <w:rsid w:val="00D94CF4"/>
    <w:rsid w:val="00D96154"/>
    <w:rsid w:val="00D961F7"/>
    <w:rsid w:val="00D96439"/>
    <w:rsid w:val="00D96610"/>
    <w:rsid w:val="00D968A9"/>
    <w:rsid w:val="00D9698E"/>
    <w:rsid w:val="00D96C14"/>
    <w:rsid w:val="00D96CE1"/>
    <w:rsid w:val="00D96FEE"/>
    <w:rsid w:val="00D97426"/>
    <w:rsid w:val="00D97DBD"/>
    <w:rsid w:val="00DA03E0"/>
    <w:rsid w:val="00DA0510"/>
    <w:rsid w:val="00DA0EE4"/>
    <w:rsid w:val="00DA1881"/>
    <w:rsid w:val="00DA2094"/>
    <w:rsid w:val="00DA28C2"/>
    <w:rsid w:val="00DA2A20"/>
    <w:rsid w:val="00DA3191"/>
    <w:rsid w:val="00DA34AB"/>
    <w:rsid w:val="00DA4221"/>
    <w:rsid w:val="00DA444E"/>
    <w:rsid w:val="00DA4760"/>
    <w:rsid w:val="00DA5023"/>
    <w:rsid w:val="00DA5149"/>
    <w:rsid w:val="00DA6384"/>
    <w:rsid w:val="00DA6BA5"/>
    <w:rsid w:val="00DA7291"/>
    <w:rsid w:val="00DA75A2"/>
    <w:rsid w:val="00DA781E"/>
    <w:rsid w:val="00DA7D83"/>
    <w:rsid w:val="00DB06DA"/>
    <w:rsid w:val="00DB091B"/>
    <w:rsid w:val="00DB0AF7"/>
    <w:rsid w:val="00DB0FEB"/>
    <w:rsid w:val="00DB2498"/>
    <w:rsid w:val="00DB2798"/>
    <w:rsid w:val="00DB3456"/>
    <w:rsid w:val="00DB4B5F"/>
    <w:rsid w:val="00DB535C"/>
    <w:rsid w:val="00DB63AA"/>
    <w:rsid w:val="00DB65D4"/>
    <w:rsid w:val="00DB66E1"/>
    <w:rsid w:val="00DB693A"/>
    <w:rsid w:val="00DB6B21"/>
    <w:rsid w:val="00DB71B5"/>
    <w:rsid w:val="00DB7F6D"/>
    <w:rsid w:val="00DC014B"/>
    <w:rsid w:val="00DC07FF"/>
    <w:rsid w:val="00DC10BB"/>
    <w:rsid w:val="00DC171E"/>
    <w:rsid w:val="00DC1CFE"/>
    <w:rsid w:val="00DC2A0D"/>
    <w:rsid w:val="00DC42B7"/>
    <w:rsid w:val="00DC49A9"/>
    <w:rsid w:val="00DC5BAB"/>
    <w:rsid w:val="00DC5E37"/>
    <w:rsid w:val="00DC6176"/>
    <w:rsid w:val="00DC7A79"/>
    <w:rsid w:val="00DC7D28"/>
    <w:rsid w:val="00DD01D7"/>
    <w:rsid w:val="00DD1178"/>
    <w:rsid w:val="00DD11C8"/>
    <w:rsid w:val="00DD1974"/>
    <w:rsid w:val="00DD1CBE"/>
    <w:rsid w:val="00DD236F"/>
    <w:rsid w:val="00DD2374"/>
    <w:rsid w:val="00DD292E"/>
    <w:rsid w:val="00DD2C81"/>
    <w:rsid w:val="00DD2DF0"/>
    <w:rsid w:val="00DD3034"/>
    <w:rsid w:val="00DD3C89"/>
    <w:rsid w:val="00DD535F"/>
    <w:rsid w:val="00DD588B"/>
    <w:rsid w:val="00DD5ACB"/>
    <w:rsid w:val="00DD5D91"/>
    <w:rsid w:val="00DD5DF3"/>
    <w:rsid w:val="00DD5FDB"/>
    <w:rsid w:val="00DD6B54"/>
    <w:rsid w:val="00DD6D5F"/>
    <w:rsid w:val="00DD7355"/>
    <w:rsid w:val="00DE042B"/>
    <w:rsid w:val="00DE047E"/>
    <w:rsid w:val="00DE1439"/>
    <w:rsid w:val="00DE2138"/>
    <w:rsid w:val="00DE269F"/>
    <w:rsid w:val="00DE3A3D"/>
    <w:rsid w:val="00DE3E78"/>
    <w:rsid w:val="00DE410A"/>
    <w:rsid w:val="00DE42BB"/>
    <w:rsid w:val="00DE4F0D"/>
    <w:rsid w:val="00DE547E"/>
    <w:rsid w:val="00DE58E2"/>
    <w:rsid w:val="00DE5FE1"/>
    <w:rsid w:val="00DE60A0"/>
    <w:rsid w:val="00DE613E"/>
    <w:rsid w:val="00DE739B"/>
    <w:rsid w:val="00DE7681"/>
    <w:rsid w:val="00DE799A"/>
    <w:rsid w:val="00DF06FA"/>
    <w:rsid w:val="00DF0E95"/>
    <w:rsid w:val="00DF177B"/>
    <w:rsid w:val="00DF2216"/>
    <w:rsid w:val="00DF2D9E"/>
    <w:rsid w:val="00DF3BFD"/>
    <w:rsid w:val="00DF4694"/>
    <w:rsid w:val="00DF4EF1"/>
    <w:rsid w:val="00DF5168"/>
    <w:rsid w:val="00DF54B3"/>
    <w:rsid w:val="00DF5569"/>
    <w:rsid w:val="00DF5630"/>
    <w:rsid w:val="00DF57B5"/>
    <w:rsid w:val="00E0020A"/>
    <w:rsid w:val="00E009B1"/>
    <w:rsid w:val="00E011B4"/>
    <w:rsid w:val="00E0146C"/>
    <w:rsid w:val="00E02192"/>
    <w:rsid w:val="00E02248"/>
    <w:rsid w:val="00E02477"/>
    <w:rsid w:val="00E03DCA"/>
    <w:rsid w:val="00E04408"/>
    <w:rsid w:val="00E044B1"/>
    <w:rsid w:val="00E04775"/>
    <w:rsid w:val="00E04DDA"/>
    <w:rsid w:val="00E05047"/>
    <w:rsid w:val="00E053C2"/>
    <w:rsid w:val="00E05871"/>
    <w:rsid w:val="00E07450"/>
    <w:rsid w:val="00E0799F"/>
    <w:rsid w:val="00E07AA3"/>
    <w:rsid w:val="00E07BFF"/>
    <w:rsid w:val="00E07C03"/>
    <w:rsid w:val="00E07E11"/>
    <w:rsid w:val="00E10143"/>
    <w:rsid w:val="00E10269"/>
    <w:rsid w:val="00E103E6"/>
    <w:rsid w:val="00E104BD"/>
    <w:rsid w:val="00E10CFA"/>
    <w:rsid w:val="00E1114E"/>
    <w:rsid w:val="00E1159C"/>
    <w:rsid w:val="00E11D16"/>
    <w:rsid w:val="00E12489"/>
    <w:rsid w:val="00E13850"/>
    <w:rsid w:val="00E13E6B"/>
    <w:rsid w:val="00E1449E"/>
    <w:rsid w:val="00E145A1"/>
    <w:rsid w:val="00E1553F"/>
    <w:rsid w:val="00E15563"/>
    <w:rsid w:val="00E156DF"/>
    <w:rsid w:val="00E15FD5"/>
    <w:rsid w:val="00E16746"/>
    <w:rsid w:val="00E16786"/>
    <w:rsid w:val="00E16CDC"/>
    <w:rsid w:val="00E17AB4"/>
    <w:rsid w:val="00E17B72"/>
    <w:rsid w:val="00E20F8C"/>
    <w:rsid w:val="00E218D7"/>
    <w:rsid w:val="00E2391A"/>
    <w:rsid w:val="00E248EA"/>
    <w:rsid w:val="00E24ECA"/>
    <w:rsid w:val="00E2504B"/>
    <w:rsid w:val="00E25248"/>
    <w:rsid w:val="00E2542E"/>
    <w:rsid w:val="00E25639"/>
    <w:rsid w:val="00E2584A"/>
    <w:rsid w:val="00E25908"/>
    <w:rsid w:val="00E259A5"/>
    <w:rsid w:val="00E25F84"/>
    <w:rsid w:val="00E26FEF"/>
    <w:rsid w:val="00E27989"/>
    <w:rsid w:val="00E27E12"/>
    <w:rsid w:val="00E3009D"/>
    <w:rsid w:val="00E307F7"/>
    <w:rsid w:val="00E30F81"/>
    <w:rsid w:val="00E31DCD"/>
    <w:rsid w:val="00E31E0E"/>
    <w:rsid w:val="00E338AB"/>
    <w:rsid w:val="00E33D73"/>
    <w:rsid w:val="00E343D8"/>
    <w:rsid w:val="00E34B4C"/>
    <w:rsid w:val="00E34F98"/>
    <w:rsid w:val="00E352AC"/>
    <w:rsid w:val="00E35AAF"/>
    <w:rsid w:val="00E35C9D"/>
    <w:rsid w:val="00E36392"/>
    <w:rsid w:val="00E3690E"/>
    <w:rsid w:val="00E36D4F"/>
    <w:rsid w:val="00E36E87"/>
    <w:rsid w:val="00E37741"/>
    <w:rsid w:val="00E37C91"/>
    <w:rsid w:val="00E37DE0"/>
    <w:rsid w:val="00E40493"/>
    <w:rsid w:val="00E40E05"/>
    <w:rsid w:val="00E40F50"/>
    <w:rsid w:val="00E4171A"/>
    <w:rsid w:val="00E41C4F"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F09"/>
    <w:rsid w:val="00E47FAE"/>
    <w:rsid w:val="00E516B5"/>
    <w:rsid w:val="00E51F55"/>
    <w:rsid w:val="00E526B8"/>
    <w:rsid w:val="00E5280D"/>
    <w:rsid w:val="00E52D33"/>
    <w:rsid w:val="00E53192"/>
    <w:rsid w:val="00E5353C"/>
    <w:rsid w:val="00E53D47"/>
    <w:rsid w:val="00E53E1B"/>
    <w:rsid w:val="00E56231"/>
    <w:rsid w:val="00E56F17"/>
    <w:rsid w:val="00E57022"/>
    <w:rsid w:val="00E6020F"/>
    <w:rsid w:val="00E60648"/>
    <w:rsid w:val="00E609CA"/>
    <w:rsid w:val="00E610A1"/>
    <w:rsid w:val="00E6114D"/>
    <w:rsid w:val="00E61217"/>
    <w:rsid w:val="00E6175A"/>
    <w:rsid w:val="00E6186B"/>
    <w:rsid w:val="00E6188D"/>
    <w:rsid w:val="00E61909"/>
    <w:rsid w:val="00E61A97"/>
    <w:rsid w:val="00E61DA6"/>
    <w:rsid w:val="00E62CFD"/>
    <w:rsid w:val="00E63435"/>
    <w:rsid w:val="00E63F57"/>
    <w:rsid w:val="00E64097"/>
    <w:rsid w:val="00E649F6"/>
    <w:rsid w:val="00E65847"/>
    <w:rsid w:val="00E65992"/>
    <w:rsid w:val="00E65C56"/>
    <w:rsid w:val="00E65FC9"/>
    <w:rsid w:val="00E66212"/>
    <w:rsid w:val="00E6664E"/>
    <w:rsid w:val="00E668CB"/>
    <w:rsid w:val="00E66D80"/>
    <w:rsid w:val="00E67E47"/>
    <w:rsid w:val="00E714D7"/>
    <w:rsid w:val="00E7152C"/>
    <w:rsid w:val="00E72090"/>
    <w:rsid w:val="00E72239"/>
    <w:rsid w:val="00E731DB"/>
    <w:rsid w:val="00E7333C"/>
    <w:rsid w:val="00E73C2C"/>
    <w:rsid w:val="00E74155"/>
    <w:rsid w:val="00E74230"/>
    <w:rsid w:val="00E75B19"/>
    <w:rsid w:val="00E75EEC"/>
    <w:rsid w:val="00E7647F"/>
    <w:rsid w:val="00E76D1E"/>
    <w:rsid w:val="00E76E4E"/>
    <w:rsid w:val="00E77885"/>
    <w:rsid w:val="00E779A0"/>
    <w:rsid w:val="00E80266"/>
    <w:rsid w:val="00E80D1F"/>
    <w:rsid w:val="00E813ED"/>
    <w:rsid w:val="00E8199A"/>
    <w:rsid w:val="00E81E10"/>
    <w:rsid w:val="00E81E2F"/>
    <w:rsid w:val="00E82DA1"/>
    <w:rsid w:val="00E8353E"/>
    <w:rsid w:val="00E83B15"/>
    <w:rsid w:val="00E8635D"/>
    <w:rsid w:val="00E86752"/>
    <w:rsid w:val="00E86A6C"/>
    <w:rsid w:val="00E86ABE"/>
    <w:rsid w:val="00E86C1E"/>
    <w:rsid w:val="00E878DD"/>
    <w:rsid w:val="00E87D1C"/>
    <w:rsid w:val="00E87E23"/>
    <w:rsid w:val="00E90478"/>
    <w:rsid w:val="00E9071E"/>
    <w:rsid w:val="00E90975"/>
    <w:rsid w:val="00E90D31"/>
    <w:rsid w:val="00E90DED"/>
    <w:rsid w:val="00E92258"/>
    <w:rsid w:val="00E92896"/>
    <w:rsid w:val="00E92AFD"/>
    <w:rsid w:val="00E92C98"/>
    <w:rsid w:val="00E9310F"/>
    <w:rsid w:val="00E9322E"/>
    <w:rsid w:val="00E9384F"/>
    <w:rsid w:val="00E95527"/>
    <w:rsid w:val="00E95C53"/>
    <w:rsid w:val="00E96086"/>
    <w:rsid w:val="00E96681"/>
    <w:rsid w:val="00E96BD6"/>
    <w:rsid w:val="00E96EC1"/>
    <w:rsid w:val="00E97A44"/>
    <w:rsid w:val="00EA02D1"/>
    <w:rsid w:val="00EA088A"/>
    <w:rsid w:val="00EA1983"/>
    <w:rsid w:val="00EA28F7"/>
    <w:rsid w:val="00EA2DE3"/>
    <w:rsid w:val="00EA3B90"/>
    <w:rsid w:val="00EA3E2B"/>
    <w:rsid w:val="00EA407A"/>
    <w:rsid w:val="00EA41FD"/>
    <w:rsid w:val="00EA5586"/>
    <w:rsid w:val="00EA57B2"/>
    <w:rsid w:val="00EA6615"/>
    <w:rsid w:val="00EA6D57"/>
    <w:rsid w:val="00EA6E6F"/>
    <w:rsid w:val="00EA73EE"/>
    <w:rsid w:val="00EB131C"/>
    <w:rsid w:val="00EB1538"/>
    <w:rsid w:val="00EB17D4"/>
    <w:rsid w:val="00EB1B28"/>
    <w:rsid w:val="00EB25C8"/>
    <w:rsid w:val="00EB2795"/>
    <w:rsid w:val="00EB2C00"/>
    <w:rsid w:val="00EB2D72"/>
    <w:rsid w:val="00EB3831"/>
    <w:rsid w:val="00EB3CBD"/>
    <w:rsid w:val="00EB41C9"/>
    <w:rsid w:val="00EB4223"/>
    <w:rsid w:val="00EB5304"/>
    <w:rsid w:val="00EB570C"/>
    <w:rsid w:val="00EB59D7"/>
    <w:rsid w:val="00EB60D8"/>
    <w:rsid w:val="00EB67F4"/>
    <w:rsid w:val="00EB7067"/>
    <w:rsid w:val="00EC0402"/>
    <w:rsid w:val="00EC08E0"/>
    <w:rsid w:val="00EC0983"/>
    <w:rsid w:val="00EC1393"/>
    <w:rsid w:val="00EC1C1F"/>
    <w:rsid w:val="00EC1DFF"/>
    <w:rsid w:val="00EC2003"/>
    <w:rsid w:val="00EC22D4"/>
    <w:rsid w:val="00EC2674"/>
    <w:rsid w:val="00EC326A"/>
    <w:rsid w:val="00EC3909"/>
    <w:rsid w:val="00EC3BA0"/>
    <w:rsid w:val="00EC4351"/>
    <w:rsid w:val="00EC45C6"/>
    <w:rsid w:val="00EC48CD"/>
    <w:rsid w:val="00EC4F04"/>
    <w:rsid w:val="00EC5225"/>
    <w:rsid w:val="00EC54E2"/>
    <w:rsid w:val="00EC7BCD"/>
    <w:rsid w:val="00ED12C2"/>
    <w:rsid w:val="00ED193D"/>
    <w:rsid w:val="00ED1DA4"/>
    <w:rsid w:val="00ED2345"/>
    <w:rsid w:val="00ED2D4B"/>
    <w:rsid w:val="00ED382C"/>
    <w:rsid w:val="00ED3878"/>
    <w:rsid w:val="00ED50A8"/>
    <w:rsid w:val="00ED6B3D"/>
    <w:rsid w:val="00EE0554"/>
    <w:rsid w:val="00EE0D00"/>
    <w:rsid w:val="00EE157D"/>
    <w:rsid w:val="00EE15D9"/>
    <w:rsid w:val="00EE1B87"/>
    <w:rsid w:val="00EE384C"/>
    <w:rsid w:val="00EE4850"/>
    <w:rsid w:val="00EE4C67"/>
    <w:rsid w:val="00EE4DBC"/>
    <w:rsid w:val="00EE5484"/>
    <w:rsid w:val="00EE59E5"/>
    <w:rsid w:val="00EE5E30"/>
    <w:rsid w:val="00EE6422"/>
    <w:rsid w:val="00EE69A3"/>
    <w:rsid w:val="00EE6A43"/>
    <w:rsid w:val="00EE6BB1"/>
    <w:rsid w:val="00EE7607"/>
    <w:rsid w:val="00EF09A3"/>
    <w:rsid w:val="00EF1B36"/>
    <w:rsid w:val="00EF1CFE"/>
    <w:rsid w:val="00EF1EE3"/>
    <w:rsid w:val="00EF1F7B"/>
    <w:rsid w:val="00EF20C0"/>
    <w:rsid w:val="00EF268F"/>
    <w:rsid w:val="00EF2756"/>
    <w:rsid w:val="00EF2DB7"/>
    <w:rsid w:val="00EF3B7A"/>
    <w:rsid w:val="00EF4234"/>
    <w:rsid w:val="00EF4F1A"/>
    <w:rsid w:val="00EF544F"/>
    <w:rsid w:val="00EF55BB"/>
    <w:rsid w:val="00EF56FA"/>
    <w:rsid w:val="00EF5FCA"/>
    <w:rsid w:val="00EF670F"/>
    <w:rsid w:val="00EF700F"/>
    <w:rsid w:val="00EF7856"/>
    <w:rsid w:val="00EF78F0"/>
    <w:rsid w:val="00EF7977"/>
    <w:rsid w:val="00EF7BA4"/>
    <w:rsid w:val="00EF7CE2"/>
    <w:rsid w:val="00EF7D35"/>
    <w:rsid w:val="00EF7F6F"/>
    <w:rsid w:val="00F0030C"/>
    <w:rsid w:val="00F006A9"/>
    <w:rsid w:val="00F007F8"/>
    <w:rsid w:val="00F015D2"/>
    <w:rsid w:val="00F01AAA"/>
    <w:rsid w:val="00F01EDA"/>
    <w:rsid w:val="00F022C8"/>
    <w:rsid w:val="00F02CC2"/>
    <w:rsid w:val="00F03083"/>
    <w:rsid w:val="00F03801"/>
    <w:rsid w:val="00F03A14"/>
    <w:rsid w:val="00F03D37"/>
    <w:rsid w:val="00F04629"/>
    <w:rsid w:val="00F04D2C"/>
    <w:rsid w:val="00F050EE"/>
    <w:rsid w:val="00F055B5"/>
    <w:rsid w:val="00F05DAE"/>
    <w:rsid w:val="00F05F0F"/>
    <w:rsid w:val="00F06D28"/>
    <w:rsid w:val="00F07F2E"/>
    <w:rsid w:val="00F10BE5"/>
    <w:rsid w:val="00F112E5"/>
    <w:rsid w:val="00F12443"/>
    <w:rsid w:val="00F12732"/>
    <w:rsid w:val="00F12C95"/>
    <w:rsid w:val="00F1388D"/>
    <w:rsid w:val="00F13E55"/>
    <w:rsid w:val="00F14009"/>
    <w:rsid w:val="00F143F9"/>
    <w:rsid w:val="00F14A4D"/>
    <w:rsid w:val="00F14EFC"/>
    <w:rsid w:val="00F15B17"/>
    <w:rsid w:val="00F15D9C"/>
    <w:rsid w:val="00F160D1"/>
    <w:rsid w:val="00F16697"/>
    <w:rsid w:val="00F16751"/>
    <w:rsid w:val="00F16EBE"/>
    <w:rsid w:val="00F2037A"/>
    <w:rsid w:val="00F208CB"/>
    <w:rsid w:val="00F20F02"/>
    <w:rsid w:val="00F20F2B"/>
    <w:rsid w:val="00F21356"/>
    <w:rsid w:val="00F215C5"/>
    <w:rsid w:val="00F215FA"/>
    <w:rsid w:val="00F21AA8"/>
    <w:rsid w:val="00F22720"/>
    <w:rsid w:val="00F22817"/>
    <w:rsid w:val="00F2434B"/>
    <w:rsid w:val="00F243D8"/>
    <w:rsid w:val="00F2470F"/>
    <w:rsid w:val="00F249E6"/>
    <w:rsid w:val="00F24C82"/>
    <w:rsid w:val="00F252E9"/>
    <w:rsid w:val="00F2678F"/>
    <w:rsid w:val="00F27A93"/>
    <w:rsid w:val="00F30773"/>
    <w:rsid w:val="00F31852"/>
    <w:rsid w:val="00F31B0E"/>
    <w:rsid w:val="00F31E50"/>
    <w:rsid w:val="00F32162"/>
    <w:rsid w:val="00F3281C"/>
    <w:rsid w:val="00F32B77"/>
    <w:rsid w:val="00F32E38"/>
    <w:rsid w:val="00F333A0"/>
    <w:rsid w:val="00F3340E"/>
    <w:rsid w:val="00F33418"/>
    <w:rsid w:val="00F3381F"/>
    <w:rsid w:val="00F33A87"/>
    <w:rsid w:val="00F33D9F"/>
    <w:rsid w:val="00F33FF9"/>
    <w:rsid w:val="00F34267"/>
    <w:rsid w:val="00F35188"/>
    <w:rsid w:val="00F35A94"/>
    <w:rsid w:val="00F3650A"/>
    <w:rsid w:val="00F36C9C"/>
    <w:rsid w:val="00F36E0E"/>
    <w:rsid w:val="00F37160"/>
    <w:rsid w:val="00F37466"/>
    <w:rsid w:val="00F40108"/>
    <w:rsid w:val="00F42704"/>
    <w:rsid w:val="00F427CF"/>
    <w:rsid w:val="00F43DF6"/>
    <w:rsid w:val="00F452DF"/>
    <w:rsid w:val="00F45923"/>
    <w:rsid w:val="00F45C72"/>
    <w:rsid w:val="00F45E0C"/>
    <w:rsid w:val="00F47B7B"/>
    <w:rsid w:val="00F50390"/>
    <w:rsid w:val="00F50564"/>
    <w:rsid w:val="00F50A4F"/>
    <w:rsid w:val="00F512F0"/>
    <w:rsid w:val="00F51338"/>
    <w:rsid w:val="00F51E87"/>
    <w:rsid w:val="00F520D0"/>
    <w:rsid w:val="00F5243E"/>
    <w:rsid w:val="00F52599"/>
    <w:rsid w:val="00F531D3"/>
    <w:rsid w:val="00F5333B"/>
    <w:rsid w:val="00F5366C"/>
    <w:rsid w:val="00F53CBE"/>
    <w:rsid w:val="00F5425C"/>
    <w:rsid w:val="00F5463F"/>
    <w:rsid w:val="00F54A2E"/>
    <w:rsid w:val="00F54C2A"/>
    <w:rsid w:val="00F54DDF"/>
    <w:rsid w:val="00F5620D"/>
    <w:rsid w:val="00F6035E"/>
    <w:rsid w:val="00F60568"/>
    <w:rsid w:val="00F60C3D"/>
    <w:rsid w:val="00F61311"/>
    <w:rsid w:val="00F622D5"/>
    <w:rsid w:val="00F6261F"/>
    <w:rsid w:val="00F6289A"/>
    <w:rsid w:val="00F62A8D"/>
    <w:rsid w:val="00F62BC9"/>
    <w:rsid w:val="00F62E69"/>
    <w:rsid w:val="00F62E96"/>
    <w:rsid w:val="00F631EB"/>
    <w:rsid w:val="00F6340C"/>
    <w:rsid w:val="00F63E5F"/>
    <w:rsid w:val="00F64282"/>
    <w:rsid w:val="00F64810"/>
    <w:rsid w:val="00F64ACC"/>
    <w:rsid w:val="00F65E27"/>
    <w:rsid w:val="00F65EE6"/>
    <w:rsid w:val="00F6654C"/>
    <w:rsid w:val="00F66691"/>
    <w:rsid w:val="00F66CF3"/>
    <w:rsid w:val="00F705FE"/>
    <w:rsid w:val="00F709D2"/>
    <w:rsid w:val="00F713A0"/>
    <w:rsid w:val="00F717A2"/>
    <w:rsid w:val="00F726C1"/>
    <w:rsid w:val="00F72922"/>
    <w:rsid w:val="00F730B1"/>
    <w:rsid w:val="00F74042"/>
    <w:rsid w:val="00F745BD"/>
    <w:rsid w:val="00F750AA"/>
    <w:rsid w:val="00F753D6"/>
    <w:rsid w:val="00F7590A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BA8"/>
    <w:rsid w:val="00F84017"/>
    <w:rsid w:val="00F8433D"/>
    <w:rsid w:val="00F8488E"/>
    <w:rsid w:val="00F84934"/>
    <w:rsid w:val="00F84ECE"/>
    <w:rsid w:val="00F864D9"/>
    <w:rsid w:val="00F90278"/>
    <w:rsid w:val="00F902AC"/>
    <w:rsid w:val="00F906F7"/>
    <w:rsid w:val="00F9159F"/>
    <w:rsid w:val="00F91924"/>
    <w:rsid w:val="00F92536"/>
    <w:rsid w:val="00F92A8C"/>
    <w:rsid w:val="00F9354D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6B1E"/>
    <w:rsid w:val="00F9706A"/>
    <w:rsid w:val="00FA0EB9"/>
    <w:rsid w:val="00FA1285"/>
    <w:rsid w:val="00FA1594"/>
    <w:rsid w:val="00FA47DF"/>
    <w:rsid w:val="00FA4843"/>
    <w:rsid w:val="00FA50FD"/>
    <w:rsid w:val="00FA5562"/>
    <w:rsid w:val="00FA6618"/>
    <w:rsid w:val="00FA680B"/>
    <w:rsid w:val="00FA7110"/>
    <w:rsid w:val="00FA756F"/>
    <w:rsid w:val="00FA7736"/>
    <w:rsid w:val="00FB055E"/>
    <w:rsid w:val="00FB0A21"/>
    <w:rsid w:val="00FB1091"/>
    <w:rsid w:val="00FB1BBF"/>
    <w:rsid w:val="00FB29EB"/>
    <w:rsid w:val="00FB2B76"/>
    <w:rsid w:val="00FB328C"/>
    <w:rsid w:val="00FB3915"/>
    <w:rsid w:val="00FB3D72"/>
    <w:rsid w:val="00FB4178"/>
    <w:rsid w:val="00FB4C8C"/>
    <w:rsid w:val="00FB4EFD"/>
    <w:rsid w:val="00FB5DB1"/>
    <w:rsid w:val="00FB6C74"/>
    <w:rsid w:val="00FB6F0A"/>
    <w:rsid w:val="00FB7CA5"/>
    <w:rsid w:val="00FB7EE2"/>
    <w:rsid w:val="00FC0000"/>
    <w:rsid w:val="00FC04D3"/>
    <w:rsid w:val="00FC0726"/>
    <w:rsid w:val="00FC098B"/>
    <w:rsid w:val="00FC0DEB"/>
    <w:rsid w:val="00FC0F2C"/>
    <w:rsid w:val="00FC1F9F"/>
    <w:rsid w:val="00FC20BD"/>
    <w:rsid w:val="00FC2C08"/>
    <w:rsid w:val="00FC2E1E"/>
    <w:rsid w:val="00FC2ED7"/>
    <w:rsid w:val="00FC31B3"/>
    <w:rsid w:val="00FC35E9"/>
    <w:rsid w:val="00FC380D"/>
    <w:rsid w:val="00FC3951"/>
    <w:rsid w:val="00FC3D19"/>
    <w:rsid w:val="00FC3D6B"/>
    <w:rsid w:val="00FC4202"/>
    <w:rsid w:val="00FC7C5B"/>
    <w:rsid w:val="00FC7D5A"/>
    <w:rsid w:val="00FC7D93"/>
    <w:rsid w:val="00FC7DCE"/>
    <w:rsid w:val="00FD0BC5"/>
    <w:rsid w:val="00FD201F"/>
    <w:rsid w:val="00FD2A63"/>
    <w:rsid w:val="00FD2CA4"/>
    <w:rsid w:val="00FD3861"/>
    <w:rsid w:val="00FD43A4"/>
    <w:rsid w:val="00FD5D33"/>
    <w:rsid w:val="00FD6AE3"/>
    <w:rsid w:val="00FD709D"/>
    <w:rsid w:val="00FD7764"/>
    <w:rsid w:val="00FD7B4A"/>
    <w:rsid w:val="00FE05A0"/>
    <w:rsid w:val="00FE0BBE"/>
    <w:rsid w:val="00FE198C"/>
    <w:rsid w:val="00FE242E"/>
    <w:rsid w:val="00FE27FA"/>
    <w:rsid w:val="00FE2838"/>
    <w:rsid w:val="00FE317D"/>
    <w:rsid w:val="00FE31E3"/>
    <w:rsid w:val="00FE3692"/>
    <w:rsid w:val="00FE3D51"/>
    <w:rsid w:val="00FE45CC"/>
    <w:rsid w:val="00FE46F9"/>
    <w:rsid w:val="00FE47C9"/>
    <w:rsid w:val="00FE4C74"/>
    <w:rsid w:val="00FE5173"/>
    <w:rsid w:val="00FE5C07"/>
    <w:rsid w:val="00FE5C46"/>
    <w:rsid w:val="00FE5D31"/>
    <w:rsid w:val="00FE5ECB"/>
    <w:rsid w:val="00FE5F7F"/>
    <w:rsid w:val="00FE6302"/>
    <w:rsid w:val="00FE6D8D"/>
    <w:rsid w:val="00FE72FF"/>
    <w:rsid w:val="00FE7699"/>
    <w:rsid w:val="00FE787B"/>
    <w:rsid w:val="00FE7F4A"/>
    <w:rsid w:val="00FE7F50"/>
    <w:rsid w:val="00FF0070"/>
    <w:rsid w:val="00FF01C4"/>
    <w:rsid w:val="00FF0251"/>
    <w:rsid w:val="00FF0664"/>
    <w:rsid w:val="00FF0AFE"/>
    <w:rsid w:val="00FF15A3"/>
    <w:rsid w:val="00FF1CB9"/>
    <w:rsid w:val="00FF1D61"/>
    <w:rsid w:val="00FF27CF"/>
    <w:rsid w:val="00FF4547"/>
    <w:rsid w:val="00FF4884"/>
    <w:rsid w:val="00FF5D41"/>
    <w:rsid w:val="00FF64CC"/>
    <w:rsid w:val="00FF683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338B"/>
  <w15:docId w15:val="{BDFF20C7-AD50-40EB-939C-74161AC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F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35D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5D8C"/>
  </w:style>
  <w:style w:type="paragraph" w:styleId="ac">
    <w:name w:val="footnote text"/>
    <w:basedOn w:val="a"/>
    <w:link w:val="ad"/>
    <w:uiPriority w:val="99"/>
    <w:semiHidden/>
    <w:unhideWhenUsed/>
    <w:rsid w:val="00835D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5D8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5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9894-B004-443F-AF1C-E3AEE8AE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Никифорова</dc:creator>
  <cp:keywords/>
  <dc:description/>
  <cp:lastModifiedBy>Пользователь</cp:lastModifiedBy>
  <cp:revision>9</cp:revision>
  <cp:lastPrinted>2018-01-18T05:39:00Z</cp:lastPrinted>
  <dcterms:created xsi:type="dcterms:W3CDTF">2022-03-04T01:00:00Z</dcterms:created>
  <dcterms:modified xsi:type="dcterms:W3CDTF">2022-03-04T06:06:00Z</dcterms:modified>
</cp:coreProperties>
</file>