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68" w:rsidRPr="000625E8" w:rsidRDefault="00AB6768" w:rsidP="00AB6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25E8">
        <w:rPr>
          <w:rFonts w:ascii="Times New Roman" w:hAnsi="Times New Roman" w:cs="Times New Roman"/>
          <w:b/>
          <w:sz w:val="28"/>
          <w:szCs w:val="28"/>
        </w:rPr>
        <w:t>Горячая линия по профилактике ОРВИ и гриппа</w:t>
      </w:r>
    </w:p>
    <w:bookmarkEnd w:id="0"/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6768">
        <w:rPr>
          <w:rFonts w:ascii="Times New Roman" w:hAnsi="Times New Roman" w:cs="Times New Roman"/>
          <w:sz w:val="28"/>
          <w:szCs w:val="28"/>
        </w:rPr>
        <w:t xml:space="preserve">22 сентября 2025 года началась работа «горячая линия»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 по профилактике ОРВИ и гриппа. В период со 22 сентября по 03 октября 2025 года специалисты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 проведут тематическое консультирование граждан по профилактике ОРВИ и гриппа. 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B6768">
        <w:rPr>
          <w:rFonts w:ascii="Times New Roman" w:hAnsi="Times New Roman" w:cs="Times New Roman"/>
          <w:sz w:val="28"/>
          <w:szCs w:val="28"/>
        </w:rPr>
        <w:t xml:space="preserve"> зачем нужно вакцинироваться от гриппа,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</w:t>
      </w:r>
      <w:r w:rsidRPr="00AB67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B6768">
        <w:rPr>
          <w:rFonts w:ascii="Times New Roman" w:hAnsi="Times New Roman" w:cs="Times New Roman"/>
          <w:sz w:val="28"/>
          <w:szCs w:val="28"/>
        </w:rPr>
        <w:t xml:space="preserve"> где можно сделать прививку против гриппа, 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B6768">
        <w:rPr>
          <w:rFonts w:ascii="Times New Roman" w:hAnsi="Times New Roman" w:cs="Times New Roman"/>
          <w:sz w:val="28"/>
          <w:szCs w:val="28"/>
        </w:rPr>
        <w:t xml:space="preserve"> как правильно подготовиться к вакцинации,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</w:t>
      </w:r>
      <w:r w:rsidRPr="00AB67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B6768">
        <w:rPr>
          <w:rFonts w:ascii="Times New Roman" w:hAnsi="Times New Roman" w:cs="Times New Roman"/>
          <w:sz w:val="28"/>
          <w:szCs w:val="28"/>
        </w:rPr>
        <w:t xml:space="preserve"> можно ли совмещать прививку против гриппа с другими прививками. 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     </w:t>
      </w:r>
      <w:r w:rsidRPr="00AB6768">
        <w:rPr>
          <w:rFonts w:ascii="Times New Roman" w:hAnsi="Times New Roman" w:cs="Times New Roman"/>
          <w:sz w:val="28"/>
          <w:szCs w:val="28"/>
        </w:rPr>
        <w:t xml:space="preserve">Специалисты расскажут о мерах профилактики гриппа, правилах ношения масок, разъяснят вопросы, связанные с введением ограничительных мероприятий в образовательных и прочих организациях при осложнении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; дадут рекомендации, что необходимо делать в случае заболевания, разъяснят требования к температурному режиму и т.д. 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     </w:t>
      </w:r>
      <w:r w:rsidRPr="00AB676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 по Забайкальскому краю напоминает, что вакцинация против гриппа снижает вероятность заболевания, предотвращает развитие тяжелых осложнений, повышает качество жизни в период эпидемического подъема заболеваемости гриппом. 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6768">
        <w:rPr>
          <w:rFonts w:ascii="Times New Roman" w:hAnsi="Times New Roman" w:cs="Times New Roman"/>
          <w:sz w:val="28"/>
          <w:szCs w:val="28"/>
        </w:rPr>
        <w:t xml:space="preserve">Телефоны «горячей линии» Управления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 по Забайкальскому краю (3022) 32-43-76, 35-76-54 в будние дни с 10.00 до 16.00 часов. </w:t>
      </w:r>
    </w:p>
    <w:p w:rsidR="00AB6768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Телефоны «горячей линии» территориальных отделов Управления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 по Забайкальскому краю: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ТО в ГО «Пос. Агинское» 8 (3023) 93-47-74; 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ТО в г. Борзя 8(3023) 33-12-95; 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ТО в г. Хилок 8(3023) 72-15-48; 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ТО в г. Шилка 8(3024) 42-32-75; 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ТО в г. Балей 8(3026) 62-12-51; 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>ТО в г. Могоча 8(3024) 14-05-37;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ТО в г. Нерчинск 8(3024) 24-13-62; </w:t>
      </w:r>
    </w:p>
    <w:p w:rsidR="00AB6768" w:rsidRPr="00AB6768" w:rsidRDefault="00AB6768" w:rsidP="00AB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ТО в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. Забайкальск 8(3025) 12-27-13 </w:t>
      </w:r>
    </w:p>
    <w:p w:rsidR="00493ADB" w:rsidRPr="00AB6768" w:rsidRDefault="00AB6768" w:rsidP="00A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8">
        <w:rPr>
          <w:rFonts w:ascii="Times New Roman" w:hAnsi="Times New Roman" w:cs="Times New Roman"/>
          <w:sz w:val="28"/>
          <w:szCs w:val="28"/>
        </w:rPr>
        <w:t xml:space="preserve">     </w:t>
      </w:r>
      <w:r w:rsidRPr="00AB6768">
        <w:rPr>
          <w:rFonts w:ascii="Times New Roman" w:hAnsi="Times New Roman" w:cs="Times New Roman"/>
          <w:sz w:val="28"/>
          <w:szCs w:val="28"/>
        </w:rPr>
        <w:t xml:space="preserve">На федеральном уровне в круглосуточном режиме функционирует Единый консультационный центр </w:t>
      </w:r>
      <w:proofErr w:type="spellStart"/>
      <w:r w:rsidRPr="00AB676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6768">
        <w:rPr>
          <w:rFonts w:ascii="Times New Roman" w:hAnsi="Times New Roman" w:cs="Times New Roman"/>
          <w:sz w:val="28"/>
          <w:szCs w:val="28"/>
        </w:rPr>
        <w:t xml:space="preserve"> – 8 800 555 49 43 (звонок бесплатный).</w:t>
      </w:r>
    </w:p>
    <w:sectPr w:rsidR="00493ADB" w:rsidRPr="00AB6768" w:rsidSect="00AB67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E"/>
    <w:rsid w:val="000625E8"/>
    <w:rsid w:val="001326CE"/>
    <w:rsid w:val="00493ADB"/>
    <w:rsid w:val="00A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159F6-80FF-4060-A712-8CACC39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2025-09-30T01:59:00Z</dcterms:created>
  <dcterms:modified xsi:type="dcterms:W3CDTF">2025-09-30T02:01:00Z</dcterms:modified>
</cp:coreProperties>
</file>