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066683">
        <w:rPr>
          <w:rFonts w:ascii="Times New Roman" w:hAnsi="Times New Roman"/>
          <w:b/>
          <w:sz w:val="24"/>
          <w:szCs w:val="24"/>
        </w:rPr>
        <w:t>1</w:t>
      </w:r>
      <w:r w:rsidR="00FB429C">
        <w:rPr>
          <w:rFonts w:ascii="Times New Roman" w:hAnsi="Times New Roman"/>
          <w:b/>
          <w:sz w:val="24"/>
          <w:szCs w:val="24"/>
        </w:rPr>
        <w:t>6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FB429C" w:rsidRDefault="00FB429C" w:rsidP="00FB429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</w:t>
      </w:r>
      <w:r w:rsidRPr="004D6887">
        <w:rPr>
          <w:b/>
          <w:sz w:val="28"/>
          <w:szCs w:val="28"/>
        </w:rPr>
        <w:t xml:space="preserve">обилизованные </w:t>
      </w:r>
      <w:r>
        <w:rPr>
          <w:b/>
          <w:sz w:val="28"/>
          <w:szCs w:val="28"/>
        </w:rPr>
        <w:t>имеют право приостановить процесс взыскания задолженности по налогам</w:t>
      </w:r>
    </w:p>
    <w:bookmarkEnd w:id="0"/>
    <w:p w:rsidR="00FB429C" w:rsidRDefault="00FB429C" w:rsidP="00FB4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Имеющие </w:t>
      </w:r>
      <w:proofErr w:type="gramStart"/>
      <w:r w:rsidRPr="004D6887">
        <w:rPr>
          <w:rFonts w:ascii="Times New Roman" w:hAnsi="Times New Roman"/>
          <w:sz w:val="28"/>
          <w:szCs w:val="28"/>
        </w:rPr>
        <w:t>дол</w:t>
      </w:r>
      <w:r>
        <w:rPr>
          <w:rFonts w:ascii="Times New Roman" w:hAnsi="Times New Roman"/>
          <w:sz w:val="28"/>
          <w:szCs w:val="28"/>
        </w:rPr>
        <w:t>ги</w:t>
      </w:r>
      <w:proofErr w:type="gramEnd"/>
      <w:r w:rsidRPr="004D6887">
        <w:rPr>
          <w:rFonts w:ascii="Times New Roman" w:hAnsi="Times New Roman"/>
          <w:sz w:val="28"/>
          <w:szCs w:val="28"/>
        </w:rPr>
        <w:t xml:space="preserve"> по налоговым платежам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4D6887">
        <w:rPr>
          <w:rFonts w:ascii="Times New Roman" w:hAnsi="Times New Roman"/>
          <w:sz w:val="28"/>
          <w:szCs w:val="28"/>
        </w:rPr>
        <w:t>обилизованн</w:t>
      </w:r>
      <w:r>
        <w:rPr>
          <w:rFonts w:ascii="Times New Roman" w:hAnsi="Times New Roman"/>
          <w:sz w:val="28"/>
          <w:szCs w:val="28"/>
        </w:rPr>
        <w:t xml:space="preserve">ые </w:t>
      </w:r>
      <w:r w:rsidRPr="004D6887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е в случае применения мер </w:t>
      </w:r>
      <w:r w:rsidRPr="004D6887">
        <w:rPr>
          <w:rFonts w:ascii="Times New Roman" w:hAnsi="Times New Roman"/>
          <w:sz w:val="28"/>
          <w:szCs w:val="28"/>
        </w:rPr>
        <w:t>принудительного взыскания путем обращения на денежные средства, находящиеся на счетах в кредитных организациях</w:t>
      </w:r>
      <w:r>
        <w:rPr>
          <w:rFonts w:ascii="Times New Roman" w:hAnsi="Times New Roman"/>
          <w:sz w:val="28"/>
          <w:szCs w:val="28"/>
        </w:rPr>
        <w:t xml:space="preserve">, могут </w:t>
      </w:r>
      <w:r w:rsidRPr="004D6887">
        <w:rPr>
          <w:rFonts w:ascii="Times New Roman" w:hAnsi="Times New Roman"/>
          <w:sz w:val="28"/>
          <w:szCs w:val="28"/>
        </w:rPr>
        <w:t>обратиться в банк или к судебному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887">
        <w:rPr>
          <w:rFonts w:ascii="Times New Roman" w:hAnsi="Times New Roman"/>
          <w:sz w:val="28"/>
          <w:szCs w:val="28"/>
        </w:rPr>
        <w:t>приставу-исполнителю с заявлением о приостановлении исполнения требования 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4D688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Pr="004D6887">
        <w:rPr>
          <w:rFonts w:ascii="Times New Roman" w:hAnsi="Times New Roman"/>
          <w:sz w:val="28"/>
          <w:szCs w:val="28"/>
        </w:rPr>
        <w:t xml:space="preserve"> 7 Федерального закона от 29.12.2022 </w:t>
      </w:r>
      <w:r>
        <w:rPr>
          <w:rFonts w:ascii="Times New Roman" w:hAnsi="Times New Roman"/>
          <w:sz w:val="28"/>
          <w:szCs w:val="28"/>
        </w:rPr>
        <w:t>№</w:t>
      </w:r>
      <w:r w:rsidRPr="004D6887">
        <w:rPr>
          <w:rFonts w:ascii="Times New Roman" w:hAnsi="Times New Roman"/>
          <w:sz w:val="28"/>
          <w:szCs w:val="28"/>
        </w:rPr>
        <w:t xml:space="preserve"> 603-ФЗ </w:t>
      </w:r>
      <w:r>
        <w:rPr>
          <w:rFonts w:ascii="Times New Roman" w:hAnsi="Times New Roman"/>
          <w:sz w:val="28"/>
          <w:szCs w:val="28"/>
        </w:rPr>
        <w:t>«</w:t>
      </w:r>
      <w:r w:rsidRPr="004D6887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»). </w:t>
      </w:r>
      <w:r w:rsidRPr="003D31D9">
        <w:rPr>
          <w:rFonts w:ascii="Times New Roman" w:hAnsi="Times New Roman"/>
          <w:sz w:val="28"/>
          <w:szCs w:val="28"/>
        </w:rPr>
        <w:t>Для исполнения кредитной организацией заявления гражданин должен относиться к одной из категорий лиц, указанных в п.3 части 1 ст.40 Федерального закона от 2 октября 2007 года № 229-ФЗ «Об исполнительном производстве».</w:t>
      </w:r>
      <w:r w:rsidRPr="004D6887">
        <w:rPr>
          <w:rFonts w:ascii="Times New Roman" w:hAnsi="Times New Roman"/>
          <w:sz w:val="28"/>
          <w:szCs w:val="28"/>
        </w:rPr>
        <w:t xml:space="preserve"> </w:t>
      </w:r>
    </w:p>
    <w:p w:rsidR="00FB429C" w:rsidRDefault="00FB429C" w:rsidP="00FB4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D6887">
        <w:rPr>
          <w:rFonts w:ascii="Times New Roman" w:hAnsi="Times New Roman"/>
          <w:sz w:val="28"/>
          <w:szCs w:val="28"/>
        </w:rPr>
        <w:t xml:space="preserve">аявление также может быть подано членом семьи должника (с приложением документов, подтверждающих родство). </w:t>
      </w:r>
    </w:p>
    <w:p w:rsidR="00FB429C" w:rsidRDefault="00FB429C" w:rsidP="00FB4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 необходимо указать:</w:t>
      </w:r>
    </w:p>
    <w:p w:rsidR="00FB429C" w:rsidRPr="004D6887" w:rsidRDefault="00FB429C" w:rsidP="00FB429C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88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FB429C" w:rsidRPr="004D6887" w:rsidRDefault="00FB429C" w:rsidP="00FB429C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887">
        <w:rPr>
          <w:rFonts w:ascii="Times New Roman" w:hAnsi="Times New Roman"/>
          <w:sz w:val="28"/>
          <w:szCs w:val="28"/>
        </w:rPr>
        <w:t>гражданство;</w:t>
      </w:r>
    </w:p>
    <w:p w:rsidR="00FB429C" w:rsidRPr="004D6887" w:rsidRDefault="00FB429C" w:rsidP="00FB429C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887">
        <w:rPr>
          <w:rFonts w:ascii="Times New Roman" w:hAnsi="Times New Roman"/>
          <w:sz w:val="28"/>
          <w:szCs w:val="28"/>
        </w:rPr>
        <w:t xml:space="preserve">дату рождения; </w:t>
      </w:r>
    </w:p>
    <w:p w:rsidR="00FB429C" w:rsidRPr="004D6887" w:rsidRDefault="00FB429C" w:rsidP="00FB429C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887">
        <w:rPr>
          <w:rFonts w:ascii="Times New Roman" w:hAnsi="Times New Roman"/>
          <w:sz w:val="28"/>
          <w:szCs w:val="28"/>
        </w:rPr>
        <w:t xml:space="preserve">реквизиты документа, удостоверяющего личность; </w:t>
      </w:r>
    </w:p>
    <w:p w:rsidR="00FB429C" w:rsidRPr="004D6887" w:rsidRDefault="00FB429C" w:rsidP="00FB429C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887">
        <w:rPr>
          <w:rFonts w:ascii="Times New Roman" w:hAnsi="Times New Roman"/>
          <w:sz w:val="28"/>
          <w:szCs w:val="28"/>
        </w:rPr>
        <w:t>номер контактного телефона.</w:t>
      </w:r>
    </w:p>
    <w:p w:rsidR="00FB429C" w:rsidRPr="00FA3F19" w:rsidRDefault="00FB429C" w:rsidP="00FB4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</w:t>
      </w:r>
      <w:r w:rsidRPr="00FA3F19">
        <w:rPr>
          <w:rFonts w:ascii="Times New Roman" w:hAnsi="Times New Roman"/>
          <w:sz w:val="28"/>
          <w:szCs w:val="28"/>
        </w:rPr>
        <w:t>нк или иная кредитная организация, осуществляющие обслуживание счетов гражданина, со дня получения заявления приостанавлива</w:t>
      </w:r>
      <w:r>
        <w:rPr>
          <w:rFonts w:ascii="Times New Roman" w:hAnsi="Times New Roman"/>
          <w:sz w:val="28"/>
          <w:szCs w:val="28"/>
        </w:rPr>
        <w:t>е</w:t>
      </w:r>
      <w:r w:rsidRPr="00FA3F19">
        <w:rPr>
          <w:rFonts w:ascii="Times New Roman" w:hAnsi="Times New Roman"/>
          <w:sz w:val="28"/>
          <w:szCs w:val="28"/>
        </w:rPr>
        <w:t xml:space="preserve">т исполнение требований о взыскании денежных средств, за исключением </w:t>
      </w:r>
      <w:r>
        <w:rPr>
          <w:rFonts w:ascii="Times New Roman" w:hAnsi="Times New Roman"/>
          <w:sz w:val="28"/>
          <w:szCs w:val="28"/>
        </w:rPr>
        <w:t>обязательств</w:t>
      </w:r>
      <w:r w:rsidRPr="00FA3F19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уплате </w:t>
      </w:r>
      <w:r w:rsidRPr="00FA3F19">
        <w:rPr>
          <w:rFonts w:ascii="Times New Roman" w:hAnsi="Times New Roman"/>
          <w:sz w:val="28"/>
          <w:szCs w:val="28"/>
        </w:rPr>
        <w:t>алимент</w:t>
      </w:r>
      <w:r>
        <w:rPr>
          <w:rFonts w:ascii="Times New Roman" w:hAnsi="Times New Roman"/>
          <w:sz w:val="28"/>
          <w:szCs w:val="28"/>
        </w:rPr>
        <w:t>ов и</w:t>
      </w:r>
      <w:r w:rsidRPr="00FA3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A3F19">
        <w:rPr>
          <w:rFonts w:ascii="Times New Roman" w:hAnsi="Times New Roman"/>
          <w:sz w:val="28"/>
          <w:szCs w:val="28"/>
        </w:rPr>
        <w:t>о возмещени</w:t>
      </w:r>
      <w:r>
        <w:rPr>
          <w:rFonts w:ascii="Times New Roman" w:hAnsi="Times New Roman"/>
          <w:sz w:val="28"/>
          <w:szCs w:val="28"/>
        </w:rPr>
        <w:t>ю</w:t>
      </w:r>
      <w:r w:rsidRPr="00FA3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A3F19">
        <w:rPr>
          <w:rFonts w:ascii="Times New Roman" w:hAnsi="Times New Roman"/>
          <w:sz w:val="28"/>
          <w:szCs w:val="28"/>
        </w:rPr>
        <w:t>реда в связи со смертью кормильца.</w:t>
      </w:r>
    </w:p>
    <w:p w:rsidR="00FB429C" w:rsidRDefault="00FB429C" w:rsidP="00FB4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887">
        <w:rPr>
          <w:rFonts w:ascii="Times New Roman" w:hAnsi="Times New Roman"/>
          <w:sz w:val="28"/>
          <w:szCs w:val="28"/>
        </w:rPr>
        <w:t xml:space="preserve">Во избежание наступления негативных последствий применения мер принудительного взыскания, налоговые органы рекомендуют своевременно производить </w:t>
      </w:r>
      <w:r>
        <w:rPr>
          <w:rFonts w:ascii="Times New Roman" w:hAnsi="Times New Roman"/>
          <w:sz w:val="28"/>
          <w:szCs w:val="28"/>
        </w:rPr>
        <w:t>у</w:t>
      </w:r>
      <w:r w:rsidRPr="004D6887">
        <w:rPr>
          <w:rFonts w:ascii="Times New Roman" w:hAnsi="Times New Roman"/>
          <w:sz w:val="28"/>
          <w:szCs w:val="28"/>
        </w:rPr>
        <w:t>плату налогов в установленный законодательством срок.</w:t>
      </w:r>
    </w:p>
    <w:p w:rsidR="002A2E55" w:rsidRPr="00DA55BF" w:rsidRDefault="002A2E55" w:rsidP="00FB429C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EC" w:rsidRDefault="008163EC" w:rsidP="00DC2D47">
      <w:pPr>
        <w:spacing w:after="0" w:line="240" w:lineRule="auto"/>
      </w:pPr>
      <w:r>
        <w:separator/>
      </w:r>
    </w:p>
  </w:endnote>
  <w:endnote w:type="continuationSeparator" w:id="0">
    <w:p w:rsidR="008163EC" w:rsidRDefault="008163EC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EC" w:rsidRDefault="008163EC" w:rsidP="00DC2D47">
      <w:pPr>
        <w:spacing w:after="0" w:line="240" w:lineRule="auto"/>
      </w:pPr>
      <w:r>
        <w:separator/>
      </w:r>
    </w:p>
  </w:footnote>
  <w:footnote w:type="continuationSeparator" w:id="0">
    <w:p w:rsidR="008163EC" w:rsidRDefault="008163EC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65C0B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3"/>
  </w:num>
  <w:num w:numId="4">
    <w:abstractNumId w:val="10"/>
  </w:num>
  <w:num w:numId="5">
    <w:abstractNumId w:val="14"/>
  </w:num>
  <w:num w:numId="6">
    <w:abstractNumId w:val="15"/>
  </w:num>
  <w:num w:numId="7">
    <w:abstractNumId w:val="30"/>
  </w:num>
  <w:num w:numId="8">
    <w:abstractNumId w:val="6"/>
  </w:num>
  <w:num w:numId="9">
    <w:abstractNumId w:val="29"/>
  </w:num>
  <w:num w:numId="10">
    <w:abstractNumId w:val="28"/>
  </w:num>
  <w:num w:numId="11">
    <w:abstractNumId w:val="16"/>
  </w:num>
  <w:num w:numId="12">
    <w:abstractNumId w:val="31"/>
  </w:num>
  <w:num w:numId="13">
    <w:abstractNumId w:val="4"/>
  </w:num>
  <w:num w:numId="14">
    <w:abstractNumId w:val="33"/>
  </w:num>
  <w:num w:numId="15">
    <w:abstractNumId w:val="22"/>
  </w:num>
  <w:num w:numId="16">
    <w:abstractNumId w:val="27"/>
  </w:num>
  <w:num w:numId="17">
    <w:abstractNumId w:val="12"/>
  </w:num>
  <w:num w:numId="18">
    <w:abstractNumId w:val="20"/>
  </w:num>
  <w:num w:numId="19">
    <w:abstractNumId w:val="13"/>
  </w:num>
  <w:num w:numId="20">
    <w:abstractNumId w:val="1"/>
  </w:num>
  <w:num w:numId="21">
    <w:abstractNumId w:val="36"/>
  </w:num>
  <w:num w:numId="22">
    <w:abstractNumId w:val="5"/>
  </w:num>
  <w:num w:numId="23">
    <w:abstractNumId w:val="9"/>
  </w:num>
  <w:num w:numId="24">
    <w:abstractNumId w:val="7"/>
  </w:num>
  <w:num w:numId="25">
    <w:abstractNumId w:val="35"/>
  </w:num>
  <w:num w:numId="26">
    <w:abstractNumId w:val="17"/>
  </w:num>
  <w:num w:numId="27">
    <w:abstractNumId w:val="19"/>
  </w:num>
  <w:num w:numId="28">
    <w:abstractNumId w:val="18"/>
  </w:num>
  <w:num w:numId="29">
    <w:abstractNumId w:val="32"/>
  </w:num>
  <w:num w:numId="30">
    <w:abstractNumId w:val="0"/>
  </w:num>
  <w:num w:numId="31">
    <w:abstractNumId w:val="26"/>
  </w:num>
  <w:num w:numId="32">
    <w:abstractNumId w:val="24"/>
  </w:num>
  <w:num w:numId="33">
    <w:abstractNumId w:val="25"/>
  </w:num>
  <w:num w:numId="34">
    <w:abstractNumId w:val="2"/>
  </w:num>
  <w:num w:numId="35">
    <w:abstractNumId w:val="11"/>
  </w:num>
  <w:num w:numId="36">
    <w:abstractNumId w:val="8"/>
  </w:num>
  <w:num w:numId="3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2025-10-16T00:31:00Z</dcterms:created>
  <dcterms:modified xsi:type="dcterms:W3CDTF">2025-10-16T00:31:00Z</dcterms:modified>
</cp:coreProperties>
</file>