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DB630E">
        <w:rPr>
          <w:rFonts w:ascii="Times New Roman" w:hAnsi="Times New Roman"/>
          <w:b/>
          <w:sz w:val="20"/>
        </w:rPr>
        <w:t xml:space="preserve"> </w:t>
      </w:r>
      <w:r w:rsidR="008B70F9">
        <w:rPr>
          <w:rFonts w:ascii="Times New Roman" w:hAnsi="Times New Roman"/>
          <w:b/>
          <w:color w:val="000000" w:themeColor="text1"/>
          <w:sz w:val="20"/>
        </w:rPr>
        <w:t>27 октября</w:t>
      </w:r>
      <w:r w:rsidR="007151B1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CC379A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E81DDC">
        <w:rPr>
          <w:rFonts w:ascii="Times New Roman" w:hAnsi="Times New Roman"/>
          <w:b/>
          <w:color w:val="000000" w:themeColor="text1"/>
          <w:sz w:val="20"/>
        </w:rPr>
        <w:t>2025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0406C3" w:rsidRDefault="000406C3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8B70F9" w:rsidRDefault="008B70F9" w:rsidP="008B70F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Порядка 2,6</w:t>
      </w:r>
      <w:r w:rsidRPr="00AE38B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тысяч</w:t>
      </w:r>
      <w:r>
        <w:rPr>
          <w:rFonts w:ascii="Times New Roman" w:hAnsi="Times New Roman"/>
          <w:b/>
          <w:sz w:val="26"/>
          <w:szCs w:val="26"/>
        </w:rPr>
        <w:t>и</w:t>
      </w:r>
      <w:r w:rsidRPr="00AE38B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забайкальцев посетили подразделения</w:t>
      </w:r>
      <w:r w:rsidRPr="00AE38B3">
        <w:rPr>
          <w:rFonts w:ascii="Times New Roman" w:hAnsi="Times New Roman"/>
          <w:b/>
          <w:sz w:val="26"/>
          <w:szCs w:val="26"/>
        </w:rPr>
        <w:t xml:space="preserve"> налоговой службы</w:t>
      </w:r>
    </w:p>
    <w:p w:rsidR="008B70F9" w:rsidRPr="00AE38B3" w:rsidRDefault="008B70F9" w:rsidP="008B70F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E38B3">
        <w:rPr>
          <w:rFonts w:ascii="Times New Roman" w:hAnsi="Times New Roman"/>
          <w:b/>
          <w:sz w:val="26"/>
          <w:szCs w:val="26"/>
        </w:rPr>
        <w:t>в Дни открытых дверей</w:t>
      </w:r>
    </w:p>
    <w:p w:rsidR="008B70F9" w:rsidRDefault="008B70F9" w:rsidP="008B70F9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8B70F9" w:rsidRDefault="008B70F9" w:rsidP="008B70F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Налоговые органы Забайкальского края за два дня акции «Дни открытых дверей», прошедших в конце прошлой недели,  посетили порядка 2,6 тысячи</w:t>
      </w:r>
      <w:r w:rsidRPr="00AE38B3">
        <w:rPr>
          <w:rFonts w:ascii="Times New Roman" w:hAnsi="Times New Roman"/>
          <w:sz w:val="26"/>
          <w:szCs w:val="26"/>
        </w:rPr>
        <w:t xml:space="preserve"> граждан. Жители региона активно подключались к сервису </w:t>
      </w:r>
      <w:r w:rsidRPr="00AE38B3">
        <w:rPr>
          <w:rFonts w:ascii="Times New Roman" w:hAnsi="Times New Roman"/>
          <w:sz w:val="26"/>
          <w:szCs w:val="26"/>
          <w:u w:val="single"/>
        </w:rPr>
        <w:t>«Личный кабинет налогоплательщика для физических лиц»</w:t>
      </w:r>
      <w:r w:rsidRPr="00AE38B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AE38B3">
        <w:rPr>
          <w:rFonts w:ascii="Times New Roman" w:hAnsi="Times New Roman"/>
          <w:sz w:val="26"/>
          <w:szCs w:val="26"/>
        </w:rPr>
        <w:t>а также обращались к консультантам по вопросам исчисления имущественных налогов и урегулирования задолженности.</w:t>
      </w:r>
    </w:p>
    <w:p w:rsidR="008B70F9" w:rsidRDefault="008B70F9" w:rsidP="008B70F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B70F9" w:rsidRDefault="008B70F9" w:rsidP="008B70F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2E041C">
        <w:rPr>
          <w:rFonts w:ascii="Times New Roman" w:hAnsi="Times New Roman"/>
          <w:sz w:val="26"/>
          <w:szCs w:val="26"/>
        </w:rPr>
        <w:t xml:space="preserve">амостоятельно оплатили в операционных залах с помощью интернет-сервиса «Уплата налогов и пошлин» и по </w:t>
      </w:r>
      <w:r w:rsidRPr="002E041C">
        <w:rPr>
          <w:rFonts w:ascii="Times New Roman" w:hAnsi="Times New Roman"/>
          <w:sz w:val="26"/>
          <w:szCs w:val="26"/>
          <w:lang w:val="en-US"/>
        </w:rPr>
        <w:t>QR</w:t>
      </w:r>
      <w:r w:rsidRPr="002E041C">
        <w:rPr>
          <w:rFonts w:ascii="Times New Roman" w:hAnsi="Times New Roman"/>
          <w:sz w:val="26"/>
          <w:szCs w:val="26"/>
        </w:rPr>
        <w:t>-кодам через мобиль</w:t>
      </w:r>
      <w:r>
        <w:rPr>
          <w:rFonts w:ascii="Times New Roman" w:hAnsi="Times New Roman"/>
          <w:sz w:val="26"/>
          <w:szCs w:val="26"/>
        </w:rPr>
        <w:t>ные приложения банков порядка 1,3</w:t>
      </w:r>
      <w:r w:rsidRPr="002E041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2E041C">
        <w:rPr>
          <w:rFonts w:ascii="Times New Roman" w:hAnsi="Times New Roman"/>
          <w:sz w:val="26"/>
          <w:szCs w:val="26"/>
        </w:rPr>
        <w:t>млн</w:t>
      </w:r>
      <w:proofErr w:type="gramEnd"/>
      <w:r w:rsidRPr="002E041C">
        <w:rPr>
          <w:rFonts w:ascii="Times New Roman" w:hAnsi="Times New Roman"/>
          <w:sz w:val="26"/>
          <w:szCs w:val="26"/>
        </w:rPr>
        <w:t xml:space="preserve"> рублей налогов и задолженности прошлых лет.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8B70F9" w:rsidRDefault="008B70F9" w:rsidP="008B70F9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</w:p>
    <w:p w:rsidR="008B70F9" w:rsidRDefault="008B70F9" w:rsidP="008B70F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Всего на </w:t>
      </w:r>
      <w:r w:rsidRPr="00AE38B3">
        <w:rPr>
          <w:rFonts w:ascii="Times New Roman" w:hAnsi="Times New Roman"/>
          <w:sz w:val="26"/>
          <w:szCs w:val="26"/>
        </w:rPr>
        <w:t xml:space="preserve">сегодняшний день </w:t>
      </w:r>
      <w:r>
        <w:rPr>
          <w:rFonts w:ascii="Times New Roman" w:hAnsi="Times New Roman"/>
          <w:sz w:val="26"/>
          <w:szCs w:val="26"/>
        </w:rPr>
        <w:t>забайкальцами уплачено</w:t>
      </w:r>
      <w:r w:rsidRPr="00AE38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461 </w:t>
      </w:r>
      <w:proofErr w:type="gramStart"/>
      <w:r>
        <w:rPr>
          <w:rFonts w:ascii="Times New Roman" w:hAnsi="Times New Roman"/>
          <w:sz w:val="26"/>
          <w:szCs w:val="26"/>
        </w:rPr>
        <w:t>млн</w:t>
      </w:r>
      <w:proofErr w:type="gramEnd"/>
      <w:r>
        <w:rPr>
          <w:rFonts w:ascii="Times New Roman" w:hAnsi="Times New Roman"/>
          <w:sz w:val="26"/>
          <w:szCs w:val="26"/>
        </w:rPr>
        <w:t xml:space="preserve"> рублей </w:t>
      </w:r>
      <w:r w:rsidRPr="00AE38B3">
        <w:rPr>
          <w:rFonts w:ascii="Times New Roman" w:hAnsi="Times New Roman"/>
          <w:sz w:val="26"/>
          <w:szCs w:val="26"/>
        </w:rPr>
        <w:t>транспортного, земельного налогов и налога на имущество физических лиц</w:t>
      </w:r>
      <w:r>
        <w:rPr>
          <w:rFonts w:ascii="Times New Roman" w:hAnsi="Times New Roman"/>
          <w:sz w:val="26"/>
          <w:szCs w:val="26"/>
        </w:rPr>
        <w:t>, НДФЛ, что составляет 35,2 % от суммы начислений за 2024 год.  Напомним, срок своевременной уплаты истекает 1 декабря</w:t>
      </w:r>
      <w:r w:rsidRPr="00AE38B3">
        <w:rPr>
          <w:rFonts w:ascii="Times New Roman" w:hAnsi="Times New Roman"/>
          <w:sz w:val="26"/>
          <w:szCs w:val="26"/>
        </w:rPr>
        <w:t>.</w:t>
      </w:r>
    </w:p>
    <w:p w:rsidR="008B70F9" w:rsidRDefault="008B70F9" w:rsidP="008B70F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B70F9" w:rsidRPr="0008091D" w:rsidRDefault="008B70F9" w:rsidP="008B70F9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Уже со 2 декабря начисления станут задолженностью, на которую начнет начисляться пеня</w:t>
      </w:r>
      <w:r w:rsidRPr="0008091D">
        <w:rPr>
          <w:rFonts w:ascii="Times New Roman" w:hAnsi="Times New Roman"/>
          <w:sz w:val="26"/>
          <w:szCs w:val="26"/>
        </w:rPr>
        <w:t xml:space="preserve"> за</w:t>
      </w:r>
      <w:r>
        <w:rPr>
          <w:rFonts w:ascii="Times New Roman" w:hAnsi="Times New Roman"/>
          <w:sz w:val="26"/>
          <w:szCs w:val="26"/>
        </w:rPr>
        <w:t xml:space="preserve"> каждый день просрочки платежа. Налоговым органом будет выставлено требование, а в случае неуплаты налогов по требованию будут применяться</w:t>
      </w:r>
      <w:r w:rsidRPr="0008091D">
        <w:rPr>
          <w:rFonts w:ascii="Times New Roman" w:hAnsi="Times New Roman"/>
          <w:sz w:val="26"/>
          <w:szCs w:val="26"/>
        </w:rPr>
        <w:t xml:space="preserve"> другие принудительные меры взыскания: арест счетов, запрет на выезд заграницу и </w:t>
      </w:r>
      <w:proofErr w:type="spellStart"/>
      <w:r w:rsidRPr="0008091D">
        <w:rPr>
          <w:rFonts w:ascii="Times New Roman" w:hAnsi="Times New Roman"/>
          <w:sz w:val="26"/>
          <w:szCs w:val="26"/>
        </w:rPr>
        <w:t>тд</w:t>
      </w:r>
      <w:proofErr w:type="spellEnd"/>
      <w:r w:rsidRPr="0008091D">
        <w:rPr>
          <w:rFonts w:ascii="Times New Roman" w:hAnsi="Times New Roman"/>
          <w:sz w:val="26"/>
          <w:szCs w:val="26"/>
        </w:rPr>
        <w:t xml:space="preserve">. </w:t>
      </w:r>
    </w:p>
    <w:p w:rsidR="008B70F9" w:rsidRPr="00AE38B3" w:rsidRDefault="008B70F9" w:rsidP="008B70F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B70F9" w:rsidRDefault="008B70F9" w:rsidP="008B70F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Следующие Дни открытых дверей пройдут в налоговой службе региона                    27-28 ноября. А уже 30 октября получить налоговые уведомления и узнать задолженность смогут посетители МФЦ на ул. Белика,12 с 10:00 до 12:00.</w:t>
      </w:r>
    </w:p>
    <w:p w:rsidR="008B70F9" w:rsidRDefault="008B70F9" w:rsidP="008B70F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B70F9" w:rsidRDefault="008B70F9" w:rsidP="008B70F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F7EF2" w:rsidRDefault="008F7EF2" w:rsidP="008F7EF2">
      <w:pPr>
        <w:spacing w:after="0"/>
        <w:rPr>
          <w:rFonts w:asciiTheme="minorHAnsi" w:hAnsiTheme="minorHAnsi"/>
          <w:sz w:val="20"/>
        </w:rPr>
      </w:pPr>
    </w:p>
    <w:p w:rsidR="008F7EF2" w:rsidRDefault="008F7EF2" w:rsidP="008F7EF2">
      <w:pPr>
        <w:spacing w:after="0"/>
        <w:rPr>
          <w:rFonts w:asciiTheme="minorHAnsi" w:hAnsiTheme="minorHAnsi"/>
          <w:sz w:val="20"/>
        </w:rPr>
      </w:pPr>
    </w:p>
    <w:p w:rsidR="008F7EF2" w:rsidRDefault="008F7EF2" w:rsidP="008F7EF2">
      <w:pPr>
        <w:spacing w:after="0"/>
        <w:rPr>
          <w:rFonts w:asciiTheme="minorHAnsi" w:hAnsiTheme="minorHAnsi"/>
          <w:sz w:val="20"/>
        </w:rPr>
      </w:pPr>
    </w:p>
    <w:p w:rsidR="008F7EF2" w:rsidRDefault="008F7EF2" w:rsidP="008F7EF2">
      <w:pPr>
        <w:spacing w:after="0"/>
        <w:rPr>
          <w:rFonts w:asciiTheme="minorHAnsi" w:hAnsiTheme="minorHAnsi"/>
          <w:sz w:val="20"/>
        </w:rPr>
      </w:pPr>
    </w:p>
    <w:p w:rsidR="008F7EF2" w:rsidRDefault="008F7EF2" w:rsidP="008F7EF2">
      <w:pPr>
        <w:spacing w:after="0"/>
        <w:rPr>
          <w:rFonts w:asciiTheme="minorHAnsi" w:hAnsiTheme="minorHAnsi"/>
          <w:sz w:val="20"/>
        </w:rPr>
      </w:pPr>
    </w:p>
    <w:p w:rsidR="00D65BDE" w:rsidRPr="00E5766C" w:rsidRDefault="00D65BDE" w:rsidP="000406C3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sectPr w:rsidR="00D65BDE" w:rsidRPr="00E5766C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41F46"/>
    <w:multiLevelType w:val="hybridMultilevel"/>
    <w:tmpl w:val="E9C83004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D009CC"/>
    <w:multiLevelType w:val="hybridMultilevel"/>
    <w:tmpl w:val="1426591C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815D8"/>
    <w:multiLevelType w:val="hybridMultilevel"/>
    <w:tmpl w:val="4558A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17C58"/>
    <w:multiLevelType w:val="hybridMultilevel"/>
    <w:tmpl w:val="10A27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3482C"/>
    <w:multiLevelType w:val="hybridMultilevel"/>
    <w:tmpl w:val="3112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090CA8"/>
    <w:multiLevelType w:val="hybridMultilevel"/>
    <w:tmpl w:val="613ED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871A4"/>
    <w:multiLevelType w:val="hybridMultilevel"/>
    <w:tmpl w:val="CB18F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C698D"/>
    <w:multiLevelType w:val="hybridMultilevel"/>
    <w:tmpl w:val="2E92F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72F10"/>
    <w:multiLevelType w:val="hybridMultilevel"/>
    <w:tmpl w:val="6E6E0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AD23A0"/>
    <w:multiLevelType w:val="hybridMultilevel"/>
    <w:tmpl w:val="C6623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059F3"/>
    <w:multiLevelType w:val="hybridMultilevel"/>
    <w:tmpl w:val="0352B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B4561D2"/>
    <w:multiLevelType w:val="hybridMultilevel"/>
    <w:tmpl w:val="FAB0D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903366"/>
    <w:multiLevelType w:val="hybridMultilevel"/>
    <w:tmpl w:val="1B561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39566D"/>
    <w:multiLevelType w:val="hybridMultilevel"/>
    <w:tmpl w:val="B9B0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FF557E"/>
    <w:multiLevelType w:val="hybridMultilevel"/>
    <w:tmpl w:val="0FC0A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9B5843"/>
    <w:multiLevelType w:val="hybridMultilevel"/>
    <w:tmpl w:val="A7CEF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441E31"/>
    <w:multiLevelType w:val="hybridMultilevel"/>
    <w:tmpl w:val="F9CA5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95223"/>
    <w:multiLevelType w:val="hybridMultilevel"/>
    <w:tmpl w:val="8D3A6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7E7411"/>
    <w:multiLevelType w:val="hybridMultilevel"/>
    <w:tmpl w:val="DF403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8"/>
  </w:num>
  <w:num w:numId="4">
    <w:abstractNumId w:val="0"/>
  </w:num>
  <w:num w:numId="5">
    <w:abstractNumId w:val="7"/>
  </w:num>
  <w:num w:numId="6">
    <w:abstractNumId w:val="24"/>
  </w:num>
  <w:num w:numId="7">
    <w:abstractNumId w:val="18"/>
  </w:num>
  <w:num w:numId="8">
    <w:abstractNumId w:val="13"/>
  </w:num>
  <w:num w:numId="9">
    <w:abstractNumId w:val="23"/>
  </w:num>
  <w:num w:numId="10">
    <w:abstractNumId w:val="31"/>
  </w:num>
  <w:num w:numId="11">
    <w:abstractNumId w:val="27"/>
  </w:num>
  <w:num w:numId="12">
    <w:abstractNumId w:val="16"/>
  </w:num>
  <w:num w:numId="13">
    <w:abstractNumId w:val="19"/>
  </w:num>
  <w:num w:numId="14">
    <w:abstractNumId w:val="8"/>
  </w:num>
  <w:num w:numId="15">
    <w:abstractNumId w:val="11"/>
  </w:num>
  <w:num w:numId="16">
    <w:abstractNumId w:val="2"/>
  </w:num>
  <w:num w:numId="17">
    <w:abstractNumId w:val="3"/>
  </w:num>
  <w:num w:numId="18">
    <w:abstractNumId w:val="5"/>
  </w:num>
  <w:num w:numId="19">
    <w:abstractNumId w:val="12"/>
  </w:num>
  <w:num w:numId="20">
    <w:abstractNumId w:val="22"/>
  </w:num>
  <w:num w:numId="21">
    <w:abstractNumId w:val="21"/>
  </w:num>
  <w:num w:numId="22">
    <w:abstractNumId w:val="9"/>
  </w:num>
  <w:num w:numId="23">
    <w:abstractNumId w:val="14"/>
  </w:num>
  <w:num w:numId="24">
    <w:abstractNumId w:val="6"/>
  </w:num>
  <w:num w:numId="25">
    <w:abstractNumId w:val="29"/>
  </w:num>
  <w:num w:numId="26">
    <w:abstractNumId w:val="25"/>
  </w:num>
  <w:num w:numId="27">
    <w:abstractNumId w:val="15"/>
  </w:num>
  <w:num w:numId="28">
    <w:abstractNumId w:val="17"/>
  </w:num>
  <w:num w:numId="29">
    <w:abstractNumId w:val="10"/>
  </w:num>
  <w:num w:numId="30">
    <w:abstractNumId w:val="30"/>
  </w:num>
  <w:num w:numId="31">
    <w:abstractNumId w:val="2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06C3"/>
    <w:rsid w:val="00041920"/>
    <w:rsid w:val="000572BB"/>
    <w:rsid w:val="00077BBF"/>
    <w:rsid w:val="000818C5"/>
    <w:rsid w:val="000B41B5"/>
    <w:rsid w:val="000D1B21"/>
    <w:rsid w:val="00133CFA"/>
    <w:rsid w:val="001638EC"/>
    <w:rsid w:val="001852E1"/>
    <w:rsid w:val="001B6F92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4BAF"/>
    <w:rsid w:val="002D6EFD"/>
    <w:rsid w:val="002D76A8"/>
    <w:rsid w:val="00316F8C"/>
    <w:rsid w:val="003217E0"/>
    <w:rsid w:val="0032597B"/>
    <w:rsid w:val="00364274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4251"/>
    <w:rsid w:val="00455917"/>
    <w:rsid w:val="004850AC"/>
    <w:rsid w:val="00494F3B"/>
    <w:rsid w:val="004D1C9C"/>
    <w:rsid w:val="004E36E6"/>
    <w:rsid w:val="005019D9"/>
    <w:rsid w:val="00501A96"/>
    <w:rsid w:val="00503EC8"/>
    <w:rsid w:val="00511FF0"/>
    <w:rsid w:val="00555CE6"/>
    <w:rsid w:val="00556753"/>
    <w:rsid w:val="005756B0"/>
    <w:rsid w:val="005928A7"/>
    <w:rsid w:val="005952EC"/>
    <w:rsid w:val="005B1544"/>
    <w:rsid w:val="005B15E2"/>
    <w:rsid w:val="005C0A6E"/>
    <w:rsid w:val="005C0D04"/>
    <w:rsid w:val="005E29A9"/>
    <w:rsid w:val="005F7606"/>
    <w:rsid w:val="00645D87"/>
    <w:rsid w:val="006528E8"/>
    <w:rsid w:val="00660906"/>
    <w:rsid w:val="006650E0"/>
    <w:rsid w:val="006821C8"/>
    <w:rsid w:val="0068593F"/>
    <w:rsid w:val="006975AF"/>
    <w:rsid w:val="006A2BC4"/>
    <w:rsid w:val="006E5DD9"/>
    <w:rsid w:val="007151B1"/>
    <w:rsid w:val="00720910"/>
    <w:rsid w:val="00747356"/>
    <w:rsid w:val="00790FEC"/>
    <w:rsid w:val="007A6D7A"/>
    <w:rsid w:val="007A7DC7"/>
    <w:rsid w:val="007B04C0"/>
    <w:rsid w:val="007B35B2"/>
    <w:rsid w:val="007B4A0D"/>
    <w:rsid w:val="007D4B0B"/>
    <w:rsid w:val="007E1362"/>
    <w:rsid w:val="007E7655"/>
    <w:rsid w:val="00843792"/>
    <w:rsid w:val="008628EB"/>
    <w:rsid w:val="00877752"/>
    <w:rsid w:val="00885480"/>
    <w:rsid w:val="008866C9"/>
    <w:rsid w:val="008B70F9"/>
    <w:rsid w:val="008C04D1"/>
    <w:rsid w:val="008D5CF5"/>
    <w:rsid w:val="008E7EA0"/>
    <w:rsid w:val="008F7EF2"/>
    <w:rsid w:val="00942E28"/>
    <w:rsid w:val="0097056D"/>
    <w:rsid w:val="00970AF9"/>
    <w:rsid w:val="00972B7F"/>
    <w:rsid w:val="009A1139"/>
    <w:rsid w:val="00A01A22"/>
    <w:rsid w:val="00A20238"/>
    <w:rsid w:val="00A25161"/>
    <w:rsid w:val="00A8131B"/>
    <w:rsid w:val="00AC0BBA"/>
    <w:rsid w:val="00AD4DED"/>
    <w:rsid w:val="00AE4AD0"/>
    <w:rsid w:val="00AF0DF9"/>
    <w:rsid w:val="00B02777"/>
    <w:rsid w:val="00B15DB7"/>
    <w:rsid w:val="00B2339B"/>
    <w:rsid w:val="00B4032E"/>
    <w:rsid w:val="00B526A0"/>
    <w:rsid w:val="00B91203"/>
    <w:rsid w:val="00B96377"/>
    <w:rsid w:val="00BB276E"/>
    <w:rsid w:val="00BD1B43"/>
    <w:rsid w:val="00BD4056"/>
    <w:rsid w:val="00BE3920"/>
    <w:rsid w:val="00BF44E2"/>
    <w:rsid w:val="00C76619"/>
    <w:rsid w:val="00C91E6A"/>
    <w:rsid w:val="00CA72E8"/>
    <w:rsid w:val="00CC379A"/>
    <w:rsid w:val="00CC500D"/>
    <w:rsid w:val="00CD34EE"/>
    <w:rsid w:val="00CE5FA6"/>
    <w:rsid w:val="00CF28FA"/>
    <w:rsid w:val="00D2277A"/>
    <w:rsid w:val="00D65BDE"/>
    <w:rsid w:val="00D84B61"/>
    <w:rsid w:val="00D87633"/>
    <w:rsid w:val="00D9494F"/>
    <w:rsid w:val="00DA5DB7"/>
    <w:rsid w:val="00DA7B73"/>
    <w:rsid w:val="00DB1C51"/>
    <w:rsid w:val="00DB630E"/>
    <w:rsid w:val="00DC2E91"/>
    <w:rsid w:val="00E01B03"/>
    <w:rsid w:val="00E03DB0"/>
    <w:rsid w:val="00E26BCF"/>
    <w:rsid w:val="00E31F3B"/>
    <w:rsid w:val="00E5766C"/>
    <w:rsid w:val="00E75F26"/>
    <w:rsid w:val="00E80E3D"/>
    <w:rsid w:val="00E81DDC"/>
    <w:rsid w:val="00E904CC"/>
    <w:rsid w:val="00F24AC7"/>
    <w:rsid w:val="00F31008"/>
    <w:rsid w:val="00F45ABB"/>
    <w:rsid w:val="00F55987"/>
    <w:rsid w:val="00F60EDC"/>
    <w:rsid w:val="00FA296B"/>
    <w:rsid w:val="00FB2E78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  <w:style w:type="character" w:styleId="af">
    <w:name w:val="Intense Emphasis"/>
    <w:basedOn w:val="a0"/>
    <w:uiPriority w:val="21"/>
    <w:qFormat/>
    <w:rsid w:val="001B6F92"/>
    <w:rPr>
      <w:b/>
      <w:bCs/>
      <w:i/>
      <w:iCs/>
      <w:color w:val="4F81BD" w:themeColor="accent1"/>
    </w:rPr>
  </w:style>
  <w:style w:type="paragraph" w:styleId="af0">
    <w:name w:val="Balloon Text"/>
    <w:basedOn w:val="a"/>
    <w:link w:val="af1"/>
    <w:uiPriority w:val="99"/>
    <w:semiHidden/>
    <w:unhideWhenUsed/>
    <w:rsid w:val="0045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54251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6E5DD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8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8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89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043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1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02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79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1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0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24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54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8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6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43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30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E053C-0C3C-40C8-A71D-50C0F2F6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Шипунов</cp:lastModifiedBy>
  <cp:revision>176</cp:revision>
  <dcterms:created xsi:type="dcterms:W3CDTF">2020-12-15T05:32:00Z</dcterms:created>
  <dcterms:modified xsi:type="dcterms:W3CDTF">2025-10-27T13:13:00Z</dcterms:modified>
</cp:coreProperties>
</file>