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94FBE">
      <w:pPr>
        <w:pStyle w:val="23"/>
        <w:spacing w:after="0"/>
        <w:jc w:val="right"/>
        <w:rPr>
          <w:color w:val="auto"/>
        </w:rPr>
      </w:pPr>
    </w:p>
    <w:p w14:paraId="531C5F6C">
      <w:pPr>
        <w:pStyle w:val="23"/>
        <w:spacing w:after="0"/>
        <w:jc w:val="right"/>
        <w:rPr>
          <w:color w:val="auto"/>
        </w:rPr>
      </w:pPr>
      <w:r>
        <w:rPr>
          <w:color w:val="auto"/>
        </w:rPr>
        <w:t>ПРИЛОЖЕНИЕ №3</w:t>
      </w:r>
    </w:p>
    <w:p w14:paraId="04C42E56">
      <w:pPr>
        <w:pStyle w:val="23"/>
        <w:spacing w:after="0"/>
        <w:jc w:val="right"/>
        <w:rPr>
          <w:color w:val="auto"/>
        </w:rPr>
      </w:pPr>
      <w:r>
        <w:rPr>
          <w:color w:val="auto"/>
        </w:rPr>
        <w:t>УТВЕРЖДЕНО</w:t>
      </w:r>
    </w:p>
    <w:p w14:paraId="2B5D2A54">
      <w:pPr>
        <w:pStyle w:val="23"/>
        <w:spacing w:after="0"/>
        <w:jc w:val="right"/>
        <w:rPr>
          <w:color w:val="auto"/>
        </w:rPr>
      </w:pPr>
      <w:r>
        <w:rPr>
          <w:color w:val="auto"/>
        </w:rPr>
        <w:t xml:space="preserve">распоряжением администрации </w:t>
      </w:r>
    </w:p>
    <w:p w14:paraId="04584183">
      <w:pPr>
        <w:pStyle w:val="23"/>
        <w:tabs>
          <w:tab w:val="left" w:pos="6060"/>
          <w:tab w:val="right" w:pos="9354"/>
        </w:tabs>
        <w:spacing w:after="0"/>
        <w:ind w:left="140" w:hanging="140" w:hangingChars="50"/>
        <w:rPr>
          <w:rFonts w:hint="default"/>
          <w:color w:val="auto"/>
          <w:lang w:val="ru-RU"/>
        </w:rPr>
      </w:pPr>
      <w:r>
        <w:rPr>
          <w:b/>
          <w:color w:val="auto"/>
        </w:rPr>
        <w:tab/>
      </w:r>
      <w:r>
        <w:rPr>
          <w:rFonts w:hint="default"/>
          <w:b/>
          <w:color w:val="auto"/>
          <w:lang w:val="ru-RU"/>
        </w:rPr>
        <w:t xml:space="preserve">                                                                     </w:t>
      </w:r>
      <w:r>
        <w:rPr>
          <w:b w:val="0"/>
          <w:bCs/>
          <w:color w:val="auto"/>
          <w:lang w:val="ru-RU"/>
        </w:rPr>
        <w:t>с</w:t>
      </w:r>
      <w:r>
        <w:rPr>
          <w:color w:val="auto"/>
          <w:lang w:val="ru-RU"/>
        </w:rPr>
        <w:t>ельского</w:t>
      </w:r>
      <w:r>
        <w:rPr>
          <w:rFonts w:hint="default"/>
          <w:color w:val="auto"/>
          <w:lang w:val="ru-RU"/>
        </w:rPr>
        <w:t xml:space="preserve"> поселения «Зюльзинское»</w:t>
      </w:r>
    </w:p>
    <w:p w14:paraId="159CB3B5">
      <w:pPr>
        <w:pStyle w:val="23"/>
        <w:spacing w:after="0"/>
        <w:jc w:val="right"/>
      </w:pPr>
      <w:r>
        <w:rPr>
          <w:color w:val="auto"/>
        </w:rPr>
        <w:t xml:space="preserve">№ </w:t>
      </w:r>
      <w:r>
        <w:rPr>
          <w:rFonts w:hint="default"/>
          <w:color w:val="auto"/>
          <w:lang w:val="ru-RU"/>
        </w:rPr>
        <w:t>5</w:t>
      </w:r>
      <w:r>
        <w:rPr>
          <w:color w:val="auto"/>
        </w:rPr>
        <w:t>3 от «</w:t>
      </w:r>
      <w:r>
        <w:rPr>
          <w:rFonts w:hint="default"/>
          <w:lang w:val="ru-RU"/>
        </w:rPr>
        <w:t>02</w:t>
      </w:r>
      <w:r>
        <w:t xml:space="preserve">» </w:t>
      </w:r>
      <w:r>
        <w:rPr>
          <w:lang w:val="ru-RU"/>
        </w:rPr>
        <w:t>декабря</w:t>
      </w:r>
      <w:r>
        <w:t xml:space="preserve"> 2025года</w:t>
      </w:r>
    </w:p>
    <w:p w14:paraId="72CED924">
      <w:pPr>
        <w:pStyle w:val="23"/>
        <w:spacing w:after="0"/>
        <w:jc w:val="right"/>
        <w:rPr>
          <w:b/>
          <w:color w:val="auto"/>
        </w:rPr>
      </w:pPr>
    </w:p>
    <w:p w14:paraId="0564B24A">
      <w:pPr>
        <w:jc w:val="center"/>
        <w:rPr>
          <w:b/>
          <w:sz w:val="24"/>
          <w:szCs w:val="24"/>
        </w:rPr>
      </w:pPr>
      <w:r>
        <w:rPr>
          <w:b/>
          <w:sz w:val="24"/>
          <w:szCs w:val="24"/>
        </w:rPr>
        <w:t>ИЗВЕЩЕНИЕ</w:t>
      </w:r>
    </w:p>
    <w:p w14:paraId="62D133E3">
      <w:pPr>
        <w:ind w:firstLine="142"/>
        <w:jc w:val="center"/>
        <w:rPr>
          <w:b/>
          <w:sz w:val="24"/>
          <w:szCs w:val="24"/>
        </w:rPr>
      </w:pPr>
      <w:r>
        <w:rPr>
          <w:b/>
          <w:sz w:val="24"/>
          <w:szCs w:val="24"/>
        </w:rPr>
        <w:t xml:space="preserve"> о проведении открытого аукциона в электронной форме на право заключения договора  аренды имущества, находящегося в собственности </w:t>
      </w:r>
      <w:r>
        <w:rPr>
          <w:b/>
          <w:sz w:val="24"/>
          <w:szCs w:val="24"/>
          <w:lang w:val="ru-RU"/>
        </w:rPr>
        <w:t>сельского</w:t>
      </w:r>
      <w:r>
        <w:rPr>
          <w:rFonts w:hint="default"/>
          <w:b/>
          <w:sz w:val="24"/>
          <w:szCs w:val="24"/>
          <w:lang w:val="ru-RU"/>
        </w:rPr>
        <w:t xml:space="preserve"> поселения «Зюльзинское»</w:t>
      </w:r>
      <w:r>
        <w:rPr>
          <w:b/>
          <w:sz w:val="24"/>
          <w:szCs w:val="24"/>
        </w:rPr>
        <w:t xml:space="preserve"> на электронной торговой площадке «РТС-тендер» </w:t>
      </w:r>
      <w:r>
        <w:fldChar w:fldCharType="begin"/>
      </w:r>
      <w:r>
        <w:instrText xml:space="preserve"> HYPERLINK "https://www.rts-tender.ru/" </w:instrText>
      </w:r>
      <w:r>
        <w:fldChar w:fldCharType="separate"/>
      </w:r>
      <w:r>
        <w:rPr>
          <w:rStyle w:val="14"/>
          <w:b/>
          <w:sz w:val="24"/>
          <w:szCs w:val="24"/>
        </w:rPr>
        <w:t>https://www.rts-tender.ru/</w:t>
      </w:r>
      <w:r>
        <w:rPr>
          <w:rStyle w:val="14"/>
          <w:b/>
          <w:sz w:val="24"/>
          <w:szCs w:val="24"/>
        </w:rPr>
        <w:fldChar w:fldCharType="end"/>
      </w:r>
      <w:r>
        <w:rPr>
          <w:b/>
          <w:sz w:val="24"/>
          <w:szCs w:val="24"/>
        </w:rPr>
        <w:t xml:space="preserve"> в сети «Интернет»</w:t>
      </w:r>
    </w:p>
    <w:p w14:paraId="2D47F957">
      <w:pPr>
        <w:jc w:val="center"/>
        <w:rPr>
          <w:b/>
          <w:sz w:val="24"/>
          <w:szCs w:val="24"/>
        </w:rPr>
      </w:pPr>
    </w:p>
    <w:p w14:paraId="42B3F32F">
      <w:pPr>
        <w:ind w:firstLine="567"/>
        <w:jc w:val="both"/>
        <w:rPr>
          <w:sz w:val="24"/>
          <w:szCs w:val="24"/>
        </w:rPr>
      </w:pPr>
      <w:r>
        <w:rPr>
          <w:sz w:val="24"/>
          <w:szCs w:val="24"/>
        </w:rPr>
        <w:t xml:space="preserve">Администрация </w:t>
      </w:r>
      <w:r>
        <w:rPr>
          <w:sz w:val="24"/>
          <w:szCs w:val="24"/>
          <w:lang w:val="ru-RU"/>
        </w:rPr>
        <w:t>сельского</w:t>
      </w:r>
      <w:r>
        <w:rPr>
          <w:rFonts w:hint="default"/>
          <w:sz w:val="24"/>
          <w:szCs w:val="24"/>
          <w:lang w:val="ru-RU"/>
        </w:rPr>
        <w:t xml:space="preserve"> поселения «Зюльзинское» муниципального</w:t>
      </w:r>
      <w:r>
        <w:rPr>
          <w:sz w:val="24"/>
          <w:szCs w:val="24"/>
        </w:rPr>
        <w:t xml:space="preserve"> района «Нерчинский район» Забайкальского края сообщает о проведении аукциона в электронной форме на право заключения договора аренды имущества, находящегося в собственности </w:t>
      </w:r>
      <w:r>
        <w:rPr>
          <w:sz w:val="24"/>
          <w:szCs w:val="24"/>
          <w:lang w:val="ru-RU"/>
        </w:rPr>
        <w:t>сельского</w:t>
      </w:r>
      <w:r>
        <w:rPr>
          <w:rFonts w:hint="default"/>
          <w:sz w:val="24"/>
          <w:szCs w:val="24"/>
          <w:lang w:val="ru-RU"/>
        </w:rPr>
        <w:t xml:space="preserve"> поселения «Зюльзинское»</w:t>
      </w:r>
      <w:r>
        <w:rPr>
          <w:sz w:val="24"/>
          <w:szCs w:val="24"/>
        </w:rPr>
        <w:t xml:space="preserve"> в электронной форме.</w:t>
      </w:r>
    </w:p>
    <w:p w14:paraId="5818903E">
      <w:pPr>
        <w:ind w:firstLine="567"/>
        <w:jc w:val="both"/>
        <w:rPr>
          <w:sz w:val="24"/>
          <w:szCs w:val="24"/>
        </w:rPr>
      </w:pPr>
      <w:r>
        <w:rPr>
          <w:sz w:val="24"/>
          <w:szCs w:val="24"/>
        </w:rPr>
        <w:t>Аукцион проводится в соответствии с Федеральным законом от 26.07.2006 № 135-ФЗ «О защите конкуренции»,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от 21.03.2023 № 147/23.</w:t>
      </w:r>
    </w:p>
    <w:p w14:paraId="429861E5">
      <w:pPr>
        <w:ind w:firstLine="567"/>
        <w:jc w:val="both"/>
        <w:rPr>
          <w:rFonts w:hint="default"/>
          <w:sz w:val="24"/>
          <w:szCs w:val="24"/>
          <w:lang w:val="ru-RU"/>
        </w:rPr>
      </w:pPr>
      <w:r>
        <w:rPr>
          <w:b/>
          <w:sz w:val="24"/>
          <w:szCs w:val="24"/>
        </w:rPr>
        <w:t xml:space="preserve">1.Организатор аукциона: </w:t>
      </w:r>
      <w:r>
        <w:rPr>
          <w:sz w:val="24"/>
          <w:szCs w:val="24"/>
        </w:rPr>
        <w:t xml:space="preserve">Администрация </w:t>
      </w:r>
      <w:r>
        <w:rPr>
          <w:sz w:val="24"/>
          <w:szCs w:val="24"/>
          <w:lang w:val="ru-RU"/>
        </w:rPr>
        <w:t>сельского</w:t>
      </w:r>
      <w:r>
        <w:rPr>
          <w:rFonts w:hint="default"/>
          <w:sz w:val="24"/>
          <w:szCs w:val="24"/>
          <w:lang w:val="ru-RU"/>
        </w:rPr>
        <w:t xml:space="preserve"> поселения «Зюльзинское» муниципального района «Нерчинский район».</w:t>
      </w:r>
    </w:p>
    <w:p w14:paraId="265E26A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ind w:firstLine="567"/>
        <w:jc w:val="both"/>
        <w:rPr>
          <w:sz w:val="24"/>
          <w:szCs w:val="24"/>
        </w:rPr>
      </w:pPr>
      <w:r>
        <w:rPr>
          <w:sz w:val="24"/>
          <w:szCs w:val="24"/>
        </w:rPr>
        <w:t xml:space="preserve"> </w:t>
      </w:r>
      <w:r>
        <w:rPr>
          <w:b/>
          <w:bCs/>
          <w:sz w:val="24"/>
          <w:szCs w:val="24"/>
        </w:rPr>
        <w:t xml:space="preserve">Адрес организатора аукциона: </w:t>
      </w:r>
      <w:r>
        <w:rPr>
          <w:sz w:val="24"/>
          <w:szCs w:val="24"/>
        </w:rPr>
        <w:t>Почтовый адрес: 6734</w:t>
      </w:r>
      <w:r>
        <w:rPr>
          <w:rFonts w:hint="default"/>
          <w:sz w:val="24"/>
          <w:szCs w:val="24"/>
          <w:lang w:val="ru-RU"/>
        </w:rPr>
        <w:t>27</w:t>
      </w:r>
      <w:r>
        <w:rPr>
          <w:sz w:val="24"/>
          <w:szCs w:val="24"/>
        </w:rPr>
        <w:t xml:space="preserve">, Забайкальский край, Нерчинский район, </w:t>
      </w:r>
      <w:r>
        <w:rPr>
          <w:sz w:val="24"/>
          <w:szCs w:val="24"/>
          <w:lang w:val="ru-RU"/>
        </w:rPr>
        <w:t>с</w:t>
      </w:r>
      <w:r>
        <w:rPr>
          <w:sz w:val="24"/>
          <w:szCs w:val="24"/>
        </w:rPr>
        <w:t xml:space="preserve">. </w:t>
      </w:r>
      <w:r>
        <w:rPr>
          <w:sz w:val="24"/>
          <w:szCs w:val="24"/>
          <w:lang w:val="ru-RU"/>
        </w:rPr>
        <w:t>Зюльзя</w:t>
      </w:r>
      <w:r>
        <w:rPr>
          <w:sz w:val="24"/>
          <w:szCs w:val="24"/>
        </w:rPr>
        <w:t xml:space="preserve">, </w:t>
      </w:r>
      <w:r>
        <w:rPr>
          <w:sz w:val="24"/>
          <w:szCs w:val="24"/>
          <w:lang w:val="ru-RU"/>
        </w:rPr>
        <w:t>пер</w:t>
      </w:r>
      <w:r>
        <w:rPr>
          <w:rFonts w:hint="default"/>
          <w:sz w:val="24"/>
          <w:szCs w:val="24"/>
          <w:lang w:val="ru-RU"/>
        </w:rPr>
        <w:t>.Советский</w:t>
      </w:r>
      <w:r>
        <w:rPr>
          <w:sz w:val="24"/>
          <w:szCs w:val="24"/>
        </w:rPr>
        <w:t xml:space="preserve">, </w:t>
      </w:r>
      <w:r>
        <w:rPr>
          <w:rFonts w:hint="default"/>
          <w:sz w:val="24"/>
          <w:szCs w:val="24"/>
          <w:lang w:val="ru-RU"/>
        </w:rPr>
        <w:t>4</w:t>
      </w:r>
      <w:r>
        <w:rPr>
          <w:sz w:val="24"/>
          <w:szCs w:val="24"/>
        </w:rPr>
        <w:t>, 8(30242)</w:t>
      </w:r>
      <w:r>
        <w:rPr>
          <w:rFonts w:hint="default"/>
          <w:sz w:val="24"/>
          <w:szCs w:val="24"/>
          <w:lang w:val="ru-RU"/>
        </w:rPr>
        <w:t>58-1-49</w:t>
      </w:r>
      <w:r>
        <w:rPr>
          <w:sz w:val="24"/>
          <w:szCs w:val="24"/>
        </w:rPr>
        <w:t xml:space="preserve">; </w:t>
      </w:r>
      <w:r>
        <w:rPr>
          <w:rFonts w:hint="default"/>
          <w:sz w:val="24"/>
          <w:szCs w:val="24"/>
          <w:lang w:val="ru-RU"/>
        </w:rPr>
        <w:t>89994103754</w:t>
      </w:r>
      <w:r>
        <w:rPr>
          <w:sz w:val="24"/>
          <w:szCs w:val="24"/>
        </w:rPr>
        <w:t>;</w:t>
      </w:r>
    </w:p>
    <w:p w14:paraId="2834938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ind w:firstLine="567"/>
        <w:jc w:val="both"/>
        <w:rPr>
          <w:sz w:val="24"/>
          <w:szCs w:val="24"/>
          <w:lang w:val="en-US"/>
        </w:rPr>
      </w:pPr>
      <w:r>
        <w:rPr>
          <w:sz w:val="24"/>
          <w:szCs w:val="24"/>
        </w:rPr>
        <w:t xml:space="preserve"> Адрес электронной почты – </w:t>
      </w:r>
      <w:r>
        <w:rPr>
          <w:rFonts w:hint="default"/>
          <w:sz w:val="24"/>
          <w:szCs w:val="24"/>
          <w:lang w:val="en-US"/>
        </w:rPr>
        <w:t>zyulzya@yandex.ru</w:t>
      </w:r>
    </w:p>
    <w:p w14:paraId="3C712298">
      <w:pPr>
        <w:tabs>
          <w:tab w:val="left" w:pos="567"/>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ind w:firstLine="567"/>
        <w:jc w:val="both"/>
        <w:rPr>
          <w:b/>
          <w:sz w:val="24"/>
          <w:szCs w:val="24"/>
        </w:rPr>
      </w:pPr>
      <w:r>
        <w:rPr>
          <w:b/>
          <w:sz w:val="24"/>
          <w:szCs w:val="24"/>
        </w:rPr>
        <w:t>2.Оператор электронной торговой площадки:</w:t>
      </w:r>
    </w:p>
    <w:tbl>
      <w:tblPr>
        <w:tblStyle w:val="12"/>
        <w:tblW w:w="9390" w:type="dxa"/>
        <w:tblInd w:w="108" w:type="dxa"/>
        <w:tblLayout w:type="autofit"/>
        <w:tblCellMar>
          <w:top w:w="0" w:type="dxa"/>
          <w:left w:w="108" w:type="dxa"/>
          <w:bottom w:w="0" w:type="dxa"/>
          <w:right w:w="108" w:type="dxa"/>
        </w:tblCellMar>
      </w:tblPr>
      <w:tblGrid>
        <w:gridCol w:w="9390"/>
      </w:tblGrid>
      <w:tr w14:paraId="19033689">
        <w:tblPrEx>
          <w:tblCellMar>
            <w:top w:w="0" w:type="dxa"/>
            <w:left w:w="108" w:type="dxa"/>
            <w:bottom w:w="0" w:type="dxa"/>
            <w:right w:w="108" w:type="dxa"/>
          </w:tblCellMar>
        </w:tblPrEx>
        <w:tc>
          <w:tcPr>
            <w:tcW w:w="9390" w:type="dxa"/>
            <w:shd w:val="clear" w:color="auto" w:fill="auto"/>
          </w:tcPr>
          <w:p w14:paraId="06542C93">
            <w:pPr>
              <w:tabs>
                <w:tab w:val="left" w:pos="9356"/>
              </w:tabs>
              <w:ind w:firstLine="567"/>
              <w:jc w:val="both"/>
              <w:rPr>
                <w:sz w:val="24"/>
                <w:szCs w:val="24"/>
              </w:rPr>
            </w:pPr>
            <w:r>
              <w:rPr>
                <w:sz w:val="24"/>
                <w:szCs w:val="24"/>
              </w:rPr>
              <w:t>Наименование: «РТС-тендер»</w:t>
            </w:r>
          </w:p>
        </w:tc>
      </w:tr>
      <w:tr w14:paraId="00D746E8">
        <w:tblPrEx>
          <w:tblCellMar>
            <w:top w:w="0" w:type="dxa"/>
            <w:left w:w="108" w:type="dxa"/>
            <w:bottom w:w="0" w:type="dxa"/>
            <w:right w:w="108" w:type="dxa"/>
          </w:tblCellMar>
        </w:tblPrEx>
        <w:tc>
          <w:tcPr>
            <w:tcW w:w="9390" w:type="dxa"/>
            <w:shd w:val="clear" w:color="auto" w:fill="auto"/>
          </w:tcPr>
          <w:p w14:paraId="03482411">
            <w:pPr>
              <w:tabs>
                <w:tab w:val="left" w:pos="9356"/>
              </w:tabs>
              <w:ind w:firstLine="567"/>
              <w:jc w:val="both"/>
              <w:rPr>
                <w:sz w:val="24"/>
                <w:szCs w:val="24"/>
              </w:rPr>
            </w:pPr>
            <w:r>
              <w:rPr>
                <w:sz w:val="24"/>
                <w:szCs w:val="24"/>
              </w:rPr>
              <w:t>Место нахождения: 121151, г. Москва, наб. Тараса Шевченко, д.23А</w:t>
            </w:r>
          </w:p>
        </w:tc>
      </w:tr>
      <w:tr w14:paraId="0FC04CBE">
        <w:tblPrEx>
          <w:tblCellMar>
            <w:top w:w="0" w:type="dxa"/>
            <w:left w:w="108" w:type="dxa"/>
            <w:bottom w:w="0" w:type="dxa"/>
            <w:right w:w="108" w:type="dxa"/>
          </w:tblCellMar>
        </w:tblPrEx>
        <w:tc>
          <w:tcPr>
            <w:tcW w:w="9390" w:type="dxa"/>
            <w:shd w:val="clear" w:color="auto" w:fill="auto"/>
          </w:tcPr>
          <w:p w14:paraId="744CF8C9">
            <w:pPr>
              <w:tabs>
                <w:tab w:val="left" w:pos="9356"/>
              </w:tabs>
              <w:ind w:firstLine="567"/>
              <w:jc w:val="both"/>
              <w:rPr>
                <w:sz w:val="24"/>
                <w:szCs w:val="24"/>
              </w:rPr>
            </w:pPr>
            <w:r>
              <w:rPr>
                <w:sz w:val="24"/>
                <w:szCs w:val="24"/>
              </w:rPr>
              <w:t>контактный телефон: +7 (499) 653-55-00, 8-800-77-55-800 звонок по России бесплатный</w:t>
            </w:r>
          </w:p>
        </w:tc>
      </w:tr>
      <w:tr w14:paraId="4E5FFA07">
        <w:tblPrEx>
          <w:tblCellMar>
            <w:top w:w="0" w:type="dxa"/>
            <w:left w:w="108" w:type="dxa"/>
            <w:bottom w:w="0" w:type="dxa"/>
            <w:right w:w="108" w:type="dxa"/>
          </w:tblCellMar>
        </w:tblPrEx>
        <w:tc>
          <w:tcPr>
            <w:tcW w:w="9390" w:type="dxa"/>
            <w:shd w:val="clear" w:color="auto" w:fill="auto"/>
          </w:tcPr>
          <w:p w14:paraId="02A1646C">
            <w:pPr>
              <w:tabs>
                <w:tab w:val="left" w:pos="9356"/>
              </w:tabs>
              <w:ind w:firstLine="567"/>
              <w:jc w:val="both"/>
              <w:rPr>
                <w:sz w:val="24"/>
                <w:szCs w:val="24"/>
              </w:rPr>
            </w:pPr>
            <w:r>
              <w:rPr>
                <w:sz w:val="24"/>
                <w:szCs w:val="24"/>
              </w:rPr>
              <w:t xml:space="preserve">адрес электронной почты: </w:t>
            </w:r>
            <w:r>
              <w:fldChar w:fldCharType="begin"/>
            </w:r>
            <w:r>
              <w:instrText xml:space="preserve"> HYPERLINK "mailto:info@rts-tender.ru" </w:instrText>
            </w:r>
            <w:r>
              <w:fldChar w:fldCharType="separate"/>
            </w:r>
            <w:r>
              <w:rPr>
                <w:rStyle w:val="14"/>
                <w:sz w:val="24"/>
                <w:szCs w:val="24"/>
              </w:rPr>
              <w:t>info@rts-tender.ru</w:t>
            </w:r>
            <w:r>
              <w:rPr>
                <w:rStyle w:val="14"/>
                <w:sz w:val="24"/>
                <w:szCs w:val="24"/>
              </w:rPr>
              <w:fldChar w:fldCharType="end"/>
            </w:r>
          </w:p>
        </w:tc>
      </w:tr>
      <w:tr w14:paraId="2E8A6DB0">
        <w:tblPrEx>
          <w:tblCellMar>
            <w:top w:w="0" w:type="dxa"/>
            <w:left w:w="108" w:type="dxa"/>
            <w:bottom w:w="0" w:type="dxa"/>
            <w:right w:w="108" w:type="dxa"/>
          </w:tblCellMar>
        </w:tblPrEx>
        <w:tc>
          <w:tcPr>
            <w:tcW w:w="9390" w:type="dxa"/>
            <w:shd w:val="clear" w:color="auto" w:fill="auto"/>
          </w:tcPr>
          <w:p w14:paraId="7E1425CD">
            <w:pPr>
              <w:tabs>
                <w:tab w:val="left" w:pos="9356"/>
              </w:tabs>
              <w:ind w:firstLine="567"/>
              <w:jc w:val="both"/>
              <w:rPr>
                <w:rStyle w:val="14"/>
                <w:sz w:val="24"/>
                <w:szCs w:val="24"/>
              </w:rPr>
            </w:pPr>
            <w:r>
              <w:rPr>
                <w:sz w:val="24"/>
                <w:szCs w:val="24"/>
              </w:rPr>
              <w:t>Электронная площадка ООО «РТС–тендер» :</w:t>
            </w:r>
            <w:r>
              <w:rPr>
                <w:rStyle w:val="14"/>
                <w:sz w:val="24"/>
                <w:szCs w:val="24"/>
                <w:lang w:val="en-US"/>
              </w:rPr>
              <w:fldChar w:fldCharType="begin"/>
            </w:r>
            <w:r>
              <w:rPr>
                <w:rStyle w:val="14"/>
                <w:sz w:val="24"/>
                <w:szCs w:val="24"/>
              </w:rPr>
              <w:instrText xml:space="preserve"> </w:instrText>
            </w:r>
            <w:r>
              <w:rPr>
                <w:rStyle w:val="14"/>
                <w:sz w:val="24"/>
                <w:szCs w:val="24"/>
                <w:lang w:val="en-US"/>
              </w:rPr>
              <w:instrText xml:space="preserve">HYPERLINK</w:instrText>
            </w:r>
            <w:r>
              <w:rPr>
                <w:rStyle w:val="14"/>
                <w:sz w:val="24"/>
                <w:szCs w:val="24"/>
              </w:rPr>
              <w:instrText xml:space="preserve"> "</w:instrText>
            </w:r>
            <w:r>
              <w:rPr>
                <w:rStyle w:val="14"/>
                <w:sz w:val="24"/>
                <w:szCs w:val="24"/>
                <w:lang w:val="en-US"/>
              </w:rPr>
              <w:instrText xml:space="preserve">https</w:instrText>
            </w:r>
            <w:r>
              <w:rPr>
                <w:rStyle w:val="14"/>
                <w:sz w:val="24"/>
                <w:szCs w:val="24"/>
              </w:rPr>
              <w:instrText xml:space="preserve">://</w:instrText>
            </w:r>
            <w:r>
              <w:rPr>
                <w:rStyle w:val="14"/>
                <w:sz w:val="24"/>
                <w:szCs w:val="24"/>
                <w:lang w:val="en-US"/>
              </w:rPr>
              <w:instrText xml:space="preserve">www</w:instrText>
            </w:r>
            <w:r>
              <w:rPr>
                <w:rStyle w:val="14"/>
                <w:sz w:val="24"/>
                <w:szCs w:val="24"/>
              </w:rPr>
              <w:instrText xml:space="preserve">.</w:instrText>
            </w:r>
            <w:r>
              <w:rPr>
                <w:rStyle w:val="14"/>
                <w:sz w:val="24"/>
                <w:szCs w:val="24"/>
                <w:lang w:val="en-US"/>
              </w:rPr>
              <w:instrText xml:space="preserve">rts</w:instrText>
            </w:r>
            <w:r>
              <w:rPr>
                <w:rStyle w:val="14"/>
                <w:sz w:val="24"/>
                <w:szCs w:val="24"/>
              </w:rPr>
              <w:instrText xml:space="preserve">-</w:instrText>
            </w:r>
            <w:r>
              <w:rPr>
                <w:rStyle w:val="14"/>
                <w:sz w:val="24"/>
                <w:szCs w:val="24"/>
                <w:lang w:val="en-US"/>
              </w:rPr>
              <w:instrText xml:space="preserve">tender</w:instrText>
            </w:r>
            <w:r>
              <w:rPr>
                <w:rStyle w:val="14"/>
                <w:sz w:val="24"/>
                <w:szCs w:val="24"/>
              </w:rPr>
              <w:instrText xml:space="preserve">.</w:instrText>
            </w:r>
            <w:r>
              <w:rPr>
                <w:rStyle w:val="14"/>
                <w:sz w:val="24"/>
                <w:szCs w:val="24"/>
                <w:lang w:val="en-US"/>
              </w:rPr>
              <w:instrText xml:space="preserve">ru</w:instrText>
            </w:r>
            <w:r>
              <w:rPr>
                <w:rStyle w:val="14"/>
                <w:sz w:val="24"/>
                <w:szCs w:val="24"/>
              </w:rPr>
              <w:instrText xml:space="preserve">" </w:instrText>
            </w:r>
            <w:r>
              <w:rPr>
                <w:rStyle w:val="14"/>
                <w:sz w:val="24"/>
                <w:szCs w:val="24"/>
                <w:lang w:val="en-US"/>
              </w:rPr>
              <w:fldChar w:fldCharType="separate"/>
            </w:r>
            <w:r>
              <w:rPr>
                <w:rStyle w:val="14"/>
                <w:sz w:val="24"/>
                <w:szCs w:val="24"/>
                <w:lang w:val="en-US"/>
              </w:rPr>
              <w:t>https</w:t>
            </w:r>
            <w:r>
              <w:rPr>
                <w:rStyle w:val="14"/>
                <w:sz w:val="24"/>
                <w:szCs w:val="24"/>
              </w:rPr>
              <w:t>://</w:t>
            </w:r>
            <w:r>
              <w:rPr>
                <w:rStyle w:val="14"/>
                <w:sz w:val="24"/>
                <w:szCs w:val="24"/>
                <w:lang w:val="en-US"/>
              </w:rPr>
              <w:t>www</w:t>
            </w:r>
            <w:r>
              <w:rPr>
                <w:rStyle w:val="14"/>
                <w:sz w:val="24"/>
                <w:szCs w:val="24"/>
              </w:rPr>
              <w:t>.</w:t>
            </w:r>
            <w:r>
              <w:rPr>
                <w:rStyle w:val="14"/>
                <w:sz w:val="24"/>
                <w:szCs w:val="24"/>
                <w:lang w:val="en-US"/>
              </w:rPr>
              <w:t>rts</w:t>
            </w:r>
            <w:r>
              <w:rPr>
                <w:rStyle w:val="14"/>
                <w:sz w:val="24"/>
                <w:szCs w:val="24"/>
              </w:rPr>
              <w:t>-</w:t>
            </w:r>
            <w:r>
              <w:rPr>
                <w:rStyle w:val="14"/>
                <w:sz w:val="24"/>
                <w:szCs w:val="24"/>
                <w:lang w:val="en-US"/>
              </w:rPr>
              <w:t>tender</w:t>
            </w:r>
            <w:r>
              <w:rPr>
                <w:rStyle w:val="14"/>
                <w:sz w:val="24"/>
                <w:szCs w:val="24"/>
              </w:rPr>
              <w:t>.</w:t>
            </w:r>
            <w:r>
              <w:rPr>
                <w:rStyle w:val="14"/>
                <w:sz w:val="24"/>
                <w:szCs w:val="24"/>
                <w:lang w:val="en-US"/>
              </w:rPr>
              <w:t>ru</w:t>
            </w:r>
            <w:r>
              <w:rPr>
                <w:rStyle w:val="14"/>
                <w:sz w:val="24"/>
                <w:szCs w:val="24"/>
                <w:lang w:val="en-US"/>
              </w:rPr>
              <w:fldChar w:fldCharType="end"/>
            </w:r>
            <w:r>
              <w:rPr>
                <w:rStyle w:val="14"/>
                <w:sz w:val="24"/>
                <w:szCs w:val="24"/>
              </w:rPr>
              <w:t xml:space="preserve"> </w:t>
            </w:r>
          </w:p>
          <w:p w14:paraId="6BF03805">
            <w:pPr>
              <w:tabs>
                <w:tab w:val="left" w:pos="9356"/>
              </w:tabs>
              <w:jc w:val="both"/>
              <w:rPr>
                <w:color w:val="0000FF"/>
                <w:sz w:val="24"/>
                <w:szCs w:val="24"/>
                <w:u w:val="single"/>
              </w:rPr>
            </w:pPr>
            <w:r>
              <w:rPr>
                <w:b/>
                <w:sz w:val="24"/>
                <w:szCs w:val="24"/>
              </w:rPr>
              <w:t xml:space="preserve">      3.Предмет </w:t>
            </w:r>
            <w:r>
              <w:rPr>
                <w:b/>
                <w:bCs/>
                <w:sz w:val="24"/>
                <w:szCs w:val="24"/>
              </w:rPr>
              <w:t>аукциона</w:t>
            </w:r>
            <w:r>
              <w:rPr>
                <w:b/>
                <w:sz w:val="24"/>
                <w:szCs w:val="24"/>
              </w:rPr>
              <w:t>:</w:t>
            </w:r>
            <w:r>
              <w:rPr>
                <w:sz w:val="24"/>
                <w:szCs w:val="24"/>
              </w:rPr>
              <w:t xml:space="preserve"> Право заключения договора аренды имущества, находящегося в собственности </w:t>
            </w:r>
            <w:r>
              <w:rPr>
                <w:sz w:val="24"/>
                <w:szCs w:val="24"/>
                <w:lang w:val="ru-RU"/>
              </w:rPr>
              <w:t>сельского</w:t>
            </w:r>
            <w:r>
              <w:rPr>
                <w:rFonts w:hint="default"/>
                <w:sz w:val="24"/>
                <w:szCs w:val="24"/>
                <w:lang w:val="ru-RU"/>
              </w:rPr>
              <w:t xml:space="preserve"> поселения «Зюльзинское»</w:t>
            </w:r>
            <w:r>
              <w:rPr>
                <w:sz w:val="24"/>
                <w:szCs w:val="24"/>
              </w:rPr>
              <w:t xml:space="preserve"> в электронной форме. </w:t>
            </w:r>
          </w:p>
        </w:tc>
      </w:tr>
    </w:tbl>
    <w:p w14:paraId="566B7E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b/>
          <w:sz w:val="24"/>
          <w:szCs w:val="24"/>
        </w:rPr>
        <w:t xml:space="preserve">4. Форма </w:t>
      </w:r>
      <w:r>
        <w:rPr>
          <w:b/>
          <w:bCs/>
          <w:sz w:val="24"/>
          <w:szCs w:val="24"/>
        </w:rPr>
        <w:t>аукциона</w:t>
      </w:r>
      <w:r>
        <w:rPr>
          <w:b/>
          <w:sz w:val="24"/>
          <w:szCs w:val="24"/>
        </w:rPr>
        <w:t xml:space="preserve">: </w:t>
      </w:r>
      <w:r>
        <w:rPr>
          <w:sz w:val="24"/>
          <w:szCs w:val="24"/>
        </w:rPr>
        <w:t xml:space="preserve">открытый по составу участников и форме подачи предложений о цене в электронной форме. Аукцион проводится на электронной площадке «РТС-тендер», размещенной на сайте </w:t>
      </w:r>
      <w:r>
        <w:fldChar w:fldCharType="begin"/>
      </w:r>
      <w:r>
        <w:instrText xml:space="preserve"> HYPERLINK "https://www.rts-tender.ru" </w:instrText>
      </w:r>
      <w:r>
        <w:fldChar w:fldCharType="separate"/>
      </w:r>
      <w:r>
        <w:rPr>
          <w:rStyle w:val="14"/>
          <w:sz w:val="24"/>
          <w:szCs w:val="24"/>
          <w:lang w:val="en-US"/>
        </w:rPr>
        <w:t>https</w:t>
      </w:r>
      <w:r>
        <w:rPr>
          <w:rStyle w:val="14"/>
          <w:sz w:val="24"/>
          <w:szCs w:val="24"/>
        </w:rPr>
        <w:t>://</w:t>
      </w:r>
      <w:r>
        <w:rPr>
          <w:rStyle w:val="14"/>
          <w:sz w:val="24"/>
          <w:szCs w:val="24"/>
          <w:lang w:val="en-US"/>
        </w:rPr>
        <w:t>www</w:t>
      </w:r>
      <w:r>
        <w:rPr>
          <w:rStyle w:val="14"/>
          <w:sz w:val="24"/>
          <w:szCs w:val="24"/>
        </w:rPr>
        <w:t>.</w:t>
      </w:r>
      <w:r>
        <w:rPr>
          <w:rStyle w:val="14"/>
          <w:sz w:val="24"/>
          <w:szCs w:val="24"/>
          <w:lang w:val="en-US"/>
        </w:rPr>
        <w:t>rts</w:t>
      </w:r>
      <w:r>
        <w:rPr>
          <w:rStyle w:val="14"/>
          <w:sz w:val="24"/>
          <w:szCs w:val="24"/>
        </w:rPr>
        <w:t>-</w:t>
      </w:r>
      <w:r>
        <w:rPr>
          <w:rStyle w:val="14"/>
          <w:sz w:val="24"/>
          <w:szCs w:val="24"/>
          <w:lang w:val="en-US"/>
        </w:rPr>
        <w:t>tender</w:t>
      </w:r>
      <w:r>
        <w:rPr>
          <w:rStyle w:val="14"/>
          <w:sz w:val="24"/>
          <w:szCs w:val="24"/>
        </w:rPr>
        <w:t>.</w:t>
      </w:r>
      <w:r>
        <w:rPr>
          <w:rStyle w:val="14"/>
          <w:sz w:val="24"/>
          <w:szCs w:val="24"/>
          <w:lang w:val="en-US"/>
        </w:rPr>
        <w:t>ru</w:t>
      </w:r>
      <w:r>
        <w:rPr>
          <w:rStyle w:val="14"/>
          <w:sz w:val="24"/>
          <w:szCs w:val="24"/>
          <w:lang w:val="en-US"/>
        </w:rPr>
        <w:fldChar w:fldCharType="end"/>
      </w:r>
      <w:r>
        <w:rPr>
          <w:sz w:val="24"/>
          <w:szCs w:val="24"/>
        </w:rPr>
        <w:t xml:space="preserve"> (торговая секция «Имущество»).</w:t>
      </w:r>
    </w:p>
    <w:p w14:paraId="4E93FB4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b/>
          <w:sz w:val="24"/>
          <w:szCs w:val="24"/>
        </w:rPr>
        <w:t>5.Форма подачи предложений</w:t>
      </w:r>
      <w:r>
        <w:rPr>
          <w:sz w:val="24"/>
          <w:szCs w:val="24"/>
        </w:rPr>
        <w:t xml:space="preserve"> Предложения о цене арендной платы муниципального имущества заявляются участниками аукциона открыто в ходе проведения аукциона.</w:t>
      </w:r>
    </w:p>
    <w:p w14:paraId="0A75C176">
      <w:pPr>
        <w:shd w:val="clear" w:color="auto" w:fill="FFFFFF"/>
        <w:ind w:firstLine="567"/>
        <w:jc w:val="both"/>
        <w:rPr>
          <w:spacing w:val="1"/>
          <w:sz w:val="24"/>
          <w:szCs w:val="24"/>
        </w:rPr>
      </w:pPr>
      <w:r>
        <w:rPr>
          <w:b/>
          <w:bCs/>
          <w:sz w:val="24"/>
          <w:szCs w:val="24"/>
        </w:rPr>
        <w:t>6.</w:t>
      </w:r>
      <w:r>
        <w:rPr>
          <w:color w:val="auto"/>
          <w:sz w:val="24"/>
          <w:szCs w:val="24"/>
        </w:rPr>
        <w:t xml:space="preserve"> </w:t>
      </w:r>
      <w:r>
        <w:rPr>
          <w:b/>
          <w:color w:val="auto"/>
          <w:sz w:val="24"/>
          <w:szCs w:val="24"/>
        </w:rPr>
        <w:t>Местоположение,</w:t>
      </w:r>
      <w:r>
        <w:rPr>
          <w:b/>
          <w:bCs/>
          <w:sz w:val="24"/>
          <w:szCs w:val="24"/>
        </w:rPr>
        <w:t xml:space="preserve"> описание и технические характеристики муниципального недвижимого имущества, права на которое передаются по договору </w:t>
      </w:r>
      <w:r>
        <w:rPr>
          <w:b/>
          <w:sz w:val="24"/>
          <w:szCs w:val="24"/>
        </w:rPr>
        <w:t>аренды</w:t>
      </w:r>
      <w:r>
        <w:rPr>
          <w:b/>
          <w:bCs/>
          <w:sz w:val="24"/>
          <w:szCs w:val="24"/>
        </w:rPr>
        <w:t>:</w:t>
      </w:r>
    </w:p>
    <w:p w14:paraId="7B0D6A0F">
      <w:pPr>
        <w:tabs>
          <w:tab w:val="left" w:pos="9356"/>
        </w:tabs>
        <w:ind w:firstLine="567"/>
        <w:jc w:val="both"/>
        <w:rPr>
          <w:sz w:val="24"/>
          <w:szCs w:val="24"/>
        </w:rPr>
      </w:pPr>
      <w:r>
        <w:rPr>
          <w:b/>
          <w:bCs/>
          <w:color w:val="auto"/>
          <w:spacing w:val="-2"/>
          <w:sz w:val="24"/>
          <w:szCs w:val="24"/>
        </w:rPr>
        <w:t>Лот. № 1</w:t>
      </w:r>
      <w:r>
        <w:rPr>
          <w:color w:val="auto"/>
          <w:sz w:val="24"/>
          <w:szCs w:val="24"/>
        </w:rPr>
        <w:t xml:space="preserve"> </w:t>
      </w:r>
      <w:r>
        <w:rPr>
          <w:sz w:val="24"/>
          <w:szCs w:val="24"/>
        </w:rPr>
        <w:t>Нежил</w:t>
      </w:r>
      <w:r>
        <w:rPr>
          <w:sz w:val="24"/>
          <w:szCs w:val="24"/>
          <w:lang w:val="ru-RU"/>
        </w:rPr>
        <w:t>ое</w:t>
      </w:r>
      <w:r>
        <w:rPr>
          <w:sz w:val="24"/>
          <w:szCs w:val="24"/>
        </w:rPr>
        <w:t xml:space="preserve"> помещени</w:t>
      </w:r>
      <w:r>
        <w:rPr>
          <w:sz w:val="24"/>
          <w:szCs w:val="24"/>
          <w:lang w:val="ru-RU"/>
        </w:rPr>
        <w:t>е</w:t>
      </w:r>
      <w:r>
        <w:rPr>
          <w:sz w:val="24"/>
          <w:szCs w:val="24"/>
        </w:rPr>
        <w:t xml:space="preserve">, общей площадью </w:t>
      </w:r>
      <w:r>
        <w:rPr>
          <w:rFonts w:hint="default"/>
          <w:sz w:val="24"/>
          <w:szCs w:val="24"/>
          <w:lang w:val="ru-RU"/>
        </w:rPr>
        <w:t>28</w:t>
      </w:r>
      <w:r>
        <w:rPr>
          <w:sz w:val="24"/>
          <w:szCs w:val="24"/>
        </w:rPr>
        <w:t>,6 кв. м, расположенн</w:t>
      </w:r>
      <w:r>
        <w:rPr>
          <w:sz w:val="24"/>
          <w:szCs w:val="24"/>
          <w:lang w:val="ru-RU"/>
        </w:rPr>
        <w:t>ое</w:t>
      </w:r>
      <w:r>
        <w:rPr>
          <w:sz w:val="24"/>
          <w:szCs w:val="24"/>
        </w:rPr>
        <w:t xml:space="preserve"> в административном здании по адресу: </w:t>
      </w:r>
      <w:r>
        <w:rPr>
          <w:spacing w:val="1"/>
          <w:sz w:val="24"/>
          <w:szCs w:val="24"/>
        </w:rPr>
        <w:t xml:space="preserve">Забайкальский край, Нерчинский район, </w:t>
      </w:r>
      <w:r>
        <w:rPr>
          <w:spacing w:val="1"/>
          <w:sz w:val="24"/>
          <w:szCs w:val="24"/>
          <w:lang w:val="ru-RU"/>
        </w:rPr>
        <w:t>с</w:t>
      </w:r>
      <w:r>
        <w:rPr>
          <w:spacing w:val="1"/>
          <w:sz w:val="24"/>
          <w:szCs w:val="24"/>
        </w:rPr>
        <w:t>.</w:t>
      </w:r>
      <w:r>
        <w:rPr>
          <w:spacing w:val="1"/>
          <w:sz w:val="24"/>
          <w:szCs w:val="24"/>
          <w:lang w:val="ru-RU"/>
        </w:rPr>
        <w:t>Зюльзя</w:t>
      </w:r>
      <w:r>
        <w:rPr>
          <w:spacing w:val="1"/>
          <w:sz w:val="24"/>
          <w:szCs w:val="24"/>
        </w:rPr>
        <w:t xml:space="preserve">, </w:t>
      </w:r>
      <w:r>
        <w:rPr>
          <w:sz w:val="24"/>
          <w:szCs w:val="24"/>
          <w:lang w:val="ru-RU"/>
        </w:rPr>
        <w:t>пер</w:t>
      </w:r>
      <w:r>
        <w:rPr>
          <w:rFonts w:hint="default"/>
          <w:sz w:val="24"/>
          <w:szCs w:val="24"/>
          <w:lang w:val="ru-RU"/>
        </w:rPr>
        <w:t>.Советский 4</w:t>
      </w:r>
      <w:r>
        <w:rPr>
          <w:sz w:val="24"/>
          <w:szCs w:val="24"/>
        </w:rPr>
        <w:t>.</w:t>
      </w:r>
    </w:p>
    <w:p w14:paraId="28EFBE1F">
      <w:pPr>
        <w:tabs>
          <w:tab w:val="left" w:pos="9356"/>
        </w:tabs>
        <w:ind w:firstLine="567"/>
        <w:jc w:val="both"/>
        <w:rPr>
          <w:sz w:val="24"/>
          <w:szCs w:val="24"/>
        </w:rPr>
      </w:pPr>
      <w:r>
        <w:rPr>
          <w:sz w:val="24"/>
          <w:szCs w:val="24"/>
        </w:rPr>
        <w:t>Техническое состояние – удовлетворительное.</w:t>
      </w:r>
    </w:p>
    <w:p w14:paraId="5E7DC3E8">
      <w:pPr>
        <w:tabs>
          <w:tab w:val="left" w:pos="9356"/>
        </w:tabs>
        <w:ind w:firstLine="567"/>
        <w:jc w:val="both"/>
        <w:rPr>
          <w:sz w:val="24"/>
          <w:szCs w:val="24"/>
        </w:rPr>
      </w:pPr>
      <w:r>
        <w:rPr>
          <w:sz w:val="24"/>
          <w:szCs w:val="24"/>
        </w:rPr>
        <w:t xml:space="preserve"> Водоснабжение и канализация – отсутствуют.</w:t>
      </w:r>
    </w:p>
    <w:p w14:paraId="0A23C003">
      <w:pPr>
        <w:shd w:val="clear" w:color="auto" w:fill="FFFFFF"/>
        <w:ind w:firstLine="567"/>
        <w:rPr>
          <w:sz w:val="24"/>
          <w:szCs w:val="24"/>
        </w:rPr>
      </w:pPr>
      <w:r>
        <w:rPr>
          <w:sz w:val="24"/>
          <w:szCs w:val="24"/>
        </w:rPr>
        <w:t xml:space="preserve">Помещение пригодно для эксплуатации. </w:t>
      </w:r>
    </w:p>
    <w:p w14:paraId="3A487872">
      <w:pPr>
        <w:shd w:val="clear" w:color="auto" w:fill="FFFFFF"/>
        <w:ind w:firstLine="567"/>
        <w:jc w:val="both"/>
        <w:rPr>
          <w:color w:val="auto"/>
          <w:sz w:val="24"/>
          <w:szCs w:val="24"/>
        </w:rPr>
      </w:pPr>
      <w:r>
        <w:rPr>
          <w:b/>
          <w:sz w:val="24"/>
          <w:szCs w:val="24"/>
        </w:rPr>
        <w:t>7. Целевое назначение</w:t>
      </w:r>
      <w:r>
        <w:rPr>
          <w:b/>
          <w:bCs/>
          <w:sz w:val="24"/>
          <w:szCs w:val="24"/>
        </w:rPr>
        <w:t xml:space="preserve"> имущества, права на которое передаются по договору аренды: </w:t>
      </w:r>
    </w:p>
    <w:p w14:paraId="68708CBC">
      <w:pPr>
        <w:shd w:val="clear" w:color="auto" w:fill="FFFFFF"/>
        <w:ind w:firstLine="567"/>
        <w:jc w:val="both"/>
        <w:rPr>
          <w:b/>
          <w:spacing w:val="1"/>
          <w:sz w:val="24"/>
          <w:szCs w:val="24"/>
        </w:rPr>
      </w:pPr>
      <w:r>
        <w:rPr>
          <w:b/>
          <w:spacing w:val="1"/>
          <w:sz w:val="24"/>
          <w:szCs w:val="24"/>
        </w:rPr>
        <w:t xml:space="preserve">Лот№1 </w:t>
      </w:r>
    </w:p>
    <w:p w14:paraId="6533A3D5">
      <w:pPr>
        <w:shd w:val="clear" w:color="auto" w:fill="FFFFFF"/>
        <w:ind w:firstLine="567"/>
        <w:jc w:val="both"/>
        <w:rPr>
          <w:color w:val="FF0000"/>
          <w:sz w:val="24"/>
          <w:szCs w:val="24"/>
        </w:rPr>
      </w:pPr>
      <w:r>
        <w:rPr>
          <w:sz w:val="24"/>
          <w:szCs w:val="24"/>
        </w:rPr>
        <w:t>офисное, административное.</w:t>
      </w:r>
    </w:p>
    <w:p w14:paraId="09ED31C9">
      <w:pPr>
        <w:pStyle w:val="2"/>
        <w:spacing w:before="0" w:after="0"/>
        <w:ind w:firstLine="567"/>
        <w:jc w:val="both"/>
        <w:rPr>
          <w:rFonts w:ascii="Times New Roman" w:hAnsi="Times New Roman"/>
          <w:b w:val="0"/>
          <w:color w:val="auto"/>
          <w:sz w:val="24"/>
          <w:szCs w:val="24"/>
        </w:rPr>
      </w:pPr>
      <w:r>
        <w:rPr>
          <w:rFonts w:ascii="Times New Roman" w:hAnsi="Times New Roman"/>
          <w:color w:val="auto"/>
          <w:sz w:val="24"/>
          <w:szCs w:val="24"/>
        </w:rPr>
        <w:t>8.Требования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r>
        <w:rPr>
          <w:rFonts w:ascii="Times New Roman" w:hAnsi="Times New Roman"/>
          <w:b w:val="0"/>
          <w:color w:val="auto"/>
          <w:sz w:val="24"/>
          <w:szCs w:val="24"/>
        </w:rPr>
        <w:t xml:space="preserve"> </w:t>
      </w:r>
    </w:p>
    <w:p w14:paraId="7E4FA03A">
      <w:pPr>
        <w:pStyle w:val="2"/>
        <w:spacing w:before="0" w:after="0"/>
        <w:ind w:firstLine="567"/>
        <w:jc w:val="both"/>
        <w:rPr>
          <w:rFonts w:ascii="Times New Roman" w:hAnsi="Times New Roman"/>
          <w:b w:val="0"/>
          <w:color w:val="auto"/>
          <w:sz w:val="24"/>
          <w:szCs w:val="24"/>
        </w:rPr>
      </w:pPr>
      <w:r>
        <w:rPr>
          <w:rFonts w:ascii="Times New Roman" w:hAnsi="Times New Roman"/>
          <w:b w:val="0"/>
          <w:color w:val="auto"/>
          <w:sz w:val="24"/>
          <w:szCs w:val="24"/>
        </w:rPr>
        <w:t>В случае отсутствия неотделимых улучшений, произведенных после заключения договора, техническое состояние объекта на момент окончания срока договора должно быть не хуже состояния объекта на дату заключения договора</w:t>
      </w:r>
      <w:r>
        <w:rPr>
          <w:rFonts w:ascii="Times New Roman" w:hAnsi="Times New Roman"/>
          <w:color w:val="auto"/>
          <w:sz w:val="24"/>
          <w:szCs w:val="24"/>
        </w:rPr>
        <w:t xml:space="preserve"> </w:t>
      </w:r>
      <w:r>
        <w:rPr>
          <w:rFonts w:ascii="Times New Roman" w:hAnsi="Times New Roman"/>
          <w:b w:val="0"/>
          <w:color w:val="auto"/>
          <w:sz w:val="24"/>
          <w:szCs w:val="24"/>
        </w:rPr>
        <w:t>с учетом нормального износа. Объект должен быть в полной исправности и надлежащем техническом состоянии.</w:t>
      </w:r>
    </w:p>
    <w:p w14:paraId="5ECBCFAB">
      <w:pPr>
        <w:autoSpaceDE w:val="0"/>
        <w:autoSpaceDN w:val="0"/>
        <w:adjustRightInd w:val="0"/>
        <w:ind w:firstLine="567"/>
        <w:jc w:val="both"/>
        <w:rPr>
          <w:b/>
          <w:color w:val="auto"/>
          <w:sz w:val="24"/>
          <w:szCs w:val="24"/>
        </w:rPr>
      </w:pPr>
      <w:r>
        <w:rPr>
          <w:b/>
          <w:color w:val="auto"/>
          <w:sz w:val="24"/>
          <w:szCs w:val="24"/>
        </w:rPr>
        <w:t>9.Срок действия договора аренды муниципального имущества </w:t>
      </w:r>
    </w:p>
    <w:p w14:paraId="0C718089">
      <w:pPr>
        <w:shd w:val="clear" w:color="auto" w:fill="FFFFFF"/>
        <w:ind w:firstLine="567"/>
        <w:jc w:val="both"/>
        <w:rPr>
          <w:rFonts w:hint="default"/>
          <w:b/>
          <w:spacing w:val="1"/>
          <w:sz w:val="24"/>
          <w:szCs w:val="24"/>
          <w:lang w:val="ru-RU"/>
        </w:rPr>
      </w:pPr>
      <w:r>
        <w:rPr>
          <w:b/>
          <w:spacing w:val="1"/>
          <w:sz w:val="24"/>
          <w:szCs w:val="24"/>
        </w:rPr>
        <w:t>Лот№1:</w:t>
      </w:r>
      <w:r>
        <w:rPr>
          <w:rFonts w:hint="default"/>
          <w:b/>
          <w:spacing w:val="1"/>
          <w:sz w:val="24"/>
          <w:szCs w:val="24"/>
          <w:lang w:val="ru-RU"/>
        </w:rPr>
        <w:t>11</w:t>
      </w:r>
      <w:r>
        <w:rPr>
          <w:sz w:val="26"/>
          <w:szCs w:val="26"/>
        </w:rPr>
        <w:t xml:space="preserve"> </w:t>
      </w:r>
      <w:r>
        <w:rPr>
          <w:sz w:val="26"/>
          <w:szCs w:val="26"/>
          <w:lang w:val="ru-RU"/>
        </w:rPr>
        <w:t>одиннадцать</w:t>
      </w:r>
      <w:r>
        <w:rPr>
          <w:sz w:val="26"/>
          <w:szCs w:val="26"/>
        </w:rPr>
        <w:t>)</w:t>
      </w:r>
      <w:r>
        <w:rPr>
          <w:sz w:val="24"/>
          <w:szCs w:val="24"/>
        </w:rPr>
        <w:t xml:space="preserve"> </w:t>
      </w:r>
      <w:r>
        <w:rPr>
          <w:sz w:val="24"/>
          <w:szCs w:val="24"/>
          <w:lang w:val="ru-RU"/>
        </w:rPr>
        <w:t>месяцев</w:t>
      </w:r>
      <w:r>
        <w:rPr>
          <w:rFonts w:hint="default"/>
          <w:sz w:val="24"/>
          <w:szCs w:val="24"/>
          <w:lang w:val="ru-RU"/>
        </w:rPr>
        <w:t>.</w:t>
      </w:r>
    </w:p>
    <w:p w14:paraId="43E2FAE8">
      <w:pPr>
        <w:shd w:val="clear" w:color="auto" w:fill="FFFFFF"/>
        <w:ind w:firstLine="567"/>
        <w:jc w:val="both"/>
        <w:rPr>
          <w:bCs/>
          <w:sz w:val="24"/>
          <w:szCs w:val="24"/>
        </w:rPr>
      </w:pPr>
      <w:r>
        <w:rPr>
          <w:b/>
          <w:color w:val="auto"/>
          <w:sz w:val="24"/>
          <w:szCs w:val="24"/>
        </w:rPr>
        <w:t>10.</w:t>
      </w:r>
      <w:r>
        <w:rPr>
          <w:b/>
          <w:bCs/>
          <w:sz w:val="24"/>
          <w:szCs w:val="24"/>
        </w:rPr>
        <w:t xml:space="preserve"> Начальная (минимальная) цена договора</w:t>
      </w:r>
      <w:r>
        <w:rPr>
          <w:bCs/>
          <w:sz w:val="24"/>
          <w:szCs w:val="24"/>
        </w:rPr>
        <w:t xml:space="preserve"> в размере начальной ежемесячной арендной платы: </w:t>
      </w:r>
    </w:p>
    <w:p w14:paraId="42CCD644">
      <w:pPr>
        <w:shd w:val="clear" w:color="auto" w:fill="FFFFFF"/>
        <w:ind w:firstLine="567"/>
        <w:jc w:val="both"/>
        <w:rPr>
          <w:spacing w:val="1"/>
          <w:sz w:val="24"/>
          <w:szCs w:val="24"/>
        </w:rPr>
      </w:pPr>
      <w:r>
        <w:rPr>
          <w:b/>
          <w:spacing w:val="1"/>
          <w:sz w:val="24"/>
          <w:szCs w:val="24"/>
        </w:rPr>
        <w:t>Лот№1</w:t>
      </w:r>
      <w:r>
        <w:rPr>
          <w:spacing w:val="1"/>
          <w:sz w:val="24"/>
          <w:szCs w:val="24"/>
        </w:rPr>
        <w:t xml:space="preserve"> </w:t>
      </w:r>
      <w:r>
        <w:rPr>
          <w:rFonts w:hint="default"/>
          <w:sz w:val="24"/>
          <w:szCs w:val="24"/>
          <w:lang w:val="ru-RU"/>
        </w:rPr>
        <w:t>19005</w:t>
      </w:r>
      <w:r>
        <w:rPr>
          <w:sz w:val="24"/>
          <w:szCs w:val="24"/>
        </w:rPr>
        <w:t>,</w:t>
      </w:r>
      <w:r>
        <w:rPr>
          <w:rFonts w:hint="default"/>
          <w:sz w:val="24"/>
          <w:szCs w:val="24"/>
          <w:lang w:val="ru-RU"/>
        </w:rPr>
        <w:t>28</w:t>
      </w:r>
      <w:r>
        <w:rPr>
          <w:sz w:val="24"/>
          <w:szCs w:val="24"/>
        </w:rPr>
        <w:t xml:space="preserve"> руб. (</w:t>
      </w:r>
      <w:r>
        <w:rPr>
          <w:sz w:val="24"/>
          <w:szCs w:val="24"/>
          <w:lang w:val="ru-RU"/>
        </w:rPr>
        <w:t>девятнадцать</w:t>
      </w:r>
      <w:r>
        <w:rPr>
          <w:rFonts w:hint="default"/>
          <w:sz w:val="24"/>
          <w:szCs w:val="24"/>
          <w:lang w:val="ru-RU"/>
        </w:rPr>
        <w:t xml:space="preserve"> тысяч пять рублей</w:t>
      </w:r>
      <w:r>
        <w:rPr>
          <w:sz w:val="24"/>
          <w:szCs w:val="24"/>
        </w:rPr>
        <w:t xml:space="preserve"> </w:t>
      </w:r>
      <w:r>
        <w:rPr>
          <w:rFonts w:hint="default"/>
          <w:sz w:val="24"/>
          <w:szCs w:val="24"/>
          <w:lang w:val="ru-RU"/>
        </w:rPr>
        <w:t>28</w:t>
      </w:r>
      <w:r>
        <w:rPr>
          <w:sz w:val="24"/>
          <w:szCs w:val="24"/>
        </w:rPr>
        <w:t xml:space="preserve"> коп.), без учета НДС</w:t>
      </w:r>
      <w:r>
        <w:rPr>
          <w:spacing w:val="1"/>
          <w:sz w:val="24"/>
          <w:szCs w:val="24"/>
        </w:rPr>
        <w:t xml:space="preserve">, стоимости коммунальных услуг и эксплуатационных расходов </w:t>
      </w:r>
      <w:r>
        <w:rPr>
          <w:sz w:val="24"/>
          <w:szCs w:val="24"/>
        </w:rPr>
        <w:t>(Основание - Отчет №</w:t>
      </w:r>
      <w:r>
        <w:rPr>
          <w:rFonts w:hint="default"/>
          <w:sz w:val="24"/>
          <w:szCs w:val="24"/>
          <w:lang w:val="ru-RU"/>
        </w:rPr>
        <w:t>11-10</w:t>
      </w:r>
      <w:r>
        <w:rPr>
          <w:sz w:val="24"/>
          <w:szCs w:val="24"/>
        </w:rPr>
        <w:t>/2</w:t>
      </w:r>
      <w:r>
        <w:rPr>
          <w:rFonts w:hint="default"/>
          <w:sz w:val="24"/>
          <w:szCs w:val="24"/>
          <w:lang w:val="ru-RU"/>
        </w:rPr>
        <w:t>5</w:t>
      </w:r>
      <w:r>
        <w:rPr>
          <w:sz w:val="24"/>
          <w:szCs w:val="24"/>
        </w:rPr>
        <w:t xml:space="preserve"> от </w:t>
      </w:r>
      <w:r>
        <w:rPr>
          <w:rFonts w:hint="default"/>
          <w:sz w:val="24"/>
          <w:szCs w:val="24"/>
          <w:lang w:val="ru-RU"/>
        </w:rPr>
        <w:t>18</w:t>
      </w:r>
      <w:r>
        <w:rPr>
          <w:sz w:val="24"/>
          <w:szCs w:val="24"/>
        </w:rPr>
        <w:t>.1</w:t>
      </w:r>
      <w:r>
        <w:rPr>
          <w:rFonts w:hint="default"/>
          <w:sz w:val="24"/>
          <w:szCs w:val="24"/>
          <w:lang w:val="ru-RU"/>
        </w:rPr>
        <w:t>1</w:t>
      </w:r>
      <w:r>
        <w:rPr>
          <w:sz w:val="24"/>
          <w:szCs w:val="24"/>
        </w:rPr>
        <w:t>.202</w:t>
      </w:r>
      <w:r>
        <w:rPr>
          <w:rFonts w:hint="default"/>
          <w:sz w:val="24"/>
          <w:szCs w:val="24"/>
          <w:lang w:val="ru-RU"/>
        </w:rPr>
        <w:t>5</w:t>
      </w:r>
      <w:r>
        <w:rPr>
          <w:sz w:val="24"/>
          <w:szCs w:val="24"/>
        </w:rPr>
        <w:t xml:space="preserve"> года «Об оценке рыночной стоимости ежемесячной величины арендной платы за  пользование 1 кв.м. нежилых помещений, расположенн</w:t>
      </w:r>
      <w:r>
        <w:rPr>
          <w:sz w:val="24"/>
          <w:szCs w:val="24"/>
          <w:lang w:val="ru-RU"/>
        </w:rPr>
        <w:t>ое</w:t>
      </w:r>
      <w:r>
        <w:rPr>
          <w:sz w:val="24"/>
          <w:szCs w:val="24"/>
        </w:rPr>
        <w:t xml:space="preserve">  по адресу: Забайкальский край, Нерчинский район»  </w:t>
      </w:r>
      <w:r>
        <w:rPr>
          <w:sz w:val="24"/>
          <w:szCs w:val="24"/>
          <w:lang w:val="ru-RU"/>
        </w:rPr>
        <w:t>с</w:t>
      </w:r>
      <w:r>
        <w:rPr>
          <w:sz w:val="24"/>
          <w:szCs w:val="24"/>
        </w:rPr>
        <w:t>.</w:t>
      </w:r>
      <w:r>
        <w:rPr>
          <w:sz w:val="24"/>
          <w:szCs w:val="24"/>
          <w:lang w:val="ru-RU"/>
        </w:rPr>
        <w:t>Зюльзя</w:t>
      </w:r>
      <w:r>
        <w:rPr>
          <w:sz w:val="24"/>
          <w:szCs w:val="24"/>
        </w:rPr>
        <w:t xml:space="preserve">, </w:t>
      </w:r>
      <w:r>
        <w:rPr>
          <w:sz w:val="24"/>
          <w:szCs w:val="24"/>
          <w:lang w:val="ru-RU"/>
        </w:rPr>
        <w:t>пер</w:t>
      </w:r>
      <w:r>
        <w:rPr>
          <w:rFonts w:hint="default"/>
          <w:sz w:val="24"/>
          <w:szCs w:val="24"/>
          <w:lang w:val="ru-RU"/>
        </w:rPr>
        <w:t>.Советский</w:t>
      </w:r>
      <w:r>
        <w:rPr>
          <w:sz w:val="24"/>
          <w:szCs w:val="24"/>
        </w:rPr>
        <w:t xml:space="preserve">, </w:t>
      </w:r>
      <w:r>
        <w:rPr>
          <w:rFonts w:hint="default"/>
          <w:sz w:val="24"/>
          <w:szCs w:val="24"/>
          <w:lang w:val="ru-RU"/>
        </w:rPr>
        <w:t>4</w:t>
      </w:r>
      <w:r>
        <w:rPr>
          <w:sz w:val="24"/>
          <w:szCs w:val="24"/>
        </w:rPr>
        <w:t>).</w:t>
      </w:r>
    </w:p>
    <w:p w14:paraId="2295A319">
      <w:pPr>
        <w:shd w:val="clear" w:color="auto" w:fill="FFFFFF"/>
        <w:spacing w:line="274" w:lineRule="exact"/>
        <w:ind w:firstLine="567"/>
        <w:jc w:val="both"/>
        <w:rPr>
          <w:b/>
          <w:color w:val="auto"/>
          <w:sz w:val="24"/>
          <w:szCs w:val="24"/>
        </w:rPr>
      </w:pPr>
      <w:r>
        <w:rPr>
          <w:b/>
          <w:color w:val="auto"/>
          <w:sz w:val="24"/>
          <w:szCs w:val="24"/>
        </w:rPr>
        <w:t xml:space="preserve">11.Величина повышения начальной </w:t>
      </w:r>
      <w:r>
        <w:rPr>
          <w:b/>
          <w:bCs/>
          <w:sz w:val="24"/>
          <w:szCs w:val="24"/>
        </w:rPr>
        <w:t xml:space="preserve">цены договора </w:t>
      </w:r>
      <w:r>
        <w:rPr>
          <w:b/>
          <w:color w:val="auto"/>
          <w:sz w:val="24"/>
          <w:szCs w:val="24"/>
        </w:rPr>
        <w:t>(«шаг аукциона»):</w:t>
      </w:r>
    </w:p>
    <w:p w14:paraId="564805BC">
      <w:pPr>
        <w:ind w:firstLine="567"/>
        <w:rPr>
          <w:b/>
          <w:color w:val="auto"/>
          <w:sz w:val="24"/>
          <w:szCs w:val="24"/>
        </w:rPr>
      </w:pPr>
      <w:r>
        <w:rPr>
          <w:b/>
          <w:color w:val="auto"/>
          <w:sz w:val="24"/>
          <w:szCs w:val="24"/>
        </w:rPr>
        <w:t xml:space="preserve">Лот №1 </w:t>
      </w:r>
      <w:r>
        <w:rPr>
          <w:color w:val="auto"/>
          <w:sz w:val="24"/>
          <w:szCs w:val="24"/>
        </w:rPr>
        <w:t xml:space="preserve">Шаг аукциона установлен в размере 5% начальной (минимальной) цены договора: </w:t>
      </w:r>
      <w:r>
        <w:rPr>
          <w:rFonts w:hint="default"/>
          <w:sz w:val="24"/>
          <w:szCs w:val="24"/>
          <w:lang w:val="ru-RU"/>
        </w:rPr>
        <w:t>950</w:t>
      </w:r>
      <w:r>
        <w:rPr>
          <w:sz w:val="24"/>
          <w:szCs w:val="24"/>
        </w:rPr>
        <w:t>,</w:t>
      </w:r>
      <w:r>
        <w:rPr>
          <w:rFonts w:hint="default"/>
          <w:sz w:val="24"/>
          <w:szCs w:val="24"/>
          <w:lang w:val="ru-RU"/>
        </w:rPr>
        <w:t>27</w:t>
      </w:r>
      <w:r>
        <w:rPr>
          <w:sz w:val="24"/>
          <w:szCs w:val="24"/>
        </w:rPr>
        <w:t xml:space="preserve"> </w:t>
      </w:r>
      <w:r>
        <w:rPr>
          <w:color w:val="auto"/>
          <w:sz w:val="24"/>
          <w:szCs w:val="24"/>
        </w:rPr>
        <w:t>рублей (</w:t>
      </w:r>
      <w:r>
        <w:rPr>
          <w:color w:val="auto"/>
          <w:sz w:val="24"/>
          <w:szCs w:val="24"/>
          <w:lang w:val="ru-RU"/>
        </w:rPr>
        <w:t>девятьсот</w:t>
      </w:r>
      <w:r>
        <w:rPr>
          <w:rFonts w:hint="default"/>
          <w:color w:val="auto"/>
          <w:sz w:val="24"/>
          <w:szCs w:val="24"/>
          <w:lang w:val="ru-RU"/>
        </w:rPr>
        <w:t xml:space="preserve"> пятьдесят рублей</w:t>
      </w:r>
      <w:r>
        <w:rPr>
          <w:color w:val="auto"/>
          <w:sz w:val="24"/>
          <w:szCs w:val="24"/>
        </w:rPr>
        <w:t xml:space="preserve">, </w:t>
      </w:r>
      <w:r>
        <w:rPr>
          <w:rFonts w:hint="default"/>
          <w:color w:val="auto"/>
          <w:sz w:val="24"/>
          <w:szCs w:val="24"/>
          <w:lang w:val="ru-RU"/>
        </w:rPr>
        <w:t>27</w:t>
      </w:r>
      <w:r>
        <w:rPr>
          <w:color w:val="auto"/>
          <w:sz w:val="24"/>
          <w:szCs w:val="24"/>
        </w:rPr>
        <w:t xml:space="preserve"> копе</w:t>
      </w:r>
      <w:r>
        <w:rPr>
          <w:color w:val="auto"/>
          <w:sz w:val="24"/>
          <w:szCs w:val="24"/>
          <w:lang w:val="ru-RU"/>
        </w:rPr>
        <w:t>ек</w:t>
      </w:r>
      <w:r>
        <w:rPr>
          <w:color w:val="auto"/>
          <w:sz w:val="24"/>
          <w:szCs w:val="24"/>
        </w:rPr>
        <w:t>).</w:t>
      </w:r>
    </w:p>
    <w:p w14:paraId="38528DB1">
      <w:pPr>
        <w:ind w:firstLine="567"/>
        <w:jc w:val="both"/>
        <w:rPr>
          <w:sz w:val="24"/>
          <w:szCs w:val="24"/>
        </w:rPr>
      </w:pPr>
      <w:r>
        <w:rPr>
          <w:b/>
          <w:sz w:val="24"/>
          <w:szCs w:val="24"/>
        </w:rPr>
        <w:t>12</w:t>
      </w:r>
      <w:r>
        <w:rPr>
          <w:sz w:val="24"/>
          <w:szCs w:val="24"/>
        </w:rPr>
        <w:t>.</w:t>
      </w:r>
      <w:r>
        <w:rPr>
          <w:b/>
          <w:bCs/>
          <w:sz w:val="24"/>
          <w:szCs w:val="24"/>
        </w:rPr>
        <w:t>Пересмотр цены договора:</w:t>
      </w:r>
      <w:r>
        <w:rPr>
          <w:sz w:val="24"/>
          <w:szCs w:val="24"/>
        </w:rPr>
        <w:t xml:space="preserve"> цена заключенного договора не может быть пересмотрена сторонами в сторону уменьшения.</w:t>
      </w:r>
    </w:p>
    <w:p w14:paraId="013EC4B2">
      <w:pPr>
        <w:ind w:firstLine="567"/>
        <w:jc w:val="both"/>
        <w:rPr>
          <w:sz w:val="24"/>
          <w:szCs w:val="24"/>
        </w:rPr>
      </w:pPr>
      <w:r>
        <w:rPr>
          <w:b/>
          <w:bCs/>
          <w:sz w:val="24"/>
          <w:szCs w:val="24"/>
        </w:rPr>
        <w:t>13.Форма, сроки и порядок оплаты арендных платежей:</w:t>
      </w:r>
      <w:r>
        <w:rPr>
          <w:sz w:val="24"/>
          <w:szCs w:val="24"/>
        </w:rPr>
        <w:t xml:space="preserve"> безналичный расчет, ежемесячно, не позднее 15 (пятнадцатого) числа следующего месяца аренды нежилого помещения.</w:t>
      </w:r>
    </w:p>
    <w:p w14:paraId="312A0934">
      <w:pPr>
        <w:tabs>
          <w:tab w:val="left" w:pos="9356"/>
        </w:tabs>
        <w:autoSpaceDE w:val="0"/>
        <w:autoSpaceDN w:val="0"/>
        <w:adjustRightInd w:val="0"/>
        <w:ind w:firstLine="567"/>
        <w:jc w:val="both"/>
        <w:rPr>
          <w:bCs/>
          <w:sz w:val="24"/>
          <w:szCs w:val="24"/>
        </w:rPr>
      </w:pPr>
      <w:r>
        <w:rPr>
          <w:b/>
          <w:bCs/>
          <w:sz w:val="24"/>
          <w:szCs w:val="24"/>
        </w:rPr>
        <w:t>14.</w:t>
      </w:r>
      <w:r>
        <w:rPr>
          <w:sz w:val="24"/>
          <w:szCs w:val="24"/>
        </w:rPr>
        <w:t xml:space="preserve"> </w:t>
      </w:r>
      <w:r>
        <w:rPr>
          <w:b/>
          <w:sz w:val="24"/>
          <w:szCs w:val="24"/>
        </w:rPr>
        <w:t>Дата начала подачи заявок на участие в аукционе</w:t>
      </w:r>
      <w:r>
        <w:rPr>
          <w:b/>
          <w:bCs/>
          <w:sz w:val="24"/>
          <w:szCs w:val="24"/>
        </w:rPr>
        <w:t xml:space="preserve">: </w:t>
      </w:r>
      <w:r>
        <w:rPr>
          <w:bCs/>
          <w:sz w:val="24"/>
          <w:szCs w:val="24"/>
        </w:rPr>
        <w:t xml:space="preserve">Заявки на участие в аукционе принимаются </w:t>
      </w:r>
      <w:r>
        <w:rPr>
          <w:sz w:val="24"/>
          <w:szCs w:val="24"/>
        </w:rPr>
        <w:t xml:space="preserve">на электронной площадке «РТС-тендер» </w:t>
      </w:r>
      <w:r>
        <w:rPr>
          <w:bCs/>
          <w:sz w:val="24"/>
          <w:szCs w:val="24"/>
        </w:rPr>
        <w:t xml:space="preserve">с </w:t>
      </w:r>
      <w:r>
        <w:rPr>
          <w:rFonts w:hint="default"/>
          <w:color w:val="auto"/>
          <w:sz w:val="24"/>
          <w:szCs w:val="24"/>
          <w:lang w:val="ru-RU"/>
        </w:rPr>
        <w:t xml:space="preserve">09 </w:t>
      </w:r>
      <w:r>
        <w:rPr>
          <w:color w:val="auto"/>
          <w:sz w:val="24"/>
          <w:szCs w:val="24"/>
          <w:lang w:val="ru-RU"/>
        </w:rPr>
        <w:t>декабря</w:t>
      </w:r>
      <w:r>
        <w:rPr>
          <w:color w:val="auto"/>
          <w:sz w:val="24"/>
          <w:szCs w:val="24"/>
        </w:rPr>
        <w:t xml:space="preserve"> 2025года </w:t>
      </w:r>
      <w:r>
        <w:rPr>
          <w:bCs/>
          <w:color w:val="auto"/>
          <w:sz w:val="24"/>
          <w:szCs w:val="24"/>
        </w:rPr>
        <w:t>с 09-00 часов</w:t>
      </w:r>
      <w:r>
        <w:rPr>
          <w:color w:val="auto"/>
          <w:sz w:val="24"/>
          <w:szCs w:val="24"/>
        </w:rPr>
        <w:t>.</w:t>
      </w:r>
      <w:r>
        <w:rPr>
          <w:sz w:val="24"/>
          <w:szCs w:val="24"/>
        </w:rPr>
        <w:t xml:space="preserve"> Подача заявок осуществляется круглосуточно</w:t>
      </w:r>
      <w:r>
        <w:rPr>
          <w:color w:val="auto"/>
          <w:sz w:val="24"/>
          <w:szCs w:val="24"/>
        </w:rPr>
        <w:t xml:space="preserve"> </w:t>
      </w:r>
      <w:r>
        <w:rPr>
          <w:bCs/>
          <w:sz w:val="24"/>
          <w:szCs w:val="24"/>
        </w:rPr>
        <w:t xml:space="preserve">Подача заявки на участие осуществляется только посредством интерфейса </w:t>
      </w:r>
      <w:r>
        <w:rPr>
          <w:sz w:val="24"/>
          <w:szCs w:val="24"/>
        </w:rPr>
        <w:t>электронной торговой площадки</w:t>
      </w:r>
      <w:r>
        <w:rPr>
          <w:bCs/>
          <w:sz w:val="24"/>
          <w:szCs w:val="24"/>
        </w:rPr>
        <w:t xml:space="preserve"> «</w:t>
      </w:r>
      <w:r>
        <w:rPr>
          <w:sz w:val="24"/>
          <w:szCs w:val="24"/>
        </w:rPr>
        <w:t>РТС-тендер»</w:t>
      </w:r>
      <w:r>
        <w:rPr>
          <w:bCs/>
          <w:sz w:val="24"/>
          <w:szCs w:val="24"/>
        </w:rPr>
        <w:t xml:space="preserve"> </w:t>
      </w:r>
      <w:r>
        <w:fldChar w:fldCharType="begin"/>
      </w:r>
      <w:r>
        <w:instrText xml:space="preserve"> HYPERLINK "https://www.rts-tender.ru/" </w:instrText>
      </w:r>
      <w:r>
        <w:fldChar w:fldCharType="separate"/>
      </w:r>
      <w:r>
        <w:rPr>
          <w:rStyle w:val="14"/>
          <w:sz w:val="24"/>
          <w:szCs w:val="24"/>
        </w:rPr>
        <w:t>https://www.rts-tender.ru/</w:t>
      </w:r>
      <w:r>
        <w:rPr>
          <w:rStyle w:val="14"/>
          <w:sz w:val="24"/>
          <w:szCs w:val="24"/>
        </w:rPr>
        <w:fldChar w:fldCharType="end"/>
      </w:r>
      <w:r>
        <w:rPr>
          <w:sz w:val="24"/>
          <w:szCs w:val="24"/>
        </w:rPr>
        <w:t xml:space="preserve"> </w:t>
      </w:r>
      <w:r>
        <w:rPr>
          <w:bCs/>
          <w:sz w:val="24"/>
          <w:szCs w:val="24"/>
        </w:rPr>
        <w:t>из личного кабинета претендента.</w:t>
      </w:r>
    </w:p>
    <w:p w14:paraId="225A2C23">
      <w:pPr>
        <w:ind w:firstLine="567"/>
        <w:jc w:val="both"/>
        <w:rPr>
          <w:bCs/>
          <w:sz w:val="24"/>
          <w:szCs w:val="24"/>
        </w:rPr>
      </w:pPr>
      <w:r>
        <w:rPr>
          <w:sz w:val="24"/>
          <w:szCs w:val="24"/>
        </w:rPr>
        <w:t>Регламент электронной торговой площадки</w:t>
      </w:r>
      <w:r>
        <w:rPr>
          <w:bCs/>
          <w:sz w:val="24"/>
          <w:szCs w:val="24"/>
        </w:rPr>
        <w:t xml:space="preserve"> «РТС-тендер» и инструкция для участников торгов размещены по адресу: </w:t>
      </w:r>
      <w:r>
        <w:fldChar w:fldCharType="begin"/>
      </w:r>
      <w:r>
        <w:instrText xml:space="preserve"> HYPERLINK "https://www.rts-tender.ru/" </w:instrText>
      </w:r>
      <w:r>
        <w:fldChar w:fldCharType="separate"/>
      </w:r>
      <w:r>
        <w:rPr>
          <w:rStyle w:val="14"/>
          <w:sz w:val="24"/>
          <w:szCs w:val="24"/>
        </w:rPr>
        <w:t>https://www.rts-tender.ru/</w:t>
      </w:r>
      <w:r>
        <w:rPr>
          <w:rStyle w:val="14"/>
          <w:sz w:val="24"/>
          <w:szCs w:val="24"/>
        </w:rPr>
        <w:fldChar w:fldCharType="end"/>
      </w:r>
      <w:r>
        <w:rPr>
          <w:bCs/>
          <w:sz w:val="24"/>
          <w:szCs w:val="24"/>
        </w:rPr>
        <w:t>.</w:t>
      </w:r>
    </w:p>
    <w:p w14:paraId="39D395EA">
      <w:pPr>
        <w:tabs>
          <w:tab w:val="left" w:pos="9356"/>
        </w:tabs>
        <w:autoSpaceDE w:val="0"/>
        <w:autoSpaceDN w:val="0"/>
        <w:adjustRightInd w:val="0"/>
        <w:ind w:firstLine="567"/>
        <w:jc w:val="both"/>
        <w:rPr>
          <w:bCs/>
          <w:sz w:val="24"/>
          <w:szCs w:val="24"/>
        </w:rPr>
      </w:pPr>
      <w:r>
        <w:rPr>
          <w:b/>
          <w:bCs/>
          <w:sz w:val="24"/>
          <w:szCs w:val="24"/>
        </w:rPr>
        <w:t>15.</w:t>
      </w:r>
      <w:r>
        <w:rPr>
          <w:sz w:val="24"/>
          <w:szCs w:val="24"/>
        </w:rPr>
        <w:t xml:space="preserve"> </w:t>
      </w:r>
      <w:r>
        <w:rPr>
          <w:b/>
          <w:sz w:val="24"/>
          <w:szCs w:val="24"/>
        </w:rPr>
        <w:t>Дата окончания подачи заявок на участие в аукционе</w:t>
      </w:r>
      <w:r>
        <w:rPr>
          <w:b/>
          <w:bCs/>
          <w:sz w:val="24"/>
          <w:szCs w:val="24"/>
        </w:rPr>
        <w:t>:</w:t>
      </w:r>
      <w:r>
        <w:rPr>
          <w:bCs/>
          <w:sz w:val="24"/>
          <w:szCs w:val="24"/>
        </w:rPr>
        <w:t xml:space="preserve"> </w:t>
      </w:r>
      <w:r>
        <w:rPr>
          <w:rFonts w:hint="default"/>
          <w:bCs/>
          <w:color w:val="auto"/>
          <w:sz w:val="24"/>
          <w:szCs w:val="24"/>
          <w:lang w:val="ru-RU"/>
        </w:rPr>
        <w:t>09</w:t>
      </w:r>
      <w:r>
        <w:rPr>
          <w:bCs/>
          <w:color w:val="auto"/>
          <w:sz w:val="24"/>
          <w:szCs w:val="24"/>
        </w:rPr>
        <w:t xml:space="preserve"> </w:t>
      </w:r>
      <w:r>
        <w:rPr>
          <w:bCs/>
          <w:color w:val="auto"/>
          <w:sz w:val="24"/>
          <w:szCs w:val="24"/>
          <w:lang w:val="ru-RU"/>
        </w:rPr>
        <w:t>января</w:t>
      </w:r>
      <w:r>
        <w:rPr>
          <w:bCs/>
          <w:color w:val="auto"/>
          <w:sz w:val="24"/>
          <w:szCs w:val="24"/>
        </w:rPr>
        <w:t xml:space="preserve"> 202</w:t>
      </w:r>
      <w:r>
        <w:rPr>
          <w:rFonts w:hint="default"/>
          <w:bCs/>
          <w:color w:val="auto"/>
          <w:sz w:val="24"/>
          <w:szCs w:val="24"/>
          <w:lang w:val="ru-RU"/>
        </w:rPr>
        <w:t>6</w:t>
      </w:r>
      <w:r>
        <w:rPr>
          <w:bCs/>
          <w:color w:val="auto"/>
          <w:sz w:val="24"/>
          <w:szCs w:val="24"/>
        </w:rPr>
        <w:t xml:space="preserve"> года </w:t>
      </w:r>
      <w:r>
        <w:rPr>
          <w:sz w:val="24"/>
          <w:szCs w:val="24"/>
        </w:rPr>
        <w:t>09-00 часов</w:t>
      </w:r>
      <w:r>
        <w:rPr>
          <w:color w:val="auto"/>
          <w:sz w:val="24"/>
          <w:szCs w:val="24"/>
        </w:rPr>
        <w:t xml:space="preserve">. </w:t>
      </w:r>
    </w:p>
    <w:p w14:paraId="70768186">
      <w:pPr>
        <w:ind w:firstLine="567"/>
        <w:jc w:val="both"/>
        <w:rPr>
          <w:sz w:val="24"/>
          <w:szCs w:val="24"/>
        </w:rPr>
      </w:pPr>
      <w:r>
        <w:rPr>
          <w:b/>
          <w:sz w:val="24"/>
          <w:szCs w:val="24"/>
        </w:rPr>
        <w:t>16.Дата определения участников аукциона:</w:t>
      </w:r>
      <w:r>
        <w:rPr>
          <w:sz w:val="24"/>
          <w:szCs w:val="24"/>
        </w:rPr>
        <w:t xml:space="preserve"> </w:t>
      </w:r>
      <w:r>
        <w:rPr>
          <w:rFonts w:hint="default"/>
          <w:bCs/>
          <w:color w:val="auto"/>
          <w:sz w:val="24"/>
          <w:szCs w:val="24"/>
          <w:lang w:val="ru-RU"/>
        </w:rPr>
        <w:t>12</w:t>
      </w:r>
      <w:r>
        <w:rPr>
          <w:bCs/>
          <w:color w:val="auto"/>
          <w:sz w:val="24"/>
          <w:szCs w:val="24"/>
        </w:rPr>
        <w:t xml:space="preserve"> </w:t>
      </w:r>
      <w:r>
        <w:rPr>
          <w:bCs/>
          <w:color w:val="auto"/>
          <w:sz w:val="24"/>
          <w:szCs w:val="24"/>
          <w:lang w:val="ru-RU"/>
        </w:rPr>
        <w:t>января</w:t>
      </w:r>
      <w:r>
        <w:rPr>
          <w:bCs/>
          <w:color w:val="auto"/>
          <w:sz w:val="24"/>
          <w:szCs w:val="24"/>
        </w:rPr>
        <w:t xml:space="preserve"> 202</w:t>
      </w:r>
      <w:r>
        <w:rPr>
          <w:rFonts w:hint="default"/>
          <w:bCs/>
          <w:color w:val="auto"/>
          <w:sz w:val="24"/>
          <w:szCs w:val="24"/>
          <w:lang w:val="ru-RU"/>
        </w:rPr>
        <w:t>6</w:t>
      </w:r>
      <w:r>
        <w:rPr>
          <w:bCs/>
          <w:color w:val="auto"/>
          <w:sz w:val="24"/>
          <w:szCs w:val="24"/>
        </w:rPr>
        <w:t xml:space="preserve"> года </w:t>
      </w:r>
      <w:r>
        <w:rPr>
          <w:sz w:val="24"/>
          <w:szCs w:val="24"/>
        </w:rPr>
        <w:t>в 10:00 часов.</w:t>
      </w:r>
    </w:p>
    <w:p w14:paraId="7EAE1AC7">
      <w:pPr>
        <w:ind w:firstLine="567"/>
        <w:jc w:val="both"/>
        <w:rPr>
          <w:sz w:val="24"/>
          <w:szCs w:val="24"/>
        </w:rPr>
      </w:pPr>
      <w:r>
        <w:rPr>
          <w:b/>
          <w:sz w:val="24"/>
          <w:szCs w:val="24"/>
        </w:rPr>
        <w:t xml:space="preserve">17.Дата, время и место проведения аукциона: </w:t>
      </w:r>
      <w:r>
        <w:rPr>
          <w:rFonts w:hint="default"/>
          <w:bCs/>
          <w:color w:val="auto"/>
          <w:sz w:val="24"/>
          <w:szCs w:val="24"/>
          <w:lang w:val="ru-RU"/>
        </w:rPr>
        <w:t>13</w:t>
      </w:r>
      <w:r>
        <w:rPr>
          <w:bCs/>
          <w:color w:val="auto"/>
          <w:sz w:val="24"/>
          <w:szCs w:val="24"/>
        </w:rPr>
        <w:t xml:space="preserve"> </w:t>
      </w:r>
      <w:r>
        <w:rPr>
          <w:bCs/>
          <w:color w:val="auto"/>
          <w:sz w:val="24"/>
          <w:szCs w:val="24"/>
          <w:lang w:val="ru-RU"/>
        </w:rPr>
        <w:t>января</w:t>
      </w:r>
      <w:r>
        <w:rPr>
          <w:bCs/>
          <w:color w:val="auto"/>
          <w:sz w:val="24"/>
          <w:szCs w:val="24"/>
        </w:rPr>
        <w:t xml:space="preserve"> 202</w:t>
      </w:r>
      <w:r>
        <w:rPr>
          <w:rFonts w:hint="default"/>
          <w:bCs/>
          <w:color w:val="auto"/>
          <w:sz w:val="24"/>
          <w:szCs w:val="24"/>
          <w:lang w:val="ru-RU"/>
        </w:rPr>
        <w:t>6</w:t>
      </w:r>
      <w:r>
        <w:rPr>
          <w:bCs/>
          <w:color w:val="auto"/>
          <w:sz w:val="24"/>
          <w:szCs w:val="24"/>
        </w:rPr>
        <w:t xml:space="preserve"> года </w:t>
      </w:r>
      <w:r>
        <w:rPr>
          <w:sz w:val="24"/>
          <w:szCs w:val="24"/>
        </w:rPr>
        <w:t>в 09:00 часов. На электронной площадке «РТС-тендер»</w:t>
      </w:r>
    </w:p>
    <w:p w14:paraId="2B6C1E58">
      <w:pPr>
        <w:ind w:firstLine="567"/>
        <w:jc w:val="both"/>
        <w:rPr>
          <w:sz w:val="24"/>
          <w:szCs w:val="24"/>
        </w:rPr>
      </w:pPr>
      <w:r>
        <w:rPr>
          <w:b/>
          <w:sz w:val="24"/>
          <w:szCs w:val="24"/>
        </w:rPr>
        <w:t xml:space="preserve">Дата, время и место подведения итогов: </w:t>
      </w:r>
      <w:r>
        <w:rPr>
          <w:rFonts w:hint="default"/>
          <w:bCs/>
          <w:color w:val="auto"/>
          <w:sz w:val="24"/>
          <w:szCs w:val="24"/>
          <w:lang w:val="ru-RU"/>
        </w:rPr>
        <w:t>13</w:t>
      </w:r>
      <w:r>
        <w:rPr>
          <w:bCs/>
          <w:color w:val="auto"/>
          <w:sz w:val="24"/>
          <w:szCs w:val="24"/>
        </w:rPr>
        <w:t xml:space="preserve"> </w:t>
      </w:r>
      <w:r>
        <w:rPr>
          <w:bCs/>
          <w:color w:val="auto"/>
          <w:sz w:val="24"/>
          <w:szCs w:val="24"/>
          <w:lang w:val="ru-RU"/>
        </w:rPr>
        <w:t>января</w:t>
      </w:r>
      <w:r>
        <w:rPr>
          <w:bCs/>
          <w:color w:val="auto"/>
          <w:sz w:val="24"/>
          <w:szCs w:val="24"/>
        </w:rPr>
        <w:t xml:space="preserve"> 202</w:t>
      </w:r>
      <w:r>
        <w:rPr>
          <w:rFonts w:hint="default"/>
          <w:bCs/>
          <w:color w:val="auto"/>
          <w:sz w:val="24"/>
          <w:szCs w:val="24"/>
          <w:lang w:val="ru-RU"/>
        </w:rPr>
        <w:t>6</w:t>
      </w:r>
      <w:r>
        <w:rPr>
          <w:bCs/>
          <w:color w:val="auto"/>
          <w:sz w:val="24"/>
          <w:szCs w:val="24"/>
        </w:rPr>
        <w:t xml:space="preserve"> года </w:t>
      </w:r>
      <w:r>
        <w:rPr>
          <w:sz w:val="24"/>
          <w:szCs w:val="24"/>
        </w:rPr>
        <w:t>с 09:00 часов. На электронной площадке «РТС-тендер»</w:t>
      </w:r>
    </w:p>
    <w:p w14:paraId="4D055A14">
      <w:pPr>
        <w:shd w:val="clear" w:color="auto" w:fill="FFFFFF"/>
        <w:ind w:firstLine="567"/>
        <w:jc w:val="both"/>
        <w:rPr>
          <w:sz w:val="24"/>
          <w:szCs w:val="24"/>
        </w:rPr>
      </w:pPr>
      <w:r>
        <w:rPr>
          <w:b/>
          <w:color w:val="auto"/>
          <w:sz w:val="24"/>
          <w:szCs w:val="24"/>
        </w:rPr>
        <w:t>18.Требование о внесении задатка, размер задатка, срок и порядок внесения задатка, реквизиты счета для перечисления задатка:</w:t>
      </w:r>
      <w:r>
        <w:rPr>
          <w:color w:val="auto"/>
          <w:sz w:val="24"/>
          <w:szCs w:val="24"/>
        </w:rPr>
        <w:t xml:space="preserve"> для участия в аукционе </w:t>
      </w:r>
      <w:r>
        <w:rPr>
          <w:sz w:val="24"/>
          <w:szCs w:val="24"/>
        </w:rPr>
        <w:t xml:space="preserve">претенденты перечисляют задаток, который </w:t>
      </w:r>
      <w:r>
        <w:rPr>
          <w:color w:val="auto"/>
          <w:spacing w:val="-1"/>
          <w:sz w:val="24"/>
          <w:szCs w:val="24"/>
        </w:rPr>
        <w:t>составляет</w:t>
      </w:r>
      <w:r>
        <w:rPr>
          <w:sz w:val="24"/>
          <w:szCs w:val="24"/>
        </w:rPr>
        <w:t xml:space="preserve"> 100 процентов от начальной </w:t>
      </w:r>
      <w:r>
        <w:rPr>
          <w:color w:val="auto"/>
          <w:spacing w:val="-1"/>
          <w:sz w:val="24"/>
          <w:szCs w:val="24"/>
        </w:rPr>
        <w:t>цены</w:t>
      </w:r>
      <w:r>
        <w:rPr>
          <w:b/>
          <w:bCs/>
          <w:sz w:val="24"/>
          <w:szCs w:val="24"/>
        </w:rPr>
        <w:t xml:space="preserve"> </w:t>
      </w:r>
      <w:r>
        <w:rPr>
          <w:color w:val="auto"/>
          <w:sz w:val="24"/>
          <w:szCs w:val="24"/>
        </w:rPr>
        <w:t xml:space="preserve">договора </w:t>
      </w:r>
      <w:r>
        <w:rPr>
          <w:color w:val="auto"/>
          <w:spacing w:val="-1"/>
          <w:sz w:val="24"/>
          <w:szCs w:val="24"/>
        </w:rPr>
        <w:t xml:space="preserve">аренды имущества </w:t>
      </w:r>
      <w:r>
        <w:rPr>
          <w:color w:val="auto"/>
          <w:spacing w:val="-1"/>
          <w:sz w:val="24"/>
          <w:szCs w:val="24"/>
          <w:lang w:val="ru-RU"/>
        </w:rPr>
        <w:t>сельского</w:t>
      </w:r>
      <w:r>
        <w:rPr>
          <w:rFonts w:hint="default"/>
          <w:color w:val="auto"/>
          <w:spacing w:val="-1"/>
          <w:sz w:val="24"/>
          <w:szCs w:val="24"/>
          <w:lang w:val="ru-RU"/>
        </w:rPr>
        <w:t xml:space="preserve"> поселения «Зюльзинское»</w:t>
      </w:r>
      <w:r>
        <w:rPr>
          <w:color w:val="auto"/>
          <w:spacing w:val="-1"/>
          <w:sz w:val="24"/>
          <w:szCs w:val="24"/>
        </w:rPr>
        <w:t xml:space="preserve"> :</w:t>
      </w:r>
      <w:r>
        <w:rPr>
          <w:sz w:val="24"/>
          <w:szCs w:val="24"/>
        </w:rPr>
        <w:t xml:space="preserve"> </w:t>
      </w:r>
    </w:p>
    <w:p w14:paraId="1660F11B">
      <w:pPr>
        <w:shd w:val="clear" w:color="auto" w:fill="FFFFFF"/>
        <w:spacing w:line="274" w:lineRule="exact"/>
        <w:ind w:firstLine="567"/>
        <w:jc w:val="both"/>
        <w:rPr>
          <w:color w:val="auto"/>
          <w:spacing w:val="-1"/>
          <w:sz w:val="24"/>
          <w:szCs w:val="24"/>
        </w:rPr>
      </w:pPr>
      <w:r>
        <w:rPr>
          <w:b/>
          <w:color w:val="auto"/>
          <w:spacing w:val="1"/>
          <w:sz w:val="24"/>
          <w:szCs w:val="24"/>
        </w:rPr>
        <w:t xml:space="preserve">Лот№1 </w:t>
      </w:r>
      <w:r>
        <w:rPr>
          <w:rFonts w:hint="default"/>
          <w:sz w:val="24"/>
          <w:szCs w:val="24"/>
          <w:lang w:val="ru-RU"/>
        </w:rPr>
        <w:t>19005</w:t>
      </w:r>
      <w:r>
        <w:rPr>
          <w:sz w:val="24"/>
          <w:szCs w:val="24"/>
        </w:rPr>
        <w:t>,</w:t>
      </w:r>
      <w:r>
        <w:rPr>
          <w:rFonts w:hint="default"/>
          <w:sz w:val="24"/>
          <w:szCs w:val="24"/>
          <w:lang w:val="ru-RU"/>
        </w:rPr>
        <w:t>28</w:t>
      </w:r>
      <w:r>
        <w:rPr>
          <w:sz w:val="24"/>
          <w:szCs w:val="24"/>
        </w:rPr>
        <w:t xml:space="preserve"> руб. (</w:t>
      </w:r>
      <w:r>
        <w:rPr>
          <w:sz w:val="24"/>
          <w:szCs w:val="24"/>
          <w:lang w:val="ru-RU"/>
        </w:rPr>
        <w:t>девятнадцать</w:t>
      </w:r>
      <w:r>
        <w:rPr>
          <w:rFonts w:hint="default"/>
          <w:sz w:val="24"/>
          <w:szCs w:val="24"/>
          <w:lang w:val="ru-RU"/>
        </w:rPr>
        <w:t xml:space="preserve"> тысяч пять рублей</w:t>
      </w:r>
      <w:r>
        <w:rPr>
          <w:sz w:val="24"/>
          <w:szCs w:val="24"/>
        </w:rPr>
        <w:t xml:space="preserve"> </w:t>
      </w:r>
      <w:r>
        <w:rPr>
          <w:rFonts w:hint="default"/>
          <w:sz w:val="24"/>
          <w:szCs w:val="24"/>
          <w:lang w:val="ru-RU"/>
        </w:rPr>
        <w:t>28</w:t>
      </w:r>
      <w:r>
        <w:rPr>
          <w:sz w:val="24"/>
          <w:szCs w:val="24"/>
        </w:rPr>
        <w:t xml:space="preserve"> коп.), без учета НДС</w:t>
      </w:r>
      <w:r>
        <w:rPr>
          <w:color w:val="auto"/>
          <w:spacing w:val="-1"/>
          <w:sz w:val="24"/>
          <w:szCs w:val="24"/>
        </w:rPr>
        <w:t>.</w:t>
      </w:r>
    </w:p>
    <w:p w14:paraId="7ABF861F">
      <w:pPr>
        <w:shd w:val="clear" w:color="auto" w:fill="FFFFFF"/>
        <w:spacing w:after="120"/>
        <w:ind w:firstLine="567"/>
        <w:jc w:val="both"/>
        <w:rPr>
          <w:sz w:val="24"/>
          <w:szCs w:val="24"/>
        </w:rPr>
      </w:pPr>
      <w:r>
        <w:rPr>
          <w:sz w:val="24"/>
          <w:szCs w:val="24"/>
        </w:rPr>
        <w:t xml:space="preserve">Оплата задатка должна быть произведена на дату завершения приема заявок.  Документом, подтверждающим поступление задатка на счет, указанный в информационном сообщении, является выписка с этого счета. </w:t>
      </w:r>
    </w:p>
    <w:p w14:paraId="6FF19BBC">
      <w:pPr>
        <w:pStyle w:val="92"/>
        <w:ind w:firstLine="567"/>
        <w:jc w:val="both"/>
        <w:rPr>
          <w:color w:val="auto"/>
        </w:rPr>
      </w:pPr>
      <w:r>
        <w:rPr>
          <w:color w:val="auto"/>
        </w:rPr>
        <w:t xml:space="preserve">Реквизиты для перечисления денежных средств за участие в электронных процедурах по имущественным торгам на электронной площадке РТС-тендер: </w:t>
      </w:r>
    </w:p>
    <w:p w14:paraId="4EAD3443">
      <w:pPr>
        <w:ind w:firstLine="567"/>
        <w:rPr>
          <w:sz w:val="24"/>
          <w:szCs w:val="24"/>
        </w:rPr>
      </w:pPr>
      <w:r>
        <w:rPr>
          <w:sz w:val="24"/>
          <w:szCs w:val="24"/>
        </w:rPr>
        <w:t>Получатель:</w:t>
      </w:r>
    </w:p>
    <w:p w14:paraId="6F9951D2">
      <w:pPr>
        <w:ind w:firstLine="567"/>
        <w:rPr>
          <w:sz w:val="24"/>
          <w:szCs w:val="24"/>
          <w:highlight w:val="none"/>
        </w:rPr>
      </w:pPr>
      <w:r>
        <w:rPr>
          <w:sz w:val="24"/>
          <w:szCs w:val="24"/>
          <w:highlight w:val="none"/>
        </w:rPr>
        <w:t>ООО «РТС-тендер»</w:t>
      </w:r>
    </w:p>
    <w:p w14:paraId="2970F70C">
      <w:pPr>
        <w:ind w:firstLine="567"/>
        <w:rPr>
          <w:sz w:val="24"/>
          <w:szCs w:val="24"/>
          <w:highlight w:val="none"/>
        </w:rPr>
      </w:pPr>
      <w:r>
        <w:rPr>
          <w:sz w:val="24"/>
          <w:szCs w:val="24"/>
          <w:highlight w:val="none"/>
        </w:rPr>
        <w:t>ИНН7710357167 КПП773001001</w:t>
      </w:r>
    </w:p>
    <w:p w14:paraId="17B9A7D5">
      <w:pPr>
        <w:ind w:firstLine="567"/>
        <w:rPr>
          <w:sz w:val="24"/>
          <w:szCs w:val="24"/>
          <w:highlight w:val="none"/>
        </w:rPr>
      </w:pPr>
      <w:r>
        <w:rPr>
          <w:sz w:val="24"/>
          <w:szCs w:val="24"/>
          <w:highlight w:val="none"/>
        </w:rPr>
        <w:t>Наименование банка получателя:</w:t>
      </w:r>
    </w:p>
    <w:p w14:paraId="3D88AEFF">
      <w:pPr>
        <w:ind w:firstLine="567"/>
        <w:rPr>
          <w:sz w:val="24"/>
          <w:szCs w:val="24"/>
          <w:highlight w:val="none"/>
        </w:rPr>
      </w:pPr>
      <w:r>
        <w:rPr>
          <w:sz w:val="24"/>
          <w:szCs w:val="24"/>
          <w:highlight w:val="none"/>
        </w:rPr>
        <w:t>Филиал "Корпоративный" ПАО "Совкомбанк"</w:t>
      </w:r>
    </w:p>
    <w:p w14:paraId="5B2AE4FE">
      <w:pPr>
        <w:ind w:firstLine="567"/>
        <w:rPr>
          <w:sz w:val="24"/>
          <w:szCs w:val="24"/>
          <w:highlight w:val="none"/>
        </w:rPr>
      </w:pPr>
      <w:r>
        <w:rPr>
          <w:sz w:val="24"/>
          <w:szCs w:val="24"/>
          <w:highlight w:val="none"/>
        </w:rPr>
        <w:t>Расчетный счет (казначейский счет)</w:t>
      </w:r>
    </w:p>
    <w:p w14:paraId="1CB9AABE">
      <w:pPr>
        <w:ind w:firstLine="567"/>
        <w:rPr>
          <w:sz w:val="24"/>
          <w:szCs w:val="24"/>
          <w:highlight w:val="none"/>
        </w:rPr>
      </w:pPr>
      <w:r>
        <w:rPr>
          <w:sz w:val="24"/>
          <w:szCs w:val="24"/>
          <w:highlight w:val="none"/>
        </w:rPr>
        <w:t>40702810512030016362</w:t>
      </w:r>
    </w:p>
    <w:p w14:paraId="65E3FF1F">
      <w:pPr>
        <w:ind w:firstLine="567"/>
        <w:rPr>
          <w:sz w:val="24"/>
          <w:szCs w:val="24"/>
          <w:highlight w:val="none"/>
        </w:rPr>
      </w:pPr>
      <w:r>
        <w:rPr>
          <w:sz w:val="24"/>
          <w:szCs w:val="24"/>
          <w:highlight w:val="none"/>
        </w:rPr>
        <w:t>Лицевой счет</w:t>
      </w:r>
    </w:p>
    <w:p w14:paraId="7296D12F">
      <w:pPr>
        <w:ind w:firstLine="567"/>
        <w:rPr>
          <w:sz w:val="24"/>
          <w:szCs w:val="24"/>
          <w:highlight w:val="none"/>
        </w:rPr>
      </w:pPr>
      <w:r>
        <w:rPr>
          <w:sz w:val="24"/>
          <w:szCs w:val="24"/>
          <w:highlight w:val="none"/>
        </w:rPr>
        <w:t>БИК 044525360</w:t>
      </w:r>
    </w:p>
    <w:p w14:paraId="51CCF721">
      <w:pPr>
        <w:ind w:firstLine="567"/>
        <w:rPr>
          <w:sz w:val="24"/>
          <w:szCs w:val="24"/>
          <w:highlight w:val="none"/>
        </w:rPr>
      </w:pPr>
      <w:r>
        <w:rPr>
          <w:sz w:val="24"/>
          <w:szCs w:val="24"/>
          <w:highlight w:val="none"/>
        </w:rPr>
        <w:t>Корреспондентский счет (ЕКС)</w:t>
      </w:r>
    </w:p>
    <w:p w14:paraId="512E3D42">
      <w:pPr>
        <w:ind w:firstLine="567"/>
        <w:rPr>
          <w:sz w:val="24"/>
          <w:szCs w:val="24"/>
          <w:highlight w:val="none"/>
        </w:rPr>
      </w:pPr>
      <w:r>
        <w:rPr>
          <w:sz w:val="24"/>
          <w:szCs w:val="24"/>
          <w:highlight w:val="none"/>
        </w:rPr>
        <w:t>30101810445250000360</w:t>
      </w:r>
    </w:p>
    <w:p w14:paraId="6E66FECA">
      <w:pPr>
        <w:pStyle w:val="92"/>
        <w:ind w:firstLine="567"/>
        <w:jc w:val="both"/>
        <w:rPr>
          <w:color w:val="auto"/>
          <w:highlight w:val="none"/>
        </w:rPr>
      </w:pPr>
      <w:r>
        <w:rPr>
          <w:color w:val="auto"/>
          <w:highlight w:val="none"/>
        </w:rPr>
        <w:t>Назначение платежа «Внесение гарантийного обеспечения по Соглашению о внесении гарантийного обеспечения, № аналитического счета _________, лот № ___без НДС.</w:t>
      </w:r>
    </w:p>
    <w:p w14:paraId="5B65E384">
      <w:pPr>
        <w:ind w:firstLine="567"/>
        <w:jc w:val="both"/>
        <w:rPr>
          <w:sz w:val="24"/>
          <w:szCs w:val="24"/>
        </w:rPr>
      </w:pPr>
      <w:r>
        <w:rPr>
          <w:sz w:val="24"/>
          <w:szCs w:val="24"/>
        </w:rPr>
        <w:t>Платежи от третьих лиц не принимаются.</w:t>
      </w:r>
    </w:p>
    <w:p w14:paraId="25F10366">
      <w:pPr>
        <w:ind w:firstLine="567"/>
        <w:jc w:val="both"/>
        <w:rPr>
          <w:sz w:val="24"/>
          <w:szCs w:val="24"/>
        </w:rPr>
      </w:pPr>
      <w:r>
        <w:rPr>
          <w:sz w:val="24"/>
          <w:szCs w:val="24"/>
        </w:rPr>
        <w:t>Денежные средства, перечисленные в счет гарантийного обеспечения (задаток), учитываются на аналитическом счете претендента, привязанном к счету оператора электронной площадки.</w:t>
      </w:r>
    </w:p>
    <w:p w14:paraId="75C7A322">
      <w:pPr>
        <w:pStyle w:val="92"/>
        <w:ind w:firstLine="567"/>
        <w:jc w:val="both"/>
        <w:rPr>
          <w:color w:val="auto"/>
        </w:rPr>
      </w:pPr>
      <w:r>
        <w:rPr>
          <w:color w:val="auto"/>
        </w:rPr>
        <w:t xml:space="preserve">Задаток для участия в продаже служит обеспечением исполнения обязательства победителя торгов по заключению договора </w:t>
      </w:r>
      <w:r>
        <w:rPr>
          <w:color w:val="auto"/>
          <w:spacing w:val="-1"/>
        </w:rPr>
        <w:t xml:space="preserve">аренды имущества </w:t>
      </w:r>
      <w:r>
        <w:rPr>
          <w:color w:val="auto"/>
          <w:spacing w:val="-1"/>
          <w:lang w:val="ru-RU"/>
        </w:rPr>
        <w:t>сельского</w:t>
      </w:r>
      <w:r>
        <w:rPr>
          <w:rFonts w:hint="default"/>
          <w:color w:val="auto"/>
          <w:spacing w:val="-1"/>
          <w:lang w:val="ru-RU"/>
        </w:rPr>
        <w:t xml:space="preserve"> поселения «Зюльзинское»</w:t>
      </w:r>
      <w:r>
        <w:rPr>
          <w:color w:val="auto"/>
        </w:rPr>
        <w:t xml:space="preserve">, вносится единым платежом на расчетный счет Претендента, открытый при регистрации на электронной площадке. </w:t>
      </w:r>
    </w:p>
    <w:p w14:paraId="428C0096">
      <w:pPr>
        <w:pStyle w:val="92"/>
        <w:ind w:firstLine="567"/>
        <w:jc w:val="both"/>
        <w:rPr>
          <w:color w:val="auto"/>
        </w:rPr>
      </w:pPr>
      <w:r>
        <w:rPr>
          <w:color w:val="auto"/>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14:paraId="076316FB">
      <w:pPr>
        <w:pStyle w:val="92"/>
        <w:ind w:firstLine="567"/>
        <w:jc w:val="both"/>
      </w:pPr>
      <w:r>
        <w:rPr>
          <w:color w:val="auto"/>
        </w:rPr>
        <w:t>Порядок и срок возврата задатков</w:t>
      </w:r>
      <w:r>
        <w:t xml:space="preserve"> определяется регламентом работы электронной торговой площадки «РТС-тендер» - </w:t>
      </w:r>
      <w:r>
        <w:fldChar w:fldCharType="begin"/>
      </w:r>
      <w:r>
        <w:instrText xml:space="preserve"> HYPERLINK "https://www.rts-tender.ru/" </w:instrText>
      </w:r>
      <w:r>
        <w:fldChar w:fldCharType="separate"/>
      </w:r>
      <w:r>
        <w:rPr>
          <w:rStyle w:val="14"/>
        </w:rPr>
        <w:t>https://www.rts-tender.ru/</w:t>
      </w:r>
      <w:r>
        <w:rPr>
          <w:rStyle w:val="14"/>
        </w:rPr>
        <w:fldChar w:fldCharType="end"/>
      </w:r>
      <w:r>
        <w:t xml:space="preserve">. </w:t>
      </w:r>
    </w:p>
    <w:p w14:paraId="554880FE">
      <w:pPr>
        <w:shd w:val="clear" w:color="auto" w:fill="FFFFFF"/>
        <w:ind w:firstLine="567"/>
        <w:jc w:val="both"/>
        <w:rPr>
          <w:i/>
          <w:color w:val="auto"/>
          <w:sz w:val="24"/>
          <w:szCs w:val="24"/>
        </w:rPr>
      </w:pPr>
      <w:r>
        <w:rPr>
          <w:sz w:val="24"/>
          <w:szCs w:val="24"/>
        </w:rPr>
        <w:t xml:space="preserve">При уклонении или отказе победителя аукциона 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от заключения в установленный срок договора </w:t>
      </w:r>
      <w:r>
        <w:rPr>
          <w:color w:val="auto"/>
          <w:spacing w:val="-1"/>
          <w:sz w:val="24"/>
          <w:szCs w:val="24"/>
        </w:rPr>
        <w:t xml:space="preserve">аренды имущества </w:t>
      </w:r>
      <w:r>
        <w:rPr>
          <w:color w:val="auto"/>
          <w:spacing w:val="-1"/>
          <w:sz w:val="24"/>
          <w:szCs w:val="24"/>
          <w:lang w:val="ru-RU"/>
        </w:rPr>
        <w:t>сельского</w:t>
      </w:r>
      <w:r>
        <w:rPr>
          <w:rFonts w:hint="default"/>
          <w:color w:val="auto"/>
          <w:spacing w:val="-1"/>
          <w:sz w:val="24"/>
          <w:szCs w:val="24"/>
          <w:lang w:val="ru-RU"/>
        </w:rPr>
        <w:t xml:space="preserve"> поселения «Зюльзинское»</w:t>
      </w:r>
      <w:r>
        <w:rPr>
          <w:color w:val="auto"/>
          <w:spacing w:val="-1"/>
          <w:sz w:val="24"/>
          <w:szCs w:val="24"/>
        </w:rPr>
        <w:t xml:space="preserve"> </w:t>
      </w:r>
      <w:r>
        <w:rPr>
          <w:sz w:val="24"/>
          <w:szCs w:val="24"/>
        </w:rPr>
        <w:t>задаток ему не возвращается, и он утрачивает право на заключение указанного договора</w:t>
      </w:r>
    </w:p>
    <w:p w14:paraId="71D0FB17">
      <w:pPr>
        <w:tabs>
          <w:tab w:val="left" w:pos="9356"/>
        </w:tabs>
        <w:autoSpaceDE w:val="0"/>
        <w:autoSpaceDN w:val="0"/>
        <w:adjustRightInd w:val="0"/>
        <w:ind w:firstLine="567"/>
        <w:jc w:val="both"/>
        <w:rPr>
          <w:bCs/>
          <w:sz w:val="24"/>
          <w:szCs w:val="24"/>
        </w:rPr>
      </w:pPr>
      <w:r>
        <w:rPr>
          <w:b/>
          <w:bCs/>
          <w:color w:val="auto"/>
          <w:sz w:val="24"/>
          <w:szCs w:val="24"/>
        </w:rPr>
        <w:t>19.Срок, место и порядок предоставления документации об аукционе.</w:t>
      </w:r>
      <w:r>
        <w:rPr>
          <w:sz w:val="24"/>
          <w:szCs w:val="24"/>
        </w:rPr>
        <w:t xml:space="preserve"> </w:t>
      </w:r>
      <w:r>
        <w:rPr>
          <w:b/>
          <w:sz w:val="24"/>
          <w:szCs w:val="24"/>
        </w:rPr>
        <w:t>Порядок ознакомления с информацией об имуществе</w:t>
      </w:r>
      <w:r>
        <w:rPr>
          <w:b/>
          <w:bCs/>
          <w:color w:val="auto"/>
          <w:sz w:val="24"/>
          <w:szCs w:val="24"/>
        </w:rPr>
        <w:t xml:space="preserve">: </w:t>
      </w:r>
      <w:r>
        <w:rPr>
          <w:bCs/>
          <w:color w:val="auto"/>
          <w:sz w:val="24"/>
          <w:szCs w:val="24"/>
        </w:rPr>
        <w:t xml:space="preserve">С  </w:t>
      </w:r>
      <w:r>
        <w:rPr>
          <w:color w:val="auto"/>
          <w:sz w:val="24"/>
          <w:szCs w:val="24"/>
        </w:rPr>
        <w:t>документацией об аукционе,</w:t>
      </w:r>
      <w:r>
        <w:rPr>
          <w:sz w:val="24"/>
          <w:szCs w:val="24"/>
        </w:rPr>
        <w:t xml:space="preserve">  с информацией о имуществе, передаваемом по договору аренды, условиями договора</w:t>
      </w:r>
      <w:r>
        <w:rPr>
          <w:color w:val="auto"/>
          <w:spacing w:val="-1"/>
          <w:sz w:val="24"/>
          <w:szCs w:val="24"/>
        </w:rPr>
        <w:t xml:space="preserve"> передачи в аренду имущества </w:t>
      </w:r>
      <w:r>
        <w:rPr>
          <w:color w:val="auto"/>
          <w:spacing w:val="-1"/>
          <w:sz w:val="24"/>
          <w:szCs w:val="24"/>
          <w:lang w:val="ru-RU"/>
        </w:rPr>
        <w:t>сельского</w:t>
      </w:r>
      <w:r>
        <w:rPr>
          <w:rFonts w:hint="default"/>
          <w:color w:val="auto"/>
          <w:spacing w:val="-1"/>
          <w:sz w:val="24"/>
          <w:szCs w:val="24"/>
          <w:lang w:val="ru-RU"/>
        </w:rPr>
        <w:t xml:space="preserve"> поселения «Зюльзинское»</w:t>
      </w:r>
      <w:r>
        <w:rPr>
          <w:color w:val="auto"/>
          <w:sz w:val="24"/>
          <w:szCs w:val="24"/>
        </w:rPr>
        <w:t xml:space="preserve"> </w:t>
      </w:r>
      <w:r>
        <w:rPr>
          <w:sz w:val="24"/>
          <w:szCs w:val="24"/>
        </w:rPr>
        <w:t xml:space="preserve">можно ознакомиться у Организатора с </w:t>
      </w:r>
      <w:r>
        <w:rPr>
          <w:rFonts w:hint="default"/>
          <w:color w:val="auto"/>
          <w:sz w:val="24"/>
          <w:szCs w:val="24"/>
          <w:lang w:val="ru-RU"/>
        </w:rPr>
        <w:t>09</w:t>
      </w:r>
      <w:r>
        <w:rPr>
          <w:color w:val="auto"/>
          <w:sz w:val="24"/>
          <w:szCs w:val="24"/>
        </w:rPr>
        <w:t xml:space="preserve"> </w:t>
      </w:r>
      <w:r>
        <w:rPr>
          <w:color w:val="auto"/>
          <w:sz w:val="24"/>
          <w:szCs w:val="24"/>
          <w:lang w:val="ru-RU"/>
        </w:rPr>
        <w:t>декабря</w:t>
      </w:r>
      <w:r>
        <w:rPr>
          <w:color w:val="auto"/>
          <w:sz w:val="24"/>
          <w:szCs w:val="24"/>
        </w:rPr>
        <w:t xml:space="preserve"> 2025года </w:t>
      </w:r>
      <w:r>
        <w:rPr>
          <w:sz w:val="24"/>
          <w:szCs w:val="24"/>
        </w:rPr>
        <w:t xml:space="preserve"> по рабочим дням с 09.00 до 13.00 и с 14.00 до 17.00 по местному времени до 09-00 часов </w:t>
      </w:r>
      <w:r>
        <w:rPr>
          <w:rFonts w:hint="default"/>
          <w:bCs/>
          <w:sz w:val="24"/>
          <w:szCs w:val="24"/>
          <w:lang w:val="ru-RU"/>
        </w:rPr>
        <w:t>05</w:t>
      </w:r>
      <w:r>
        <w:rPr>
          <w:bCs/>
          <w:sz w:val="24"/>
          <w:szCs w:val="24"/>
        </w:rPr>
        <w:t xml:space="preserve"> </w:t>
      </w:r>
      <w:r>
        <w:rPr>
          <w:bCs/>
          <w:sz w:val="24"/>
          <w:szCs w:val="24"/>
          <w:lang w:val="ru-RU"/>
        </w:rPr>
        <w:t>января</w:t>
      </w:r>
      <w:r>
        <w:rPr>
          <w:bCs/>
          <w:sz w:val="24"/>
          <w:szCs w:val="24"/>
        </w:rPr>
        <w:t xml:space="preserve"> 202</w:t>
      </w:r>
      <w:r>
        <w:rPr>
          <w:rFonts w:hint="default"/>
          <w:bCs/>
          <w:sz w:val="24"/>
          <w:szCs w:val="24"/>
          <w:lang w:val="ru-RU"/>
        </w:rPr>
        <w:t>6</w:t>
      </w:r>
      <w:r>
        <w:rPr>
          <w:bCs/>
          <w:sz w:val="24"/>
          <w:szCs w:val="24"/>
        </w:rPr>
        <w:t xml:space="preserve"> года</w:t>
      </w:r>
      <w:r>
        <w:rPr>
          <w:color w:val="auto"/>
          <w:sz w:val="24"/>
          <w:szCs w:val="24"/>
        </w:rPr>
        <w:t xml:space="preserve"> </w:t>
      </w:r>
      <w:r>
        <w:rPr>
          <w:sz w:val="24"/>
          <w:szCs w:val="24"/>
        </w:rPr>
        <w:t xml:space="preserve">в администрации </w:t>
      </w:r>
      <w:r>
        <w:rPr>
          <w:sz w:val="24"/>
          <w:szCs w:val="24"/>
          <w:lang w:val="ru-RU"/>
        </w:rPr>
        <w:t>сельского</w:t>
      </w:r>
      <w:r>
        <w:rPr>
          <w:rFonts w:hint="default"/>
          <w:sz w:val="24"/>
          <w:szCs w:val="24"/>
          <w:lang w:val="ru-RU"/>
        </w:rPr>
        <w:t xml:space="preserve"> поселения «Зюльзинское»</w:t>
      </w:r>
      <w:r>
        <w:rPr>
          <w:sz w:val="24"/>
          <w:szCs w:val="24"/>
        </w:rPr>
        <w:t xml:space="preserve">  по адресу: Забайкальский край, </w:t>
      </w:r>
      <w:r>
        <w:rPr>
          <w:sz w:val="24"/>
          <w:szCs w:val="24"/>
          <w:lang w:val="ru-RU"/>
        </w:rPr>
        <w:t>с</w:t>
      </w:r>
      <w:r>
        <w:rPr>
          <w:sz w:val="24"/>
          <w:szCs w:val="24"/>
        </w:rPr>
        <w:t>.</w:t>
      </w:r>
      <w:r>
        <w:rPr>
          <w:sz w:val="24"/>
          <w:szCs w:val="24"/>
          <w:lang w:val="ru-RU"/>
        </w:rPr>
        <w:t>Зюльзя</w:t>
      </w:r>
      <w:r>
        <w:rPr>
          <w:sz w:val="24"/>
          <w:szCs w:val="24"/>
        </w:rPr>
        <w:t xml:space="preserve">, </w:t>
      </w:r>
      <w:r>
        <w:rPr>
          <w:sz w:val="24"/>
          <w:szCs w:val="24"/>
          <w:lang w:val="ru-RU"/>
        </w:rPr>
        <w:t>пер</w:t>
      </w:r>
      <w:r>
        <w:rPr>
          <w:rFonts w:hint="default"/>
          <w:sz w:val="24"/>
          <w:szCs w:val="24"/>
          <w:lang w:val="ru-RU"/>
        </w:rPr>
        <w:t>.Советский 4.</w:t>
      </w:r>
      <w:r>
        <w:rPr>
          <w:sz w:val="24"/>
          <w:szCs w:val="24"/>
        </w:rPr>
        <w:t xml:space="preserve"> телефон 8(30242) </w:t>
      </w:r>
      <w:r>
        <w:rPr>
          <w:rFonts w:hint="default"/>
          <w:sz w:val="24"/>
          <w:szCs w:val="24"/>
          <w:lang w:val="ru-RU"/>
        </w:rPr>
        <w:t>58-1-49</w:t>
      </w:r>
      <w:r>
        <w:rPr>
          <w:sz w:val="24"/>
          <w:szCs w:val="24"/>
        </w:rPr>
        <w:t>.</w:t>
      </w:r>
    </w:p>
    <w:p w14:paraId="31C5FAB3">
      <w:pPr>
        <w:pStyle w:val="23"/>
        <w:spacing w:after="0"/>
        <w:ind w:firstLine="567"/>
        <w:jc w:val="both"/>
        <w:rPr>
          <w:sz w:val="24"/>
          <w:szCs w:val="24"/>
        </w:rPr>
      </w:pPr>
      <w:r>
        <w:rPr>
          <w:sz w:val="24"/>
          <w:szCs w:val="24"/>
        </w:rPr>
        <w:t>Информационное сообщение о проведении аукциона,</w:t>
      </w:r>
      <w:r>
        <w:rPr>
          <w:bCs/>
          <w:sz w:val="24"/>
          <w:szCs w:val="24"/>
        </w:rPr>
        <w:t xml:space="preserve"> проект договора </w:t>
      </w:r>
      <w:r>
        <w:rPr>
          <w:color w:val="auto"/>
          <w:spacing w:val="-1"/>
          <w:sz w:val="24"/>
          <w:szCs w:val="24"/>
        </w:rPr>
        <w:t xml:space="preserve">передачи в аренду  имущества </w:t>
      </w:r>
      <w:r>
        <w:rPr>
          <w:color w:val="auto"/>
          <w:spacing w:val="-1"/>
          <w:sz w:val="24"/>
          <w:szCs w:val="24"/>
          <w:lang w:val="ru-RU"/>
        </w:rPr>
        <w:t>сельского</w:t>
      </w:r>
      <w:r>
        <w:rPr>
          <w:rFonts w:hint="default"/>
          <w:color w:val="auto"/>
          <w:spacing w:val="-1"/>
          <w:sz w:val="24"/>
          <w:szCs w:val="24"/>
          <w:lang w:val="ru-RU"/>
        </w:rPr>
        <w:t xml:space="preserve"> поселения «Зюльзинское»</w:t>
      </w:r>
      <w:r>
        <w:rPr>
          <w:bCs/>
          <w:sz w:val="24"/>
          <w:szCs w:val="24"/>
        </w:rPr>
        <w:t>, форма заявки</w:t>
      </w:r>
      <w:r>
        <w:rPr>
          <w:sz w:val="24"/>
          <w:szCs w:val="24"/>
        </w:rPr>
        <w:t xml:space="preserve"> размещается </w:t>
      </w:r>
      <w:r>
        <w:rPr>
          <w:bCs/>
          <w:sz w:val="24"/>
          <w:szCs w:val="24"/>
        </w:rPr>
        <w:t xml:space="preserve">в открытой для доступа неограниченного круга лиц части электронной </w:t>
      </w:r>
      <w:r>
        <w:rPr>
          <w:sz w:val="24"/>
          <w:szCs w:val="24"/>
        </w:rPr>
        <w:t>торговой</w:t>
      </w:r>
      <w:r>
        <w:rPr>
          <w:bCs/>
          <w:sz w:val="24"/>
          <w:szCs w:val="24"/>
        </w:rPr>
        <w:t xml:space="preserve"> площадки «РТС-тендер» </w:t>
      </w:r>
      <w:r>
        <w:fldChar w:fldCharType="begin"/>
      </w:r>
      <w:r>
        <w:instrText xml:space="preserve"> HYPERLINK "https://www.rts-tender.ru/" </w:instrText>
      </w:r>
      <w:r>
        <w:fldChar w:fldCharType="separate"/>
      </w:r>
      <w:r>
        <w:rPr>
          <w:rStyle w:val="14"/>
          <w:sz w:val="24"/>
          <w:szCs w:val="24"/>
        </w:rPr>
        <w:t>https://www.rts-tender.ru/</w:t>
      </w:r>
      <w:r>
        <w:rPr>
          <w:rStyle w:val="14"/>
          <w:sz w:val="24"/>
          <w:szCs w:val="24"/>
        </w:rPr>
        <w:fldChar w:fldCharType="end"/>
      </w:r>
      <w:r>
        <w:rPr>
          <w:sz w:val="24"/>
          <w:szCs w:val="24"/>
        </w:rPr>
        <w:t xml:space="preserve">, на официальном сайте Российской Федерации для размещения информации о проведении торгов </w:t>
      </w:r>
      <w:r>
        <w:fldChar w:fldCharType="begin"/>
      </w:r>
      <w:r>
        <w:instrText xml:space="preserve"> HYPERLINK "https://torgi.gov.ru" </w:instrText>
      </w:r>
      <w:r>
        <w:fldChar w:fldCharType="separate"/>
      </w:r>
      <w:r>
        <w:rPr>
          <w:rStyle w:val="14"/>
          <w:sz w:val="24"/>
          <w:szCs w:val="24"/>
        </w:rPr>
        <w:t>https://torgi.gov.ru</w:t>
      </w:r>
      <w:r>
        <w:rPr>
          <w:rStyle w:val="14"/>
          <w:sz w:val="24"/>
          <w:szCs w:val="24"/>
        </w:rPr>
        <w:fldChar w:fldCharType="end"/>
      </w:r>
      <w:r>
        <w:rPr>
          <w:sz w:val="24"/>
          <w:szCs w:val="24"/>
        </w:rPr>
        <w:t>, официальном сайте Продавца в сети «Интернет» (нерчинск.забайкальскийкрай.рф).</w:t>
      </w:r>
    </w:p>
    <w:p w14:paraId="2ABEF0DE">
      <w:pPr>
        <w:pStyle w:val="23"/>
        <w:spacing w:after="0"/>
        <w:ind w:firstLine="567"/>
        <w:jc w:val="both"/>
        <w:rPr>
          <w:color w:val="auto"/>
          <w:sz w:val="24"/>
          <w:szCs w:val="24"/>
        </w:rPr>
      </w:pPr>
      <w:r>
        <w:rPr>
          <w:b/>
          <w:sz w:val="24"/>
          <w:szCs w:val="24"/>
        </w:rPr>
        <w:t>20.</w:t>
      </w:r>
      <w:r>
        <w:rPr>
          <w:b/>
          <w:color w:val="auto"/>
          <w:sz w:val="24"/>
          <w:szCs w:val="24"/>
        </w:rPr>
        <w:t>Размер платы за предоставление документации об аукционе</w:t>
      </w:r>
      <w:r>
        <w:rPr>
          <w:color w:val="auto"/>
          <w:sz w:val="24"/>
          <w:szCs w:val="24"/>
        </w:rPr>
        <w:t xml:space="preserve"> Предоставление документации  об аукционе осуществляется без взимания платы.</w:t>
      </w:r>
    </w:p>
    <w:p w14:paraId="548AB1BB">
      <w:pPr>
        <w:pStyle w:val="23"/>
        <w:spacing w:after="0"/>
        <w:ind w:firstLine="567"/>
        <w:jc w:val="both"/>
        <w:rPr>
          <w:sz w:val="24"/>
          <w:szCs w:val="24"/>
        </w:rPr>
      </w:pPr>
      <w:r>
        <w:rPr>
          <w:b/>
          <w:sz w:val="24"/>
          <w:szCs w:val="24"/>
        </w:rPr>
        <w:t>21.Порядок</w:t>
      </w:r>
      <w:r>
        <w:rPr>
          <w:b/>
          <w:bCs/>
          <w:sz w:val="24"/>
          <w:szCs w:val="24"/>
        </w:rPr>
        <w:t xml:space="preserve"> осмотра имущества</w:t>
      </w:r>
      <w:r>
        <w:rPr>
          <w:sz w:val="24"/>
          <w:szCs w:val="24"/>
        </w:rPr>
        <w:t xml:space="preserve"> Осмотр осуществляется по рабочим дням с даты размещения извещения о проведении аукциона на официальном сайте торгов с 09.00 до 13.00 и с 14.00 до 17.00 по местному времени по предварительному согласованию с </w:t>
      </w:r>
      <w:r>
        <w:rPr>
          <w:sz w:val="22"/>
          <w:szCs w:val="22"/>
          <w:lang w:eastAsia="en-US"/>
        </w:rPr>
        <w:t>Организатором аукциона</w:t>
      </w:r>
      <w:r>
        <w:rPr>
          <w:sz w:val="24"/>
          <w:szCs w:val="24"/>
        </w:rPr>
        <w:t xml:space="preserve"> по  телефону 8(30242) 4-31-56).,  и заканчивается не позднее чем  </w:t>
      </w:r>
      <w:r>
        <w:rPr>
          <w:rFonts w:hint="default"/>
          <w:bCs/>
          <w:sz w:val="24"/>
          <w:szCs w:val="24"/>
          <w:lang w:val="ru-RU"/>
        </w:rPr>
        <w:t>05</w:t>
      </w:r>
      <w:r>
        <w:rPr>
          <w:bCs/>
          <w:sz w:val="24"/>
          <w:szCs w:val="24"/>
        </w:rPr>
        <w:t xml:space="preserve"> </w:t>
      </w:r>
      <w:r>
        <w:rPr>
          <w:bCs/>
          <w:sz w:val="24"/>
          <w:szCs w:val="24"/>
          <w:lang w:val="ru-RU"/>
        </w:rPr>
        <w:t>января</w:t>
      </w:r>
      <w:r>
        <w:rPr>
          <w:bCs/>
          <w:sz w:val="24"/>
          <w:szCs w:val="24"/>
        </w:rPr>
        <w:t xml:space="preserve"> 202</w:t>
      </w:r>
      <w:r>
        <w:rPr>
          <w:rFonts w:hint="default"/>
          <w:bCs/>
          <w:sz w:val="24"/>
          <w:szCs w:val="24"/>
          <w:lang w:val="ru-RU"/>
        </w:rPr>
        <w:t>6</w:t>
      </w:r>
      <w:r>
        <w:rPr>
          <w:bCs/>
          <w:sz w:val="24"/>
          <w:szCs w:val="24"/>
        </w:rPr>
        <w:t xml:space="preserve"> года</w:t>
      </w:r>
      <w:r>
        <w:rPr>
          <w:color w:val="auto"/>
          <w:sz w:val="24"/>
          <w:szCs w:val="24"/>
        </w:rPr>
        <w:t xml:space="preserve"> </w:t>
      </w:r>
      <w:r>
        <w:rPr>
          <w:sz w:val="24"/>
          <w:szCs w:val="24"/>
        </w:rPr>
        <w:t>(за два рабочих дня до даты окончания срока подачи заявок).</w:t>
      </w:r>
    </w:p>
    <w:p w14:paraId="0A0F1B26">
      <w:pPr>
        <w:pStyle w:val="23"/>
        <w:spacing w:after="0"/>
        <w:ind w:firstLine="567"/>
        <w:jc w:val="both"/>
        <w:rPr>
          <w:b/>
          <w:spacing w:val="-1"/>
          <w:sz w:val="24"/>
          <w:szCs w:val="24"/>
        </w:rPr>
      </w:pPr>
      <w:r>
        <w:rPr>
          <w:b/>
          <w:sz w:val="24"/>
          <w:szCs w:val="24"/>
        </w:rPr>
        <w:t xml:space="preserve">22.Срок заключения договора </w:t>
      </w:r>
      <w:r>
        <w:rPr>
          <w:b/>
          <w:color w:val="auto"/>
          <w:spacing w:val="-1"/>
          <w:sz w:val="24"/>
          <w:szCs w:val="24"/>
        </w:rPr>
        <w:t xml:space="preserve">передачи в аренду имущества </w:t>
      </w:r>
      <w:r>
        <w:rPr>
          <w:b/>
          <w:color w:val="auto"/>
          <w:spacing w:val="-1"/>
          <w:sz w:val="24"/>
          <w:szCs w:val="24"/>
          <w:lang w:val="ru-RU"/>
        </w:rPr>
        <w:t>сельского</w:t>
      </w:r>
      <w:r>
        <w:rPr>
          <w:rFonts w:hint="default"/>
          <w:b/>
          <w:color w:val="auto"/>
          <w:spacing w:val="-1"/>
          <w:sz w:val="24"/>
          <w:szCs w:val="24"/>
          <w:lang w:val="ru-RU"/>
        </w:rPr>
        <w:t xml:space="preserve"> поселения «Зюльзинское»</w:t>
      </w:r>
      <w:r>
        <w:rPr>
          <w:b/>
          <w:spacing w:val="-1"/>
          <w:sz w:val="24"/>
          <w:szCs w:val="24"/>
        </w:rPr>
        <w:t>:</w:t>
      </w:r>
    </w:p>
    <w:p w14:paraId="3BBE3810">
      <w:pPr>
        <w:pStyle w:val="23"/>
        <w:spacing w:after="0"/>
        <w:ind w:firstLine="567"/>
        <w:jc w:val="both"/>
        <w:rPr>
          <w:sz w:val="24"/>
          <w:szCs w:val="24"/>
        </w:rPr>
      </w:pPr>
      <w:r>
        <w:rPr>
          <w:sz w:val="24"/>
          <w:szCs w:val="24"/>
        </w:rPr>
        <w:t>Договор аренды муниципального имущества подписывается не ранее, чем через десять дней со дня размещения информации о результатах аукциона на официальном сайте торгов, но не позднее двадцати дней со дня размещения итогов аукциона.</w:t>
      </w:r>
    </w:p>
    <w:p w14:paraId="14866771">
      <w:pPr>
        <w:pStyle w:val="18"/>
        <w:tabs>
          <w:tab w:val="left" w:pos="2036"/>
          <w:tab w:val="center" w:pos="5050"/>
        </w:tabs>
        <w:ind w:firstLine="567"/>
        <w:jc w:val="both"/>
        <w:outlineLvl w:val="0"/>
        <w:rPr>
          <w:rFonts w:ascii="Times New Roman" w:hAnsi="Times New Roman" w:cs="Times New Roman"/>
          <w:sz w:val="24"/>
          <w:szCs w:val="24"/>
        </w:rPr>
      </w:pPr>
      <w:r>
        <w:rPr>
          <w:rFonts w:ascii="Times New Roman" w:hAnsi="Times New Roman" w:cs="Times New Roman"/>
          <w:b/>
          <w:spacing w:val="-1"/>
          <w:sz w:val="24"/>
          <w:szCs w:val="24"/>
        </w:rPr>
        <w:t>23.</w:t>
      </w:r>
      <w:r>
        <w:rPr>
          <w:rFonts w:ascii="Times New Roman" w:hAnsi="Times New Roman" w:cs="Times New Roman"/>
          <w:b/>
          <w:sz w:val="24"/>
          <w:szCs w:val="24"/>
        </w:rPr>
        <w:t>Передача муниципального имущества победителю аукциона</w:t>
      </w:r>
      <w:r>
        <w:rPr>
          <w:rFonts w:ascii="Times New Roman" w:hAnsi="Times New Roman" w:cs="Times New Roman"/>
          <w:sz w:val="24"/>
          <w:szCs w:val="24"/>
        </w:rPr>
        <w:t xml:space="preserve"> Передача муниципального имущества и оформление права на него осуществляются в соответствии с законодательством Российской Федерации и договором передачи в </w:t>
      </w:r>
      <w:r>
        <w:rPr>
          <w:rFonts w:ascii="Times New Roman" w:hAnsi="Times New Roman" w:cs="Times New Roman"/>
          <w:spacing w:val="-1"/>
          <w:sz w:val="24"/>
          <w:szCs w:val="24"/>
        </w:rPr>
        <w:t>аренду</w:t>
      </w:r>
      <w:r>
        <w:rPr>
          <w:rFonts w:ascii="Times New Roman" w:hAnsi="Times New Roman" w:cs="Times New Roman"/>
          <w:sz w:val="24"/>
          <w:szCs w:val="24"/>
        </w:rPr>
        <w:t xml:space="preserve"> имущества, находящегося в собственности </w:t>
      </w:r>
      <w:r>
        <w:rPr>
          <w:rFonts w:ascii="Times New Roman" w:hAnsi="Times New Roman" w:cs="Times New Roman"/>
          <w:sz w:val="24"/>
          <w:szCs w:val="24"/>
          <w:lang w:val="ru-RU"/>
        </w:rPr>
        <w:t>сельского</w:t>
      </w:r>
      <w:r>
        <w:rPr>
          <w:rFonts w:hint="default" w:ascii="Times New Roman" w:hAnsi="Times New Roman" w:cs="Times New Roman"/>
          <w:sz w:val="24"/>
          <w:szCs w:val="24"/>
          <w:lang w:val="ru-RU"/>
        </w:rPr>
        <w:t xml:space="preserve"> поселения «Зюльзинское»</w:t>
      </w:r>
      <w:r>
        <w:rPr>
          <w:rFonts w:ascii="Times New Roman" w:hAnsi="Times New Roman" w:cs="Times New Roman"/>
          <w:sz w:val="24"/>
          <w:szCs w:val="24"/>
        </w:rPr>
        <w:t>.</w:t>
      </w:r>
    </w:p>
    <w:p w14:paraId="5F40324A">
      <w:pPr>
        <w:pStyle w:val="18"/>
        <w:tabs>
          <w:tab w:val="left" w:pos="2036"/>
          <w:tab w:val="center" w:pos="5050"/>
        </w:tabs>
        <w:ind w:firstLine="567"/>
        <w:jc w:val="both"/>
        <w:outlineLvl w:val="0"/>
        <w:rPr>
          <w:rFonts w:ascii="Times New Roman" w:hAnsi="Times New Roman" w:cs="Times New Roman"/>
          <w:b/>
          <w:sz w:val="24"/>
          <w:szCs w:val="24"/>
        </w:rPr>
      </w:pPr>
      <w:r>
        <w:rPr>
          <w:rFonts w:ascii="Times New Roman" w:hAnsi="Times New Roman" w:cs="Times New Roman"/>
          <w:b/>
          <w:sz w:val="24"/>
          <w:szCs w:val="24"/>
        </w:rPr>
        <w:t xml:space="preserve">24.Сведения обо всех предыдущих торгах по передачи в </w:t>
      </w:r>
      <w:r>
        <w:rPr>
          <w:rFonts w:ascii="Times New Roman" w:hAnsi="Times New Roman" w:cs="Times New Roman"/>
          <w:b/>
          <w:spacing w:val="-1"/>
          <w:sz w:val="24"/>
          <w:szCs w:val="24"/>
        </w:rPr>
        <w:t>аренду</w:t>
      </w:r>
      <w:r>
        <w:rPr>
          <w:rFonts w:ascii="Times New Roman" w:hAnsi="Times New Roman" w:cs="Times New Roman"/>
          <w:b/>
          <w:sz w:val="24"/>
          <w:szCs w:val="24"/>
        </w:rPr>
        <w:t xml:space="preserve">, объявленных в течение года и об итогах торгов по передачи в </w:t>
      </w:r>
      <w:r>
        <w:rPr>
          <w:rFonts w:ascii="Times New Roman" w:hAnsi="Times New Roman" w:cs="Times New Roman"/>
          <w:b/>
          <w:spacing w:val="-1"/>
          <w:sz w:val="24"/>
          <w:szCs w:val="24"/>
        </w:rPr>
        <w:t>аренду</w:t>
      </w:r>
      <w:r>
        <w:rPr>
          <w:rFonts w:ascii="Times New Roman" w:hAnsi="Times New Roman" w:cs="Times New Roman"/>
          <w:b/>
          <w:sz w:val="24"/>
          <w:szCs w:val="24"/>
        </w:rPr>
        <w:t xml:space="preserve"> имущества:</w:t>
      </w:r>
      <w:r>
        <w:rPr>
          <w:rFonts w:ascii="Times New Roman" w:hAnsi="Times New Roman" w:cs="Times New Roman"/>
          <w:sz w:val="24"/>
          <w:szCs w:val="24"/>
        </w:rPr>
        <w:t xml:space="preserve"> Аукцион по передачи в </w:t>
      </w:r>
      <w:r>
        <w:rPr>
          <w:rFonts w:ascii="Times New Roman" w:hAnsi="Times New Roman" w:cs="Times New Roman"/>
          <w:spacing w:val="-1"/>
          <w:sz w:val="24"/>
          <w:szCs w:val="24"/>
        </w:rPr>
        <w:t>аренду</w:t>
      </w:r>
      <w:r>
        <w:rPr>
          <w:rFonts w:ascii="Times New Roman" w:hAnsi="Times New Roman" w:cs="Times New Roman"/>
          <w:sz w:val="24"/>
          <w:szCs w:val="24"/>
        </w:rPr>
        <w:t xml:space="preserve"> имущественных объектов по Лоту №1 в течение 2025 года не проводился.</w:t>
      </w:r>
    </w:p>
    <w:p w14:paraId="29ACAB6B">
      <w:pPr>
        <w:autoSpaceDE w:val="0"/>
        <w:autoSpaceDN w:val="0"/>
        <w:adjustRightInd w:val="0"/>
        <w:ind w:firstLine="567"/>
        <w:jc w:val="both"/>
        <w:rPr>
          <w:color w:val="auto"/>
          <w:sz w:val="24"/>
          <w:szCs w:val="24"/>
        </w:rPr>
      </w:pPr>
      <w:r>
        <w:rPr>
          <w:b/>
          <w:sz w:val="24"/>
          <w:szCs w:val="24"/>
        </w:rPr>
        <w:t xml:space="preserve">25.Организатор аукциона </w:t>
      </w:r>
      <w:r>
        <w:rPr>
          <w:color w:val="auto"/>
          <w:sz w:val="24"/>
          <w:szCs w:val="24"/>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 не позднее «</w:t>
      </w:r>
      <w:r>
        <w:rPr>
          <w:rFonts w:hint="default"/>
          <w:color w:val="auto"/>
          <w:sz w:val="24"/>
          <w:szCs w:val="24"/>
          <w:lang w:val="ru-RU"/>
        </w:rPr>
        <w:t>08</w:t>
      </w:r>
      <w:r>
        <w:rPr>
          <w:color w:val="auto"/>
          <w:sz w:val="24"/>
          <w:szCs w:val="24"/>
        </w:rPr>
        <w:t xml:space="preserve">» </w:t>
      </w:r>
      <w:r>
        <w:rPr>
          <w:bCs/>
          <w:color w:val="auto"/>
          <w:sz w:val="24"/>
          <w:szCs w:val="24"/>
          <w:lang w:val="ru-RU"/>
        </w:rPr>
        <w:t>января</w:t>
      </w:r>
      <w:r>
        <w:rPr>
          <w:bCs/>
          <w:color w:val="auto"/>
          <w:sz w:val="24"/>
          <w:szCs w:val="24"/>
        </w:rPr>
        <w:t xml:space="preserve"> 202</w:t>
      </w:r>
      <w:r>
        <w:rPr>
          <w:rFonts w:hint="default"/>
          <w:bCs/>
          <w:color w:val="auto"/>
          <w:sz w:val="24"/>
          <w:szCs w:val="24"/>
          <w:lang w:val="ru-RU"/>
        </w:rPr>
        <w:t>6</w:t>
      </w:r>
      <w:r>
        <w:rPr>
          <w:bCs/>
          <w:color w:val="auto"/>
          <w:sz w:val="24"/>
          <w:szCs w:val="24"/>
        </w:rPr>
        <w:t xml:space="preserve"> года</w:t>
      </w:r>
      <w:r>
        <w:rPr>
          <w:color w:val="auto"/>
          <w:sz w:val="24"/>
          <w:szCs w:val="24"/>
        </w:rPr>
        <w:t xml:space="preserve">. </w:t>
      </w:r>
    </w:p>
    <w:p w14:paraId="158F7DA7">
      <w:pPr>
        <w:pStyle w:val="23"/>
        <w:spacing w:after="0"/>
        <w:ind w:firstLine="284"/>
        <w:jc w:val="center"/>
        <w:rPr>
          <w:color w:val="auto"/>
          <w:sz w:val="24"/>
          <w:szCs w:val="24"/>
        </w:rPr>
      </w:pPr>
      <w:r>
        <w:rPr>
          <w:color w:val="auto"/>
          <w:sz w:val="24"/>
          <w:szCs w:val="24"/>
        </w:rPr>
        <w:t>____________________________</w:t>
      </w:r>
    </w:p>
    <w:p w14:paraId="0D795161">
      <w:pPr>
        <w:spacing w:line="288" w:lineRule="auto"/>
        <w:ind w:firstLine="547"/>
        <w:jc w:val="both"/>
        <w:textAlignment w:val="center"/>
        <w:rPr>
          <w:sz w:val="24"/>
          <w:szCs w:val="24"/>
        </w:rPr>
      </w:pPr>
      <w:r>
        <w:rPr>
          <w:sz w:val="24"/>
          <w:szCs w:val="24"/>
        </w:rPr>
        <w:t> </w:t>
      </w:r>
    </w:p>
    <w:p w14:paraId="43FB2E38">
      <w:pPr>
        <w:spacing w:line="288" w:lineRule="auto"/>
        <w:ind w:firstLine="547"/>
        <w:jc w:val="both"/>
        <w:textAlignment w:val="center"/>
        <w:rPr>
          <w:sz w:val="24"/>
          <w:szCs w:val="24"/>
        </w:rPr>
      </w:pPr>
    </w:p>
    <w:p w14:paraId="39EBFECD">
      <w:pPr>
        <w:pStyle w:val="23"/>
        <w:spacing w:after="0"/>
        <w:jc w:val="right"/>
        <w:rPr>
          <w:color w:val="auto"/>
          <w:sz w:val="24"/>
          <w:szCs w:val="24"/>
        </w:rPr>
      </w:pPr>
    </w:p>
    <w:p w14:paraId="2F047F8C">
      <w:pPr>
        <w:pStyle w:val="23"/>
        <w:spacing w:after="0"/>
        <w:jc w:val="right"/>
        <w:rPr>
          <w:color w:val="auto"/>
          <w:sz w:val="24"/>
          <w:szCs w:val="24"/>
        </w:rPr>
      </w:pPr>
    </w:p>
    <w:p w14:paraId="688A7EDB">
      <w:pPr>
        <w:pStyle w:val="23"/>
        <w:spacing w:after="0"/>
        <w:jc w:val="right"/>
        <w:rPr>
          <w:color w:val="auto"/>
          <w:sz w:val="24"/>
          <w:szCs w:val="24"/>
        </w:rPr>
      </w:pPr>
    </w:p>
    <w:p w14:paraId="1AB86396">
      <w:pPr>
        <w:pStyle w:val="23"/>
        <w:spacing w:after="0"/>
        <w:jc w:val="right"/>
        <w:rPr>
          <w:color w:val="auto"/>
          <w:sz w:val="24"/>
          <w:szCs w:val="24"/>
        </w:rPr>
      </w:pPr>
    </w:p>
    <w:p w14:paraId="4F5EED98">
      <w:pPr>
        <w:pStyle w:val="23"/>
        <w:spacing w:after="0"/>
        <w:jc w:val="right"/>
        <w:rPr>
          <w:color w:val="auto"/>
          <w:sz w:val="24"/>
          <w:szCs w:val="24"/>
        </w:rPr>
      </w:pPr>
    </w:p>
    <w:p w14:paraId="7AE4BD0B">
      <w:pPr>
        <w:pStyle w:val="23"/>
        <w:spacing w:after="0"/>
        <w:jc w:val="right"/>
        <w:rPr>
          <w:color w:val="auto"/>
          <w:sz w:val="24"/>
          <w:szCs w:val="24"/>
        </w:rPr>
      </w:pPr>
    </w:p>
    <w:p w14:paraId="5037AA1C">
      <w:pPr>
        <w:pStyle w:val="23"/>
        <w:spacing w:after="0"/>
        <w:jc w:val="right"/>
        <w:rPr>
          <w:color w:val="auto"/>
          <w:sz w:val="24"/>
          <w:szCs w:val="24"/>
        </w:rPr>
      </w:pPr>
    </w:p>
    <w:p w14:paraId="48AC2666">
      <w:pPr>
        <w:pStyle w:val="33"/>
        <w:rPr>
          <w:rFonts w:ascii="Times New Roman" w:hAnsi="Times New Roman" w:cs="Times New Roman"/>
          <w:b/>
          <w:sz w:val="24"/>
          <w:szCs w:val="24"/>
        </w:rPr>
      </w:pPr>
    </w:p>
    <w:p w14:paraId="0CE0BD2D">
      <w:pPr>
        <w:pStyle w:val="33"/>
        <w:jc w:val="center"/>
        <w:rPr>
          <w:rFonts w:ascii="Times New Roman" w:hAnsi="Times New Roman"/>
          <w:b/>
          <w:sz w:val="24"/>
          <w:szCs w:val="24"/>
        </w:rPr>
      </w:pPr>
    </w:p>
    <w:p w14:paraId="55C93B71">
      <w:pPr>
        <w:pStyle w:val="33"/>
        <w:jc w:val="center"/>
        <w:rPr>
          <w:rFonts w:ascii="Times New Roman" w:hAnsi="Times New Roman"/>
          <w:b/>
          <w:sz w:val="24"/>
          <w:szCs w:val="24"/>
        </w:rPr>
      </w:pPr>
    </w:p>
    <w:p w14:paraId="0031F0E4">
      <w:pPr>
        <w:pStyle w:val="33"/>
        <w:jc w:val="center"/>
        <w:rPr>
          <w:rFonts w:ascii="Times New Roman" w:hAnsi="Times New Roman"/>
          <w:b/>
          <w:sz w:val="24"/>
          <w:szCs w:val="24"/>
        </w:rPr>
      </w:pPr>
    </w:p>
    <w:p w14:paraId="2B69DDBC">
      <w:pPr>
        <w:pStyle w:val="33"/>
        <w:jc w:val="center"/>
        <w:rPr>
          <w:rFonts w:ascii="Times New Roman" w:hAnsi="Times New Roman"/>
          <w:b/>
          <w:sz w:val="24"/>
          <w:szCs w:val="24"/>
        </w:rPr>
      </w:pPr>
    </w:p>
    <w:p w14:paraId="25BD6E91">
      <w:pPr>
        <w:pStyle w:val="33"/>
        <w:jc w:val="center"/>
        <w:rPr>
          <w:rFonts w:ascii="Times New Roman" w:hAnsi="Times New Roman"/>
          <w:b/>
          <w:sz w:val="24"/>
          <w:szCs w:val="24"/>
        </w:rPr>
      </w:pPr>
    </w:p>
    <w:p w14:paraId="262C4908">
      <w:pPr>
        <w:pStyle w:val="33"/>
        <w:jc w:val="center"/>
        <w:rPr>
          <w:rFonts w:ascii="Times New Roman" w:hAnsi="Times New Roman"/>
          <w:b/>
          <w:sz w:val="24"/>
          <w:szCs w:val="24"/>
        </w:rPr>
      </w:pPr>
    </w:p>
    <w:p w14:paraId="1E0B6925">
      <w:pPr>
        <w:pStyle w:val="33"/>
        <w:jc w:val="center"/>
        <w:rPr>
          <w:rFonts w:ascii="Times New Roman" w:hAnsi="Times New Roman"/>
          <w:b/>
          <w:sz w:val="24"/>
          <w:szCs w:val="24"/>
        </w:rPr>
      </w:pPr>
    </w:p>
    <w:p w14:paraId="0F207A34">
      <w:pPr>
        <w:jc w:val="right"/>
        <w:rPr>
          <w:sz w:val="26"/>
          <w:szCs w:val="26"/>
        </w:rPr>
      </w:pPr>
      <w:bookmarkStart w:id="0" w:name="_GoBack"/>
      <w:bookmarkEnd w:id="0"/>
    </w:p>
    <w:sectPr>
      <w:headerReference r:id="rId3" w:type="default"/>
      <w:pgSz w:w="11906" w:h="16838"/>
      <w:pgMar w:top="851" w:right="851" w:bottom="851" w:left="1701" w:header="709" w:footer="7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Arial Unicode MS">
    <w:panose1 w:val="020B0604020202020204"/>
    <w:charset w:val="86"/>
    <w:family w:val="roman"/>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B9B9">
    <w:pPr>
      <w:pStyle w:val="22"/>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41"/>
    <w:rsid w:val="00003E6A"/>
    <w:rsid w:val="00007C89"/>
    <w:rsid w:val="00011EF8"/>
    <w:rsid w:val="00020C27"/>
    <w:rsid w:val="000247FE"/>
    <w:rsid w:val="00025B6B"/>
    <w:rsid w:val="00032E51"/>
    <w:rsid w:val="00036D9B"/>
    <w:rsid w:val="0004264A"/>
    <w:rsid w:val="000522D1"/>
    <w:rsid w:val="00061BCF"/>
    <w:rsid w:val="0006319F"/>
    <w:rsid w:val="0007270C"/>
    <w:rsid w:val="00074256"/>
    <w:rsid w:val="00075421"/>
    <w:rsid w:val="00075C9D"/>
    <w:rsid w:val="000760DD"/>
    <w:rsid w:val="000941EB"/>
    <w:rsid w:val="000973C4"/>
    <w:rsid w:val="000A6ED3"/>
    <w:rsid w:val="000D2672"/>
    <w:rsid w:val="000D5338"/>
    <w:rsid w:val="000F0C8D"/>
    <w:rsid w:val="000F6C22"/>
    <w:rsid w:val="001102AF"/>
    <w:rsid w:val="00113B6F"/>
    <w:rsid w:val="00117EF0"/>
    <w:rsid w:val="001231AD"/>
    <w:rsid w:val="00126B00"/>
    <w:rsid w:val="00136217"/>
    <w:rsid w:val="00147F5D"/>
    <w:rsid w:val="00162368"/>
    <w:rsid w:val="001626A6"/>
    <w:rsid w:val="001718E2"/>
    <w:rsid w:val="00175172"/>
    <w:rsid w:val="00180E58"/>
    <w:rsid w:val="00185732"/>
    <w:rsid w:val="00185BE2"/>
    <w:rsid w:val="00192E9C"/>
    <w:rsid w:val="001934FE"/>
    <w:rsid w:val="00193781"/>
    <w:rsid w:val="0019681D"/>
    <w:rsid w:val="00197B88"/>
    <w:rsid w:val="001A3A3D"/>
    <w:rsid w:val="001B2B78"/>
    <w:rsid w:val="001B7BDA"/>
    <w:rsid w:val="001C2A2E"/>
    <w:rsid w:val="001D0D00"/>
    <w:rsid w:val="001F0C9E"/>
    <w:rsid w:val="001F229A"/>
    <w:rsid w:val="001F325B"/>
    <w:rsid w:val="00206932"/>
    <w:rsid w:val="00214EED"/>
    <w:rsid w:val="002219D5"/>
    <w:rsid w:val="00221ECB"/>
    <w:rsid w:val="00222CB6"/>
    <w:rsid w:val="00236043"/>
    <w:rsid w:val="00240C1C"/>
    <w:rsid w:val="00245228"/>
    <w:rsid w:val="002614E8"/>
    <w:rsid w:val="0026216B"/>
    <w:rsid w:val="00276902"/>
    <w:rsid w:val="002872EB"/>
    <w:rsid w:val="00294DFC"/>
    <w:rsid w:val="002A2E64"/>
    <w:rsid w:val="002A3FBF"/>
    <w:rsid w:val="002B04BB"/>
    <w:rsid w:val="002B052C"/>
    <w:rsid w:val="002B2439"/>
    <w:rsid w:val="002B5BC6"/>
    <w:rsid w:val="002C1947"/>
    <w:rsid w:val="002C1FB7"/>
    <w:rsid w:val="002C53F5"/>
    <w:rsid w:val="002D4333"/>
    <w:rsid w:val="002E102F"/>
    <w:rsid w:val="002E218D"/>
    <w:rsid w:val="002E54B1"/>
    <w:rsid w:val="002F5EE8"/>
    <w:rsid w:val="002F787A"/>
    <w:rsid w:val="0030691A"/>
    <w:rsid w:val="003075E5"/>
    <w:rsid w:val="0031413C"/>
    <w:rsid w:val="003142DD"/>
    <w:rsid w:val="003157DC"/>
    <w:rsid w:val="00317D19"/>
    <w:rsid w:val="00324AB6"/>
    <w:rsid w:val="003334A4"/>
    <w:rsid w:val="003458C4"/>
    <w:rsid w:val="003472A2"/>
    <w:rsid w:val="00354453"/>
    <w:rsid w:val="00361D9D"/>
    <w:rsid w:val="00365F4C"/>
    <w:rsid w:val="003761E2"/>
    <w:rsid w:val="003779ED"/>
    <w:rsid w:val="003805A0"/>
    <w:rsid w:val="003805D9"/>
    <w:rsid w:val="00391F1E"/>
    <w:rsid w:val="003A06AE"/>
    <w:rsid w:val="003B3D01"/>
    <w:rsid w:val="003B7C2B"/>
    <w:rsid w:val="003C0B4A"/>
    <w:rsid w:val="003C2E58"/>
    <w:rsid w:val="003C7F05"/>
    <w:rsid w:val="003D25E3"/>
    <w:rsid w:val="003D51CD"/>
    <w:rsid w:val="003D679B"/>
    <w:rsid w:val="003D75C9"/>
    <w:rsid w:val="003F58FA"/>
    <w:rsid w:val="003F7784"/>
    <w:rsid w:val="00412757"/>
    <w:rsid w:val="00413605"/>
    <w:rsid w:val="00413D6B"/>
    <w:rsid w:val="004159DF"/>
    <w:rsid w:val="004213B9"/>
    <w:rsid w:val="00421F9C"/>
    <w:rsid w:val="00422A42"/>
    <w:rsid w:val="00422D8F"/>
    <w:rsid w:val="00426970"/>
    <w:rsid w:val="0043097E"/>
    <w:rsid w:val="00434BF1"/>
    <w:rsid w:val="00454D57"/>
    <w:rsid w:val="00457B77"/>
    <w:rsid w:val="00466D73"/>
    <w:rsid w:val="00474478"/>
    <w:rsid w:val="0048068F"/>
    <w:rsid w:val="004901EC"/>
    <w:rsid w:val="004B0C01"/>
    <w:rsid w:val="004B4C5C"/>
    <w:rsid w:val="004B6E3F"/>
    <w:rsid w:val="004C0D82"/>
    <w:rsid w:val="004C0DFA"/>
    <w:rsid w:val="004C3641"/>
    <w:rsid w:val="004C687E"/>
    <w:rsid w:val="004C7045"/>
    <w:rsid w:val="004D08AB"/>
    <w:rsid w:val="004D0AFC"/>
    <w:rsid w:val="004D3C26"/>
    <w:rsid w:val="004D61D0"/>
    <w:rsid w:val="004E1270"/>
    <w:rsid w:val="004E635D"/>
    <w:rsid w:val="004F04AF"/>
    <w:rsid w:val="004F411D"/>
    <w:rsid w:val="0050209F"/>
    <w:rsid w:val="00544843"/>
    <w:rsid w:val="005569B7"/>
    <w:rsid w:val="00561DED"/>
    <w:rsid w:val="00563ECE"/>
    <w:rsid w:val="00587DBE"/>
    <w:rsid w:val="005A6FDB"/>
    <w:rsid w:val="005B0309"/>
    <w:rsid w:val="005D3379"/>
    <w:rsid w:val="005E2570"/>
    <w:rsid w:val="005E48B8"/>
    <w:rsid w:val="005F3CEE"/>
    <w:rsid w:val="005F5D4F"/>
    <w:rsid w:val="0060174C"/>
    <w:rsid w:val="00617C52"/>
    <w:rsid w:val="00622917"/>
    <w:rsid w:val="0062485F"/>
    <w:rsid w:val="00626148"/>
    <w:rsid w:val="00631E13"/>
    <w:rsid w:val="00632A97"/>
    <w:rsid w:val="006667DE"/>
    <w:rsid w:val="00674E9C"/>
    <w:rsid w:val="00675953"/>
    <w:rsid w:val="0068275C"/>
    <w:rsid w:val="00685804"/>
    <w:rsid w:val="0069318E"/>
    <w:rsid w:val="006B5245"/>
    <w:rsid w:val="006D2783"/>
    <w:rsid w:val="006D4CD0"/>
    <w:rsid w:val="006D4D6A"/>
    <w:rsid w:val="006D4D94"/>
    <w:rsid w:val="006D51EC"/>
    <w:rsid w:val="006D7435"/>
    <w:rsid w:val="006E7918"/>
    <w:rsid w:val="006F3564"/>
    <w:rsid w:val="006F6C4E"/>
    <w:rsid w:val="00721FB2"/>
    <w:rsid w:val="007326D1"/>
    <w:rsid w:val="007356C2"/>
    <w:rsid w:val="00735D28"/>
    <w:rsid w:val="007505A2"/>
    <w:rsid w:val="00753C7D"/>
    <w:rsid w:val="00754F60"/>
    <w:rsid w:val="00760386"/>
    <w:rsid w:val="00763C4D"/>
    <w:rsid w:val="00764A38"/>
    <w:rsid w:val="00764C4C"/>
    <w:rsid w:val="00765817"/>
    <w:rsid w:val="00774EDA"/>
    <w:rsid w:val="00777F26"/>
    <w:rsid w:val="007815B1"/>
    <w:rsid w:val="00782942"/>
    <w:rsid w:val="00783C72"/>
    <w:rsid w:val="00784E8B"/>
    <w:rsid w:val="00791C4C"/>
    <w:rsid w:val="0079704A"/>
    <w:rsid w:val="007973DF"/>
    <w:rsid w:val="007B7EB3"/>
    <w:rsid w:val="007E76A0"/>
    <w:rsid w:val="007F3D19"/>
    <w:rsid w:val="007F42E9"/>
    <w:rsid w:val="007F431D"/>
    <w:rsid w:val="008011A6"/>
    <w:rsid w:val="00801EEF"/>
    <w:rsid w:val="008075E7"/>
    <w:rsid w:val="008103EB"/>
    <w:rsid w:val="008110A5"/>
    <w:rsid w:val="00811C4A"/>
    <w:rsid w:val="00821F9C"/>
    <w:rsid w:val="00833D2C"/>
    <w:rsid w:val="008403DB"/>
    <w:rsid w:val="00846245"/>
    <w:rsid w:val="00847C12"/>
    <w:rsid w:val="00850F78"/>
    <w:rsid w:val="00853C3D"/>
    <w:rsid w:val="0086121C"/>
    <w:rsid w:val="00873208"/>
    <w:rsid w:val="00881E5E"/>
    <w:rsid w:val="0088799D"/>
    <w:rsid w:val="00892AE4"/>
    <w:rsid w:val="00894823"/>
    <w:rsid w:val="008A4F4F"/>
    <w:rsid w:val="008B18CE"/>
    <w:rsid w:val="008B2714"/>
    <w:rsid w:val="008B50A8"/>
    <w:rsid w:val="008D3B25"/>
    <w:rsid w:val="008D652D"/>
    <w:rsid w:val="008E05C8"/>
    <w:rsid w:val="008E51CA"/>
    <w:rsid w:val="008F023B"/>
    <w:rsid w:val="00901570"/>
    <w:rsid w:val="009051B6"/>
    <w:rsid w:val="00906BCE"/>
    <w:rsid w:val="009111A4"/>
    <w:rsid w:val="00913726"/>
    <w:rsid w:val="009149AB"/>
    <w:rsid w:val="009161DF"/>
    <w:rsid w:val="00920DD8"/>
    <w:rsid w:val="00923F40"/>
    <w:rsid w:val="009403FA"/>
    <w:rsid w:val="00944FCC"/>
    <w:rsid w:val="00951177"/>
    <w:rsid w:val="00951ABA"/>
    <w:rsid w:val="00953AB7"/>
    <w:rsid w:val="00956141"/>
    <w:rsid w:val="00964318"/>
    <w:rsid w:val="0096569C"/>
    <w:rsid w:val="00970B49"/>
    <w:rsid w:val="009719CA"/>
    <w:rsid w:val="00971C09"/>
    <w:rsid w:val="00973160"/>
    <w:rsid w:val="009808BC"/>
    <w:rsid w:val="00984A36"/>
    <w:rsid w:val="00990E97"/>
    <w:rsid w:val="00990F64"/>
    <w:rsid w:val="00991F46"/>
    <w:rsid w:val="00992AA1"/>
    <w:rsid w:val="00994A07"/>
    <w:rsid w:val="009A28AE"/>
    <w:rsid w:val="009A51EE"/>
    <w:rsid w:val="009A7633"/>
    <w:rsid w:val="009B2A67"/>
    <w:rsid w:val="009D64F2"/>
    <w:rsid w:val="009E5B3D"/>
    <w:rsid w:val="009F1343"/>
    <w:rsid w:val="009F4C38"/>
    <w:rsid w:val="00A066A1"/>
    <w:rsid w:val="00A1279B"/>
    <w:rsid w:val="00A14102"/>
    <w:rsid w:val="00A20152"/>
    <w:rsid w:val="00A30B5F"/>
    <w:rsid w:val="00A33364"/>
    <w:rsid w:val="00A37C79"/>
    <w:rsid w:val="00A40BCD"/>
    <w:rsid w:val="00A44128"/>
    <w:rsid w:val="00A46603"/>
    <w:rsid w:val="00A529A2"/>
    <w:rsid w:val="00A54D7E"/>
    <w:rsid w:val="00A567D4"/>
    <w:rsid w:val="00A6000E"/>
    <w:rsid w:val="00A62C23"/>
    <w:rsid w:val="00A712D2"/>
    <w:rsid w:val="00A71955"/>
    <w:rsid w:val="00A7518F"/>
    <w:rsid w:val="00A86103"/>
    <w:rsid w:val="00A93076"/>
    <w:rsid w:val="00A971E5"/>
    <w:rsid w:val="00AA15E3"/>
    <w:rsid w:val="00AA24AD"/>
    <w:rsid w:val="00AB0E7D"/>
    <w:rsid w:val="00AB20DB"/>
    <w:rsid w:val="00AC0817"/>
    <w:rsid w:val="00AC1296"/>
    <w:rsid w:val="00AC2793"/>
    <w:rsid w:val="00AC2EA1"/>
    <w:rsid w:val="00AC40EE"/>
    <w:rsid w:val="00AC7B2C"/>
    <w:rsid w:val="00AD6946"/>
    <w:rsid w:val="00AE3126"/>
    <w:rsid w:val="00AF091F"/>
    <w:rsid w:val="00B02E66"/>
    <w:rsid w:val="00B1796D"/>
    <w:rsid w:val="00B21886"/>
    <w:rsid w:val="00B22631"/>
    <w:rsid w:val="00B26472"/>
    <w:rsid w:val="00B421F8"/>
    <w:rsid w:val="00B51311"/>
    <w:rsid w:val="00B543DF"/>
    <w:rsid w:val="00B54978"/>
    <w:rsid w:val="00B550FE"/>
    <w:rsid w:val="00B56336"/>
    <w:rsid w:val="00B72ACA"/>
    <w:rsid w:val="00B74A85"/>
    <w:rsid w:val="00B9423D"/>
    <w:rsid w:val="00B95E85"/>
    <w:rsid w:val="00BB4068"/>
    <w:rsid w:val="00BC164E"/>
    <w:rsid w:val="00BC397F"/>
    <w:rsid w:val="00BC3E05"/>
    <w:rsid w:val="00BC5E63"/>
    <w:rsid w:val="00BC69F9"/>
    <w:rsid w:val="00BD1D38"/>
    <w:rsid w:val="00BD49D9"/>
    <w:rsid w:val="00BD4DC8"/>
    <w:rsid w:val="00BE71BF"/>
    <w:rsid w:val="00BF0A93"/>
    <w:rsid w:val="00BF47D0"/>
    <w:rsid w:val="00BF6365"/>
    <w:rsid w:val="00C17D26"/>
    <w:rsid w:val="00C33557"/>
    <w:rsid w:val="00C34997"/>
    <w:rsid w:val="00C452DD"/>
    <w:rsid w:val="00C47362"/>
    <w:rsid w:val="00C50443"/>
    <w:rsid w:val="00C51673"/>
    <w:rsid w:val="00C518A5"/>
    <w:rsid w:val="00C82C9D"/>
    <w:rsid w:val="00CC5B99"/>
    <w:rsid w:val="00CC6069"/>
    <w:rsid w:val="00CD5543"/>
    <w:rsid w:val="00CE6B1E"/>
    <w:rsid w:val="00CF0B48"/>
    <w:rsid w:val="00CF2B80"/>
    <w:rsid w:val="00D01103"/>
    <w:rsid w:val="00D06580"/>
    <w:rsid w:val="00D366DC"/>
    <w:rsid w:val="00D51806"/>
    <w:rsid w:val="00D51C2F"/>
    <w:rsid w:val="00D55811"/>
    <w:rsid w:val="00D638BE"/>
    <w:rsid w:val="00D660C2"/>
    <w:rsid w:val="00D7524B"/>
    <w:rsid w:val="00D76B80"/>
    <w:rsid w:val="00D84D31"/>
    <w:rsid w:val="00D860A1"/>
    <w:rsid w:val="00DA2DB4"/>
    <w:rsid w:val="00DA540A"/>
    <w:rsid w:val="00DB4502"/>
    <w:rsid w:val="00DC45FB"/>
    <w:rsid w:val="00DD633A"/>
    <w:rsid w:val="00DD6C66"/>
    <w:rsid w:val="00DE44CB"/>
    <w:rsid w:val="00DE4D1A"/>
    <w:rsid w:val="00E02621"/>
    <w:rsid w:val="00E1491F"/>
    <w:rsid w:val="00E16D2D"/>
    <w:rsid w:val="00E23452"/>
    <w:rsid w:val="00E33A01"/>
    <w:rsid w:val="00E36146"/>
    <w:rsid w:val="00E432CF"/>
    <w:rsid w:val="00E442AE"/>
    <w:rsid w:val="00E571E4"/>
    <w:rsid w:val="00E72623"/>
    <w:rsid w:val="00E77F3D"/>
    <w:rsid w:val="00E82CB8"/>
    <w:rsid w:val="00E86F4C"/>
    <w:rsid w:val="00E8787B"/>
    <w:rsid w:val="00E8788F"/>
    <w:rsid w:val="00E915E8"/>
    <w:rsid w:val="00E928AC"/>
    <w:rsid w:val="00E93EFB"/>
    <w:rsid w:val="00E96510"/>
    <w:rsid w:val="00EA106A"/>
    <w:rsid w:val="00EA10FE"/>
    <w:rsid w:val="00EA2011"/>
    <w:rsid w:val="00EA409D"/>
    <w:rsid w:val="00EA7E11"/>
    <w:rsid w:val="00EB30F1"/>
    <w:rsid w:val="00EC060A"/>
    <w:rsid w:val="00EC0D2C"/>
    <w:rsid w:val="00EC1858"/>
    <w:rsid w:val="00EC6F21"/>
    <w:rsid w:val="00ED2ABB"/>
    <w:rsid w:val="00F00FEA"/>
    <w:rsid w:val="00F039F7"/>
    <w:rsid w:val="00F043C7"/>
    <w:rsid w:val="00F210FE"/>
    <w:rsid w:val="00F24A73"/>
    <w:rsid w:val="00F275F5"/>
    <w:rsid w:val="00F2793C"/>
    <w:rsid w:val="00F36FD1"/>
    <w:rsid w:val="00F40A2E"/>
    <w:rsid w:val="00F412D9"/>
    <w:rsid w:val="00F50AD5"/>
    <w:rsid w:val="00F519C1"/>
    <w:rsid w:val="00F541C8"/>
    <w:rsid w:val="00F57384"/>
    <w:rsid w:val="00F613B8"/>
    <w:rsid w:val="00F62657"/>
    <w:rsid w:val="00F6522F"/>
    <w:rsid w:val="00F76265"/>
    <w:rsid w:val="00F764C4"/>
    <w:rsid w:val="00F7687A"/>
    <w:rsid w:val="00F8395D"/>
    <w:rsid w:val="00F87AEA"/>
    <w:rsid w:val="00FA0590"/>
    <w:rsid w:val="00FB7D2C"/>
    <w:rsid w:val="00FC25CC"/>
    <w:rsid w:val="00FD1E45"/>
    <w:rsid w:val="00FD2E5B"/>
    <w:rsid w:val="00FE2577"/>
    <w:rsid w:val="280B7D54"/>
    <w:rsid w:val="2F8E394D"/>
    <w:rsid w:val="3D424431"/>
    <w:rsid w:val="4D7D1964"/>
    <w:rsid w:val="552468FE"/>
    <w:rsid w:val="734064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0" w:semiHidden="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color w:val="000000"/>
      <w:sz w:val="28"/>
      <w:szCs w:val="28"/>
      <w:lang w:val="ru-RU" w:eastAsia="ru-RU" w:bidi="ar-SA"/>
    </w:rPr>
  </w:style>
  <w:style w:type="paragraph" w:styleId="2">
    <w:name w:val="heading 1"/>
    <w:basedOn w:val="1"/>
    <w:next w:val="1"/>
    <w:link w:val="36"/>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38"/>
    <w:qFormat/>
    <w:uiPriority w:val="0"/>
    <w:pPr>
      <w:keepNext/>
      <w:spacing w:before="240" w:after="60"/>
      <w:outlineLvl w:val="1"/>
    </w:pPr>
    <w:rPr>
      <w:rFonts w:ascii="Arial" w:hAnsi="Arial" w:cs="Arial"/>
      <w:b/>
      <w:bCs/>
      <w:i/>
      <w:iCs/>
    </w:rPr>
  </w:style>
  <w:style w:type="paragraph" w:styleId="4">
    <w:name w:val="heading 3"/>
    <w:basedOn w:val="1"/>
    <w:next w:val="1"/>
    <w:link w:val="39"/>
    <w:qFormat/>
    <w:uiPriority w:val="0"/>
    <w:pPr>
      <w:keepNext/>
      <w:spacing w:before="240" w:after="60"/>
      <w:outlineLvl w:val="2"/>
    </w:pPr>
    <w:rPr>
      <w:rFonts w:ascii="Arial" w:hAnsi="Arial" w:cs="Arial"/>
      <w:b/>
      <w:bCs/>
      <w:sz w:val="26"/>
      <w:szCs w:val="26"/>
    </w:rPr>
  </w:style>
  <w:style w:type="paragraph" w:styleId="5">
    <w:name w:val="heading 4"/>
    <w:basedOn w:val="1"/>
    <w:next w:val="1"/>
    <w:link w:val="40"/>
    <w:qFormat/>
    <w:uiPriority w:val="0"/>
    <w:pPr>
      <w:keepNext/>
      <w:spacing w:before="240" w:after="60"/>
      <w:ind w:left="864" w:hanging="864"/>
      <w:outlineLvl w:val="3"/>
    </w:pPr>
    <w:rPr>
      <w:b/>
      <w:bCs/>
      <w:color w:val="auto"/>
    </w:rPr>
  </w:style>
  <w:style w:type="paragraph" w:styleId="6">
    <w:name w:val="heading 5"/>
    <w:basedOn w:val="1"/>
    <w:next w:val="1"/>
    <w:link w:val="41"/>
    <w:qFormat/>
    <w:uiPriority w:val="0"/>
    <w:pPr>
      <w:widowControl w:val="0"/>
      <w:autoSpaceDE w:val="0"/>
      <w:autoSpaceDN w:val="0"/>
      <w:adjustRightInd w:val="0"/>
      <w:spacing w:before="240" w:after="60"/>
      <w:ind w:left="1008" w:hanging="1008"/>
      <w:outlineLvl w:val="4"/>
    </w:pPr>
    <w:rPr>
      <w:b/>
      <w:bCs/>
      <w:i/>
      <w:iCs/>
      <w:color w:val="auto"/>
      <w:sz w:val="26"/>
      <w:szCs w:val="26"/>
    </w:rPr>
  </w:style>
  <w:style w:type="paragraph" w:styleId="7">
    <w:name w:val="heading 6"/>
    <w:basedOn w:val="1"/>
    <w:next w:val="1"/>
    <w:link w:val="42"/>
    <w:qFormat/>
    <w:uiPriority w:val="0"/>
    <w:pPr>
      <w:widowControl w:val="0"/>
      <w:autoSpaceDE w:val="0"/>
      <w:autoSpaceDN w:val="0"/>
      <w:adjustRightInd w:val="0"/>
      <w:spacing w:before="240" w:after="60"/>
      <w:ind w:left="1152" w:hanging="1152"/>
      <w:outlineLvl w:val="5"/>
    </w:pPr>
    <w:rPr>
      <w:b/>
      <w:bCs/>
      <w:color w:val="auto"/>
      <w:sz w:val="22"/>
      <w:szCs w:val="22"/>
    </w:rPr>
  </w:style>
  <w:style w:type="paragraph" w:styleId="8">
    <w:name w:val="heading 7"/>
    <w:basedOn w:val="1"/>
    <w:next w:val="1"/>
    <w:link w:val="43"/>
    <w:qFormat/>
    <w:uiPriority w:val="0"/>
    <w:pPr>
      <w:suppressAutoHyphens/>
      <w:spacing w:before="240" w:after="60"/>
      <w:ind w:left="1296" w:hanging="1296"/>
      <w:outlineLvl w:val="6"/>
    </w:pPr>
    <w:rPr>
      <w:color w:val="auto"/>
      <w:sz w:val="24"/>
      <w:szCs w:val="24"/>
      <w:lang w:eastAsia="ar-SA"/>
    </w:rPr>
  </w:style>
  <w:style w:type="paragraph" w:styleId="9">
    <w:name w:val="heading 8"/>
    <w:basedOn w:val="1"/>
    <w:next w:val="1"/>
    <w:link w:val="44"/>
    <w:qFormat/>
    <w:uiPriority w:val="0"/>
    <w:pPr>
      <w:suppressAutoHyphens/>
      <w:spacing w:before="240" w:after="60"/>
      <w:ind w:left="1440" w:hanging="1440"/>
      <w:outlineLvl w:val="7"/>
    </w:pPr>
    <w:rPr>
      <w:i/>
      <w:iCs/>
      <w:color w:val="auto"/>
      <w:sz w:val="24"/>
      <w:szCs w:val="24"/>
      <w:lang w:eastAsia="ar-SA"/>
    </w:rPr>
  </w:style>
  <w:style w:type="paragraph" w:styleId="10">
    <w:name w:val="heading 9"/>
    <w:basedOn w:val="1"/>
    <w:next w:val="1"/>
    <w:link w:val="45"/>
    <w:qFormat/>
    <w:uiPriority w:val="0"/>
    <w:pPr>
      <w:suppressAutoHyphens/>
      <w:spacing w:before="240" w:after="60"/>
      <w:ind w:left="1584" w:hanging="1584"/>
      <w:outlineLvl w:val="8"/>
    </w:pPr>
    <w:rPr>
      <w:rFonts w:ascii="Cambria" w:hAnsi="Cambria"/>
      <w:color w:val="auto"/>
      <w:sz w:val="22"/>
      <w:szCs w:val="22"/>
      <w:lang w:eastAsia="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unhideWhenUsed/>
    <w:qFormat/>
    <w:uiPriority w:val="0"/>
    <w:rPr>
      <w:vertAlign w:val="superscript"/>
    </w:rPr>
  </w:style>
  <w:style w:type="character" w:styleId="14">
    <w:name w:val="Hyperlink"/>
    <w:basedOn w:val="11"/>
    <w:qFormat/>
    <w:uiPriority w:val="0"/>
    <w:rPr>
      <w:color w:val="0000FF"/>
      <w:u w:val="single"/>
    </w:rPr>
  </w:style>
  <w:style w:type="character" w:styleId="15">
    <w:name w:val="page number"/>
    <w:basedOn w:val="11"/>
    <w:uiPriority w:val="0"/>
  </w:style>
  <w:style w:type="paragraph" w:styleId="16">
    <w:name w:val="Balloon Text"/>
    <w:basedOn w:val="1"/>
    <w:link w:val="54"/>
    <w:unhideWhenUsed/>
    <w:qFormat/>
    <w:uiPriority w:val="0"/>
    <w:rPr>
      <w:rFonts w:ascii="Tahoma" w:hAnsi="Tahoma" w:cs="Tahoma"/>
      <w:sz w:val="16"/>
      <w:szCs w:val="16"/>
    </w:rPr>
  </w:style>
  <w:style w:type="paragraph" w:styleId="17">
    <w:name w:val="Body Text 2"/>
    <w:basedOn w:val="1"/>
    <w:link w:val="47"/>
    <w:qFormat/>
    <w:uiPriority w:val="0"/>
    <w:pPr>
      <w:spacing w:after="120" w:line="480" w:lineRule="auto"/>
    </w:pPr>
  </w:style>
  <w:style w:type="paragraph" w:styleId="18">
    <w:name w:val="Plain Text"/>
    <w:basedOn w:val="1"/>
    <w:link w:val="55"/>
    <w:uiPriority w:val="0"/>
    <w:rPr>
      <w:rFonts w:ascii="Courier New" w:hAnsi="Courier New" w:cs="Courier New"/>
      <w:color w:val="auto"/>
      <w:sz w:val="20"/>
      <w:szCs w:val="20"/>
    </w:rPr>
  </w:style>
  <w:style w:type="paragraph" w:styleId="19">
    <w:name w:val="Body Text Indent 3"/>
    <w:basedOn w:val="1"/>
    <w:link w:val="52"/>
    <w:qFormat/>
    <w:uiPriority w:val="0"/>
    <w:pPr>
      <w:spacing w:after="120"/>
      <w:ind w:left="283"/>
    </w:pPr>
    <w:rPr>
      <w:sz w:val="16"/>
      <w:szCs w:val="16"/>
    </w:rPr>
  </w:style>
  <w:style w:type="paragraph" w:styleId="20">
    <w:name w:val="annotation text"/>
    <w:basedOn w:val="1"/>
    <w:link w:val="57"/>
    <w:unhideWhenUsed/>
    <w:qFormat/>
    <w:uiPriority w:val="0"/>
    <w:rPr>
      <w:sz w:val="20"/>
      <w:szCs w:val="20"/>
    </w:rPr>
  </w:style>
  <w:style w:type="paragraph" w:styleId="21">
    <w:name w:val="footnote text"/>
    <w:basedOn w:val="1"/>
    <w:link w:val="95"/>
    <w:unhideWhenUsed/>
    <w:qFormat/>
    <w:uiPriority w:val="0"/>
    <w:rPr>
      <w:color w:val="auto"/>
      <w:sz w:val="20"/>
      <w:szCs w:val="20"/>
    </w:rPr>
  </w:style>
  <w:style w:type="paragraph" w:styleId="22">
    <w:name w:val="header"/>
    <w:basedOn w:val="1"/>
    <w:link w:val="68"/>
    <w:qFormat/>
    <w:uiPriority w:val="0"/>
    <w:pPr>
      <w:tabs>
        <w:tab w:val="center" w:pos="4677"/>
        <w:tab w:val="right" w:pos="9355"/>
      </w:tabs>
      <w:suppressAutoHyphens/>
    </w:pPr>
    <w:rPr>
      <w:color w:val="auto"/>
      <w:sz w:val="24"/>
      <w:szCs w:val="24"/>
      <w:lang w:eastAsia="ar-SA"/>
    </w:rPr>
  </w:style>
  <w:style w:type="paragraph" w:styleId="23">
    <w:name w:val="Body Text"/>
    <w:basedOn w:val="1"/>
    <w:link w:val="46"/>
    <w:qFormat/>
    <w:uiPriority w:val="0"/>
    <w:pPr>
      <w:spacing w:after="120"/>
    </w:pPr>
  </w:style>
  <w:style w:type="paragraph" w:styleId="24">
    <w:name w:val="Body Text Indent"/>
    <w:basedOn w:val="1"/>
    <w:link w:val="61"/>
    <w:qFormat/>
    <w:uiPriority w:val="0"/>
    <w:pPr>
      <w:suppressAutoHyphens/>
      <w:ind w:firstLine="540"/>
      <w:jc w:val="both"/>
    </w:pPr>
    <w:rPr>
      <w:color w:val="auto"/>
      <w:sz w:val="26"/>
      <w:szCs w:val="26"/>
      <w:lang w:eastAsia="ar-SA"/>
    </w:rPr>
  </w:style>
  <w:style w:type="paragraph" w:styleId="25">
    <w:name w:val="List Bullet 3"/>
    <w:basedOn w:val="1"/>
    <w:autoRedefine/>
    <w:qFormat/>
    <w:uiPriority w:val="0"/>
    <w:pPr>
      <w:tabs>
        <w:tab w:val="left" w:pos="926"/>
      </w:tabs>
      <w:spacing w:after="60"/>
      <w:ind w:left="926" w:hanging="360"/>
      <w:jc w:val="both"/>
    </w:pPr>
    <w:rPr>
      <w:color w:val="auto"/>
      <w:sz w:val="24"/>
      <w:szCs w:val="20"/>
    </w:rPr>
  </w:style>
  <w:style w:type="paragraph" w:styleId="26">
    <w:name w:val="Title"/>
    <w:basedOn w:val="1"/>
    <w:next w:val="27"/>
    <w:link w:val="60"/>
    <w:qFormat/>
    <w:uiPriority w:val="0"/>
    <w:pPr>
      <w:suppressAutoHyphens/>
      <w:jc w:val="center"/>
    </w:pPr>
    <w:rPr>
      <w:b/>
      <w:bCs/>
      <w:color w:val="auto"/>
      <w:sz w:val="40"/>
      <w:szCs w:val="24"/>
      <w:lang w:eastAsia="ar-SA"/>
    </w:rPr>
  </w:style>
  <w:style w:type="paragraph" w:styleId="27">
    <w:name w:val="Subtitle"/>
    <w:basedOn w:val="1"/>
    <w:link w:val="59"/>
    <w:qFormat/>
    <w:uiPriority w:val="0"/>
    <w:pPr>
      <w:suppressAutoHyphens/>
      <w:spacing w:after="60"/>
      <w:jc w:val="center"/>
      <w:outlineLvl w:val="1"/>
    </w:pPr>
    <w:rPr>
      <w:rFonts w:ascii="Arial" w:hAnsi="Arial" w:cs="Arial"/>
      <w:color w:val="auto"/>
      <w:sz w:val="24"/>
      <w:szCs w:val="24"/>
      <w:lang w:eastAsia="ar-SA"/>
    </w:rPr>
  </w:style>
  <w:style w:type="paragraph" w:styleId="28">
    <w:name w:val="footer"/>
    <w:basedOn w:val="1"/>
    <w:link w:val="70"/>
    <w:qFormat/>
    <w:uiPriority w:val="0"/>
    <w:pPr>
      <w:tabs>
        <w:tab w:val="center" w:pos="4677"/>
        <w:tab w:val="right" w:pos="9355"/>
      </w:tabs>
      <w:suppressAutoHyphens/>
    </w:pPr>
    <w:rPr>
      <w:color w:val="auto"/>
      <w:sz w:val="24"/>
      <w:szCs w:val="24"/>
      <w:lang w:eastAsia="ar-SA"/>
    </w:rPr>
  </w:style>
  <w:style w:type="paragraph" w:styleId="29">
    <w:name w:val="List Number 2"/>
    <w:basedOn w:val="1"/>
    <w:qFormat/>
    <w:uiPriority w:val="0"/>
    <w:pPr>
      <w:tabs>
        <w:tab w:val="left" w:pos="1140"/>
      </w:tabs>
      <w:ind w:left="1140" w:hanging="360"/>
    </w:pPr>
    <w:rPr>
      <w:color w:val="auto"/>
      <w:sz w:val="24"/>
      <w:szCs w:val="24"/>
    </w:rPr>
  </w:style>
  <w:style w:type="paragraph" w:styleId="30">
    <w:name w:val="Normal (Web)"/>
    <w:basedOn w:val="1"/>
    <w:qFormat/>
    <w:uiPriority w:val="0"/>
    <w:pPr>
      <w:spacing w:before="100" w:beforeAutospacing="1" w:after="100" w:afterAutospacing="1"/>
    </w:pPr>
    <w:rPr>
      <w:color w:val="auto"/>
      <w:sz w:val="24"/>
      <w:szCs w:val="24"/>
    </w:rPr>
  </w:style>
  <w:style w:type="paragraph" w:styleId="31">
    <w:name w:val="Body Text 3"/>
    <w:basedOn w:val="1"/>
    <w:link w:val="81"/>
    <w:qFormat/>
    <w:uiPriority w:val="0"/>
    <w:pPr>
      <w:spacing w:after="120"/>
    </w:pPr>
    <w:rPr>
      <w:color w:val="auto"/>
      <w:sz w:val="16"/>
      <w:szCs w:val="16"/>
    </w:rPr>
  </w:style>
  <w:style w:type="paragraph" w:styleId="32">
    <w:name w:val="Body Text Indent 2"/>
    <w:basedOn w:val="1"/>
    <w:link w:val="74"/>
    <w:qFormat/>
    <w:uiPriority w:val="0"/>
    <w:pPr>
      <w:suppressAutoHyphens/>
      <w:spacing w:after="120" w:line="480" w:lineRule="auto"/>
      <w:ind w:left="283"/>
    </w:pPr>
    <w:rPr>
      <w:color w:val="auto"/>
      <w:sz w:val="24"/>
      <w:szCs w:val="24"/>
      <w:lang w:eastAsia="ar-SA"/>
    </w:rPr>
  </w:style>
  <w:style w:type="paragraph" w:styleId="33">
    <w:name w:val="HTML Preformatted"/>
    <w:basedOn w:val="1"/>
    <w:link w:val="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paragraph" w:styleId="34">
    <w:name w:val="Block Text"/>
    <w:basedOn w:val="1"/>
    <w:qFormat/>
    <w:uiPriority w:val="0"/>
    <w:pPr>
      <w:shd w:val="clear" w:color="auto" w:fill="FFFFFF"/>
      <w:suppressAutoHyphens/>
      <w:ind w:left="7" w:right="14" w:firstLine="713"/>
      <w:jc w:val="both"/>
    </w:pPr>
    <w:rPr>
      <w:b/>
      <w:bCs/>
      <w:sz w:val="26"/>
      <w:szCs w:val="24"/>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Заголовок 1 Знак"/>
    <w:basedOn w:val="11"/>
    <w:link w:val="2"/>
    <w:qFormat/>
    <w:locked/>
    <w:uiPriority w:val="0"/>
    <w:rPr>
      <w:rFonts w:ascii="Cambria" w:hAnsi="Cambria"/>
      <w:b/>
      <w:bCs/>
      <w:color w:val="000000"/>
      <w:kern w:val="32"/>
      <w:sz w:val="32"/>
      <w:szCs w:val="32"/>
      <w:lang w:val="ru-RU" w:eastAsia="ru-RU" w:bidi="ar-SA"/>
    </w:rPr>
  </w:style>
  <w:style w:type="paragraph" w:customStyle="1" w:styleId="37">
    <w:name w:val="Знак Знак Знак"/>
    <w:basedOn w:val="1"/>
    <w:qFormat/>
    <w:uiPriority w:val="0"/>
    <w:pPr>
      <w:spacing w:after="160" w:line="240" w:lineRule="exact"/>
    </w:pPr>
    <w:rPr>
      <w:rFonts w:ascii="Verdana" w:hAnsi="Verdana" w:eastAsia="MS Mincho" w:cs="Verdana"/>
      <w:color w:val="auto"/>
      <w:sz w:val="20"/>
      <w:szCs w:val="20"/>
      <w:lang w:val="en-US" w:eastAsia="en-US"/>
    </w:rPr>
  </w:style>
  <w:style w:type="character" w:customStyle="1" w:styleId="38">
    <w:name w:val="Заголовок 2 Знак"/>
    <w:basedOn w:val="11"/>
    <w:link w:val="3"/>
    <w:qFormat/>
    <w:uiPriority w:val="0"/>
    <w:rPr>
      <w:rFonts w:ascii="Arial" w:hAnsi="Arial" w:cs="Arial"/>
      <w:b/>
      <w:bCs/>
      <w:i/>
      <w:iCs/>
      <w:color w:val="000000"/>
      <w:sz w:val="28"/>
      <w:szCs w:val="28"/>
    </w:rPr>
  </w:style>
  <w:style w:type="character" w:customStyle="1" w:styleId="39">
    <w:name w:val="Заголовок 3 Знак"/>
    <w:basedOn w:val="11"/>
    <w:link w:val="4"/>
    <w:qFormat/>
    <w:locked/>
    <w:uiPriority w:val="0"/>
    <w:rPr>
      <w:rFonts w:ascii="Arial" w:hAnsi="Arial" w:cs="Arial"/>
      <w:b/>
      <w:bCs/>
      <w:color w:val="000000"/>
      <w:sz w:val="26"/>
      <w:szCs w:val="26"/>
      <w:lang w:val="ru-RU" w:eastAsia="ru-RU" w:bidi="ar-SA"/>
    </w:rPr>
  </w:style>
  <w:style w:type="character" w:customStyle="1" w:styleId="40">
    <w:name w:val="Заголовок 4 Знак"/>
    <w:basedOn w:val="11"/>
    <w:link w:val="5"/>
    <w:qFormat/>
    <w:uiPriority w:val="0"/>
    <w:rPr>
      <w:b/>
      <w:bCs/>
      <w:sz w:val="28"/>
      <w:szCs w:val="28"/>
    </w:rPr>
  </w:style>
  <w:style w:type="character" w:customStyle="1" w:styleId="41">
    <w:name w:val="Заголовок 5 Знак"/>
    <w:basedOn w:val="11"/>
    <w:link w:val="6"/>
    <w:qFormat/>
    <w:uiPriority w:val="0"/>
    <w:rPr>
      <w:b/>
      <w:bCs/>
      <w:i/>
      <w:iCs/>
      <w:sz w:val="26"/>
      <w:szCs w:val="26"/>
    </w:rPr>
  </w:style>
  <w:style w:type="character" w:customStyle="1" w:styleId="42">
    <w:name w:val="Заголовок 6 Знак"/>
    <w:basedOn w:val="11"/>
    <w:link w:val="7"/>
    <w:qFormat/>
    <w:uiPriority w:val="0"/>
    <w:rPr>
      <w:b/>
      <w:bCs/>
      <w:sz w:val="22"/>
      <w:szCs w:val="22"/>
    </w:rPr>
  </w:style>
  <w:style w:type="character" w:customStyle="1" w:styleId="43">
    <w:name w:val="Заголовок 7 Знак"/>
    <w:basedOn w:val="11"/>
    <w:link w:val="8"/>
    <w:qFormat/>
    <w:uiPriority w:val="0"/>
    <w:rPr>
      <w:sz w:val="24"/>
      <w:szCs w:val="24"/>
      <w:lang w:eastAsia="ar-SA"/>
    </w:rPr>
  </w:style>
  <w:style w:type="character" w:customStyle="1" w:styleId="44">
    <w:name w:val="Заголовок 8 Знак"/>
    <w:basedOn w:val="11"/>
    <w:link w:val="9"/>
    <w:qFormat/>
    <w:uiPriority w:val="0"/>
    <w:rPr>
      <w:i/>
      <w:iCs/>
      <w:sz w:val="24"/>
      <w:szCs w:val="24"/>
      <w:lang w:eastAsia="ar-SA"/>
    </w:rPr>
  </w:style>
  <w:style w:type="character" w:customStyle="1" w:styleId="45">
    <w:name w:val="Заголовок 9 Знак"/>
    <w:basedOn w:val="11"/>
    <w:link w:val="10"/>
    <w:qFormat/>
    <w:uiPriority w:val="0"/>
    <w:rPr>
      <w:rFonts w:ascii="Cambria" w:hAnsi="Cambria"/>
      <w:sz w:val="22"/>
      <w:szCs w:val="22"/>
      <w:lang w:eastAsia="ar-SA"/>
    </w:rPr>
  </w:style>
  <w:style w:type="character" w:customStyle="1" w:styleId="46">
    <w:name w:val="Основной текст Знак"/>
    <w:basedOn w:val="11"/>
    <w:link w:val="23"/>
    <w:qFormat/>
    <w:locked/>
    <w:uiPriority w:val="0"/>
    <w:rPr>
      <w:color w:val="000000"/>
      <w:sz w:val="28"/>
      <w:szCs w:val="28"/>
      <w:lang w:val="ru-RU" w:eastAsia="ru-RU" w:bidi="ar-SA"/>
    </w:rPr>
  </w:style>
  <w:style w:type="character" w:customStyle="1" w:styleId="47">
    <w:name w:val="Основной текст 2 Знак"/>
    <w:basedOn w:val="11"/>
    <w:link w:val="17"/>
    <w:qFormat/>
    <w:locked/>
    <w:uiPriority w:val="0"/>
    <w:rPr>
      <w:color w:val="000000"/>
      <w:sz w:val="28"/>
      <w:szCs w:val="28"/>
      <w:lang w:val="ru-RU" w:eastAsia="ru-RU" w:bidi="ar-SA"/>
    </w:rPr>
  </w:style>
  <w:style w:type="character" w:customStyle="1" w:styleId="48">
    <w:name w:val="Знак Знак"/>
    <w:basedOn w:val="11"/>
    <w:qFormat/>
    <w:locked/>
    <w:uiPriority w:val="0"/>
    <w:rPr>
      <w:color w:val="000000"/>
      <w:sz w:val="28"/>
      <w:szCs w:val="28"/>
      <w:lang w:val="ru-RU" w:eastAsia="ru-RU" w:bidi="ar-SA"/>
    </w:rPr>
  </w:style>
  <w:style w:type="character" w:customStyle="1" w:styleId="49">
    <w:name w:val="Стандартный HTML Знак"/>
    <w:basedOn w:val="11"/>
    <w:link w:val="33"/>
    <w:qFormat/>
    <w:uiPriority w:val="0"/>
    <w:rPr>
      <w:rFonts w:ascii="Courier New" w:hAnsi="Courier New" w:cs="Courier New"/>
    </w:rPr>
  </w:style>
  <w:style w:type="paragraph" w:customStyle="1" w:styleId="50">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51">
    <w:name w:val="Знак Знак2 Char Char Знак Знак Char Char Знак Знак Char Char Знак Знак Char Char Знак Знак Char Char Знак Знак Char Char Знак Знак Char Char Знак Знак Char Char"/>
    <w:basedOn w:val="1"/>
    <w:qFormat/>
    <w:uiPriority w:val="0"/>
    <w:pPr>
      <w:spacing w:before="100" w:beforeAutospacing="1" w:after="100" w:afterAutospacing="1"/>
    </w:pPr>
    <w:rPr>
      <w:rFonts w:ascii="Tahoma" w:hAnsi="Tahoma"/>
      <w:color w:val="auto"/>
      <w:sz w:val="20"/>
      <w:szCs w:val="20"/>
      <w:lang w:val="en-US" w:eastAsia="en-US"/>
    </w:rPr>
  </w:style>
  <w:style w:type="character" w:customStyle="1" w:styleId="52">
    <w:name w:val="Основной текст с отступом 3 Знак"/>
    <w:basedOn w:val="11"/>
    <w:link w:val="19"/>
    <w:qFormat/>
    <w:uiPriority w:val="0"/>
    <w:rPr>
      <w:color w:val="000000"/>
      <w:sz w:val="16"/>
      <w:szCs w:val="16"/>
    </w:rPr>
  </w:style>
  <w:style w:type="character" w:customStyle="1" w:styleId="53">
    <w:name w:val="Знак Знак1"/>
    <w:basedOn w:val="11"/>
    <w:qFormat/>
    <w:locked/>
    <w:uiPriority w:val="0"/>
    <w:rPr>
      <w:color w:val="000000"/>
      <w:sz w:val="28"/>
      <w:szCs w:val="28"/>
      <w:lang w:val="ru-RU" w:eastAsia="ru-RU" w:bidi="ar-SA"/>
    </w:rPr>
  </w:style>
  <w:style w:type="character" w:customStyle="1" w:styleId="54">
    <w:name w:val="Текст выноски Знак"/>
    <w:basedOn w:val="11"/>
    <w:link w:val="16"/>
    <w:qFormat/>
    <w:uiPriority w:val="0"/>
    <w:rPr>
      <w:rFonts w:ascii="Tahoma" w:hAnsi="Tahoma" w:cs="Tahoma"/>
      <w:color w:val="000000"/>
      <w:sz w:val="16"/>
      <w:szCs w:val="16"/>
    </w:rPr>
  </w:style>
  <w:style w:type="character" w:customStyle="1" w:styleId="55">
    <w:name w:val="Текст Знак"/>
    <w:basedOn w:val="11"/>
    <w:link w:val="18"/>
    <w:qFormat/>
    <w:uiPriority w:val="0"/>
    <w:rPr>
      <w:rFonts w:ascii="Courier New" w:hAnsi="Courier New" w:cs="Courier New"/>
    </w:rPr>
  </w:style>
  <w:style w:type="paragraph" w:customStyle="1" w:styleId="56">
    <w:name w:val="4. Текст"/>
    <w:basedOn w:val="20"/>
    <w:link w:val="58"/>
    <w:autoRedefine/>
    <w:qFormat/>
    <w:uiPriority w:val="0"/>
  </w:style>
  <w:style w:type="character" w:customStyle="1" w:styleId="57">
    <w:name w:val="Текст примечания Знак"/>
    <w:basedOn w:val="11"/>
    <w:link w:val="20"/>
    <w:qFormat/>
    <w:uiPriority w:val="0"/>
    <w:rPr>
      <w:color w:val="000000"/>
    </w:rPr>
  </w:style>
  <w:style w:type="character" w:customStyle="1" w:styleId="58">
    <w:name w:val="4. Текст Знак"/>
    <w:basedOn w:val="11"/>
    <w:link w:val="56"/>
    <w:qFormat/>
    <w:uiPriority w:val="0"/>
    <w:rPr>
      <w:color w:val="000000"/>
    </w:rPr>
  </w:style>
  <w:style w:type="character" w:customStyle="1" w:styleId="59">
    <w:name w:val="Подзаголовок Знак"/>
    <w:basedOn w:val="11"/>
    <w:link w:val="27"/>
    <w:qFormat/>
    <w:uiPriority w:val="0"/>
    <w:rPr>
      <w:rFonts w:ascii="Arial" w:hAnsi="Arial" w:cs="Arial"/>
      <w:sz w:val="24"/>
      <w:szCs w:val="24"/>
      <w:lang w:eastAsia="ar-SA"/>
    </w:rPr>
  </w:style>
  <w:style w:type="character" w:customStyle="1" w:styleId="60">
    <w:name w:val="Название Знак"/>
    <w:basedOn w:val="11"/>
    <w:link w:val="26"/>
    <w:qFormat/>
    <w:uiPriority w:val="0"/>
    <w:rPr>
      <w:b/>
      <w:bCs/>
      <w:sz w:val="40"/>
      <w:szCs w:val="24"/>
      <w:lang w:eastAsia="ar-SA"/>
    </w:rPr>
  </w:style>
  <w:style w:type="character" w:customStyle="1" w:styleId="61">
    <w:name w:val="Основной текст с отступом Знак"/>
    <w:basedOn w:val="11"/>
    <w:link w:val="24"/>
    <w:qFormat/>
    <w:uiPriority w:val="0"/>
    <w:rPr>
      <w:sz w:val="26"/>
      <w:szCs w:val="26"/>
      <w:lang w:eastAsia="ar-SA"/>
    </w:rPr>
  </w:style>
  <w:style w:type="paragraph" w:customStyle="1" w:styleId="62">
    <w:name w:val="Основной текст с отступом 21"/>
    <w:basedOn w:val="1"/>
    <w:qFormat/>
    <w:uiPriority w:val="0"/>
    <w:pPr>
      <w:suppressAutoHyphens/>
      <w:spacing w:after="120" w:line="480" w:lineRule="auto"/>
      <w:ind w:left="283"/>
    </w:pPr>
    <w:rPr>
      <w:color w:val="auto"/>
      <w:sz w:val="24"/>
      <w:szCs w:val="24"/>
      <w:lang w:eastAsia="ar-SA"/>
    </w:rPr>
  </w:style>
  <w:style w:type="paragraph" w:customStyle="1" w:styleId="63">
    <w:name w:val="Основной текст с отступом 31"/>
    <w:basedOn w:val="1"/>
    <w:qFormat/>
    <w:uiPriority w:val="0"/>
    <w:pPr>
      <w:suppressAutoHyphens/>
      <w:ind w:firstLine="540"/>
      <w:jc w:val="both"/>
    </w:pPr>
    <w:rPr>
      <w:color w:val="auto"/>
      <w:szCs w:val="26"/>
      <w:lang w:eastAsia="ar-SA"/>
    </w:rPr>
  </w:style>
  <w:style w:type="paragraph" w:customStyle="1" w:styleId="64">
    <w:name w:val="Словарная статья"/>
    <w:basedOn w:val="1"/>
    <w:next w:val="1"/>
    <w:qFormat/>
    <w:uiPriority w:val="0"/>
    <w:pPr>
      <w:suppressAutoHyphens/>
      <w:autoSpaceDE w:val="0"/>
      <w:ind w:right="118"/>
      <w:jc w:val="both"/>
    </w:pPr>
    <w:rPr>
      <w:rFonts w:ascii="Arial" w:hAnsi="Arial"/>
      <w:color w:val="auto"/>
      <w:sz w:val="20"/>
      <w:szCs w:val="20"/>
      <w:lang w:eastAsia="ar-SA"/>
    </w:rPr>
  </w:style>
  <w:style w:type="paragraph" w:customStyle="1" w:styleId="65">
    <w:name w:val="ConsPlusNonformat"/>
    <w:qFormat/>
    <w:uiPriority w:val="99"/>
    <w:pPr>
      <w:widowControl w:val="0"/>
      <w:suppressAutoHyphens/>
      <w:autoSpaceDE w:val="0"/>
    </w:pPr>
    <w:rPr>
      <w:rFonts w:ascii="Courier New" w:hAnsi="Courier New" w:eastAsia="Arial" w:cs="Courier New"/>
      <w:lang w:val="ru-RU" w:eastAsia="ar-SA" w:bidi="ar-SA"/>
    </w:rPr>
  </w:style>
  <w:style w:type="paragraph" w:customStyle="1" w:styleId="66">
    <w:name w:val="ConsNonformat"/>
    <w:qFormat/>
    <w:uiPriority w:val="0"/>
    <w:pPr>
      <w:widowControl w:val="0"/>
      <w:suppressAutoHyphens/>
      <w:autoSpaceDE w:val="0"/>
      <w:ind w:right="19772"/>
    </w:pPr>
    <w:rPr>
      <w:rFonts w:ascii="Courier New" w:hAnsi="Courier New" w:eastAsia="Arial" w:cs="Courier New"/>
      <w:lang w:val="ru-RU" w:eastAsia="ar-SA" w:bidi="ar-SA"/>
    </w:rPr>
  </w:style>
  <w:style w:type="paragraph" w:customStyle="1" w:styleId="67">
    <w:name w:val="Абзац списка1"/>
    <w:basedOn w:val="1"/>
    <w:qFormat/>
    <w:uiPriority w:val="0"/>
    <w:pPr>
      <w:suppressAutoHyphens/>
      <w:spacing w:after="200" w:line="276" w:lineRule="auto"/>
      <w:ind w:left="720"/>
    </w:pPr>
    <w:rPr>
      <w:rFonts w:ascii="Calibri" w:hAnsi="Calibri"/>
      <w:color w:val="auto"/>
      <w:sz w:val="22"/>
      <w:szCs w:val="22"/>
      <w:lang w:eastAsia="ar-SA"/>
    </w:rPr>
  </w:style>
  <w:style w:type="character" w:customStyle="1" w:styleId="68">
    <w:name w:val="Верхний колонтитул Знак"/>
    <w:basedOn w:val="11"/>
    <w:link w:val="22"/>
    <w:qFormat/>
    <w:uiPriority w:val="0"/>
    <w:rPr>
      <w:sz w:val="24"/>
      <w:szCs w:val="24"/>
      <w:lang w:eastAsia="ar-SA"/>
    </w:rPr>
  </w:style>
  <w:style w:type="paragraph" w:customStyle="1" w:styleId="69">
    <w:name w:val="заголовок 11"/>
    <w:basedOn w:val="1"/>
    <w:next w:val="1"/>
    <w:qFormat/>
    <w:uiPriority w:val="0"/>
    <w:pPr>
      <w:keepNext/>
      <w:jc w:val="center"/>
    </w:pPr>
    <w:rPr>
      <w:color w:val="auto"/>
      <w:sz w:val="24"/>
      <w:szCs w:val="24"/>
    </w:rPr>
  </w:style>
  <w:style w:type="character" w:customStyle="1" w:styleId="70">
    <w:name w:val="Нижний колонтитул Знак"/>
    <w:basedOn w:val="11"/>
    <w:link w:val="28"/>
    <w:qFormat/>
    <w:uiPriority w:val="0"/>
    <w:rPr>
      <w:sz w:val="24"/>
      <w:szCs w:val="24"/>
      <w:lang w:eastAsia="ar-SA"/>
    </w:rPr>
  </w:style>
  <w:style w:type="paragraph" w:customStyle="1" w:styleId="71">
    <w:name w:val="ConsNormal"/>
    <w:qFormat/>
    <w:uiPriority w:val="0"/>
    <w:pPr>
      <w:widowControl w:val="0"/>
      <w:snapToGrid w:val="0"/>
      <w:ind w:right="19772" w:firstLine="720"/>
    </w:pPr>
    <w:rPr>
      <w:rFonts w:ascii="Arial" w:hAnsi="Arial" w:eastAsia="Times New Roman" w:cs="Times New Roman"/>
      <w:lang w:val="ru-RU" w:eastAsia="ru-RU" w:bidi="ar-SA"/>
    </w:rPr>
  </w:style>
  <w:style w:type="paragraph" w:customStyle="1" w:styleId="72">
    <w:name w:val="Таблица"/>
    <w:basedOn w:val="1"/>
    <w:qFormat/>
    <w:uiPriority w:val="0"/>
    <w:pPr>
      <w:spacing w:before="20" w:after="20"/>
    </w:pPr>
    <w:rPr>
      <w:color w:val="auto"/>
      <w:sz w:val="20"/>
      <w:szCs w:val="20"/>
    </w:rPr>
  </w:style>
  <w:style w:type="paragraph" w:customStyle="1" w:styleId="73">
    <w:name w:val="Стиль3"/>
    <w:basedOn w:val="32"/>
    <w:qFormat/>
    <w:uiPriority w:val="0"/>
  </w:style>
  <w:style w:type="character" w:customStyle="1" w:styleId="74">
    <w:name w:val="Основной текст с отступом 2 Знак"/>
    <w:basedOn w:val="11"/>
    <w:link w:val="32"/>
    <w:qFormat/>
    <w:uiPriority w:val="0"/>
    <w:rPr>
      <w:sz w:val="24"/>
      <w:szCs w:val="24"/>
      <w:lang w:eastAsia="ar-SA"/>
    </w:rPr>
  </w:style>
  <w:style w:type="paragraph" w:customStyle="1" w:styleId="75">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76">
    <w:name w:val="Основной текст 21"/>
    <w:basedOn w:val="1"/>
    <w:qFormat/>
    <w:uiPriority w:val="0"/>
    <w:pPr>
      <w:overflowPunct w:val="0"/>
      <w:autoSpaceDE w:val="0"/>
      <w:autoSpaceDN w:val="0"/>
      <w:adjustRightInd w:val="0"/>
      <w:ind w:firstLine="709"/>
      <w:jc w:val="both"/>
      <w:textAlignment w:val="baseline"/>
    </w:pPr>
    <w:rPr>
      <w:color w:val="auto"/>
      <w:sz w:val="24"/>
      <w:szCs w:val="20"/>
    </w:rPr>
  </w:style>
  <w:style w:type="paragraph" w:customStyle="1" w:styleId="77">
    <w:name w:val="Знак1"/>
    <w:basedOn w:val="1"/>
    <w:qFormat/>
    <w:uiPriority w:val="0"/>
    <w:pPr>
      <w:spacing w:after="160" w:line="240" w:lineRule="exact"/>
    </w:pPr>
    <w:rPr>
      <w:rFonts w:ascii="Verdana" w:hAnsi="Verdana" w:cs="Verdana"/>
      <w:color w:val="auto"/>
      <w:sz w:val="20"/>
      <w:szCs w:val="20"/>
      <w:lang w:val="en-US" w:eastAsia="en-US"/>
    </w:rPr>
  </w:style>
  <w:style w:type="paragraph" w:customStyle="1" w:styleId="78">
    <w:name w:val="Знак"/>
    <w:basedOn w:val="1"/>
    <w:qFormat/>
    <w:uiPriority w:val="0"/>
    <w:pPr>
      <w:spacing w:after="160" w:line="240" w:lineRule="exact"/>
    </w:pPr>
    <w:rPr>
      <w:rFonts w:ascii="Verdana" w:hAnsi="Verdana"/>
      <w:color w:val="auto"/>
      <w:sz w:val="24"/>
      <w:szCs w:val="24"/>
      <w:lang w:val="en-US" w:eastAsia="en-US"/>
    </w:rPr>
  </w:style>
  <w:style w:type="paragraph" w:customStyle="1" w:styleId="79">
    <w:name w:val="2 Знак"/>
    <w:basedOn w:val="1"/>
    <w:qFormat/>
    <w:uiPriority w:val="0"/>
    <w:pPr>
      <w:widowControl w:val="0"/>
      <w:adjustRightInd w:val="0"/>
      <w:spacing w:after="160" w:line="240" w:lineRule="exact"/>
      <w:jc w:val="right"/>
    </w:pPr>
    <w:rPr>
      <w:color w:val="auto"/>
      <w:sz w:val="20"/>
      <w:szCs w:val="20"/>
      <w:lang w:val="en-GB" w:eastAsia="en-US"/>
    </w:rPr>
  </w:style>
  <w:style w:type="paragraph" w:customStyle="1" w:styleId="80">
    <w:name w:val="Стиль Times New Roman 12 пт Черный По правому краю Перед:  108..."/>
    <w:basedOn w:val="1"/>
    <w:autoRedefine/>
    <w:qFormat/>
    <w:uiPriority w:val="0"/>
    <w:pPr>
      <w:widowControl w:val="0"/>
      <w:shd w:val="clear" w:color="auto" w:fill="FFFFFF"/>
      <w:autoSpaceDE w:val="0"/>
      <w:autoSpaceDN w:val="0"/>
      <w:adjustRightInd w:val="0"/>
      <w:spacing w:before="216"/>
      <w:jc w:val="both"/>
    </w:pPr>
    <w:rPr>
      <w:bCs/>
      <w:color w:val="auto"/>
      <w:spacing w:val="-2"/>
      <w:szCs w:val="20"/>
    </w:rPr>
  </w:style>
  <w:style w:type="character" w:customStyle="1" w:styleId="81">
    <w:name w:val="Основной текст 3 Знак"/>
    <w:basedOn w:val="11"/>
    <w:link w:val="31"/>
    <w:qFormat/>
    <w:uiPriority w:val="0"/>
    <w:rPr>
      <w:sz w:val="16"/>
      <w:szCs w:val="16"/>
    </w:rPr>
  </w:style>
  <w:style w:type="character" w:customStyle="1" w:styleId="82">
    <w:name w:val="H1 Знак Знак"/>
    <w:basedOn w:val="11"/>
    <w:qFormat/>
    <w:uiPriority w:val="0"/>
    <w:rPr>
      <w:rFonts w:ascii="Arial Unicode MS" w:hAnsi="Arial Unicode MS" w:eastAsia="Arial Unicode MS" w:cs="Arial Unicode MS"/>
      <w:b/>
      <w:bCs/>
      <w:kern w:val="36"/>
      <w:sz w:val="48"/>
      <w:szCs w:val="48"/>
      <w:lang w:val="ru-RU" w:eastAsia="ru-RU" w:bidi="ar-SA"/>
    </w:rPr>
  </w:style>
  <w:style w:type="paragraph" w:customStyle="1" w:styleId="83">
    <w:name w:val="Стиль1"/>
    <w:basedOn w:val="1"/>
    <w:qFormat/>
    <w:uiPriority w:val="0"/>
    <w:pPr>
      <w:keepNext/>
      <w:keepLines/>
      <w:widowControl w:val="0"/>
      <w:suppressLineNumbers/>
      <w:tabs>
        <w:tab w:val="left" w:pos="432"/>
      </w:tabs>
      <w:suppressAutoHyphens/>
      <w:spacing w:after="60"/>
      <w:ind w:left="432" w:hanging="432"/>
    </w:pPr>
    <w:rPr>
      <w:b/>
      <w:color w:val="auto"/>
      <w:szCs w:val="24"/>
    </w:rPr>
  </w:style>
  <w:style w:type="paragraph" w:customStyle="1" w:styleId="84">
    <w:name w:val="Стиль2"/>
    <w:basedOn w:val="29"/>
    <w:qFormat/>
    <w:uiPriority w:val="0"/>
    <w:pPr>
      <w:keepNext/>
      <w:keepLines/>
      <w:widowControl w:val="0"/>
      <w:suppressLineNumbers/>
      <w:tabs>
        <w:tab w:val="left" w:pos="1476"/>
        <w:tab w:val="clear" w:pos="1140"/>
      </w:tabs>
      <w:suppressAutoHyphens/>
      <w:spacing w:after="60"/>
      <w:ind w:left="1476" w:hanging="576"/>
      <w:jc w:val="both"/>
    </w:pPr>
    <w:rPr>
      <w:b/>
      <w:szCs w:val="20"/>
    </w:rPr>
  </w:style>
  <w:style w:type="paragraph" w:customStyle="1" w:styleId="85">
    <w:name w:val="2 Знак Знак Знак"/>
    <w:basedOn w:val="1"/>
    <w:qFormat/>
    <w:uiPriority w:val="0"/>
    <w:pPr>
      <w:widowControl w:val="0"/>
      <w:adjustRightInd w:val="0"/>
      <w:spacing w:after="160" w:line="240" w:lineRule="exact"/>
      <w:jc w:val="right"/>
    </w:pPr>
    <w:rPr>
      <w:color w:val="auto"/>
      <w:sz w:val="20"/>
      <w:szCs w:val="20"/>
      <w:lang w:val="en-GB" w:eastAsia="en-US"/>
    </w:rPr>
  </w:style>
  <w:style w:type="paragraph" w:customStyle="1" w:styleId="86">
    <w:name w:val="Обычный БАЕ"/>
    <w:basedOn w:val="1"/>
    <w:qFormat/>
    <w:uiPriority w:val="0"/>
    <w:pPr>
      <w:widowControl w:val="0"/>
      <w:tabs>
        <w:tab w:val="left" w:pos="0"/>
      </w:tabs>
      <w:spacing w:line="360" w:lineRule="auto"/>
      <w:ind w:firstLine="709"/>
      <w:jc w:val="both"/>
    </w:pPr>
    <w:rPr>
      <w:color w:val="auto"/>
    </w:rPr>
  </w:style>
  <w:style w:type="paragraph" w:customStyle="1" w:styleId="87">
    <w:name w:val="2 Знак Знак Знак1 Знак"/>
    <w:basedOn w:val="1"/>
    <w:qFormat/>
    <w:uiPriority w:val="0"/>
    <w:pPr>
      <w:widowControl w:val="0"/>
      <w:adjustRightInd w:val="0"/>
      <w:spacing w:after="160" w:line="240" w:lineRule="exact"/>
      <w:jc w:val="right"/>
    </w:pPr>
    <w:rPr>
      <w:color w:val="auto"/>
      <w:sz w:val="20"/>
      <w:szCs w:val="20"/>
      <w:lang w:val="en-GB" w:eastAsia="en-US"/>
    </w:rPr>
  </w:style>
  <w:style w:type="character" w:customStyle="1" w:styleId="88">
    <w:name w:val="blk3"/>
    <w:basedOn w:val="11"/>
    <w:qFormat/>
    <w:uiPriority w:val="0"/>
  </w:style>
  <w:style w:type="paragraph" w:customStyle="1" w:styleId="89">
    <w:name w:val="Знак Знак2 Char Char Знак Знак Char Char Знак Знак Char Char Знак Знак Char Char Знак Знак Char Char Знак Знак Char Char Знак Знак Char Char Знак Знак Char Char1"/>
    <w:basedOn w:val="1"/>
    <w:qFormat/>
    <w:uiPriority w:val="0"/>
    <w:pPr>
      <w:spacing w:before="100" w:beforeAutospacing="1" w:after="100" w:afterAutospacing="1"/>
    </w:pPr>
    <w:rPr>
      <w:rFonts w:ascii="Tahoma" w:hAnsi="Tahoma"/>
      <w:color w:val="auto"/>
      <w:sz w:val="20"/>
      <w:szCs w:val="20"/>
      <w:lang w:val="en-US" w:eastAsia="en-US"/>
    </w:rPr>
  </w:style>
  <w:style w:type="paragraph" w:styleId="90">
    <w:name w:val="List Paragraph"/>
    <w:basedOn w:val="1"/>
    <w:qFormat/>
    <w:uiPriority w:val="34"/>
    <w:pPr>
      <w:spacing w:before="100" w:beforeAutospacing="1" w:line="276" w:lineRule="auto"/>
      <w:ind w:left="720"/>
      <w:contextualSpacing/>
    </w:pPr>
    <w:rPr>
      <w:rFonts w:eastAsia="Calibri"/>
      <w:color w:val="auto"/>
      <w:sz w:val="24"/>
      <w:szCs w:val="22"/>
    </w:rPr>
  </w:style>
  <w:style w:type="table" w:customStyle="1" w:styleId="91">
    <w:name w:val="15"/>
    <w:basedOn w:val="12"/>
    <w:qFormat/>
    <w:uiPriority w:val="0"/>
    <w:pPr>
      <w:widowControl w:val="0"/>
    </w:pPr>
    <w:rPr>
      <w:color w:val="000000"/>
      <w:sz w:val="24"/>
      <w:szCs w:val="24"/>
    </w:rPr>
    <w:tblPr>
      <w:tblCellMar>
        <w:left w:w="115" w:type="dxa"/>
        <w:right w:w="115" w:type="dxa"/>
      </w:tblCellMar>
    </w:tblPr>
  </w:style>
  <w:style w:type="paragraph" w:customStyle="1" w:styleId="92">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93">
    <w:name w:val="Основной текст (3)_"/>
    <w:basedOn w:val="11"/>
    <w:link w:val="94"/>
    <w:qFormat/>
    <w:uiPriority w:val="0"/>
    <w:rPr>
      <w:spacing w:val="10"/>
      <w:shd w:val="clear" w:color="auto" w:fill="FFFFFF"/>
    </w:rPr>
  </w:style>
  <w:style w:type="paragraph" w:customStyle="1" w:styleId="94">
    <w:name w:val="Основной текст (3)"/>
    <w:basedOn w:val="1"/>
    <w:link w:val="93"/>
    <w:qFormat/>
    <w:uiPriority w:val="0"/>
    <w:pPr>
      <w:widowControl w:val="0"/>
      <w:shd w:val="clear" w:color="auto" w:fill="FFFFFF"/>
      <w:spacing w:line="331" w:lineRule="exact"/>
    </w:pPr>
    <w:rPr>
      <w:color w:val="auto"/>
      <w:spacing w:val="10"/>
      <w:sz w:val="20"/>
      <w:szCs w:val="20"/>
    </w:rPr>
  </w:style>
  <w:style w:type="character" w:customStyle="1" w:styleId="95">
    <w:name w:val="Текст сноски Знак"/>
    <w:basedOn w:val="11"/>
    <w:link w:val="21"/>
    <w:qFormat/>
    <w:uiPriority w:val="0"/>
  </w:style>
  <w:style w:type="paragraph" w:customStyle="1" w:styleId="96">
    <w:name w:val="Основной текст3"/>
    <w:qFormat/>
    <w:uiPriority w:val="0"/>
    <w:pPr>
      <w:widowControl w:val="0"/>
      <w:suppressAutoHyphens/>
      <w:autoSpaceDE w:val="0"/>
      <w:spacing w:before="1" w:after="1"/>
      <w:ind w:left="1" w:right="1" w:firstLine="284"/>
      <w:jc w:val="both"/>
    </w:pPr>
    <w:rPr>
      <w:rFonts w:ascii="Times New Roman" w:hAnsi="Times New Roman" w:eastAsia="Times New Roman" w:cs="Times New Roman"/>
      <w:color w:val="000000"/>
      <w:lang w:val="ru-RU" w:eastAsia="zh-CN" w:bidi="ar-SA"/>
    </w:rPr>
  </w:style>
  <w:style w:type="character" w:customStyle="1" w:styleId="97">
    <w:name w:val="Гипертекстовая ссылка"/>
    <w:qFormat/>
    <w:uiPriority w:val="99"/>
    <w:rPr>
      <w:color w:val="106BBE"/>
    </w:rPr>
  </w:style>
  <w:style w:type="paragraph" w:customStyle="1" w:styleId="98">
    <w:name w:val="Таблицы (моноширинный)"/>
    <w:basedOn w:val="1"/>
    <w:next w:val="1"/>
    <w:qFormat/>
    <w:uiPriority w:val="0"/>
    <w:pPr>
      <w:autoSpaceDE w:val="0"/>
      <w:autoSpaceDN w:val="0"/>
      <w:adjustRightInd w:val="0"/>
      <w:jc w:val="both"/>
    </w:pPr>
    <w:rPr>
      <w:rFonts w:ascii="Courier New" w:hAnsi="Courier New" w:cs="Courier New"/>
      <w:color w:val="auto"/>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397F-6390-427E-97A2-7665E988E522}">
  <ds:schemaRefs/>
</ds:datastoreItem>
</file>

<file path=docProps/app.xml><?xml version="1.0" encoding="utf-8"?>
<Properties xmlns="http://schemas.openxmlformats.org/officeDocument/2006/extended-properties" xmlns:vt="http://schemas.openxmlformats.org/officeDocument/2006/docPropsVTypes">
  <Template>Normal.dotm</Template>
  <Company>office</Company>
  <Pages>4</Pages>
  <Words>1618</Words>
  <Characters>9223</Characters>
  <Lines>76</Lines>
  <Paragraphs>21</Paragraphs>
  <TotalTime>30</TotalTime>
  <ScaleCrop>false</ScaleCrop>
  <LinksUpToDate>false</LinksUpToDate>
  <CharactersWithSpaces>10820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2025-03-11T03:21:00Z</dcterms:created>
  <dc:creator>user</dc:creator>
  <cp:lastModifiedBy>user</cp:lastModifiedBy>
  <cp:lastPrinted>2025-03-10T09:43:00Z</cp:lastPrinted>
  <dcterms:modified xsi:type="dcterms:W3CDTF">2025-12-09T00:17:58Z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61FA26C4D2E94E81AC12E15B31B1A49C_12</vt:lpwstr>
  </property>
</Properties>
</file>