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CC" w:rsidRPr="00BF4BCC" w:rsidRDefault="00D02C8B" w:rsidP="00D02C8B">
      <w:pPr>
        <w:widowControl/>
        <w:shd w:val="clear" w:color="auto" w:fill="FFFFFF"/>
        <w:spacing w:line="540" w:lineRule="atLeast"/>
        <w:jc w:val="center"/>
        <w:rPr>
          <w:b/>
          <w:bCs/>
          <w:color w:val="333333"/>
          <w:szCs w:val="28"/>
        </w:rPr>
      </w:pPr>
      <w:proofErr w:type="spellStart"/>
      <w:r>
        <w:rPr>
          <w:b/>
          <w:bCs/>
          <w:color w:val="333333"/>
          <w:szCs w:val="28"/>
        </w:rPr>
        <w:t>Росприроднадзор</w:t>
      </w:r>
      <w:proofErr w:type="spellEnd"/>
      <w:r w:rsidR="00BF4BCC" w:rsidRPr="00BF4BCC">
        <w:rPr>
          <w:b/>
          <w:bCs/>
          <w:color w:val="333333"/>
          <w:szCs w:val="28"/>
        </w:rPr>
        <w:t xml:space="preserve"> оштрафовал </w:t>
      </w:r>
      <w:r>
        <w:rPr>
          <w:b/>
          <w:bCs/>
          <w:color w:val="333333"/>
          <w:szCs w:val="28"/>
        </w:rPr>
        <w:t>золотодобывающую организацию за нарушение условий лицензии в Нерчинском районе</w:t>
      </w:r>
    </w:p>
    <w:p w:rsidR="00BF4BCC" w:rsidRPr="00BF4BCC" w:rsidRDefault="00BF4BCC" w:rsidP="00BF4BCC">
      <w:pPr>
        <w:widowControl/>
        <w:shd w:val="clear" w:color="auto" w:fill="FFFFFF"/>
        <w:jc w:val="left"/>
        <w:rPr>
          <w:szCs w:val="28"/>
        </w:rPr>
      </w:pPr>
      <w:r w:rsidRPr="00BF4BCC">
        <w:rPr>
          <w:color w:val="FFFFFF"/>
          <w:szCs w:val="28"/>
        </w:rPr>
        <w:t>Текст</w:t>
      </w:r>
    </w:p>
    <w:p w:rsidR="00BF4BCC" w:rsidRPr="00BF4BCC" w:rsidRDefault="00BF4BCC" w:rsidP="00BF4BCC">
      <w:pPr>
        <w:widowControl/>
        <w:shd w:val="clear" w:color="auto" w:fill="FFFFFF"/>
        <w:jc w:val="left"/>
        <w:rPr>
          <w:szCs w:val="28"/>
        </w:rPr>
      </w:pPr>
      <w:r w:rsidRPr="00BF4BCC">
        <w:rPr>
          <w:color w:val="FFFFFF"/>
          <w:szCs w:val="28"/>
        </w:rPr>
        <w:t>Поделиться</w:t>
      </w:r>
    </w:p>
    <w:p w:rsidR="00BF4BCC" w:rsidRPr="00BF4BCC" w:rsidRDefault="00BF4BCC" w:rsidP="00BF4BCC">
      <w:pPr>
        <w:widowControl/>
        <w:shd w:val="clear" w:color="auto" w:fill="FFFFFF"/>
        <w:spacing w:after="100" w:afterAutospacing="1"/>
        <w:jc w:val="left"/>
        <w:rPr>
          <w:color w:val="333333"/>
          <w:szCs w:val="28"/>
        </w:rPr>
      </w:pPr>
      <w:r w:rsidRPr="00BF4BCC">
        <w:rPr>
          <w:color w:val="333333"/>
          <w:szCs w:val="28"/>
        </w:rPr>
        <w:t xml:space="preserve">Прокуратура Нерчинского района провела проверку </w:t>
      </w:r>
      <w:r w:rsidR="00D02C8B">
        <w:rPr>
          <w:color w:val="333333"/>
          <w:szCs w:val="28"/>
        </w:rPr>
        <w:t xml:space="preserve">соблюдения законодательства об охране окружающей среды по обращениям жителей района о засорении реки </w:t>
      </w:r>
      <w:proofErr w:type="spellStart"/>
      <w:r w:rsidR="00D02C8B">
        <w:rPr>
          <w:color w:val="333333"/>
          <w:szCs w:val="28"/>
        </w:rPr>
        <w:t>Годжалкинская</w:t>
      </w:r>
      <w:proofErr w:type="spellEnd"/>
      <w:r w:rsidRPr="00BF4BCC">
        <w:rPr>
          <w:color w:val="333333"/>
          <w:szCs w:val="28"/>
        </w:rPr>
        <w:t>.</w:t>
      </w:r>
    </w:p>
    <w:p w:rsidR="00BF4BCC" w:rsidRDefault="00BF4BCC" w:rsidP="00BF4BCC">
      <w:pPr>
        <w:widowControl/>
        <w:shd w:val="clear" w:color="auto" w:fill="FFFFFF"/>
        <w:spacing w:after="100" w:afterAutospacing="1"/>
        <w:jc w:val="left"/>
        <w:rPr>
          <w:color w:val="333333"/>
          <w:szCs w:val="28"/>
        </w:rPr>
      </w:pPr>
      <w:r w:rsidRPr="00BF4BCC">
        <w:rPr>
          <w:color w:val="333333"/>
          <w:szCs w:val="28"/>
        </w:rPr>
        <w:t xml:space="preserve">Установлено, что </w:t>
      </w:r>
      <w:r w:rsidR="00D02C8B">
        <w:rPr>
          <w:color w:val="333333"/>
          <w:szCs w:val="28"/>
        </w:rPr>
        <w:t xml:space="preserve">золотодобывающим предприятием нарушены условия лицензии в части </w:t>
      </w:r>
      <w:r w:rsidR="004F5FD2">
        <w:rPr>
          <w:color w:val="333333"/>
          <w:szCs w:val="28"/>
        </w:rPr>
        <w:t xml:space="preserve">устройства дамбы пионерного отстойника, в связи с чем, произошло загрязнение р. </w:t>
      </w:r>
      <w:proofErr w:type="spellStart"/>
      <w:r w:rsidR="004F5FD2">
        <w:rPr>
          <w:color w:val="333333"/>
          <w:szCs w:val="28"/>
        </w:rPr>
        <w:t>Годжалкинская</w:t>
      </w:r>
      <w:proofErr w:type="spellEnd"/>
      <w:r w:rsidR="004F5FD2">
        <w:rPr>
          <w:color w:val="333333"/>
          <w:szCs w:val="28"/>
        </w:rPr>
        <w:t xml:space="preserve"> сточными водами.</w:t>
      </w:r>
    </w:p>
    <w:p w:rsidR="00BF4BCC" w:rsidRPr="00BF4BCC" w:rsidRDefault="00BF4BCC" w:rsidP="00BF4BCC">
      <w:pPr>
        <w:widowControl/>
        <w:shd w:val="clear" w:color="auto" w:fill="FFFFFF"/>
        <w:spacing w:after="100" w:afterAutospacing="1"/>
        <w:jc w:val="left"/>
        <w:rPr>
          <w:color w:val="333333"/>
          <w:szCs w:val="28"/>
        </w:rPr>
      </w:pPr>
      <w:r w:rsidRPr="00BF4BCC">
        <w:rPr>
          <w:color w:val="333333"/>
          <w:szCs w:val="28"/>
        </w:rPr>
        <w:t>Пр</w:t>
      </w:r>
      <w:r w:rsidR="004F5FD2">
        <w:rPr>
          <w:color w:val="333333"/>
          <w:szCs w:val="28"/>
        </w:rPr>
        <w:t xml:space="preserve">окуратура возбудила </w:t>
      </w:r>
      <w:r w:rsidRPr="00BF4BCC">
        <w:rPr>
          <w:color w:val="333333"/>
          <w:szCs w:val="28"/>
        </w:rPr>
        <w:t xml:space="preserve"> дела об административн</w:t>
      </w:r>
      <w:r w:rsidR="004F5FD2">
        <w:rPr>
          <w:color w:val="333333"/>
          <w:szCs w:val="28"/>
        </w:rPr>
        <w:t xml:space="preserve">ых </w:t>
      </w:r>
      <w:r w:rsidRPr="00BF4BCC">
        <w:rPr>
          <w:color w:val="333333"/>
          <w:szCs w:val="28"/>
        </w:rPr>
        <w:t>правонарушени</w:t>
      </w:r>
      <w:r w:rsidR="004F5FD2">
        <w:rPr>
          <w:color w:val="333333"/>
          <w:szCs w:val="28"/>
        </w:rPr>
        <w:t>ях</w:t>
      </w:r>
      <w:r w:rsidRPr="00BF4BCC">
        <w:rPr>
          <w:color w:val="333333"/>
          <w:szCs w:val="28"/>
        </w:rPr>
        <w:t xml:space="preserve"> по </w:t>
      </w:r>
      <w:proofErr w:type="gramStart"/>
      <w:r w:rsidRPr="00BF4BCC">
        <w:rPr>
          <w:color w:val="333333"/>
          <w:szCs w:val="28"/>
        </w:rPr>
        <w:t>ч</w:t>
      </w:r>
      <w:proofErr w:type="gramEnd"/>
      <w:r w:rsidRPr="00BF4BCC">
        <w:rPr>
          <w:color w:val="333333"/>
          <w:szCs w:val="28"/>
        </w:rPr>
        <w:t xml:space="preserve">. </w:t>
      </w:r>
      <w:r w:rsidR="004F5FD2">
        <w:rPr>
          <w:color w:val="333333"/>
          <w:szCs w:val="28"/>
        </w:rPr>
        <w:t xml:space="preserve">2 </w:t>
      </w:r>
      <w:r w:rsidRPr="00BF4BCC">
        <w:rPr>
          <w:color w:val="333333"/>
          <w:szCs w:val="28"/>
        </w:rPr>
        <w:t xml:space="preserve">ст. </w:t>
      </w:r>
      <w:r w:rsidR="004F5FD2">
        <w:rPr>
          <w:color w:val="333333"/>
          <w:szCs w:val="28"/>
        </w:rPr>
        <w:t>7.3</w:t>
      </w:r>
      <w:r w:rsidRPr="00BF4BCC">
        <w:rPr>
          <w:color w:val="333333"/>
          <w:szCs w:val="28"/>
        </w:rPr>
        <w:t xml:space="preserve"> </w:t>
      </w:r>
      <w:proofErr w:type="spellStart"/>
      <w:r w:rsidRPr="00BF4BCC">
        <w:rPr>
          <w:color w:val="333333"/>
          <w:szCs w:val="28"/>
        </w:rPr>
        <w:t>КоАП</w:t>
      </w:r>
      <w:proofErr w:type="spellEnd"/>
      <w:r w:rsidRPr="00BF4BCC">
        <w:rPr>
          <w:color w:val="333333"/>
          <w:szCs w:val="28"/>
        </w:rPr>
        <w:t xml:space="preserve"> РФ (</w:t>
      </w:r>
      <w:r w:rsidR="004F5FD2">
        <w:rPr>
          <w:color w:val="333333"/>
          <w:szCs w:val="28"/>
        </w:rPr>
        <w:t>нарушение условий лицензии</w:t>
      </w:r>
      <w:r w:rsidRPr="00BF4BCC">
        <w:rPr>
          <w:color w:val="333333"/>
          <w:szCs w:val="28"/>
        </w:rPr>
        <w:t>)</w:t>
      </w:r>
      <w:r w:rsidR="004F5FD2">
        <w:rPr>
          <w:color w:val="333333"/>
          <w:szCs w:val="28"/>
        </w:rPr>
        <w:t xml:space="preserve"> и ч. 4 ст. 8.13 </w:t>
      </w:r>
      <w:proofErr w:type="spellStart"/>
      <w:r w:rsidR="004F5FD2">
        <w:rPr>
          <w:color w:val="333333"/>
          <w:szCs w:val="28"/>
        </w:rPr>
        <w:t>КоАП</w:t>
      </w:r>
      <w:proofErr w:type="spellEnd"/>
      <w:r w:rsidR="004F5FD2">
        <w:rPr>
          <w:color w:val="333333"/>
          <w:szCs w:val="28"/>
        </w:rPr>
        <w:t xml:space="preserve"> РФ (нарушение требований охраны водных объектов)</w:t>
      </w:r>
      <w:r w:rsidRPr="00BF4BCC">
        <w:rPr>
          <w:color w:val="333333"/>
          <w:szCs w:val="28"/>
        </w:rPr>
        <w:t>.</w:t>
      </w:r>
    </w:p>
    <w:p w:rsidR="002324FE" w:rsidRDefault="004F5FD2" w:rsidP="00BF4BCC">
      <w:pPr>
        <w:widowControl/>
        <w:shd w:val="clear" w:color="auto" w:fill="FFFFFF"/>
        <w:spacing w:after="100" w:afterAutospacing="1"/>
        <w:jc w:val="left"/>
        <w:rPr>
          <w:color w:val="333333"/>
          <w:szCs w:val="28"/>
        </w:rPr>
      </w:pPr>
      <w:r>
        <w:rPr>
          <w:color w:val="333333"/>
          <w:szCs w:val="28"/>
        </w:rPr>
        <w:t>За нарушение условий лицензии назначен штраф 20 тыс</w:t>
      </w:r>
      <w:proofErr w:type="gramStart"/>
      <w:r>
        <w:rPr>
          <w:color w:val="333333"/>
          <w:szCs w:val="28"/>
        </w:rPr>
        <w:t>.р</w:t>
      </w:r>
      <w:proofErr w:type="gramEnd"/>
      <w:r>
        <w:rPr>
          <w:color w:val="333333"/>
          <w:szCs w:val="28"/>
        </w:rPr>
        <w:t>уб.</w:t>
      </w:r>
      <w:r w:rsidR="002324FE">
        <w:rPr>
          <w:color w:val="333333"/>
          <w:szCs w:val="28"/>
        </w:rPr>
        <w:t xml:space="preserve"> </w:t>
      </w:r>
    </w:p>
    <w:p w:rsidR="002324FE" w:rsidRPr="00BF4BCC" w:rsidRDefault="002324FE" w:rsidP="00BF4BCC">
      <w:pPr>
        <w:widowControl/>
        <w:shd w:val="clear" w:color="auto" w:fill="FFFFFF"/>
        <w:spacing w:after="100" w:afterAutospacing="1"/>
        <w:jc w:val="left"/>
        <w:rPr>
          <w:color w:val="333333"/>
          <w:szCs w:val="28"/>
        </w:rPr>
      </w:pPr>
      <w:r>
        <w:rPr>
          <w:color w:val="333333"/>
          <w:szCs w:val="28"/>
        </w:rPr>
        <w:t xml:space="preserve">Дело по </w:t>
      </w:r>
      <w:proofErr w:type="gramStart"/>
      <w:r>
        <w:rPr>
          <w:color w:val="333333"/>
          <w:szCs w:val="28"/>
        </w:rPr>
        <w:t>ч</w:t>
      </w:r>
      <w:proofErr w:type="gramEnd"/>
      <w:r>
        <w:rPr>
          <w:color w:val="333333"/>
          <w:szCs w:val="28"/>
        </w:rPr>
        <w:t xml:space="preserve">. 4 ст. 8.13 </w:t>
      </w:r>
      <w:proofErr w:type="spellStart"/>
      <w:r>
        <w:rPr>
          <w:color w:val="333333"/>
          <w:szCs w:val="28"/>
        </w:rPr>
        <w:t>КоАП</w:t>
      </w:r>
      <w:proofErr w:type="spellEnd"/>
      <w:r>
        <w:rPr>
          <w:color w:val="333333"/>
          <w:szCs w:val="28"/>
        </w:rPr>
        <w:t xml:space="preserve"> РФ находится на рассмотрении.</w:t>
      </w:r>
    </w:p>
    <w:p w:rsidR="00261F3D" w:rsidRPr="00BF4BCC" w:rsidRDefault="00261F3D" w:rsidP="00BF4BCC"/>
    <w:sectPr w:rsidR="00261F3D" w:rsidRPr="00BF4BCC" w:rsidSect="00261F3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F3D"/>
    <w:rsid w:val="001D7B6D"/>
    <w:rsid w:val="002324FE"/>
    <w:rsid w:val="00261F3D"/>
    <w:rsid w:val="004C2542"/>
    <w:rsid w:val="004F5FD2"/>
    <w:rsid w:val="00A84CC7"/>
    <w:rsid w:val="00BC588B"/>
    <w:rsid w:val="00BF4BCC"/>
    <w:rsid w:val="00C34F86"/>
    <w:rsid w:val="00D02C8B"/>
    <w:rsid w:val="00F0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1F3D"/>
  </w:style>
  <w:style w:type="paragraph" w:styleId="10">
    <w:name w:val="heading 1"/>
    <w:next w:val="a"/>
    <w:link w:val="11"/>
    <w:uiPriority w:val="9"/>
    <w:qFormat/>
    <w:rsid w:val="00261F3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1F3D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261F3D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1F3D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1F3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1F3D"/>
  </w:style>
  <w:style w:type="paragraph" w:styleId="21">
    <w:name w:val="toc 2"/>
    <w:next w:val="a"/>
    <w:link w:val="22"/>
    <w:uiPriority w:val="39"/>
    <w:rsid w:val="00261F3D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261F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1F3D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261F3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1F3D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261F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1F3D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261F3D"/>
    <w:rPr>
      <w:rFonts w:ascii="XO Thames" w:hAnsi="XO Thames"/>
      <w:sz w:val="28"/>
    </w:rPr>
  </w:style>
  <w:style w:type="paragraph" w:customStyle="1" w:styleId="Endnote">
    <w:name w:val="Endnote"/>
    <w:link w:val="Endnote0"/>
    <w:rsid w:val="00261F3D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61F3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1F3D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61F3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61F3D"/>
  </w:style>
  <w:style w:type="paragraph" w:styleId="31">
    <w:name w:val="toc 3"/>
    <w:next w:val="a"/>
    <w:link w:val="32"/>
    <w:uiPriority w:val="39"/>
    <w:rsid w:val="00261F3D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261F3D"/>
    <w:rPr>
      <w:rFonts w:ascii="XO Thames" w:hAnsi="XO Thames"/>
      <w:sz w:val="28"/>
    </w:rPr>
  </w:style>
  <w:style w:type="paragraph" w:styleId="a5">
    <w:name w:val="Normal (Web)"/>
    <w:basedOn w:val="a"/>
    <w:link w:val="a6"/>
    <w:uiPriority w:val="99"/>
    <w:rsid w:val="00261F3D"/>
    <w:pPr>
      <w:spacing w:beforeAutospacing="1" w:afterAutospacing="1"/>
      <w:jc w:val="left"/>
    </w:pPr>
    <w:rPr>
      <w:sz w:val="24"/>
    </w:rPr>
  </w:style>
  <w:style w:type="character" w:customStyle="1" w:styleId="a6">
    <w:name w:val="Обычный (веб) Знак"/>
    <w:basedOn w:val="1"/>
    <w:link w:val="a5"/>
    <w:rsid w:val="00261F3D"/>
    <w:rPr>
      <w:sz w:val="24"/>
    </w:rPr>
  </w:style>
  <w:style w:type="character" w:customStyle="1" w:styleId="50">
    <w:name w:val="Заголовок 5 Знак"/>
    <w:link w:val="5"/>
    <w:rsid w:val="00261F3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1F3D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261F3D"/>
    <w:rPr>
      <w:color w:val="0000FF"/>
      <w:u w:val="single"/>
    </w:rPr>
  </w:style>
  <w:style w:type="character" w:styleId="a7">
    <w:name w:val="Hyperlink"/>
    <w:link w:val="12"/>
    <w:rsid w:val="00261F3D"/>
    <w:rPr>
      <w:color w:val="0000FF"/>
      <w:u w:val="single"/>
    </w:rPr>
  </w:style>
  <w:style w:type="paragraph" w:customStyle="1" w:styleId="Footnote">
    <w:name w:val="Footnote"/>
    <w:link w:val="Footnote0"/>
    <w:rsid w:val="00261F3D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1F3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61F3D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261F3D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261F3D"/>
  </w:style>
  <w:style w:type="paragraph" w:customStyle="1" w:styleId="HeaderandFooter">
    <w:name w:val="Header and Footer"/>
    <w:link w:val="HeaderandFooter0"/>
    <w:rsid w:val="00261F3D"/>
    <w:rPr>
      <w:rFonts w:ascii="XO Thames" w:hAnsi="XO Thames"/>
    </w:rPr>
  </w:style>
  <w:style w:type="character" w:customStyle="1" w:styleId="HeaderandFooter0">
    <w:name w:val="Header and Footer"/>
    <w:link w:val="HeaderandFooter"/>
    <w:rsid w:val="00261F3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61F3D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261F3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1F3D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261F3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61F3D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261F3D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261F3D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61F3D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61F3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61F3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1F3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1F3D"/>
    <w:rPr>
      <w:rFonts w:ascii="XO Thames" w:hAnsi="XO Thames"/>
      <w:b/>
      <w:sz w:val="28"/>
    </w:rPr>
  </w:style>
  <w:style w:type="character" w:customStyle="1" w:styleId="feeds-pagenavigationtooltip">
    <w:name w:val="feeds-page__navigation_tooltip"/>
    <w:basedOn w:val="a0"/>
    <w:rsid w:val="00BF4BC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9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2025-12-12T03:34:00Z</dcterms:created>
  <dcterms:modified xsi:type="dcterms:W3CDTF">2025-12-12T03:34:00Z</dcterms:modified>
</cp:coreProperties>
</file>