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4DC" w:rsidRDefault="00C34FE4" w:rsidP="005573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Нерчинского района поддержала в суде государственное обвинение по уголовному делу в отношении</w:t>
      </w:r>
      <w:r w:rsidR="003F2027">
        <w:rPr>
          <w:rFonts w:ascii="Times New Roman" w:hAnsi="Times New Roman" w:cs="Times New Roman"/>
          <w:sz w:val="28"/>
          <w:szCs w:val="28"/>
        </w:rPr>
        <w:t xml:space="preserve"> 38-летнего</w:t>
      </w:r>
      <w:r>
        <w:rPr>
          <w:rFonts w:ascii="Times New Roman" w:hAnsi="Times New Roman" w:cs="Times New Roman"/>
          <w:sz w:val="28"/>
          <w:szCs w:val="28"/>
        </w:rPr>
        <w:t xml:space="preserve"> жителя города Нерчинск, совершившего преступление, предусмотренное ч.5 ст.171.1 УК РФ (приобретение, хранение в целях сбыта и продажу немаркированных табачных изделий, подлежащих маркировке специальными (акцизными) марками, в крупном размере).</w:t>
      </w:r>
    </w:p>
    <w:p w:rsidR="00C34FE4" w:rsidRDefault="00C34FE4" w:rsidP="005573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установлено, что 9 ноября 2024 года</w:t>
      </w:r>
      <w:r w:rsidR="00693F04">
        <w:rPr>
          <w:rFonts w:ascii="Times New Roman" w:hAnsi="Times New Roman" w:cs="Times New Roman"/>
          <w:sz w:val="28"/>
          <w:szCs w:val="28"/>
        </w:rPr>
        <w:t xml:space="preserve"> обвиняемый, являясь индивидуальным предпринимателем, приобрел у неустановленного лица немаркированные табачные изделия, подлежащие маркировке специальными (акцизными) марками, в крупном размере общей стоимостью 187 824 руб., в виде неоригинальных контрафактных сигарет. Продолжая реализацию задуманного, с целью сбыта и незаконного личного обогащения, он осуществлял продажу табачных изделий</w:t>
      </w:r>
      <w:r w:rsidR="00693F04" w:rsidRPr="00693F04">
        <w:rPr>
          <w:rFonts w:ascii="Times New Roman" w:hAnsi="Times New Roman" w:cs="Times New Roman"/>
          <w:sz w:val="28"/>
          <w:szCs w:val="28"/>
        </w:rPr>
        <w:t>, п</w:t>
      </w:r>
      <w:r w:rsidR="00693F04">
        <w:rPr>
          <w:rFonts w:ascii="Times New Roman" w:hAnsi="Times New Roman" w:cs="Times New Roman"/>
          <w:sz w:val="28"/>
          <w:szCs w:val="28"/>
        </w:rPr>
        <w:t>одлежащих</w:t>
      </w:r>
      <w:r w:rsidR="00693F04" w:rsidRPr="00693F04">
        <w:rPr>
          <w:rFonts w:ascii="Times New Roman" w:hAnsi="Times New Roman" w:cs="Times New Roman"/>
          <w:sz w:val="28"/>
          <w:szCs w:val="28"/>
        </w:rPr>
        <w:t xml:space="preserve"> маркировке специальными (акцизными) марками</w:t>
      </w:r>
      <w:r w:rsidR="00693F04">
        <w:rPr>
          <w:rFonts w:ascii="Times New Roman" w:hAnsi="Times New Roman" w:cs="Times New Roman"/>
          <w:sz w:val="28"/>
          <w:szCs w:val="28"/>
        </w:rPr>
        <w:t>.</w:t>
      </w:r>
    </w:p>
    <w:p w:rsidR="00693F04" w:rsidRDefault="00693F04" w:rsidP="005573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учитывал наличие у виновного малолетних детей, а также признание вины и раскаяние в содеянном. </w:t>
      </w:r>
    </w:p>
    <w:p w:rsidR="00693F04" w:rsidRDefault="00693F04" w:rsidP="005573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Нерчинский районный суд признал подсудимого виновным и назначил ему наказание в виде </w:t>
      </w:r>
      <w:r w:rsidR="003F2027">
        <w:rPr>
          <w:rFonts w:ascii="Times New Roman" w:hAnsi="Times New Roman" w:cs="Times New Roman"/>
          <w:sz w:val="28"/>
          <w:szCs w:val="28"/>
        </w:rPr>
        <w:t>штрафа в размере 100 000 рублей.</w:t>
      </w:r>
    </w:p>
    <w:p w:rsidR="003F2027" w:rsidRDefault="003F2027" w:rsidP="005573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Немаркированная табачная продукция подлежит уничтожению по вступлению приговора в законную силу.</w:t>
      </w:r>
    </w:p>
    <w:p w:rsidR="0055738A" w:rsidRDefault="003F2027" w:rsidP="005573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Приговор в законную силу не вступил. </w:t>
      </w:r>
    </w:p>
    <w:p w:rsidR="0055738A" w:rsidRDefault="0055738A" w:rsidP="0055738A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738A" w:rsidRDefault="0055738A" w:rsidP="0055738A">
      <w:pPr>
        <w:spacing w:after="0" w:line="2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5738A" w:rsidRDefault="0055738A" w:rsidP="00557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55738A" w:rsidRDefault="0055738A" w:rsidP="0055738A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738A" w:rsidRDefault="0055738A" w:rsidP="0055738A">
      <w:pPr>
        <w:tabs>
          <w:tab w:val="left" w:pos="628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1 класса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М.С. Колотовкина</w:t>
      </w:r>
    </w:p>
    <w:p w:rsidR="0055738A" w:rsidRDefault="0055738A" w:rsidP="0055738A">
      <w:pPr>
        <w:tabs>
          <w:tab w:val="left" w:pos="628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5738A" w:rsidRPr="00C34FE4" w:rsidRDefault="0055738A" w:rsidP="0055738A">
      <w:pPr>
        <w:tabs>
          <w:tab w:val="left" w:pos="6284"/>
        </w:tabs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89826927142</w:t>
      </w:r>
      <w:bookmarkStart w:id="0" w:name="_GoBack"/>
      <w:bookmarkEnd w:id="0"/>
    </w:p>
    <w:sectPr w:rsidR="0055738A" w:rsidRPr="00C3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D09"/>
    <w:rsid w:val="003F2027"/>
    <w:rsid w:val="0055738A"/>
    <w:rsid w:val="00693F04"/>
    <w:rsid w:val="007F3D09"/>
    <w:rsid w:val="00C104DC"/>
    <w:rsid w:val="00C34FE4"/>
    <w:rsid w:val="00D7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FF4C"/>
  <w15:chartTrackingRefBased/>
  <w15:docId w15:val="{75203B94-A6BC-4F3F-B1BE-EFFF1F1E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Колотовкина Марина Сергеевна</cp:lastModifiedBy>
  <cp:revision>4</cp:revision>
  <dcterms:created xsi:type="dcterms:W3CDTF">2025-03-28T01:06:00Z</dcterms:created>
  <dcterms:modified xsi:type="dcterms:W3CDTF">2025-03-30T04:46:00Z</dcterms:modified>
</cp:coreProperties>
</file>