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3E773F">
        <w:rPr>
          <w:rFonts w:ascii="Times New Roman" w:hAnsi="Times New Roman"/>
          <w:b/>
          <w:color w:val="000000" w:themeColor="text1"/>
          <w:sz w:val="20"/>
        </w:rPr>
        <w:t>27</w:t>
      </w:r>
      <w:r w:rsidR="00E81DDC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7F4E14">
        <w:rPr>
          <w:rFonts w:ascii="Times New Roman" w:hAnsi="Times New Roman"/>
          <w:b/>
          <w:color w:val="000000" w:themeColor="text1"/>
          <w:sz w:val="20"/>
        </w:rPr>
        <w:t>января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 w:rsidP="003E773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E773F" w:rsidRDefault="003E773F" w:rsidP="003E773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Вопросы изменения налогового законодательства обсудят на семинаре</w:t>
      </w:r>
    </w:p>
    <w:p w:rsidR="003E773F" w:rsidRPr="004C6562" w:rsidRDefault="003E773F" w:rsidP="003E773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налогоплательщиков  5 февраля</w:t>
      </w:r>
    </w:p>
    <w:p w:rsidR="003E773F" w:rsidRDefault="003E773F" w:rsidP="003E77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E773F" w:rsidRDefault="003E773F" w:rsidP="003E773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 февраля 2026 года в 14:00 в УФНС России по Забайкальскому краю состоится большой ежеквартальный бесплатный семинар для налогоплательщиков, посвященный актуальным вопросам налогового законодательства. </w:t>
      </w:r>
    </w:p>
    <w:p w:rsidR="003E773F" w:rsidRDefault="003E773F" w:rsidP="003E773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E773F" w:rsidRDefault="003E773F" w:rsidP="003E773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Традиционно предусмотрено дистанционное участие в семинаре: для этого</w:t>
      </w:r>
      <w:r w:rsidRPr="00AB16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необходимо зарегистрироваться по ссылке </w:t>
      </w:r>
      <w:hyperlink r:id="rId8" w:history="1">
        <w:r w:rsidRPr="007A4210">
          <w:rPr>
            <w:rStyle w:val="a5"/>
            <w:rFonts w:ascii="Times New Roman" w:hAnsi="Times New Roman"/>
            <w:sz w:val="26"/>
            <w:szCs w:val="26"/>
          </w:rPr>
          <w:t>https://w.sbis.ru/webinar/ufns75-050226</w:t>
        </w:r>
      </w:hyperlink>
      <w:r>
        <w:rPr>
          <w:rFonts w:ascii="Times New Roman" w:hAnsi="Times New Roman"/>
          <w:sz w:val="26"/>
          <w:szCs w:val="26"/>
        </w:rPr>
        <w:t xml:space="preserve"> и предварительно задать вопросы в карточке </w:t>
      </w:r>
      <w:proofErr w:type="spellStart"/>
      <w:r>
        <w:rPr>
          <w:rFonts w:ascii="Times New Roman" w:hAnsi="Times New Roman"/>
          <w:sz w:val="26"/>
          <w:szCs w:val="26"/>
        </w:rPr>
        <w:t>вебинара</w:t>
      </w:r>
      <w:proofErr w:type="spellEnd"/>
      <w:r>
        <w:rPr>
          <w:rFonts w:ascii="Times New Roman" w:hAnsi="Times New Roman"/>
          <w:sz w:val="26"/>
          <w:szCs w:val="26"/>
        </w:rPr>
        <w:t xml:space="preserve">. Также прямая трансляция семинара пройдет в </w:t>
      </w:r>
      <w:proofErr w:type="gramStart"/>
      <w:r>
        <w:rPr>
          <w:rFonts w:ascii="Times New Roman" w:hAnsi="Times New Roman"/>
          <w:sz w:val="26"/>
          <w:szCs w:val="26"/>
        </w:rPr>
        <w:t>официальном</w:t>
      </w:r>
      <w:proofErr w:type="gramEnd"/>
      <w:r>
        <w:rPr>
          <w:rFonts w:ascii="Times New Roman" w:hAnsi="Times New Roman"/>
          <w:sz w:val="26"/>
          <w:szCs w:val="26"/>
        </w:rPr>
        <w:t xml:space="preserve"> аккаунте Управления во </w:t>
      </w:r>
      <w:r w:rsidRPr="002E44C5">
        <w:rPr>
          <w:rFonts w:ascii="Times New Roman" w:hAnsi="Times New Roman"/>
          <w:sz w:val="26"/>
          <w:szCs w:val="26"/>
          <w:u w:val="single"/>
        </w:rPr>
        <w:t>«</w:t>
      </w:r>
      <w:proofErr w:type="spellStart"/>
      <w:r w:rsidRPr="002E44C5">
        <w:rPr>
          <w:rFonts w:ascii="Times New Roman" w:hAnsi="Times New Roman"/>
          <w:sz w:val="26"/>
          <w:szCs w:val="26"/>
          <w:u w:val="single"/>
        </w:rPr>
        <w:t>ВКонтакте</w:t>
      </w:r>
      <w:proofErr w:type="spellEnd"/>
      <w:r w:rsidRPr="002E44C5">
        <w:rPr>
          <w:rFonts w:ascii="Times New Roman" w:hAnsi="Times New Roman"/>
          <w:sz w:val="26"/>
          <w:szCs w:val="26"/>
          <w:u w:val="single"/>
        </w:rPr>
        <w:t>»</w:t>
      </w:r>
      <w:r>
        <w:rPr>
          <w:rFonts w:ascii="Times New Roman" w:hAnsi="Times New Roman"/>
          <w:sz w:val="26"/>
          <w:szCs w:val="26"/>
        </w:rPr>
        <w:t>.</w:t>
      </w:r>
      <w:r w:rsidRPr="00B62B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73F">
        <w:rPr>
          <w:rFonts w:ascii="Times New Roman" w:hAnsi="Times New Roman"/>
          <w:sz w:val="26"/>
          <w:szCs w:val="26"/>
        </w:rPr>
        <w:t>https://vk.com/ufns_7500?t2fs=58b0bc33db7b71a1b3_6</w:t>
      </w:r>
    </w:p>
    <w:p w:rsidR="003E773F" w:rsidRDefault="003E773F" w:rsidP="003E77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E773F" w:rsidRDefault="003E773F" w:rsidP="003E77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программе семинара: 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Изменения в законодательстве по НДФЛ и страховым взносам с 2026 года.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Введение в действие на территории Забайкальского края специального налогового режима «Автоматизированная упрощенная система налогообложения».</w:t>
      </w:r>
      <w:bookmarkStart w:id="0" w:name="_GoBack"/>
      <w:bookmarkEnd w:id="0"/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Обязанность налогоплательщиков, применяющих упрощенную систему налогообложения, предоставлять декларации по НДС в 2026 году.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Основные изменения, касающиеся налогообложения имущества физических и юридических лиц, предоставление налоговых льгот.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Представление уведомлений об исчисленных суммах налогов</w:t>
      </w:r>
      <w:r>
        <w:rPr>
          <w:rFonts w:ascii="Times New Roman" w:hAnsi="Times New Roman"/>
          <w:sz w:val="26"/>
          <w:szCs w:val="26"/>
        </w:rPr>
        <w:t>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проверок по применению контрольно-кассовой техники.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 xml:space="preserve">Декларационная кампания </w:t>
      </w:r>
      <w:r>
        <w:rPr>
          <w:rFonts w:ascii="Times New Roman" w:hAnsi="Times New Roman"/>
          <w:sz w:val="26"/>
          <w:szCs w:val="26"/>
        </w:rPr>
        <w:t>–</w:t>
      </w:r>
      <w:r w:rsidRPr="002E44C5">
        <w:rPr>
          <w:rFonts w:ascii="Times New Roman" w:hAnsi="Times New Roman"/>
          <w:sz w:val="26"/>
          <w:szCs w:val="26"/>
        </w:rPr>
        <w:t xml:space="preserve"> 2026</w:t>
      </w:r>
      <w:r>
        <w:rPr>
          <w:rFonts w:ascii="Times New Roman" w:hAnsi="Times New Roman"/>
          <w:sz w:val="26"/>
          <w:szCs w:val="26"/>
        </w:rPr>
        <w:t>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Изменения в законодательстве о государственной регистрации юридических лиц.</w:t>
      </w:r>
    </w:p>
    <w:p w:rsidR="003E773F" w:rsidRPr="002E44C5" w:rsidRDefault="003E773F" w:rsidP="003E773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Выписка  из Единого государственного реестра налогоплательщиков   (ЕГРН)  -  единый  документ о постановке на учет в налоговом органе.</w:t>
      </w:r>
    </w:p>
    <w:p w:rsidR="003E773F" w:rsidRPr="002E44C5" w:rsidRDefault="003E773F" w:rsidP="003E773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2E44C5">
        <w:rPr>
          <w:rFonts w:ascii="Times New Roman" w:hAnsi="Times New Roman"/>
          <w:sz w:val="26"/>
          <w:szCs w:val="26"/>
        </w:rPr>
        <w:t>.</w:t>
      </w:r>
    </w:p>
    <w:p w:rsidR="003E773F" w:rsidRDefault="003E773F" w:rsidP="003E773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E10E3">
        <w:rPr>
          <w:rFonts w:ascii="Times New Roman" w:hAnsi="Times New Roman"/>
          <w:sz w:val="26"/>
          <w:szCs w:val="26"/>
        </w:rPr>
        <w:t>Мероприятие пройдет  по адресу  ул. Анохина, 63, актовый зал (кабинет 219). При очном участии необходима предварительная запись по телефону 8(3022)21-80-35 (доб.:1943</w:t>
      </w:r>
      <w:r>
        <w:rPr>
          <w:rFonts w:ascii="Times New Roman" w:hAnsi="Times New Roman"/>
          <w:sz w:val="26"/>
          <w:szCs w:val="26"/>
        </w:rPr>
        <w:t>,1901</w:t>
      </w:r>
      <w:r w:rsidRPr="00BE10E3">
        <w:rPr>
          <w:rFonts w:ascii="Times New Roman" w:hAnsi="Times New Roman"/>
          <w:sz w:val="26"/>
          <w:szCs w:val="26"/>
        </w:rPr>
        <w:t>). Количество мест в зале ограничено, при себе необходимо иметь документ, удостоверяющий личность.</w:t>
      </w:r>
    </w:p>
    <w:p w:rsidR="00660906" w:rsidRPr="00E81DDC" w:rsidRDefault="00660906" w:rsidP="00C83AA7">
      <w:pPr>
        <w:tabs>
          <w:tab w:val="left" w:pos="6253"/>
        </w:tabs>
        <w:spacing w:after="0" w:line="240" w:lineRule="auto"/>
        <w:jc w:val="center"/>
        <w:rPr>
          <w:sz w:val="26"/>
          <w:szCs w:val="26"/>
        </w:rPr>
      </w:pPr>
    </w:p>
    <w:sectPr w:rsidR="00660906" w:rsidRPr="00E81DD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FF264E"/>
    <w:multiLevelType w:val="hybridMultilevel"/>
    <w:tmpl w:val="51E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E4CBB"/>
    <w:multiLevelType w:val="hybridMultilevel"/>
    <w:tmpl w:val="CF08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0"/>
  </w:num>
  <w:num w:numId="5">
    <w:abstractNumId w:val="6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8"/>
  </w:num>
  <w:num w:numId="11">
    <w:abstractNumId w:val="16"/>
  </w:num>
  <w:num w:numId="12">
    <w:abstractNumId w:val="9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3E30F4"/>
    <w:rsid w:val="003E773F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6D29E0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7F4E14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83AA7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ufns75-05022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3CCD-B0FA-47CB-A4B2-BAAB4430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135</cp:revision>
  <dcterms:created xsi:type="dcterms:W3CDTF">2020-12-15T05:32:00Z</dcterms:created>
  <dcterms:modified xsi:type="dcterms:W3CDTF">2026-01-27T02:28:00Z</dcterms:modified>
</cp:coreProperties>
</file>