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B8" w:rsidRDefault="00037CB8" w:rsidP="00417218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D12FA" w:rsidRPr="00A83C79" w:rsidRDefault="006D12FA" w:rsidP="006D12FA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ПОВЕСТКА</w:t>
      </w:r>
      <w:r w:rsidR="005011D8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(проект)</w:t>
      </w:r>
    </w:p>
    <w:p w:rsidR="00DE4DDB" w:rsidRPr="00A83C79" w:rsidRDefault="00490F8D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очередного</w:t>
      </w:r>
      <w:r w:rsidR="00F303DC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заседания </w:t>
      </w:r>
    </w:p>
    <w:p w:rsidR="00F303DC" w:rsidRPr="00A83C79" w:rsidRDefault="006D12FA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Совета </w:t>
      </w:r>
      <w:r w:rsidR="00DA2C69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Нерчинского муниципального округа</w:t>
      </w: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6560D3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Забайкальского края</w:t>
      </w:r>
    </w:p>
    <w:p w:rsidR="006D12FA" w:rsidRPr="00A83C79" w:rsidRDefault="00DA2C69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перв</w:t>
      </w:r>
      <w:r w:rsidR="00F303DC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ого созыва</w:t>
      </w:r>
    </w:p>
    <w:p w:rsidR="006D12FA" w:rsidRPr="00A83C79" w:rsidRDefault="009D46C7" w:rsidP="00F303D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(14 апреля</w:t>
      </w:r>
      <w:r w:rsidR="00E20930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2026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года)</w:t>
      </w:r>
    </w:p>
    <w:p w:rsidR="006D12FA" w:rsidRPr="00A83C79" w:rsidRDefault="00A82D11" w:rsidP="0058082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val="ru-RU"/>
        </w:rPr>
      </w:pPr>
      <w:r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="00580824"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6D12FA" w:rsidRPr="00A83C79">
        <w:rPr>
          <w:rFonts w:ascii="Times New Roman" w:hAnsi="Times New Roman"/>
          <w:i w:val="0"/>
          <w:sz w:val="24"/>
          <w:szCs w:val="24"/>
          <w:lang w:val="ru-RU"/>
        </w:rPr>
        <w:t xml:space="preserve">Начало работы </w:t>
      </w:r>
      <w:r w:rsidR="00490F8D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– 14</w:t>
      </w:r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.00 </w:t>
      </w:r>
      <w:proofErr w:type="gramStart"/>
      <w:r w:rsidR="006D12FA" w:rsidRPr="00A83C79">
        <w:rPr>
          <w:rFonts w:ascii="Times New Roman" w:hAnsi="Times New Roman"/>
          <w:b/>
          <w:i w:val="0"/>
          <w:sz w:val="24"/>
          <w:szCs w:val="24"/>
          <w:lang w:val="ru-RU"/>
        </w:rPr>
        <w:t>час</w:t>
      </w:r>
      <w:r w:rsidR="006D12FA" w:rsidRPr="00A83C79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A83C79">
        <w:rPr>
          <w:rFonts w:ascii="Times New Roman" w:hAnsi="Times New Roman"/>
          <w:i w:val="0"/>
          <w:sz w:val="24"/>
          <w:szCs w:val="24"/>
          <w:lang w:val="ru-RU"/>
        </w:rPr>
        <w:t>,</w:t>
      </w:r>
      <w:proofErr w:type="gramEnd"/>
      <w:r w:rsidR="002B5142" w:rsidRPr="00A83C79">
        <w:rPr>
          <w:rFonts w:ascii="Times New Roman" w:eastAsia="Calibri" w:hAnsi="Times New Roman" w:cs="Times New Roman"/>
          <w:bCs/>
          <w:i w:val="0"/>
          <w:sz w:val="24"/>
          <w:szCs w:val="24"/>
          <w:lang w:val="ru-RU"/>
        </w:rPr>
        <w:t xml:space="preserve"> актовый зал,  г. Нерчинск, ул. Шилова, 3. </w:t>
      </w:r>
    </w:p>
    <w:p w:rsidR="009D46C7" w:rsidRPr="009D46C7" w:rsidRDefault="009D46C7" w:rsidP="009D46C7">
      <w:p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46C7" w:rsidRPr="00037CB8" w:rsidRDefault="009D46C7" w:rsidP="009D46C7">
      <w:pPr>
        <w:pStyle w:val="ab"/>
        <w:numPr>
          <w:ilvl w:val="0"/>
          <w:numId w:val="6"/>
        </w:numPr>
        <w:tabs>
          <w:tab w:val="left" w:pos="154"/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принятии проекта нормативного правового акта «О внесении изменений в Устав Нерчинского муниципального округа Забайкальского края, утвержденный решением Совета Нерчинского муниципального округа от 10 октября 2025 года № 14».</w:t>
      </w:r>
    </w:p>
    <w:p w:rsidR="008772F4" w:rsidRPr="00037CB8" w:rsidRDefault="008772F4" w:rsidP="00385F8E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порядке учета предложений по проекту Устава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Нерчинского</w:t>
      </w:r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му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>ниципального округа</w:t>
      </w:r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, проекту муниципального правового акта о внесении изменений и дополнений в Устав 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Нерчинского </w:t>
      </w:r>
      <w:r w:rsidRPr="00037CB8">
        <w:rPr>
          <w:rFonts w:ascii="Times New Roman" w:hAnsi="Times New Roman" w:cs="Times New Roman"/>
          <w:sz w:val="26"/>
          <w:szCs w:val="26"/>
          <w:lang w:val="ru-RU"/>
        </w:rPr>
        <w:t>муниципа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>льного округа.</w:t>
      </w:r>
    </w:p>
    <w:p w:rsidR="00385F8E" w:rsidRPr="00037CB8" w:rsidRDefault="006F4F65" w:rsidP="006F4F65">
      <w:pPr>
        <w:numPr>
          <w:ilvl w:val="0"/>
          <w:numId w:val="6"/>
        </w:numPr>
        <w:tabs>
          <w:tab w:val="left" w:pos="0"/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отчете п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>ервого замести</w:t>
      </w:r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теля Главы МР «Нерчинский </w:t>
      </w:r>
      <w:proofErr w:type="gramStart"/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район» </w:t>
      </w:r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за</w:t>
      </w:r>
      <w:proofErr w:type="gramEnd"/>
      <w:r w:rsidR="00385F8E"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2025 год.</w:t>
      </w:r>
    </w:p>
    <w:p w:rsidR="00037CB8" w:rsidRPr="00037CB8" w:rsidRDefault="00037CB8" w:rsidP="006F4F65">
      <w:pPr>
        <w:numPr>
          <w:ilvl w:val="0"/>
          <w:numId w:val="6"/>
        </w:numPr>
        <w:tabs>
          <w:tab w:val="left" w:pos="0"/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внесении изменений в решение Совета Нерчинского муниципального округа Забайкальского края от 25 декабря 2025 года № 102 «О бюджете Нерчинского муниципального округа на 2026 год и плановый период 2027 и 2028 годов»</w:t>
      </w:r>
      <w:r w:rsidRPr="00037CB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85F8E" w:rsidRPr="00037CB8" w:rsidRDefault="00385F8E" w:rsidP="00385F8E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</w:t>
      </w:r>
      <w:proofErr w:type="spellStart"/>
      <w:r w:rsidRPr="00037CB8">
        <w:rPr>
          <w:rFonts w:ascii="Times New Roman" w:hAnsi="Times New Roman" w:cs="Times New Roman"/>
          <w:sz w:val="26"/>
          <w:szCs w:val="26"/>
          <w:lang w:val="ru-RU"/>
        </w:rPr>
        <w:t>Верхнеключевское</w:t>
      </w:r>
      <w:proofErr w:type="spellEnd"/>
      <w:r w:rsidRPr="00037CB8">
        <w:rPr>
          <w:rFonts w:ascii="Times New Roman" w:hAnsi="Times New Roman" w:cs="Times New Roman"/>
          <w:sz w:val="26"/>
          <w:szCs w:val="26"/>
          <w:lang w:val="ru-RU"/>
        </w:rPr>
        <w:t>» за 2025 год.</w:t>
      </w:r>
    </w:p>
    <w:p w:rsidR="00385F8E" w:rsidRPr="00037CB8" w:rsidRDefault="00385F8E" w:rsidP="00534156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«Зареченское» за 2025 год.</w:t>
      </w:r>
    </w:p>
    <w:p w:rsidR="00385F8E" w:rsidRPr="00037CB8" w:rsidRDefault="00385F8E" w:rsidP="00385F8E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«Знаменское» за 2025 год.</w:t>
      </w:r>
    </w:p>
    <w:p w:rsidR="00385F8E" w:rsidRPr="00037CB8" w:rsidRDefault="00385F8E" w:rsidP="00385F8E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</w:t>
      </w:r>
      <w:proofErr w:type="spellStart"/>
      <w:r w:rsidRPr="00037CB8">
        <w:rPr>
          <w:rFonts w:ascii="Times New Roman" w:hAnsi="Times New Roman" w:cs="Times New Roman"/>
          <w:sz w:val="26"/>
          <w:szCs w:val="26"/>
          <w:lang w:val="ru-RU"/>
        </w:rPr>
        <w:t>Зюльзинское</w:t>
      </w:r>
      <w:proofErr w:type="spellEnd"/>
      <w:r w:rsidRPr="00037CB8">
        <w:rPr>
          <w:rFonts w:ascii="Times New Roman" w:hAnsi="Times New Roman" w:cs="Times New Roman"/>
          <w:sz w:val="26"/>
          <w:szCs w:val="26"/>
          <w:lang w:val="ru-RU"/>
        </w:rPr>
        <w:t>» за 2025 год.</w:t>
      </w:r>
    </w:p>
    <w:p w:rsidR="00385F8E" w:rsidRPr="00037CB8" w:rsidRDefault="00385F8E" w:rsidP="00534156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</w:t>
      </w:r>
      <w:proofErr w:type="spellStart"/>
      <w:r w:rsidRPr="00037CB8">
        <w:rPr>
          <w:rFonts w:ascii="Times New Roman" w:hAnsi="Times New Roman" w:cs="Times New Roman"/>
          <w:sz w:val="26"/>
          <w:szCs w:val="26"/>
          <w:lang w:val="ru-RU"/>
        </w:rPr>
        <w:t>Нижнеключевское</w:t>
      </w:r>
      <w:proofErr w:type="spellEnd"/>
      <w:r w:rsidRPr="00037CB8">
        <w:rPr>
          <w:rFonts w:ascii="Times New Roman" w:hAnsi="Times New Roman" w:cs="Times New Roman"/>
          <w:sz w:val="26"/>
          <w:szCs w:val="26"/>
          <w:lang w:val="ru-RU"/>
        </w:rPr>
        <w:t>» за 2025 год.</w:t>
      </w:r>
    </w:p>
    <w:p w:rsidR="00385F8E" w:rsidRPr="00037CB8" w:rsidRDefault="00385F8E" w:rsidP="00534156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исполнении бюджета сельского поселения «</w:t>
      </w:r>
      <w:proofErr w:type="spellStart"/>
      <w:r w:rsidRPr="00037CB8">
        <w:rPr>
          <w:rFonts w:ascii="Times New Roman" w:hAnsi="Times New Roman" w:cs="Times New Roman"/>
          <w:sz w:val="26"/>
          <w:szCs w:val="26"/>
          <w:lang w:val="ru-RU"/>
        </w:rPr>
        <w:t>Пешковское</w:t>
      </w:r>
      <w:proofErr w:type="spellEnd"/>
      <w:r w:rsidRPr="00037CB8">
        <w:rPr>
          <w:rFonts w:ascii="Times New Roman" w:hAnsi="Times New Roman" w:cs="Times New Roman"/>
          <w:sz w:val="26"/>
          <w:szCs w:val="26"/>
          <w:lang w:val="ru-RU"/>
        </w:rPr>
        <w:t>» за 2025 год.</w:t>
      </w:r>
    </w:p>
    <w:p w:rsidR="006F4F65" w:rsidRPr="00037CB8" w:rsidRDefault="006F4F65" w:rsidP="00534156">
      <w:pPr>
        <w:numPr>
          <w:ilvl w:val="0"/>
          <w:numId w:val="6"/>
        </w:numPr>
        <w:tabs>
          <w:tab w:val="left" w:pos="33"/>
          <w:tab w:val="left" w:pos="1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утверждении Положения о публичных слушаниях, общественных обсуждениях в Нерчинском муниципальном округе.</w:t>
      </w:r>
    </w:p>
    <w:p w:rsidR="008772F4" w:rsidRPr="00037CB8" w:rsidRDefault="00534156" w:rsidP="008772F4">
      <w:pPr>
        <w:pStyle w:val="ab"/>
        <w:numPr>
          <w:ilvl w:val="0"/>
          <w:numId w:val="6"/>
        </w:numPr>
        <w:tabs>
          <w:tab w:val="left" w:pos="1656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муниципальной службе в Нерчинском муниципальном округе Забайкальского края.</w:t>
      </w:r>
    </w:p>
    <w:p w:rsidR="00534156" w:rsidRPr="00037CB8" w:rsidRDefault="00534156" w:rsidP="00534156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порядке проведения конкурса на замещение должностей муниципальной службы в Нерчинском муниципальном округе Забайкальского края.</w:t>
      </w:r>
    </w:p>
    <w:p w:rsidR="00534156" w:rsidRPr="00037CB8" w:rsidRDefault="00534156" w:rsidP="00534156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порядке ведения реестра муниципальных служащих в Нерчинском муниципальном округе Забайкальского края.</w:t>
      </w:r>
    </w:p>
    <w:p w:rsidR="00534156" w:rsidRPr="00037CB8" w:rsidRDefault="00534156" w:rsidP="00EB1A31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порядке и условиях назначения ежемесячной</w:t>
      </w:r>
      <w:r w:rsidR="00EB1A31"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доплаты к страховой пенсии по старости (инвалидности) лицам, замещающим муниципальные должности на постоянной основе, а также ее размере.</w:t>
      </w:r>
    </w:p>
    <w:p w:rsidR="00EB1A31" w:rsidRPr="00037CB8" w:rsidRDefault="00EB1A31" w:rsidP="00EB1A31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пенсии за выслугу лет муниципальным служащим в Нерчинском муниципальном округе.</w:t>
      </w:r>
    </w:p>
    <w:p w:rsidR="006F4F65" w:rsidRPr="00037CB8" w:rsidRDefault="006F4F65" w:rsidP="00EB1A31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Об утверждении Положения о муниципальном земельном контроле на территории Нерчинского муниципального округа Забайкальского края.</w:t>
      </w:r>
    </w:p>
    <w:p w:rsidR="006F4F65" w:rsidRPr="00037CB8" w:rsidRDefault="006F4F65" w:rsidP="00EB1A31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>О внесении дополнений в приложение № 2, утвержденное решением Совета Нерчинского муниципального округа от 16.12.2025 года № 56 «Об утверждении прогнозного плана приватизации имущества Нерчинского муниципального округа Забайкальского края, подлежащего приватизации в 2026 году.</w:t>
      </w:r>
    </w:p>
    <w:p w:rsidR="006F4F65" w:rsidRPr="00037CB8" w:rsidRDefault="006F4F65" w:rsidP="006F4F6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bCs/>
          <w:sz w:val="26"/>
          <w:szCs w:val="26"/>
          <w:lang w:val="ru-RU"/>
        </w:rPr>
        <w:t>Об установлении и введении земельного налога на территории Нерчинского муниципального округа Забайкальского края.</w:t>
      </w:r>
    </w:p>
    <w:p w:rsidR="006F4F65" w:rsidRPr="00037CB8" w:rsidRDefault="006F4F65" w:rsidP="00EB1A31">
      <w:pPr>
        <w:pStyle w:val="ab"/>
        <w:numPr>
          <w:ilvl w:val="0"/>
          <w:numId w:val="6"/>
        </w:numPr>
        <w:tabs>
          <w:tab w:val="left" w:pos="1656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bCs/>
          <w:sz w:val="26"/>
          <w:szCs w:val="26"/>
          <w:lang w:val="ru-RU"/>
        </w:rPr>
        <w:t>Об установлении и введении налога на имущество физических лиц на территории Нерчинского муниципального округа Забайкальского края.</w:t>
      </w:r>
    </w:p>
    <w:p w:rsidR="006F4F65" w:rsidRPr="00037CB8" w:rsidRDefault="006F4F65" w:rsidP="006F4F6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bCs/>
          <w:sz w:val="26"/>
          <w:szCs w:val="26"/>
          <w:lang w:val="ru-RU"/>
        </w:rPr>
        <w:t>Об установлении туристического налога на территории Нерчинского муниципального округа Забайкальского края.</w:t>
      </w:r>
    </w:p>
    <w:p w:rsidR="006F4F65" w:rsidRPr="00037CB8" w:rsidRDefault="006F4F65" w:rsidP="006F4F6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bCs/>
          <w:sz w:val="26"/>
          <w:szCs w:val="26"/>
          <w:lang w:val="ru-RU"/>
        </w:rPr>
        <w:t>О проведении закрытого заседания Совета Нерчинского муниципального округа (закрытого слушания вопроса)</w:t>
      </w:r>
    </w:p>
    <w:p w:rsidR="00534156" w:rsidRPr="00037CB8" w:rsidRDefault="006F4F65" w:rsidP="006F4F65">
      <w:pPr>
        <w:tabs>
          <w:tab w:val="left" w:pos="154"/>
          <w:tab w:val="left" w:pos="42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  <w:lang w:val="ru-RU"/>
        </w:rPr>
      </w:pPr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</w:t>
      </w:r>
      <w:bookmarkStart w:id="0" w:name="_GoBack"/>
      <w:bookmarkEnd w:id="0"/>
      <w:r w:rsidRPr="00037CB8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r w:rsidR="000B19E1" w:rsidRPr="00037CB8">
        <w:rPr>
          <w:rFonts w:ascii="Times New Roman" w:hAnsi="Times New Roman" w:cs="Times New Roman"/>
          <w:sz w:val="26"/>
          <w:szCs w:val="26"/>
          <w:lang w:val="ru-RU"/>
        </w:rPr>
        <w:t>________________________</w:t>
      </w:r>
    </w:p>
    <w:sectPr w:rsidR="00534156" w:rsidRPr="00037CB8" w:rsidSect="00580824">
      <w:pgSz w:w="11906" w:h="16838"/>
      <w:pgMar w:top="142" w:right="567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302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462"/>
    <w:multiLevelType w:val="hybridMultilevel"/>
    <w:tmpl w:val="170472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5BF4"/>
    <w:multiLevelType w:val="hybridMultilevel"/>
    <w:tmpl w:val="20863F4E"/>
    <w:lvl w:ilvl="0" w:tplc="15BC0B5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32C2D4B"/>
    <w:multiLevelType w:val="hybridMultilevel"/>
    <w:tmpl w:val="9020B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FB6C27"/>
    <w:multiLevelType w:val="hybridMultilevel"/>
    <w:tmpl w:val="8BC80514"/>
    <w:lvl w:ilvl="0" w:tplc="313AC3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6" w:hanging="360"/>
      </w:pPr>
    </w:lvl>
    <w:lvl w:ilvl="2" w:tplc="0419001B" w:tentative="1">
      <w:start w:val="1"/>
      <w:numFmt w:val="lowerRoman"/>
      <w:lvlText w:val="%3."/>
      <w:lvlJc w:val="right"/>
      <w:pPr>
        <w:ind w:left="1016" w:hanging="180"/>
      </w:pPr>
    </w:lvl>
    <w:lvl w:ilvl="3" w:tplc="0419000F" w:tentative="1">
      <w:start w:val="1"/>
      <w:numFmt w:val="decimal"/>
      <w:lvlText w:val="%4."/>
      <w:lvlJc w:val="left"/>
      <w:pPr>
        <w:ind w:left="1736" w:hanging="360"/>
      </w:pPr>
    </w:lvl>
    <w:lvl w:ilvl="4" w:tplc="04190019" w:tentative="1">
      <w:start w:val="1"/>
      <w:numFmt w:val="lowerLetter"/>
      <w:lvlText w:val="%5."/>
      <w:lvlJc w:val="left"/>
      <w:pPr>
        <w:ind w:left="2456" w:hanging="360"/>
      </w:pPr>
    </w:lvl>
    <w:lvl w:ilvl="5" w:tplc="0419001B" w:tentative="1">
      <w:start w:val="1"/>
      <w:numFmt w:val="lowerRoman"/>
      <w:lvlText w:val="%6."/>
      <w:lvlJc w:val="right"/>
      <w:pPr>
        <w:ind w:left="3176" w:hanging="180"/>
      </w:pPr>
    </w:lvl>
    <w:lvl w:ilvl="6" w:tplc="0419000F" w:tentative="1">
      <w:start w:val="1"/>
      <w:numFmt w:val="decimal"/>
      <w:lvlText w:val="%7."/>
      <w:lvlJc w:val="left"/>
      <w:pPr>
        <w:ind w:left="3896" w:hanging="360"/>
      </w:pPr>
    </w:lvl>
    <w:lvl w:ilvl="7" w:tplc="04190019" w:tentative="1">
      <w:start w:val="1"/>
      <w:numFmt w:val="lowerLetter"/>
      <w:lvlText w:val="%8."/>
      <w:lvlJc w:val="left"/>
      <w:pPr>
        <w:ind w:left="4616" w:hanging="360"/>
      </w:pPr>
    </w:lvl>
    <w:lvl w:ilvl="8" w:tplc="041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5" w15:restartNumberingAfterBreak="0">
    <w:nsid w:val="6B6F40B3"/>
    <w:multiLevelType w:val="hybridMultilevel"/>
    <w:tmpl w:val="F47841B2"/>
    <w:lvl w:ilvl="0" w:tplc="A922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0B1"/>
    <w:multiLevelType w:val="hybridMultilevel"/>
    <w:tmpl w:val="32C61EE6"/>
    <w:lvl w:ilvl="0" w:tplc="C1AEC05A">
      <w:start w:val="1"/>
      <w:numFmt w:val="decimal"/>
      <w:lvlText w:val="%1)"/>
      <w:lvlJc w:val="left"/>
      <w:pPr>
        <w:ind w:left="6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218"/>
    <w:rsid w:val="00037CB8"/>
    <w:rsid w:val="000B19E1"/>
    <w:rsid w:val="00133219"/>
    <w:rsid w:val="00147F76"/>
    <w:rsid w:val="001546E7"/>
    <w:rsid w:val="002628E9"/>
    <w:rsid w:val="00281C9C"/>
    <w:rsid w:val="002B5142"/>
    <w:rsid w:val="002C78C2"/>
    <w:rsid w:val="003801BD"/>
    <w:rsid w:val="00385F8E"/>
    <w:rsid w:val="003E1E9B"/>
    <w:rsid w:val="00417218"/>
    <w:rsid w:val="00450B91"/>
    <w:rsid w:val="00490F8D"/>
    <w:rsid w:val="004B6327"/>
    <w:rsid w:val="004D314C"/>
    <w:rsid w:val="005011D8"/>
    <w:rsid w:val="00503895"/>
    <w:rsid w:val="00533822"/>
    <w:rsid w:val="00534156"/>
    <w:rsid w:val="005753A2"/>
    <w:rsid w:val="00580824"/>
    <w:rsid w:val="005818A3"/>
    <w:rsid w:val="005C355C"/>
    <w:rsid w:val="006560D3"/>
    <w:rsid w:val="0065706A"/>
    <w:rsid w:val="00657E0D"/>
    <w:rsid w:val="006D12FA"/>
    <w:rsid w:val="006F4F65"/>
    <w:rsid w:val="007E604E"/>
    <w:rsid w:val="008656CF"/>
    <w:rsid w:val="008772F4"/>
    <w:rsid w:val="008E2D2A"/>
    <w:rsid w:val="00940242"/>
    <w:rsid w:val="009B3159"/>
    <w:rsid w:val="009C4B37"/>
    <w:rsid w:val="009D46C7"/>
    <w:rsid w:val="00A338BE"/>
    <w:rsid w:val="00A82D11"/>
    <w:rsid w:val="00A83C79"/>
    <w:rsid w:val="00B25EB0"/>
    <w:rsid w:val="00B80ECB"/>
    <w:rsid w:val="00C93067"/>
    <w:rsid w:val="00CC155E"/>
    <w:rsid w:val="00CC53F7"/>
    <w:rsid w:val="00DA2C69"/>
    <w:rsid w:val="00DB1B41"/>
    <w:rsid w:val="00DE4DDB"/>
    <w:rsid w:val="00DF00BC"/>
    <w:rsid w:val="00E044ED"/>
    <w:rsid w:val="00E20930"/>
    <w:rsid w:val="00EB1A31"/>
    <w:rsid w:val="00F24626"/>
    <w:rsid w:val="00F303DC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A917-2A78-4ADA-B5E6-36666F0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18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8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18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18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8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18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8A3"/>
    <w:rPr>
      <w:b/>
      <w:bCs/>
      <w:spacing w:val="0"/>
    </w:rPr>
  </w:style>
  <w:style w:type="character" w:styleId="a9">
    <w:name w:val="Emphasis"/>
    <w:uiPriority w:val="20"/>
    <w:qFormat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qFormat/>
    <w:rsid w:val="005818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818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18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18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18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1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18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18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18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18A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3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3DC"/>
    <w:rPr>
      <w:rFonts w:ascii="Segoe UI" w:hAnsi="Segoe UI" w:cs="Segoe UI"/>
      <w:i/>
      <w:iCs/>
      <w:sz w:val="18"/>
      <w:szCs w:val="18"/>
    </w:rPr>
  </w:style>
  <w:style w:type="character" w:customStyle="1" w:styleId="blk">
    <w:name w:val="blk"/>
    <w:basedOn w:val="a0"/>
    <w:rsid w:val="00FE35CC"/>
  </w:style>
  <w:style w:type="paragraph" w:customStyle="1" w:styleId="11">
    <w:name w:val="Заголовок1"/>
    <w:basedOn w:val="a"/>
    <w:rsid w:val="00F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A82D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  <w:style w:type="character" w:customStyle="1" w:styleId="212pt">
    <w:name w:val="Основной текст (2) + 12 pt"/>
    <w:rsid w:val="009D46C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0DD5-9CD8-4A79-AE85-522CEF90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Совет НР</cp:lastModifiedBy>
  <cp:revision>30</cp:revision>
  <cp:lastPrinted>2026-04-08T00:59:00Z</cp:lastPrinted>
  <dcterms:created xsi:type="dcterms:W3CDTF">2017-09-25T00:58:00Z</dcterms:created>
  <dcterms:modified xsi:type="dcterms:W3CDTF">2026-04-08T01:30:00Z</dcterms:modified>
</cp:coreProperties>
</file>