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4C6" w:rsidRDefault="00E434C6" w:rsidP="00E434C6">
      <w:pPr>
        <w:pStyle w:val="2"/>
        <w:spacing w:line="240" w:lineRule="exact"/>
        <w:ind w:firstLine="0"/>
        <w:contextualSpacing/>
        <w:rPr>
          <w:b/>
          <w:szCs w:val="28"/>
        </w:rPr>
      </w:pPr>
      <w:r w:rsidRPr="00E17BC9">
        <w:rPr>
          <w:b/>
          <w:szCs w:val="28"/>
        </w:rPr>
        <w:t xml:space="preserve">В Забайкальском крае по </w:t>
      </w:r>
      <w:r>
        <w:rPr>
          <w:b/>
          <w:szCs w:val="28"/>
        </w:rPr>
        <w:t>иску природоохранного прокурора пресечены нарушения при установлении границ особо охраняемых природных территорий</w:t>
      </w:r>
    </w:p>
    <w:p w:rsidR="00E434C6" w:rsidRPr="004B1099" w:rsidRDefault="00E434C6" w:rsidP="00E434C6">
      <w:pPr>
        <w:pStyle w:val="2"/>
        <w:spacing w:line="240" w:lineRule="exact"/>
        <w:ind w:firstLine="0"/>
        <w:contextualSpacing/>
        <w:rPr>
          <w:b/>
          <w:szCs w:val="28"/>
        </w:rPr>
      </w:pPr>
    </w:p>
    <w:p w:rsidR="00E434C6" w:rsidRDefault="00E434C6" w:rsidP="00E434C6">
      <w:pPr>
        <w:widowControl w:val="0"/>
        <w:ind w:firstLine="740"/>
        <w:contextualSpacing/>
        <w:jc w:val="both"/>
        <w:rPr>
          <w:color w:val="000000"/>
          <w:szCs w:val="28"/>
          <w:lang w:bidi="ru-RU"/>
        </w:rPr>
      </w:pPr>
      <w:r w:rsidRPr="00953770">
        <w:rPr>
          <w:color w:val="000000"/>
          <w:szCs w:val="28"/>
          <w:lang w:bidi="ru-RU"/>
        </w:rPr>
        <w:t xml:space="preserve">Читинской межрайонной природоохранной проведена проверка соблюдения требований законодательства </w:t>
      </w:r>
      <w:r>
        <w:rPr>
          <w:color w:val="000000"/>
          <w:szCs w:val="28"/>
          <w:lang w:bidi="ru-RU"/>
        </w:rPr>
        <w:t>об особо охраняемых природных территориях.</w:t>
      </w:r>
    </w:p>
    <w:p w:rsidR="00E434C6" w:rsidRDefault="00E434C6" w:rsidP="00E434C6">
      <w:pPr>
        <w:widowControl w:val="0"/>
        <w:ind w:firstLine="740"/>
        <w:contextualSpacing/>
        <w:jc w:val="both"/>
        <w:rPr>
          <w:color w:val="000000"/>
          <w:szCs w:val="28"/>
          <w:lang w:bidi="ru-RU"/>
        </w:rPr>
      </w:pPr>
      <w:r>
        <w:rPr>
          <w:color w:val="000000"/>
          <w:szCs w:val="28"/>
          <w:lang w:bidi="ru-RU"/>
        </w:rPr>
        <w:t xml:space="preserve">Установлено, что в отношении 21 памятника природы, являющихся особо охраняемыми природными территориями регионального значения и занимающих 2 983 га территории лесного фонда, не установлены границы относительно квартальной сети лесничеств, на территории которых они расположены, кадастровые дела территорий не приведены в соответствие с требованиями закона. </w:t>
      </w:r>
    </w:p>
    <w:p w:rsidR="00E434C6" w:rsidRDefault="00E434C6" w:rsidP="00E434C6">
      <w:pPr>
        <w:widowControl w:val="0"/>
        <w:ind w:firstLine="740"/>
        <w:contextualSpacing/>
        <w:jc w:val="both"/>
        <w:rPr>
          <w:color w:val="000000"/>
          <w:szCs w:val="28"/>
          <w:lang w:bidi="ru-RU"/>
        </w:rPr>
      </w:pPr>
      <w:r>
        <w:rPr>
          <w:color w:val="000000"/>
          <w:szCs w:val="28"/>
          <w:lang w:bidi="ru-RU"/>
        </w:rPr>
        <w:t>Подобное бездействие уполномоченных органов может привести к нарушению особого режима природных территорий, нерациональному использованию природных ресурсов с нанесением вреда экосистеме, в том числе осуществлению незаконных рубок лесных насаждений при отсутствии надлежащих сведений об их расположении в границах особо охраняемых природных территорий.</w:t>
      </w:r>
    </w:p>
    <w:p w:rsidR="00E434C6" w:rsidRDefault="00E434C6" w:rsidP="00E434C6">
      <w:pPr>
        <w:widowControl w:val="0"/>
        <w:ind w:firstLine="740"/>
        <w:contextualSpacing/>
        <w:jc w:val="both"/>
        <w:rPr>
          <w:color w:val="000000"/>
          <w:szCs w:val="28"/>
          <w:lang w:bidi="ru-RU"/>
        </w:rPr>
      </w:pPr>
      <w:r>
        <w:rPr>
          <w:color w:val="000000"/>
          <w:szCs w:val="28"/>
          <w:lang w:bidi="ru-RU"/>
        </w:rPr>
        <w:t xml:space="preserve">Решением суда по иску природоохранного прокурора на министерство природных ресурсов и экологии Забайкальского края возложена обязанность </w:t>
      </w:r>
      <w:proofErr w:type="gramStart"/>
      <w:r>
        <w:rPr>
          <w:color w:val="000000"/>
          <w:szCs w:val="28"/>
          <w:lang w:bidi="ru-RU"/>
        </w:rPr>
        <w:t>организовать</w:t>
      </w:r>
      <w:proofErr w:type="gramEnd"/>
      <w:r>
        <w:rPr>
          <w:color w:val="000000"/>
          <w:szCs w:val="28"/>
          <w:lang w:bidi="ru-RU"/>
        </w:rPr>
        <w:t xml:space="preserve"> и провести работу по уточнению границ особо охраняемых природных территорий, привести кадастровые дела памятников природы в соответствие с требованиями федерального законодательства, и порядком ведения государственного кадастра особо охраняемых природных территорий.</w:t>
      </w:r>
    </w:p>
    <w:p w:rsidR="00E434C6" w:rsidRDefault="00E434C6" w:rsidP="00E434C6">
      <w:pPr>
        <w:ind w:firstLine="708"/>
        <w:contextualSpacing/>
        <w:jc w:val="both"/>
        <w:rPr>
          <w:szCs w:val="28"/>
        </w:rPr>
      </w:pPr>
      <w:r>
        <w:rPr>
          <w:color w:val="000000"/>
          <w:szCs w:val="28"/>
          <w:lang w:bidi="ru-RU"/>
        </w:rPr>
        <w:t>Исполнение решения суда оставлено на контроле природоохранного прокурора.</w:t>
      </w:r>
    </w:p>
    <w:p w:rsidR="00E434C6" w:rsidRDefault="00E434C6" w:rsidP="00E434C6">
      <w:pPr>
        <w:spacing w:line="240" w:lineRule="exact"/>
        <w:jc w:val="both"/>
        <w:rPr>
          <w:szCs w:val="28"/>
        </w:rPr>
      </w:pPr>
    </w:p>
    <w:p w:rsidR="00E434C6" w:rsidRDefault="00E434C6" w:rsidP="00E434C6">
      <w:pPr>
        <w:spacing w:line="240" w:lineRule="exact"/>
        <w:jc w:val="both"/>
        <w:rPr>
          <w:szCs w:val="28"/>
        </w:rPr>
      </w:pPr>
    </w:p>
    <w:p w:rsidR="00E434C6" w:rsidRDefault="00E434C6" w:rsidP="00E434C6">
      <w:pPr>
        <w:spacing w:line="240" w:lineRule="exact"/>
        <w:jc w:val="both"/>
        <w:rPr>
          <w:szCs w:val="28"/>
        </w:rPr>
      </w:pPr>
    </w:p>
    <w:p w:rsidR="00E434C6" w:rsidRDefault="00E434C6" w:rsidP="00E434C6">
      <w:pPr>
        <w:spacing w:line="240" w:lineRule="exact"/>
        <w:jc w:val="both"/>
        <w:rPr>
          <w:szCs w:val="28"/>
        </w:rPr>
      </w:pPr>
    </w:p>
    <w:p w:rsidR="00E434C6" w:rsidRDefault="00E434C6" w:rsidP="00E434C6">
      <w:pPr>
        <w:spacing w:line="240" w:lineRule="exact"/>
        <w:jc w:val="both"/>
        <w:rPr>
          <w:szCs w:val="28"/>
        </w:rPr>
      </w:pPr>
    </w:p>
    <w:p w:rsidR="00E434C6" w:rsidRDefault="00E434C6" w:rsidP="00E434C6">
      <w:pPr>
        <w:spacing w:line="240" w:lineRule="exact"/>
        <w:jc w:val="both"/>
        <w:rPr>
          <w:szCs w:val="28"/>
        </w:rPr>
      </w:pPr>
    </w:p>
    <w:p w:rsidR="00E434C6" w:rsidRDefault="00E434C6" w:rsidP="00E434C6">
      <w:pPr>
        <w:spacing w:line="240" w:lineRule="exact"/>
        <w:jc w:val="both"/>
        <w:rPr>
          <w:szCs w:val="28"/>
        </w:rPr>
      </w:pPr>
    </w:p>
    <w:p w:rsidR="00E434C6" w:rsidRDefault="00E434C6" w:rsidP="00E434C6">
      <w:pPr>
        <w:spacing w:line="240" w:lineRule="exact"/>
        <w:jc w:val="both"/>
        <w:rPr>
          <w:szCs w:val="28"/>
        </w:rPr>
      </w:pPr>
    </w:p>
    <w:p w:rsidR="00E434C6" w:rsidRDefault="00E434C6" w:rsidP="00E434C6">
      <w:pPr>
        <w:spacing w:line="240" w:lineRule="exact"/>
        <w:jc w:val="both"/>
        <w:rPr>
          <w:szCs w:val="28"/>
        </w:rPr>
      </w:pPr>
    </w:p>
    <w:p w:rsidR="00E434C6" w:rsidRDefault="00E434C6" w:rsidP="00E434C6">
      <w:pPr>
        <w:spacing w:line="240" w:lineRule="exact"/>
        <w:jc w:val="both"/>
        <w:rPr>
          <w:szCs w:val="28"/>
        </w:rPr>
      </w:pPr>
    </w:p>
    <w:p w:rsidR="00E434C6" w:rsidRDefault="00E434C6" w:rsidP="00E434C6">
      <w:pPr>
        <w:spacing w:line="240" w:lineRule="exact"/>
        <w:jc w:val="both"/>
        <w:rPr>
          <w:szCs w:val="28"/>
        </w:rPr>
      </w:pPr>
    </w:p>
    <w:p w:rsidR="00E434C6" w:rsidRDefault="00E434C6" w:rsidP="00E434C6">
      <w:pPr>
        <w:spacing w:line="240" w:lineRule="exact"/>
        <w:jc w:val="both"/>
        <w:rPr>
          <w:szCs w:val="28"/>
        </w:rPr>
      </w:pPr>
    </w:p>
    <w:p w:rsidR="00E434C6" w:rsidRDefault="00E434C6" w:rsidP="00E434C6">
      <w:pPr>
        <w:spacing w:line="240" w:lineRule="exact"/>
        <w:jc w:val="both"/>
        <w:rPr>
          <w:szCs w:val="28"/>
        </w:rPr>
      </w:pPr>
    </w:p>
    <w:p w:rsidR="00E434C6" w:rsidRDefault="00E434C6" w:rsidP="00E434C6">
      <w:pPr>
        <w:spacing w:line="240" w:lineRule="exact"/>
        <w:jc w:val="both"/>
        <w:rPr>
          <w:szCs w:val="28"/>
        </w:rPr>
      </w:pPr>
    </w:p>
    <w:p w:rsidR="00E434C6" w:rsidRDefault="00E434C6" w:rsidP="00E434C6">
      <w:pPr>
        <w:spacing w:line="240" w:lineRule="exact"/>
        <w:jc w:val="both"/>
        <w:rPr>
          <w:szCs w:val="28"/>
        </w:rPr>
      </w:pPr>
    </w:p>
    <w:p w:rsidR="00E434C6" w:rsidRDefault="00E434C6" w:rsidP="00E434C6">
      <w:pPr>
        <w:spacing w:line="240" w:lineRule="exact"/>
        <w:jc w:val="both"/>
        <w:rPr>
          <w:szCs w:val="28"/>
        </w:rPr>
      </w:pPr>
    </w:p>
    <w:p w:rsidR="00E434C6" w:rsidRDefault="00E434C6" w:rsidP="00E434C6">
      <w:pPr>
        <w:spacing w:line="240" w:lineRule="exact"/>
        <w:jc w:val="both"/>
        <w:rPr>
          <w:szCs w:val="28"/>
        </w:rPr>
      </w:pPr>
    </w:p>
    <w:p w:rsidR="00E434C6" w:rsidRDefault="00E434C6" w:rsidP="00E434C6">
      <w:pPr>
        <w:spacing w:line="240" w:lineRule="exact"/>
        <w:jc w:val="both"/>
        <w:rPr>
          <w:szCs w:val="28"/>
        </w:rPr>
      </w:pPr>
    </w:p>
    <w:p w:rsidR="00E434C6" w:rsidRDefault="00E434C6" w:rsidP="00E434C6">
      <w:pPr>
        <w:spacing w:line="240" w:lineRule="exact"/>
        <w:jc w:val="both"/>
        <w:rPr>
          <w:szCs w:val="28"/>
        </w:rPr>
      </w:pPr>
    </w:p>
    <w:p w:rsidR="00E434C6" w:rsidRDefault="00E434C6" w:rsidP="00E434C6">
      <w:pPr>
        <w:spacing w:line="240" w:lineRule="exact"/>
        <w:jc w:val="both"/>
        <w:rPr>
          <w:szCs w:val="28"/>
        </w:rPr>
      </w:pPr>
    </w:p>
    <w:p w:rsidR="00E434C6" w:rsidRDefault="00E434C6" w:rsidP="00E434C6">
      <w:pPr>
        <w:spacing w:line="240" w:lineRule="exact"/>
        <w:jc w:val="both"/>
        <w:rPr>
          <w:szCs w:val="28"/>
        </w:rPr>
      </w:pPr>
    </w:p>
    <w:p w:rsidR="00E434C6" w:rsidRDefault="00E434C6" w:rsidP="00E434C6">
      <w:pPr>
        <w:spacing w:line="240" w:lineRule="exact"/>
        <w:jc w:val="both"/>
        <w:rPr>
          <w:szCs w:val="28"/>
        </w:rPr>
      </w:pPr>
    </w:p>
    <w:p w:rsidR="00E434C6" w:rsidRDefault="00E434C6" w:rsidP="00E434C6">
      <w:pPr>
        <w:spacing w:line="240" w:lineRule="exact"/>
        <w:jc w:val="both"/>
        <w:rPr>
          <w:szCs w:val="28"/>
        </w:rPr>
      </w:pPr>
    </w:p>
    <w:p w:rsidR="000964A2" w:rsidRDefault="000964A2"/>
    <w:sectPr w:rsidR="000964A2" w:rsidSect="00096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E434C6"/>
    <w:rsid w:val="0003787A"/>
    <w:rsid w:val="000964A2"/>
    <w:rsid w:val="00D574C9"/>
    <w:rsid w:val="00E43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4C6"/>
    <w:pPr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qFormat/>
    <w:rsid w:val="00E434C6"/>
    <w:pPr>
      <w:ind w:firstLine="720"/>
      <w:jc w:val="both"/>
    </w:pPr>
  </w:style>
  <w:style w:type="character" w:customStyle="1" w:styleId="20">
    <w:name w:val="Основной текст с отступом 2 Знак"/>
    <w:basedOn w:val="a0"/>
    <w:link w:val="2"/>
    <w:qFormat/>
    <w:rsid w:val="00E434C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1281</Characters>
  <Application>Microsoft Office Word</Application>
  <DocSecurity>0</DocSecurity>
  <Lines>10</Lines>
  <Paragraphs>3</Paragraphs>
  <ScaleCrop>false</ScaleCrop>
  <Company>Grizli777</Company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1</cp:revision>
  <dcterms:created xsi:type="dcterms:W3CDTF">2026-06-15T06:02:00Z</dcterms:created>
  <dcterms:modified xsi:type="dcterms:W3CDTF">2026-06-15T06:03:00Z</dcterms:modified>
</cp:coreProperties>
</file>