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5F" w:rsidRPr="00204896" w:rsidRDefault="00421F5F" w:rsidP="00421F5F">
      <w:pPr>
        <w:pStyle w:val="2"/>
        <w:spacing w:line="240" w:lineRule="exact"/>
        <w:ind w:firstLine="0"/>
        <w:rPr>
          <w:b/>
          <w:szCs w:val="28"/>
        </w:rPr>
      </w:pPr>
      <w:r>
        <w:rPr>
          <w:b/>
          <w:szCs w:val="28"/>
        </w:rPr>
        <w:t xml:space="preserve">В Забайкальском крае с организации взыскано 45 тыс. руб. платы за негативное воздействие на окружающую среду. </w:t>
      </w:r>
    </w:p>
    <w:p w:rsidR="00421F5F" w:rsidRDefault="00421F5F" w:rsidP="00421F5F">
      <w:pPr>
        <w:spacing w:line="228" w:lineRule="auto"/>
        <w:jc w:val="both"/>
        <w:rPr>
          <w:szCs w:val="28"/>
        </w:rPr>
      </w:pPr>
    </w:p>
    <w:p w:rsidR="00421F5F" w:rsidRDefault="00421F5F" w:rsidP="00421F5F">
      <w:pPr>
        <w:spacing w:line="228" w:lineRule="auto"/>
        <w:ind w:firstLineChars="250" w:firstLine="700"/>
        <w:jc w:val="both"/>
      </w:pPr>
      <w:r>
        <w:rPr>
          <w:szCs w:val="28"/>
        </w:rPr>
        <w:t>Читинской межрайонной природоохранной прокуратурой проведена проверка соблюдени</w:t>
      </w:r>
      <w:r w:rsidRPr="00AB121D">
        <w:rPr>
          <w:szCs w:val="28"/>
        </w:rPr>
        <w:t>я законодательства</w:t>
      </w:r>
      <w:r>
        <w:rPr>
          <w:szCs w:val="28"/>
        </w:rPr>
        <w:t xml:space="preserve"> о плате за негативное воздействие на окружающую среду. </w:t>
      </w:r>
    </w:p>
    <w:p w:rsidR="00421F5F" w:rsidRPr="00AB121D" w:rsidRDefault="00421F5F" w:rsidP="00421F5F">
      <w:pPr>
        <w:ind w:firstLine="709"/>
        <w:jc w:val="both"/>
        <w:rPr>
          <w:szCs w:val="28"/>
        </w:rPr>
      </w:pPr>
      <w:r>
        <w:rPr>
          <w:szCs w:val="28"/>
        </w:rPr>
        <w:t xml:space="preserve">Установлено, что ФКУ ИК-8 УФСИН России по Забайкальскому краю </w:t>
      </w:r>
      <w:r w:rsidRPr="00AB121D">
        <w:rPr>
          <w:szCs w:val="28"/>
        </w:rPr>
        <w:t xml:space="preserve">не </w:t>
      </w:r>
      <w:proofErr w:type="gramStart"/>
      <w:r w:rsidRPr="00AB121D">
        <w:rPr>
          <w:szCs w:val="28"/>
        </w:rPr>
        <w:t>погашена</w:t>
      </w:r>
      <w:proofErr w:type="gramEnd"/>
      <w:r w:rsidRPr="00AB121D">
        <w:rPr>
          <w:szCs w:val="28"/>
        </w:rPr>
        <w:t xml:space="preserve"> задолженность</w:t>
      </w:r>
      <w:r>
        <w:rPr>
          <w:szCs w:val="28"/>
        </w:rPr>
        <w:t xml:space="preserve">ю </w:t>
      </w:r>
      <w:r w:rsidRPr="00AB121D">
        <w:rPr>
          <w:szCs w:val="28"/>
        </w:rPr>
        <w:t xml:space="preserve">по плате за негативное воздействие на окружающую среду в размере </w:t>
      </w:r>
      <w:r>
        <w:rPr>
          <w:szCs w:val="28"/>
        </w:rPr>
        <w:t>45173 руб. 64 коп</w:t>
      </w:r>
      <w:r w:rsidRPr="00AB121D">
        <w:rPr>
          <w:szCs w:val="28"/>
        </w:rPr>
        <w:t>.</w:t>
      </w:r>
    </w:p>
    <w:p w:rsidR="00421F5F" w:rsidRPr="00AB121D" w:rsidRDefault="00421F5F" w:rsidP="00421F5F">
      <w:pPr>
        <w:ind w:firstLine="708"/>
        <w:jc w:val="both"/>
        <w:rPr>
          <w:szCs w:val="28"/>
        </w:rPr>
      </w:pPr>
      <w:r>
        <w:rPr>
          <w:szCs w:val="28"/>
        </w:rPr>
        <w:t xml:space="preserve">В связи с не устранением нарушений по результатам рассмотрения внесенного представления, природоохранный прокурор обратился в суд с иском о взыскании с учреждения </w:t>
      </w:r>
      <w:r w:rsidRPr="00AB121D">
        <w:rPr>
          <w:szCs w:val="28"/>
        </w:rPr>
        <w:t>указанной задолженности.</w:t>
      </w:r>
    </w:p>
    <w:p w:rsidR="00421F5F" w:rsidRPr="00AB121D" w:rsidRDefault="00421F5F" w:rsidP="00421F5F">
      <w:pPr>
        <w:ind w:firstLine="708"/>
        <w:jc w:val="both"/>
        <w:rPr>
          <w:szCs w:val="28"/>
        </w:rPr>
      </w:pPr>
      <w:proofErr w:type="spellStart"/>
      <w:r>
        <w:rPr>
          <w:szCs w:val="28"/>
        </w:rPr>
        <w:t>Карымским</w:t>
      </w:r>
      <w:proofErr w:type="spellEnd"/>
      <w:r>
        <w:rPr>
          <w:szCs w:val="28"/>
        </w:rPr>
        <w:t xml:space="preserve"> </w:t>
      </w:r>
      <w:r w:rsidRPr="00AB121D">
        <w:rPr>
          <w:szCs w:val="28"/>
        </w:rPr>
        <w:t>районным судом</w:t>
      </w:r>
      <w:r>
        <w:rPr>
          <w:szCs w:val="28"/>
        </w:rPr>
        <w:t xml:space="preserve"> Забайкальского края</w:t>
      </w:r>
      <w:r w:rsidRPr="00AB121D">
        <w:rPr>
          <w:szCs w:val="28"/>
        </w:rPr>
        <w:t xml:space="preserve"> исковые требования прокурора удовлетворены. С организации взыскана задолженность по плате за негативное воздействие в полном объеме.</w:t>
      </w:r>
    </w:p>
    <w:p w:rsidR="00421F5F" w:rsidRDefault="00421F5F" w:rsidP="00421F5F">
      <w:pPr>
        <w:ind w:firstLine="708"/>
        <w:jc w:val="both"/>
        <w:rPr>
          <w:szCs w:val="28"/>
        </w:rPr>
      </w:pPr>
      <w:r w:rsidRPr="00AB121D">
        <w:rPr>
          <w:szCs w:val="28"/>
        </w:rPr>
        <w:t xml:space="preserve">Судебное решение </w:t>
      </w:r>
      <w:r>
        <w:rPr>
          <w:szCs w:val="28"/>
        </w:rPr>
        <w:t>не вступило в законную силу.</w:t>
      </w: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421F5F" w:rsidRDefault="00421F5F" w:rsidP="00421F5F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21F5F"/>
    <w:rsid w:val="0003787A"/>
    <w:rsid w:val="000964A2"/>
    <w:rsid w:val="00421F5F"/>
    <w:rsid w:val="00D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5F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421F5F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421F5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>Grizli777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2026-06-15T06:05:00Z</dcterms:created>
  <dcterms:modified xsi:type="dcterms:W3CDTF">2026-06-15T06:05:00Z</dcterms:modified>
</cp:coreProperties>
</file>