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EC" w:rsidRPr="00A705EC" w:rsidRDefault="00A705EC" w:rsidP="00A705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05EC"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</w:t>
      </w:r>
      <w:r w:rsidRPr="00A70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b/>
          <w:sz w:val="28"/>
          <w:szCs w:val="28"/>
        </w:rPr>
        <w:t>жилого фонда на территории</w:t>
      </w:r>
      <w:r w:rsidRPr="00A70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b/>
          <w:sz w:val="28"/>
          <w:szCs w:val="28"/>
        </w:rPr>
        <w:t>Дальневосточного федерального округа</w:t>
      </w:r>
      <w:r w:rsidRPr="00A70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Pr="00A705EC">
        <w:rPr>
          <w:rFonts w:ascii="Times New Roman" w:hAnsi="Times New Roman" w:cs="Times New Roman"/>
          <w:b/>
          <w:sz w:val="28"/>
          <w:szCs w:val="28"/>
        </w:rPr>
        <w:t>контролем Генпрокуратуры России</w:t>
      </w:r>
    </w:p>
    <w:bookmarkEnd w:id="0"/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Анализ реализации региональных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программ переселения граждан из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жилищного фонда, признанного таковым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до 01.01.2017, показал, что в округе из 6,5 тыс.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домов, включенных в программу, уже</w:t>
      </w:r>
      <w:r w:rsidRPr="00A705EC">
        <w:rPr>
          <w:rFonts w:ascii="Times New Roman" w:hAnsi="Times New Roman" w:cs="Times New Roman"/>
          <w:sz w:val="28"/>
          <w:szCs w:val="28"/>
        </w:rPr>
        <w:t xml:space="preserve"> расселено 2 тыс. домов.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В Камчатском крае, Магаданской 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Сахалинской областях завершено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расселение домов, признанных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аварийными до указанной даты, улучшены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жилищные условия более 6,7 тыс. граждан.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В текущем году планируется завершение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исполнения региональных программ в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Республике Бурятия, Приморском 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Хабар</w:t>
      </w:r>
      <w:r w:rsidRPr="00A705EC">
        <w:rPr>
          <w:rFonts w:ascii="Times New Roman" w:hAnsi="Times New Roman" w:cs="Times New Roman"/>
          <w:sz w:val="28"/>
          <w:szCs w:val="28"/>
        </w:rPr>
        <w:t>овском краях, Амурской области.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Вместе с тем еще недостаточные темпы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расселения имеют место в Еврейской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автономной области, Забайкальском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крае, Чукотском автономном округе,</w:t>
      </w:r>
      <w:r w:rsidRPr="00A705EC">
        <w:rPr>
          <w:rFonts w:ascii="Times New Roman" w:hAnsi="Times New Roman" w:cs="Times New Roman"/>
          <w:sz w:val="28"/>
          <w:szCs w:val="28"/>
        </w:rPr>
        <w:t xml:space="preserve"> Республике Саха (Якутия).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Причинами неполной и несвоевременной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реализации запланированных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мероприятий по переселению являются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нарушение подрядными организациями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сроков возведения новых домов,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ненадлежащий контроль органов власти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за исполнением государственных</w:t>
      </w:r>
      <w:r w:rsidRPr="00A705EC">
        <w:rPr>
          <w:rFonts w:ascii="Times New Roman" w:hAnsi="Times New Roman" w:cs="Times New Roman"/>
          <w:sz w:val="28"/>
          <w:szCs w:val="28"/>
        </w:rPr>
        <w:t xml:space="preserve"> контрактов.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К примеру, в Забайкальском крае по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требованию прокуратуры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скорректированы сроки строительства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 xml:space="preserve">170-квартирного дома в </w:t>
      </w:r>
      <w:proofErr w:type="spellStart"/>
      <w:r w:rsidRPr="00A705E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A705EC">
        <w:rPr>
          <w:rFonts w:ascii="Times New Roman" w:hAnsi="Times New Roman" w:cs="Times New Roman"/>
          <w:sz w:val="28"/>
          <w:szCs w:val="28"/>
        </w:rPr>
        <w:t>. Молодежный г.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Читы. Руководитель подрядной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организации и юридическое лицо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привлечены к административной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ответственности по части 7 статьи 7.32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КоАП РФ, им назначены штрафы на сумму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более 8 млн рублей. По искам прокуратуры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в программу расселения включены 34</w:t>
      </w:r>
      <w:r w:rsidRPr="00A705EC">
        <w:rPr>
          <w:rFonts w:ascii="Times New Roman" w:hAnsi="Times New Roman" w:cs="Times New Roman"/>
          <w:sz w:val="28"/>
          <w:szCs w:val="28"/>
        </w:rPr>
        <w:t xml:space="preserve"> многоквартирных дома.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Нарушения сроков строительства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четырех многоквартирных домов,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возводимых в указанных целях, выявлены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в Республике Бурятия. По актам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прокурорского реагирования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строительство домов завершено, из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аварийног</w:t>
      </w:r>
      <w:r w:rsidRPr="00A705EC">
        <w:rPr>
          <w:rFonts w:ascii="Times New Roman" w:hAnsi="Times New Roman" w:cs="Times New Roman"/>
          <w:sz w:val="28"/>
          <w:szCs w:val="28"/>
        </w:rPr>
        <w:t>о жилья переселено 976 человек.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В Приморском крае по материалам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прокурорской проверки возбуждены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уголовные дела по фактам превышения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должностным лицом полномочий 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причинения имущественного ущерба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ввиду приемки выполненных работ по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разработке проектной документации на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строительство домов ненадлежащего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качества, повлекшей дополнительные</w:t>
      </w:r>
      <w:r w:rsidRPr="00A705EC">
        <w:rPr>
          <w:rFonts w:ascii="Times New Roman" w:hAnsi="Times New Roman" w:cs="Times New Roman"/>
          <w:sz w:val="28"/>
          <w:szCs w:val="28"/>
        </w:rPr>
        <w:t xml:space="preserve"> расходы из бюджета.</w:t>
      </w:r>
    </w:p>
    <w:p w:rsidR="00A705EC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По искам прокуратуры органами местного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самоуправления городов Благовещенска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и Райчихинска Амурской области три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 xml:space="preserve">многоквартирных дома </w:t>
      </w:r>
      <w:r w:rsidRPr="00A705EC">
        <w:rPr>
          <w:rFonts w:ascii="Times New Roman" w:hAnsi="Times New Roman" w:cs="Times New Roman"/>
          <w:sz w:val="28"/>
          <w:szCs w:val="28"/>
        </w:rPr>
        <w:lastRenderedPageBreak/>
        <w:t>признаны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аварийными, включены в региональную и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муниципальную программы переселения.</w:t>
      </w:r>
    </w:p>
    <w:p w:rsidR="004B2B24" w:rsidRPr="00A705EC" w:rsidRDefault="00A705EC" w:rsidP="00A705EC">
      <w:pPr>
        <w:rPr>
          <w:rFonts w:ascii="Times New Roman" w:hAnsi="Times New Roman" w:cs="Times New Roman"/>
          <w:sz w:val="28"/>
          <w:szCs w:val="28"/>
        </w:rPr>
      </w:pPr>
      <w:r w:rsidRPr="00A705EC">
        <w:rPr>
          <w:rFonts w:ascii="Times New Roman" w:hAnsi="Times New Roman" w:cs="Times New Roman"/>
          <w:sz w:val="28"/>
          <w:szCs w:val="28"/>
        </w:rPr>
        <w:t>Более 50 гражданам предоставлены</w:t>
      </w:r>
      <w:r w:rsidRPr="00A705EC">
        <w:rPr>
          <w:rFonts w:ascii="Times New Roman" w:hAnsi="Times New Roman" w:cs="Times New Roman"/>
          <w:sz w:val="28"/>
          <w:szCs w:val="28"/>
        </w:rPr>
        <w:t xml:space="preserve"> </w:t>
      </w:r>
      <w:r w:rsidRPr="00A705EC">
        <w:rPr>
          <w:rFonts w:ascii="Times New Roman" w:hAnsi="Times New Roman" w:cs="Times New Roman"/>
          <w:sz w:val="28"/>
          <w:szCs w:val="28"/>
        </w:rPr>
        <w:t>благоустроенные жилые помещения.</w:t>
      </w:r>
    </w:p>
    <w:sectPr w:rsidR="004B2B24" w:rsidRPr="00A7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86"/>
    <w:rsid w:val="004B2B24"/>
    <w:rsid w:val="00587486"/>
    <w:rsid w:val="00A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FBE2-0985-4D3E-95A2-EDB90352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ГершеновичТС</dc:creator>
  <cp:keywords/>
  <dc:description/>
  <cp:lastModifiedBy>ГершеновичТС</cp:lastModifiedBy>
  <cp:revision>3</cp:revision>
  <dcterms:created xsi:type="dcterms:W3CDTF">2024-06-20T00:45:00Z</dcterms:created>
  <dcterms:modified xsi:type="dcterms:W3CDTF">2024-06-20T00:48:00Z</dcterms:modified>
</cp:coreProperties>
</file>