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26E" w:rsidRDefault="00C9226E" w:rsidP="00C9226E">
      <w:pPr>
        <w:pStyle w:val="a3"/>
        <w:rPr>
          <w:sz w:val="28"/>
          <w:szCs w:val="28"/>
        </w:rPr>
      </w:pPr>
      <w:r>
        <w:rPr>
          <w:noProof/>
        </w:rPr>
        <w:drawing>
          <wp:inline distT="0" distB="0" distL="0" distR="0">
            <wp:extent cx="733425" cy="866775"/>
            <wp:effectExtent l="19050" t="0" r="952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33425" cy="866775"/>
                    </a:xfrm>
                    <a:prstGeom prst="rect">
                      <a:avLst/>
                    </a:prstGeom>
                    <a:noFill/>
                    <a:ln w="9525">
                      <a:noFill/>
                      <a:miter lim="800000"/>
                      <a:headEnd/>
                      <a:tailEnd/>
                    </a:ln>
                  </pic:spPr>
                </pic:pic>
              </a:graphicData>
            </a:graphic>
          </wp:inline>
        </w:drawing>
      </w:r>
    </w:p>
    <w:p w:rsidR="00C9226E" w:rsidRDefault="00C9226E" w:rsidP="00C9226E">
      <w:pPr>
        <w:pStyle w:val="a3"/>
        <w:rPr>
          <w:sz w:val="28"/>
          <w:szCs w:val="28"/>
        </w:rPr>
      </w:pPr>
    </w:p>
    <w:p w:rsidR="00C9226E" w:rsidRDefault="00C9226E" w:rsidP="00C9226E">
      <w:pPr>
        <w:pStyle w:val="a3"/>
        <w:rPr>
          <w:sz w:val="28"/>
          <w:szCs w:val="28"/>
        </w:rPr>
      </w:pPr>
    </w:p>
    <w:p w:rsidR="00C9226E" w:rsidRDefault="00C9226E" w:rsidP="00BB3DB1">
      <w:pPr>
        <w:pStyle w:val="a3"/>
        <w:rPr>
          <w:sz w:val="28"/>
          <w:szCs w:val="28"/>
        </w:rPr>
      </w:pPr>
      <w:r w:rsidRPr="001408B1">
        <w:rPr>
          <w:sz w:val="28"/>
          <w:szCs w:val="28"/>
        </w:rPr>
        <w:t xml:space="preserve">АДМИНИСТРАЦИЯ </w:t>
      </w:r>
      <w:r w:rsidR="00BB3DB1">
        <w:rPr>
          <w:sz w:val="28"/>
          <w:szCs w:val="28"/>
        </w:rPr>
        <w:t xml:space="preserve">НЕРЧИНСКОГО МУНИЦИПАЛЬНОГО ОКРУГА </w:t>
      </w:r>
      <w:r w:rsidRPr="001408B1">
        <w:rPr>
          <w:sz w:val="28"/>
          <w:szCs w:val="28"/>
        </w:rPr>
        <w:t>ЗАБАЙКАЛЬСКОГО КРАЯ</w:t>
      </w:r>
    </w:p>
    <w:p w:rsidR="00C9226E" w:rsidRDefault="00C9226E" w:rsidP="00C9226E">
      <w:pPr>
        <w:pStyle w:val="a3"/>
        <w:rPr>
          <w:sz w:val="28"/>
          <w:szCs w:val="28"/>
        </w:rPr>
      </w:pPr>
    </w:p>
    <w:p w:rsidR="00C9226E" w:rsidRDefault="00C9226E" w:rsidP="00C9226E">
      <w:pPr>
        <w:pStyle w:val="a3"/>
        <w:rPr>
          <w:spacing w:val="44"/>
          <w:sz w:val="32"/>
          <w:szCs w:val="32"/>
        </w:rPr>
      </w:pPr>
      <w:r w:rsidRPr="00AF2F56">
        <w:rPr>
          <w:spacing w:val="44"/>
          <w:sz w:val="32"/>
          <w:szCs w:val="32"/>
        </w:rPr>
        <w:t>ПОСТАНОВЛЕНИЕ</w:t>
      </w:r>
    </w:p>
    <w:p w:rsidR="0015066E" w:rsidRDefault="0015066E" w:rsidP="00C9226E">
      <w:pPr>
        <w:pStyle w:val="a3"/>
        <w:rPr>
          <w:spacing w:val="44"/>
          <w:sz w:val="32"/>
          <w:szCs w:val="32"/>
        </w:rPr>
      </w:pPr>
    </w:p>
    <w:p w:rsidR="00C9226E" w:rsidRPr="00436692" w:rsidRDefault="000C4747" w:rsidP="00C9226E">
      <w:pPr>
        <w:pStyle w:val="a3"/>
        <w:rPr>
          <w:spacing w:val="44"/>
          <w:sz w:val="32"/>
          <w:szCs w:val="32"/>
        </w:rPr>
      </w:pPr>
      <w:r>
        <w:rPr>
          <w:b w:val="0"/>
          <w:bCs w:val="0"/>
          <w:sz w:val="28"/>
          <w:szCs w:val="28"/>
        </w:rPr>
        <w:t xml:space="preserve"> </w:t>
      </w:r>
      <w:r w:rsidR="004C5773">
        <w:rPr>
          <w:b w:val="0"/>
          <w:bCs w:val="0"/>
          <w:sz w:val="28"/>
          <w:szCs w:val="28"/>
        </w:rPr>
        <w:t>июля</w:t>
      </w:r>
      <w:r w:rsidR="00E47EFF">
        <w:rPr>
          <w:b w:val="0"/>
          <w:bCs w:val="0"/>
          <w:sz w:val="28"/>
          <w:szCs w:val="28"/>
        </w:rPr>
        <w:t xml:space="preserve"> </w:t>
      </w:r>
      <w:r w:rsidR="00C9226E" w:rsidRPr="0046584E">
        <w:rPr>
          <w:b w:val="0"/>
          <w:bCs w:val="0"/>
          <w:sz w:val="28"/>
          <w:szCs w:val="28"/>
        </w:rPr>
        <w:t>2</w:t>
      </w:r>
      <w:r w:rsidR="00C9226E" w:rsidRPr="006561C0">
        <w:rPr>
          <w:b w:val="0"/>
          <w:bCs w:val="0"/>
          <w:sz w:val="28"/>
          <w:szCs w:val="28"/>
        </w:rPr>
        <w:t>0</w:t>
      </w:r>
      <w:r w:rsidR="00D91993">
        <w:rPr>
          <w:b w:val="0"/>
          <w:bCs w:val="0"/>
          <w:sz w:val="28"/>
          <w:szCs w:val="28"/>
        </w:rPr>
        <w:t>2</w:t>
      </w:r>
      <w:r w:rsidR="00BB3DB1">
        <w:rPr>
          <w:b w:val="0"/>
          <w:bCs w:val="0"/>
          <w:sz w:val="28"/>
          <w:szCs w:val="28"/>
        </w:rPr>
        <w:t>6</w:t>
      </w:r>
      <w:r w:rsidR="00C9226E" w:rsidRPr="006561C0">
        <w:rPr>
          <w:b w:val="0"/>
          <w:bCs w:val="0"/>
          <w:sz w:val="28"/>
          <w:szCs w:val="28"/>
        </w:rPr>
        <w:t xml:space="preserve"> года     </w:t>
      </w:r>
      <w:r w:rsidR="00BB3DB1">
        <w:rPr>
          <w:b w:val="0"/>
          <w:bCs w:val="0"/>
          <w:sz w:val="28"/>
          <w:szCs w:val="28"/>
        </w:rPr>
        <w:t xml:space="preserve">                       </w:t>
      </w:r>
      <w:r w:rsidR="00C9226E" w:rsidRPr="006561C0">
        <w:rPr>
          <w:b w:val="0"/>
          <w:bCs w:val="0"/>
          <w:sz w:val="28"/>
          <w:szCs w:val="28"/>
        </w:rPr>
        <w:t xml:space="preserve">              №</w:t>
      </w:r>
      <w:r>
        <w:rPr>
          <w:b w:val="0"/>
          <w:bCs w:val="0"/>
          <w:sz w:val="28"/>
          <w:szCs w:val="28"/>
        </w:rPr>
        <w:t xml:space="preserve"> </w:t>
      </w:r>
    </w:p>
    <w:p w:rsidR="00C9226E" w:rsidRDefault="00C9226E" w:rsidP="00C9226E">
      <w:pPr>
        <w:pStyle w:val="a3"/>
        <w:rPr>
          <w:b w:val="0"/>
          <w:bCs w:val="0"/>
          <w:sz w:val="28"/>
          <w:szCs w:val="28"/>
        </w:rPr>
      </w:pPr>
      <w:r>
        <w:rPr>
          <w:b w:val="0"/>
          <w:bCs w:val="0"/>
          <w:sz w:val="28"/>
          <w:szCs w:val="28"/>
        </w:rPr>
        <w:t>г. Нерчинск</w:t>
      </w:r>
    </w:p>
    <w:p w:rsidR="00CD43F6" w:rsidRDefault="00CD43F6">
      <w:pPr>
        <w:pStyle w:val="Style4"/>
        <w:widowControl/>
        <w:spacing w:line="240" w:lineRule="exact"/>
        <w:jc w:val="both"/>
        <w:rPr>
          <w:sz w:val="20"/>
          <w:szCs w:val="20"/>
        </w:rPr>
      </w:pPr>
    </w:p>
    <w:p w:rsidR="00154ED1" w:rsidRPr="00154ED1" w:rsidRDefault="00154ED1" w:rsidP="00154ED1">
      <w:pPr>
        <w:pStyle w:val="af"/>
        <w:spacing w:before="0" w:beforeAutospacing="0" w:after="0" w:afterAutospacing="0" w:line="312" w:lineRule="auto"/>
        <w:jc w:val="center"/>
        <w:rPr>
          <w:rStyle w:val="FontStyle20"/>
          <w:b w:val="0"/>
          <w:sz w:val="28"/>
          <w:szCs w:val="28"/>
        </w:rPr>
      </w:pPr>
      <w:r w:rsidRPr="00154ED1">
        <w:rPr>
          <w:b/>
          <w:bCs/>
          <w:sz w:val="28"/>
          <w:szCs w:val="28"/>
        </w:rPr>
        <w:t xml:space="preserve">Об установлении размеров возмещения дополнительных расходов, связанных с проживанием вне места постоянного жительства (суточных), при направлении в служебную командировку </w:t>
      </w:r>
    </w:p>
    <w:p w:rsidR="00CD43F6" w:rsidRPr="00BB3DB1" w:rsidRDefault="00CD43F6" w:rsidP="00154ED1">
      <w:pPr>
        <w:pStyle w:val="Style4"/>
        <w:widowControl/>
        <w:spacing w:before="197"/>
        <w:jc w:val="center"/>
        <w:rPr>
          <w:rStyle w:val="FontStyle20"/>
          <w:b w:val="0"/>
          <w:sz w:val="28"/>
          <w:szCs w:val="28"/>
        </w:rPr>
      </w:pPr>
    </w:p>
    <w:p w:rsidR="00CD43F6" w:rsidRPr="0015066E" w:rsidRDefault="00CD43F6">
      <w:pPr>
        <w:pStyle w:val="Style5"/>
        <w:widowControl/>
        <w:spacing w:line="240" w:lineRule="exact"/>
        <w:rPr>
          <w:sz w:val="28"/>
          <w:szCs w:val="28"/>
        </w:rPr>
      </w:pPr>
    </w:p>
    <w:p w:rsidR="00BB3DB1" w:rsidRPr="00E66446" w:rsidRDefault="00154ED1" w:rsidP="00BB3DB1">
      <w:pPr>
        <w:ind w:firstLine="720"/>
        <w:jc w:val="both"/>
        <w:rPr>
          <w:b/>
          <w:spacing w:val="20"/>
          <w:sz w:val="28"/>
          <w:szCs w:val="28"/>
        </w:rPr>
      </w:pPr>
      <w:r w:rsidRPr="00E66446">
        <w:rPr>
          <w:sz w:val="28"/>
          <w:szCs w:val="28"/>
        </w:rPr>
        <w:t xml:space="preserve">В соответствии со </w:t>
      </w:r>
      <w:hyperlink r:id="rId8" w:history="1">
        <w:r w:rsidRPr="00E66446">
          <w:rPr>
            <w:rStyle w:val="ac"/>
            <w:color w:val="auto"/>
            <w:sz w:val="28"/>
            <w:szCs w:val="28"/>
            <w:u w:val="none"/>
          </w:rPr>
          <w:t>статьей 168</w:t>
        </w:r>
      </w:hyperlink>
      <w:r w:rsidRPr="00E66446">
        <w:rPr>
          <w:sz w:val="28"/>
          <w:szCs w:val="28"/>
        </w:rPr>
        <w:t xml:space="preserve"> Трудового кодекса Российской Федерации, Постановлением Правительства Забайкальского края </w:t>
      </w:r>
      <w:r w:rsidRPr="00E66446">
        <w:rPr>
          <w:bCs/>
          <w:sz w:val="28"/>
          <w:szCs w:val="28"/>
        </w:rPr>
        <w:t>от 5 февраля 2025 г. N 36 «Об установлении размеров возмещения дополнительных расходов, связанных с проживанием вне места постоянного жительства (суточных), при направл</w:t>
      </w:r>
      <w:r w:rsidR="004C5773">
        <w:rPr>
          <w:bCs/>
          <w:sz w:val="28"/>
          <w:szCs w:val="28"/>
        </w:rPr>
        <w:t xml:space="preserve">ении в служебную командировку», </w:t>
      </w:r>
      <w:r w:rsidRPr="004C5773">
        <w:rPr>
          <w:sz w:val="28"/>
          <w:szCs w:val="28"/>
        </w:rPr>
        <w:t>Решением Совета Нерчин</w:t>
      </w:r>
      <w:r w:rsidR="004C5773" w:rsidRPr="004C5773">
        <w:rPr>
          <w:sz w:val="28"/>
          <w:szCs w:val="28"/>
        </w:rPr>
        <w:t xml:space="preserve">ского муниципального округа от 27 мая </w:t>
      </w:r>
      <w:r w:rsidRPr="004C5773">
        <w:rPr>
          <w:sz w:val="28"/>
          <w:szCs w:val="28"/>
        </w:rPr>
        <w:t>2026 года</w:t>
      </w:r>
      <w:r w:rsidR="004C5773">
        <w:rPr>
          <w:sz w:val="28"/>
          <w:szCs w:val="28"/>
        </w:rPr>
        <w:t xml:space="preserve"> №183</w:t>
      </w:r>
      <w:r w:rsidRPr="00E66446">
        <w:rPr>
          <w:sz w:val="28"/>
          <w:szCs w:val="28"/>
        </w:rPr>
        <w:t xml:space="preserve"> «</w:t>
      </w:r>
      <w:r w:rsidRPr="00E66446">
        <w:rPr>
          <w:rFonts w:eastAsia="Times New Roman"/>
          <w:sz w:val="28"/>
          <w:szCs w:val="28"/>
        </w:rPr>
        <w:t>О возмещении дополнительных расходов, связанных с проживанием вне места постоянного жительства (суточных), при направлении в служебную командировк</w:t>
      </w:r>
      <w:r w:rsidRPr="00E66446">
        <w:rPr>
          <w:sz w:val="28"/>
          <w:szCs w:val="28"/>
        </w:rPr>
        <w:t>у» администрация Нерчинского муниципального округа</w:t>
      </w:r>
      <w:r w:rsidR="00BB3DB1" w:rsidRPr="00E66446">
        <w:rPr>
          <w:sz w:val="28"/>
          <w:szCs w:val="28"/>
        </w:rPr>
        <w:t xml:space="preserve"> постановляет</w:t>
      </w:r>
      <w:r w:rsidR="00BB3DB1" w:rsidRPr="00E66446">
        <w:rPr>
          <w:b/>
          <w:sz w:val="28"/>
          <w:szCs w:val="28"/>
        </w:rPr>
        <w:t>:</w:t>
      </w:r>
    </w:p>
    <w:p w:rsidR="00BB3DB1" w:rsidRPr="00E66446" w:rsidRDefault="00154ED1" w:rsidP="00E66446">
      <w:pPr>
        <w:pStyle w:val="ad"/>
        <w:numPr>
          <w:ilvl w:val="0"/>
          <w:numId w:val="8"/>
        </w:numPr>
        <w:tabs>
          <w:tab w:val="left" w:pos="851"/>
        </w:tabs>
        <w:ind w:left="0" w:firstLine="0"/>
        <w:jc w:val="both"/>
        <w:rPr>
          <w:sz w:val="28"/>
          <w:szCs w:val="28"/>
        </w:rPr>
      </w:pPr>
      <w:r w:rsidRPr="00E66446">
        <w:rPr>
          <w:sz w:val="28"/>
          <w:szCs w:val="28"/>
        </w:rPr>
        <w:t>Установить, что лицам, замещающим муниципальные должности администрации Нерчинского муниципального округа, муниципальным служащим администрации Нерчинского муниципального округа, иным работникам органов местного самоуправления, работникам муниципальных учреждений Нерчинского муниципального округа при служебных командировках на территории Российской Федерации возмещение дополнительных расходов, связанных с проживанием вне места постоянного жительства (суточных), за каждый день пребывания в служебной командировке, включая выходные и праздничные дни, а также дни нахождения в пути, в том числе за время вынужденной остановки в пути, производится в размере</w:t>
      </w:r>
      <w:r w:rsidR="00BB3DB1" w:rsidRPr="00E66446">
        <w:rPr>
          <w:sz w:val="28"/>
          <w:szCs w:val="28"/>
        </w:rPr>
        <w:t>.</w:t>
      </w:r>
    </w:p>
    <w:p w:rsidR="00E66446" w:rsidRPr="00E66446" w:rsidRDefault="00E66446" w:rsidP="00E66446">
      <w:pPr>
        <w:pStyle w:val="af"/>
        <w:spacing w:before="194" w:beforeAutospacing="0" w:after="0" w:afterAutospacing="0" w:line="333" w:lineRule="atLeast"/>
        <w:ind w:left="720"/>
        <w:jc w:val="both"/>
        <w:rPr>
          <w:sz w:val="28"/>
          <w:szCs w:val="28"/>
        </w:rPr>
      </w:pPr>
      <w:r w:rsidRPr="00E66446">
        <w:rPr>
          <w:sz w:val="28"/>
          <w:szCs w:val="28"/>
        </w:rPr>
        <w:t xml:space="preserve">1) 300 рублей в пределах Забайкальского края; </w:t>
      </w:r>
    </w:p>
    <w:p w:rsidR="00E66446" w:rsidRPr="00E66446" w:rsidRDefault="00E66446" w:rsidP="00E66446">
      <w:pPr>
        <w:pStyle w:val="af"/>
        <w:spacing w:before="194" w:beforeAutospacing="0" w:after="0" w:afterAutospacing="0" w:line="333" w:lineRule="atLeast"/>
        <w:ind w:left="720"/>
        <w:jc w:val="both"/>
        <w:rPr>
          <w:sz w:val="28"/>
          <w:szCs w:val="28"/>
        </w:rPr>
      </w:pPr>
      <w:r w:rsidRPr="00E66446">
        <w:rPr>
          <w:sz w:val="28"/>
          <w:szCs w:val="28"/>
        </w:rPr>
        <w:lastRenderedPageBreak/>
        <w:t xml:space="preserve">2) 400 рублей за пределами Забайкальского края, за исключением городов федерального значения; </w:t>
      </w:r>
    </w:p>
    <w:p w:rsidR="00E66446" w:rsidRPr="00E66446" w:rsidRDefault="00E66446" w:rsidP="00E66446">
      <w:pPr>
        <w:pStyle w:val="ad"/>
        <w:tabs>
          <w:tab w:val="left" w:pos="851"/>
        </w:tabs>
        <w:jc w:val="both"/>
        <w:rPr>
          <w:sz w:val="28"/>
          <w:szCs w:val="28"/>
        </w:rPr>
      </w:pPr>
      <w:r w:rsidRPr="00E66446">
        <w:rPr>
          <w:sz w:val="28"/>
          <w:szCs w:val="28"/>
        </w:rPr>
        <w:t>3) 600 рублей в городах федерального значения.</w:t>
      </w:r>
    </w:p>
    <w:p w:rsidR="00E66446" w:rsidRDefault="00E66446" w:rsidP="00E66446">
      <w:pPr>
        <w:tabs>
          <w:tab w:val="left" w:pos="851"/>
        </w:tabs>
        <w:jc w:val="both"/>
        <w:rPr>
          <w:color w:val="1A1A1A"/>
          <w:sz w:val="28"/>
          <w:szCs w:val="28"/>
        </w:rPr>
      </w:pPr>
      <w:r w:rsidRPr="00E66446">
        <w:rPr>
          <w:sz w:val="28"/>
          <w:szCs w:val="28"/>
        </w:rPr>
        <w:t xml:space="preserve">2. </w:t>
      </w:r>
      <w:r w:rsidRPr="00E66446">
        <w:rPr>
          <w:color w:val="1A1A1A"/>
          <w:sz w:val="28"/>
          <w:szCs w:val="28"/>
        </w:rPr>
        <w:t xml:space="preserve">Настоящее постановление опубликовать на официальном сайте </w:t>
      </w:r>
      <w:r w:rsidR="004C5773">
        <w:rPr>
          <w:color w:val="1A1A1A"/>
          <w:sz w:val="28"/>
          <w:szCs w:val="28"/>
        </w:rPr>
        <w:t xml:space="preserve">Нерчинского муниципального округа </w:t>
      </w:r>
      <w:r w:rsidRPr="00E66446">
        <w:rPr>
          <w:color w:val="1A1A1A"/>
          <w:sz w:val="28"/>
          <w:szCs w:val="28"/>
        </w:rPr>
        <w:t>в информационно</w:t>
      </w:r>
      <w:r w:rsidR="004C5773">
        <w:rPr>
          <w:color w:val="1A1A1A"/>
          <w:sz w:val="28"/>
          <w:szCs w:val="28"/>
        </w:rPr>
        <w:t xml:space="preserve"> </w:t>
      </w:r>
      <w:r w:rsidRPr="00E66446">
        <w:rPr>
          <w:color w:val="1A1A1A"/>
          <w:sz w:val="28"/>
          <w:szCs w:val="28"/>
        </w:rPr>
        <w:t>-телекоммуникационной сети «Интернет» (</w:t>
      </w:r>
      <w:hyperlink r:id="rId9" w:history="1">
        <w:r w:rsidRPr="00D921A9">
          <w:rPr>
            <w:rStyle w:val="ac"/>
            <w:sz w:val="28"/>
            <w:szCs w:val="28"/>
          </w:rPr>
          <w:t>http://npa-nerchinsk.ru</w:t>
        </w:r>
      </w:hyperlink>
      <w:r w:rsidRPr="00E66446">
        <w:rPr>
          <w:color w:val="1A1A1A"/>
          <w:sz w:val="28"/>
          <w:szCs w:val="28"/>
        </w:rPr>
        <w:t>).</w:t>
      </w:r>
    </w:p>
    <w:p w:rsidR="00E66446" w:rsidRPr="00E66446" w:rsidRDefault="00E66446" w:rsidP="00E66446">
      <w:pPr>
        <w:tabs>
          <w:tab w:val="left" w:pos="851"/>
        </w:tabs>
        <w:jc w:val="both"/>
        <w:rPr>
          <w:sz w:val="28"/>
          <w:szCs w:val="28"/>
        </w:rPr>
      </w:pPr>
      <w:r w:rsidRPr="00E66446">
        <w:rPr>
          <w:sz w:val="28"/>
          <w:szCs w:val="28"/>
        </w:rPr>
        <w:t xml:space="preserve"> 3. Настоящее постановление вступает в силу на следующий день после дня его официального опубликования.</w:t>
      </w:r>
    </w:p>
    <w:p w:rsidR="00E66446" w:rsidRPr="00E66446" w:rsidRDefault="00E66446" w:rsidP="00E66446">
      <w:pPr>
        <w:tabs>
          <w:tab w:val="left" w:pos="851"/>
        </w:tabs>
        <w:jc w:val="both"/>
        <w:rPr>
          <w:sz w:val="28"/>
          <w:szCs w:val="28"/>
        </w:rPr>
      </w:pPr>
    </w:p>
    <w:p w:rsidR="00E66446" w:rsidRPr="00E66446" w:rsidRDefault="00E66446" w:rsidP="00E66446">
      <w:pPr>
        <w:tabs>
          <w:tab w:val="left" w:pos="851"/>
        </w:tabs>
        <w:ind w:left="709"/>
        <w:jc w:val="both"/>
        <w:rPr>
          <w:sz w:val="28"/>
          <w:szCs w:val="28"/>
        </w:rPr>
      </w:pPr>
    </w:p>
    <w:p w:rsidR="0015066E" w:rsidRPr="0015066E" w:rsidRDefault="0015066E">
      <w:pPr>
        <w:pStyle w:val="Style6"/>
        <w:widowControl/>
        <w:tabs>
          <w:tab w:val="left" w:pos="1344"/>
        </w:tabs>
        <w:spacing w:line="307" w:lineRule="exact"/>
        <w:ind w:firstLine="504"/>
        <w:rPr>
          <w:rStyle w:val="FontStyle19"/>
          <w:sz w:val="28"/>
          <w:szCs w:val="28"/>
        </w:rPr>
      </w:pPr>
    </w:p>
    <w:p w:rsidR="009B2FD3" w:rsidRPr="0015066E" w:rsidRDefault="009B2FD3">
      <w:pPr>
        <w:pStyle w:val="Style6"/>
        <w:widowControl/>
        <w:tabs>
          <w:tab w:val="left" w:pos="1214"/>
        </w:tabs>
        <w:spacing w:line="307" w:lineRule="exact"/>
        <w:ind w:left="384" w:firstLine="0"/>
        <w:jc w:val="center"/>
        <w:rPr>
          <w:rStyle w:val="FontStyle19"/>
          <w:sz w:val="28"/>
          <w:szCs w:val="28"/>
        </w:rPr>
      </w:pPr>
    </w:p>
    <w:p w:rsidR="009B2FD3" w:rsidRPr="0015066E" w:rsidRDefault="009B2FD3" w:rsidP="009B2FD3">
      <w:pPr>
        <w:rPr>
          <w:sz w:val="28"/>
          <w:szCs w:val="28"/>
        </w:rPr>
      </w:pPr>
    </w:p>
    <w:p w:rsidR="00E14102" w:rsidRDefault="00E14102" w:rsidP="00E14102">
      <w:pPr>
        <w:rPr>
          <w:sz w:val="28"/>
          <w:szCs w:val="28"/>
        </w:rPr>
      </w:pPr>
      <w:r>
        <w:rPr>
          <w:sz w:val="28"/>
          <w:szCs w:val="28"/>
        </w:rPr>
        <w:t>Г</w:t>
      </w:r>
      <w:r w:rsidR="006F5E76" w:rsidRPr="0015066E">
        <w:rPr>
          <w:sz w:val="28"/>
          <w:szCs w:val="28"/>
        </w:rPr>
        <w:t>лав</w:t>
      </w:r>
      <w:r>
        <w:rPr>
          <w:sz w:val="28"/>
          <w:szCs w:val="28"/>
        </w:rPr>
        <w:t>а</w:t>
      </w:r>
    </w:p>
    <w:p w:rsidR="00CD43F6" w:rsidRDefault="00E14102" w:rsidP="003109EF">
      <w:pPr>
        <w:rPr>
          <w:sz w:val="28"/>
          <w:szCs w:val="28"/>
        </w:rPr>
      </w:pPr>
      <w:r>
        <w:rPr>
          <w:sz w:val="28"/>
          <w:szCs w:val="28"/>
        </w:rPr>
        <w:t>Нерчинского муниципального округа</w:t>
      </w:r>
      <w:r w:rsidR="006F5E76" w:rsidRPr="0015066E">
        <w:rPr>
          <w:sz w:val="28"/>
          <w:szCs w:val="28"/>
        </w:rPr>
        <w:t xml:space="preserve">            </w:t>
      </w:r>
      <w:r w:rsidR="00EC3FE5">
        <w:rPr>
          <w:sz w:val="28"/>
          <w:szCs w:val="28"/>
        </w:rPr>
        <w:t xml:space="preserve">    </w:t>
      </w:r>
      <w:r w:rsidR="006F5E76" w:rsidRPr="0015066E">
        <w:rPr>
          <w:sz w:val="28"/>
          <w:szCs w:val="28"/>
        </w:rPr>
        <w:t xml:space="preserve">      </w:t>
      </w:r>
      <w:r>
        <w:rPr>
          <w:sz w:val="28"/>
          <w:szCs w:val="28"/>
        </w:rPr>
        <w:t>С.А.Комогорцев</w:t>
      </w:r>
    </w:p>
    <w:p w:rsidR="003109EF" w:rsidRDefault="003109EF" w:rsidP="003109EF">
      <w:pPr>
        <w:rPr>
          <w:sz w:val="28"/>
          <w:szCs w:val="28"/>
        </w:rPr>
      </w:pPr>
    </w:p>
    <w:p w:rsidR="003109EF" w:rsidRDefault="003109EF" w:rsidP="003109EF"/>
    <w:p w:rsidR="00D568EE" w:rsidRDefault="00D568EE" w:rsidP="003109EF"/>
    <w:p w:rsidR="00D568EE" w:rsidRDefault="00D568EE" w:rsidP="003109EF"/>
    <w:p w:rsidR="00D568EE" w:rsidRDefault="00D568EE" w:rsidP="003109EF"/>
    <w:p w:rsidR="00D568EE" w:rsidRDefault="00D568EE" w:rsidP="003109EF"/>
    <w:p w:rsidR="00DF3845" w:rsidRDefault="00DF3845" w:rsidP="003109EF"/>
    <w:p w:rsidR="00DF3845" w:rsidRDefault="00DF3845" w:rsidP="003109EF"/>
    <w:p w:rsidR="00DF3845" w:rsidRDefault="00DF3845"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B536EB" w:rsidRDefault="00B536EB" w:rsidP="003109EF"/>
    <w:p w:rsidR="00DF3845" w:rsidRDefault="00DF3845" w:rsidP="003109EF"/>
    <w:p w:rsidR="00DF3845" w:rsidRDefault="00DF3845" w:rsidP="003109EF"/>
    <w:p w:rsidR="00DF3845" w:rsidRDefault="00DF3845" w:rsidP="003109EF"/>
    <w:p w:rsidR="00DF3845" w:rsidRDefault="00DF3845" w:rsidP="003109EF"/>
    <w:p w:rsidR="00D568EE" w:rsidRDefault="00D568EE" w:rsidP="003109EF"/>
    <w:p w:rsidR="00D568EE" w:rsidRDefault="00D568EE" w:rsidP="003109EF"/>
    <w:p w:rsidR="00D568EE" w:rsidRDefault="00D568EE" w:rsidP="003109EF"/>
    <w:p w:rsidR="00D568EE" w:rsidRDefault="00D568EE" w:rsidP="003109EF"/>
    <w:p w:rsidR="00D568EE" w:rsidRDefault="00D568EE" w:rsidP="003109EF"/>
    <w:p w:rsidR="00D568EE" w:rsidRDefault="00D568EE" w:rsidP="003109EF"/>
    <w:p w:rsidR="00D568EE" w:rsidRDefault="00D568EE" w:rsidP="003109EF"/>
    <w:sectPr w:rsidR="00D568EE" w:rsidSect="00154ED1">
      <w:type w:val="continuous"/>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C2C" w:rsidRDefault="00B50C2C">
      <w:r>
        <w:separator/>
      </w:r>
    </w:p>
  </w:endnote>
  <w:endnote w:type="continuationSeparator" w:id="1">
    <w:p w:rsidR="00B50C2C" w:rsidRDefault="00B50C2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C2C" w:rsidRDefault="00B50C2C">
      <w:r>
        <w:separator/>
      </w:r>
    </w:p>
  </w:footnote>
  <w:footnote w:type="continuationSeparator" w:id="1">
    <w:p w:rsidR="00B50C2C" w:rsidRDefault="00B50C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040F"/>
    <w:multiLevelType w:val="hybridMultilevel"/>
    <w:tmpl w:val="4F8E5CF0"/>
    <w:lvl w:ilvl="0" w:tplc="F91C409A">
      <w:start w:val="1"/>
      <w:numFmt w:val="decimal"/>
      <w:lvlText w:val="%1."/>
      <w:lvlJc w:val="left"/>
      <w:pPr>
        <w:ind w:left="1070"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CA7D49"/>
    <w:multiLevelType w:val="singleLevel"/>
    <w:tmpl w:val="87FC4D52"/>
    <w:lvl w:ilvl="0">
      <w:start w:val="1"/>
      <w:numFmt w:val="decimal"/>
      <w:lvlText w:val="%1."/>
      <w:legacy w:legacy="1" w:legacySpace="0" w:legacyIndent="821"/>
      <w:lvlJc w:val="left"/>
      <w:rPr>
        <w:rFonts w:ascii="Times New Roman" w:hAnsi="Times New Roman" w:cs="Times New Roman" w:hint="default"/>
      </w:rPr>
    </w:lvl>
  </w:abstractNum>
  <w:abstractNum w:abstractNumId="2">
    <w:nsid w:val="0BE46AAE"/>
    <w:multiLevelType w:val="hybridMultilevel"/>
    <w:tmpl w:val="A692D150"/>
    <w:lvl w:ilvl="0" w:tplc="17CA2368">
      <w:start w:val="6"/>
      <w:numFmt w:val="decimal"/>
      <w:lvlText w:val="%1."/>
      <w:lvlJc w:val="left"/>
      <w:pPr>
        <w:ind w:left="1353"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2FD000BF"/>
    <w:multiLevelType w:val="hybridMultilevel"/>
    <w:tmpl w:val="DA04635E"/>
    <w:lvl w:ilvl="0" w:tplc="B3EE611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6694582"/>
    <w:multiLevelType w:val="hybridMultilevel"/>
    <w:tmpl w:val="41CCA11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8B004C"/>
    <w:multiLevelType w:val="hybridMultilevel"/>
    <w:tmpl w:val="F27C04AA"/>
    <w:lvl w:ilvl="0" w:tplc="64B275A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9E5B23"/>
    <w:multiLevelType w:val="multilevel"/>
    <w:tmpl w:val="45F422D2"/>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6CFC5B8E"/>
    <w:multiLevelType w:val="multilevel"/>
    <w:tmpl w:val="38A8DFBE"/>
    <w:lvl w:ilvl="0">
      <w:start w:val="1"/>
      <w:numFmt w:val="decimal"/>
      <w:lvlText w:val="%1."/>
      <w:lvlJc w:val="left"/>
      <w:pPr>
        <w:ind w:left="1789"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1D6F53"/>
    <w:rsid w:val="00015C1D"/>
    <w:rsid w:val="00027FD7"/>
    <w:rsid w:val="00057C33"/>
    <w:rsid w:val="000747EA"/>
    <w:rsid w:val="000C4747"/>
    <w:rsid w:val="00125387"/>
    <w:rsid w:val="0015066E"/>
    <w:rsid w:val="00154ED1"/>
    <w:rsid w:val="00155058"/>
    <w:rsid w:val="001D6F53"/>
    <w:rsid w:val="0025362A"/>
    <w:rsid w:val="00267A85"/>
    <w:rsid w:val="002C329E"/>
    <w:rsid w:val="002E22D5"/>
    <w:rsid w:val="002E243E"/>
    <w:rsid w:val="00306F13"/>
    <w:rsid w:val="003109EF"/>
    <w:rsid w:val="0033640A"/>
    <w:rsid w:val="003503FE"/>
    <w:rsid w:val="003614D1"/>
    <w:rsid w:val="0036177B"/>
    <w:rsid w:val="00363381"/>
    <w:rsid w:val="00380524"/>
    <w:rsid w:val="0038494D"/>
    <w:rsid w:val="003B57BE"/>
    <w:rsid w:val="003E3B67"/>
    <w:rsid w:val="00414469"/>
    <w:rsid w:val="004A008B"/>
    <w:rsid w:val="004C5773"/>
    <w:rsid w:val="00502ED6"/>
    <w:rsid w:val="00544890"/>
    <w:rsid w:val="005753BE"/>
    <w:rsid w:val="00622469"/>
    <w:rsid w:val="0064005D"/>
    <w:rsid w:val="00673B4C"/>
    <w:rsid w:val="00682184"/>
    <w:rsid w:val="006941E5"/>
    <w:rsid w:val="00697AEC"/>
    <w:rsid w:val="006F5E76"/>
    <w:rsid w:val="00720A49"/>
    <w:rsid w:val="00722193"/>
    <w:rsid w:val="00763B6E"/>
    <w:rsid w:val="0076757A"/>
    <w:rsid w:val="007C081E"/>
    <w:rsid w:val="007D649C"/>
    <w:rsid w:val="007E4D12"/>
    <w:rsid w:val="008248EB"/>
    <w:rsid w:val="00880F6F"/>
    <w:rsid w:val="008A0FCE"/>
    <w:rsid w:val="008A152A"/>
    <w:rsid w:val="008D343F"/>
    <w:rsid w:val="00947249"/>
    <w:rsid w:val="00991110"/>
    <w:rsid w:val="009A1C3C"/>
    <w:rsid w:val="009B032A"/>
    <w:rsid w:val="009B2FD3"/>
    <w:rsid w:val="009C03A0"/>
    <w:rsid w:val="00A155E0"/>
    <w:rsid w:val="00A40016"/>
    <w:rsid w:val="00A44868"/>
    <w:rsid w:val="00A65272"/>
    <w:rsid w:val="00AE614B"/>
    <w:rsid w:val="00AF483D"/>
    <w:rsid w:val="00B0619A"/>
    <w:rsid w:val="00B50C2C"/>
    <w:rsid w:val="00B536EB"/>
    <w:rsid w:val="00B74461"/>
    <w:rsid w:val="00B86F61"/>
    <w:rsid w:val="00BB3DB1"/>
    <w:rsid w:val="00BC1A21"/>
    <w:rsid w:val="00BD4861"/>
    <w:rsid w:val="00C540F5"/>
    <w:rsid w:val="00C9226E"/>
    <w:rsid w:val="00CD43F6"/>
    <w:rsid w:val="00D213BA"/>
    <w:rsid w:val="00D568EE"/>
    <w:rsid w:val="00D91993"/>
    <w:rsid w:val="00D9714D"/>
    <w:rsid w:val="00DC3F1E"/>
    <w:rsid w:val="00DC5015"/>
    <w:rsid w:val="00DC5FB0"/>
    <w:rsid w:val="00DF00B4"/>
    <w:rsid w:val="00DF3845"/>
    <w:rsid w:val="00E14102"/>
    <w:rsid w:val="00E47EFF"/>
    <w:rsid w:val="00E66446"/>
    <w:rsid w:val="00EC3FE5"/>
    <w:rsid w:val="00EC6370"/>
    <w:rsid w:val="00ED4CCD"/>
    <w:rsid w:val="00F34E56"/>
    <w:rsid w:val="00F9326D"/>
    <w:rsid w:val="00FB69FE"/>
    <w:rsid w:val="00FE1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F6"/>
    <w:pPr>
      <w:widowControl w:val="0"/>
      <w:autoSpaceDE w:val="0"/>
      <w:autoSpaceDN w:val="0"/>
      <w:adjustRightInd w:val="0"/>
      <w:spacing w:after="0" w:line="240" w:lineRule="auto"/>
    </w:pPr>
    <w:rPr>
      <w:rFonts w:hAnsi="Times New Roman" w:cs="Times New Roman"/>
      <w:sz w:val="24"/>
      <w:szCs w:val="24"/>
    </w:rPr>
  </w:style>
  <w:style w:type="paragraph" w:styleId="2">
    <w:name w:val="heading 2"/>
    <w:basedOn w:val="a"/>
    <w:link w:val="20"/>
    <w:uiPriority w:val="9"/>
    <w:qFormat/>
    <w:rsid w:val="00267A85"/>
    <w:pPr>
      <w:widowControl/>
      <w:autoSpaceDE/>
      <w:autoSpaceDN/>
      <w:adjustRightInd/>
      <w:spacing w:before="100" w:beforeAutospacing="1" w:after="100" w:afterAutospacing="1"/>
      <w:outlineLvl w:val="1"/>
    </w:pPr>
    <w:rPr>
      <w:rFonts w:eastAsia="Times New Roman"/>
      <w:b/>
      <w:bCs/>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D43F6"/>
  </w:style>
  <w:style w:type="paragraph" w:customStyle="1" w:styleId="Style2">
    <w:name w:val="Style2"/>
    <w:basedOn w:val="a"/>
    <w:uiPriority w:val="99"/>
    <w:rsid w:val="00CD43F6"/>
  </w:style>
  <w:style w:type="paragraph" w:customStyle="1" w:styleId="Style3">
    <w:name w:val="Style3"/>
    <w:basedOn w:val="a"/>
    <w:uiPriority w:val="99"/>
    <w:rsid w:val="00CD43F6"/>
  </w:style>
  <w:style w:type="paragraph" w:customStyle="1" w:styleId="Style4">
    <w:name w:val="Style4"/>
    <w:basedOn w:val="a"/>
    <w:uiPriority w:val="99"/>
    <w:rsid w:val="00CD43F6"/>
    <w:pPr>
      <w:spacing w:line="317" w:lineRule="exact"/>
    </w:pPr>
  </w:style>
  <w:style w:type="paragraph" w:customStyle="1" w:styleId="Style5">
    <w:name w:val="Style5"/>
    <w:basedOn w:val="a"/>
    <w:uiPriority w:val="99"/>
    <w:rsid w:val="00CD43F6"/>
    <w:pPr>
      <w:spacing w:line="308" w:lineRule="exact"/>
      <w:ind w:firstLine="523"/>
      <w:jc w:val="both"/>
    </w:pPr>
  </w:style>
  <w:style w:type="paragraph" w:customStyle="1" w:styleId="Style6">
    <w:name w:val="Style6"/>
    <w:basedOn w:val="a"/>
    <w:uiPriority w:val="99"/>
    <w:rsid w:val="00CD43F6"/>
    <w:pPr>
      <w:spacing w:line="304" w:lineRule="exact"/>
      <w:ind w:firstLine="523"/>
      <w:jc w:val="both"/>
    </w:pPr>
  </w:style>
  <w:style w:type="paragraph" w:customStyle="1" w:styleId="Style7">
    <w:name w:val="Style7"/>
    <w:basedOn w:val="a"/>
    <w:uiPriority w:val="99"/>
    <w:rsid w:val="00CD43F6"/>
    <w:pPr>
      <w:spacing w:line="315" w:lineRule="exact"/>
      <w:jc w:val="both"/>
    </w:pPr>
  </w:style>
  <w:style w:type="paragraph" w:customStyle="1" w:styleId="Style8">
    <w:name w:val="Style8"/>
    <w:basedOn w:val="a"/>
    <w:uiPriority w:val="99"/>
    <w:rsid w:val="00CD43F6"/>
    <w:pPr>
      <w:spacing w:line="326" w:lineRule="exact"/>
      <w:ind w:firstLine="672"/>
      <w:jc w:val="both"/>
    </w:pPr>
  </w:style>
  <w:style w:type="paragraph" w:customStyle="1" w:styleId="Style9">
    <w:name w:val="Style9"/>
    <w:basedOn w:val="a"/>
    <w:uiPriority w:val="99"/>
    <w:rsid w:val="00CD43F6"/>
    <w:pPr>
      <w:spacing w:line="322" w:lineRule="exact"/>
      <w:ind w:firstLine="562"/>
    </w:pPr>
  </w:style>
  <w:style w:type="paragraph" w:customStyle="1" w:styleId="Style10">
    <w:name w:val="Style10"/>
    <w:basedOn w:val="a"/>
    <w:uiPriority w:val="99"/>
    <w:rsid w:val="00CD43F6"/>
    <w:pPr>
      <w:spacing w:line="259" w:lineRule="exact"/>
      <w:ind w:firstLine="490"/>
    </w:pPr>
  </w:style>
  <w:style w:type="paragraph" w:customStyle="1" w:styleId="Style11">
    <w:name w:val="Style11"/>
    <w:basedOn w:val="a"/>
    <w:uiPriority w:val="99"/>
    <w:rsid w:val="00CD43F6"/>
    <w:pPr>
      <w:spacing w:line="324" w:lineRule="exact"/>
      <w:jc w:val="center"/>
    </w:pPr>
  </w:style>
  <w:style w:type="paragraph" w:customStyle="1" w:styleId="Style12">
    <w:name w:val="Style12"/>
    <w:basedOn w:val="a"/>
    <w:uiPriority w:val="99"/>
    <w:rsid w:val="00CD43F6"/>
    <w:pPr>
      <w:spacing w:line="216" w:lineRule="exact"/>
      <w:jc w:val="both"/>
    </w:pPr>
  </w:style>
  <w:style w:type="paragraph" w:customStyle="1" w:styleId="Style13">
    <w:name w:val="Style13"/>
    <w:basedOn w:val="a"/>
    <w:uiPriority w:val="99"/>
    <w:rsid w:val="00CD43F6"/>
    <w:pPr>
      <w:spacing w:line="254" w:lineRule="exact"/>
      <w:jc w:val="center"/>
    </w:pPr>
  </w:style>
  <w:style w:type="character" w:customStyle="1" w:styleId="FontStyle15">
    <w:name w:val="Font Style15"/>
    <w:basedOn w:val="a0"/>
    <w:uiPriority w:val="99"/>
    <w:rsid w:val="00CD43F6"/>
    <w:rPr>
      <w:rFonts w:ascii="Times New Roman" w:hAnsi="Times New Roman" w:cs="Times New Roman"/>
      <w:b/>
      <w:bCs/>
      <w:spacing w:val="-10"/>
      <w:sz w:val="30"/>
      <w:szCs w:val="30"/>
    </w:rPr>
  </w:style>
  <w:style w:type="character" w:customStyle="1" w:styleId="FontStyle16">
    <w:name w:val="Font Style16"/>
    <w:basedOn w:val="a0"/>
    <w:uiPriority w:val="99"/>
    <w:rsid w:val="00CD43F6"/>
    <w:rPr>
      <w:rFonts w:ascii="Times New Roman" w:hAnsi="Times New Roman" w:cs="Times New Roman"/>
      <w:sz w:val="32"/>
      <w:szCs w:val="32"/>
    </w:rPr>
  </w:style>
  <w:style w:type="character" w:customStyle="1" w:styleId="FontStyle17">
    <w:name w:val="Font Style17"/>
    <w:basedOn w:val="a0"/>
    <w:uiPriority w:val="99"/>
    <w:rsid w:val="00CD43F6"/>
    <w:rPr>
      <w:rFonts w:ascii="Times New Roman" w:hAnsi="Times New Roman" w:cs="Times New Roman"/>
      <w:b/>
      <w:bCs/>
      <w:i/>
      <w:iCs/>
      <w:spacing w:val="10"/>
      <w:sz w:val="30"/>
      <w:szCs w:val="30"/>
    </w:rPr>
  </w:style>
  <w:style w:type="character" w:customStyle="1" w:styleId="FontStyle18">
    <w:name w:val="Font Style18"/>
    <w:basedOn w:val="a0"/>
    <w:uiPriority w:val="99"/>
    <w:rsid w:val="00CD43F6"/>
    <w:rPr>
      <w:rFonts w:ascii="Times New Roman" w:hAnsi="Times New Roman" w:cs="Times New Roman"/>
      <w:b/>
      <w:bCs/>
      <w:i/>
      <w:iCs/>
      <w:spacing w:val="-20"/>
      <w:sz w:val="22"/>
      <w:szCs w:val="22"/>
    </w:rPr>
  </w:style>
  <w:style w:type="character" w:customStyle="1" w:styleId="FontStyle19">
    <w:name w:val="Font Style19"/>
    <w:basedOn w:val="a0"/>
    <w:uiPriority w:val="99"/>
    <w:rsid w:val="00CD43F6"/>
    <w:rPr>
      <w:rFonts w:ascii="Times New Roman" w:hAnsi="Times New Roman" w:cs="Times New Roman"/>
      <w:sz w:val="26"/>
      <w:szCs w:val="26"/>
    </w:rPr>
  </w:style>
  <w:style w:type="character" w:customStyle="1" w:styleId="FontStyle20">
    <w:name w:val="Font Style20"/>
    <w:basedOn w:val="a0"/>
    <w:uiPriority w:val="99"/>
    <w:rsid w:val="00CD43F6"/>
    <w:rPr>
      <w:rFonts w:ascii="Times New Roman" w:hAnsi="Times New Roman" w:cs="Times New Roman"/>
      <w:b/>
      <w:bCs/>
      <w:sz w:val="26"/>
      <w:szCs w:val="26"/>
    </w:rPr>
  </w:style>
  <w:style w:type="character" w:customStyle="1" w:styleId="FontStyle21">
    <w:name w:val="Font Style21"/>
    <w:basedOn w:val="a0"/>
    <w:uiPriority w:val="99"/>
    <w:rsid w:val="00CD43F6"/>
    <w:rPr>
      <w:rFonts w:ascii="Times New Roman" w:hAnsi="Times New Roman" w:cs="Times New Roman"/>
      <w:b/>
      <w:bCs/>
      <w:sz w:val="20"/>
      <w:szCs w:val="20"/>
    </w:rPr>
  </w:style>
  <w:style w:type="character" w:customStyle="1" w:styleId="FontStyle22">
    <w:name w:val="Font Style22"/>
    <w:basedOn w:val="a0"/>
    <w:uiPriority w:val="99"/>
    <w:rsid w:val="00CD43F6"/>
    <w:rPr>
      <w:rFonts w:ascii="Times New Roman" w:hAnsi="Times New Roman" w:cs="Times New Roman"/>
      <w:sz w:val="18"/>
      <w:szCs w:val="18"/>
    </w:rPr>
  </w:style>
  <w:style w:type="paragraph" w:styleId="a3">
    <w:name w:val="Body Text"/>
    <w:basedOn w:val="a"/>
    <w:link w:val="a4"/>
    <w:rsid w:val="00C9226E"/>
    <w:pPr>
      <w:widowControl/>
      <w:autoSpaceDE/>
      <w:autoSpaceDN/>
      <w:adjustRightInd/>
      <w:jc w:val="center"/>
    </w:pPr>
    <w:rPr>
      <w:rFonts w:eastAsia="Times New Roman"/>
      <w:b/>
      <w:bCs/>
      <w:sz w:val="44"/>
      <w:szCs w:val="44"/>
      <w:lang w:bidi="ar-SA"/>
    </w:rPr>
  </w:style>
  <w:style w:type="character" w:customStyle="1" w:styleId="a4">
    <w:name w:val="Основной текст Знак"/>
    <w:basedOn w:val="a0"/>
    <w:link w:val="a3"/>
    <w:rsid w:val="00C9226E"/>
    <w:rPr>
      <w:rFonts w:eastAsia="Times New Roman" w:hAnsi="Times New Roman" w:cs="Times New Roman"/>
      <w:b/>
      <w:bCs/>
      <w:sz w:val="44"/>
      <w:szCs w:val="44"/>
      <w:lang w:bidi="ar-SA"/>
    </w:rPr>
  </w:style>
  <w:style w:type="paragraph" w:styleId="a5">
    <w:name w:val="Balloon Text"/>
    <w:basedOn w:val="a"/>
    <w:link w:val="a6"/>
    <w:uiPriority w:val="99"/>
    <w:semiHidden/>
    <w:unhideWhenUsed/>
    <w:rsid w:val="00C9226E"/>
    <w:rPr>
      <w:rFonts w:ascii="Tahoma" w:hAnsi="Tahoma" w:cs="Tahoma"/>
      <w:sz w:val="16"/>
      <w:szCs w:val="16"/>
    </w:rPr>
  </w:style>
  <w:style w:type="character" w:customStyle="1" w:styleId="a6">
    <w:name w:val="Текст выноски Знак"/>
    <w:basedOn w:val="a0"/>
    <w:link w:val="a5"/>
    <w:uiPriority w:val="99"/>
    <w:semiHidden/>
    <w:rsid w:val="00C9226E"/>
    <w:rPr>
      <w:rFonts w:ascii="Tahoma" w:hAnsi="Tahoma" w:cs="Tahoma"/>
      <w:sz w:val="16"/>
      <w:szCs w:val="16"/>
    </w:rPr>
  </w:style>
  <w:style w:type="character" w:customStyle="1" w:styleId="num">
    <w:name w:val="num"/>
    <w:basedOn w:val="a0"/>
    <w:rsid w:val="0015066E"/>
  </w:style>
  <w:style w:type="character" w:customStyle="1" w:styleId="20">
    <w:name w:val="Заголовок 2 Знак"/>
    <w:basedOn w:val="a0"/>
    <w:link w:val="2"/>
    <w:uiPriority w:val="9"/>
    <w:rsid w:val="00267A85"/>
    <w:rPr>
      <w:rFonts w:eastAsia="Times New Roman" w:hAnsi="Times New Roman" w:cs="Times New Roman"/>
      <w:b/>
      <w:bCs/>
      <w:sz w:val="36"/>
      <w:szCs w:val="36"/>
      <w:lang w:bidi="ar-SA"/>
    </w:rPr>
  </w:style>
  <w:style w:type="paragraph" w:styleId="a7">
    <w:name w:val="header"/>
    <w:basedOn w:val="a"/>
    <w:link w:val="a8"/>
    <w:uiPriority w:val="99"/>
    <w:semiHidden/>
    <w:unhideWhenUsed/>
    <w:rsid w:val="00991110"/>
    <w:pPr>
      <w:tabs>
        <w:tab w:val="center" w:pos="4677"/>
        <w:tab w:val="right" w:pos="9355"/>
      </w:tabs>
    </w:pPr>
  </w:style>
  <w:style w:type="character" w:customStyle="1" w:styleId="a8">
    <w:name w:val="Верхний колонтитул Знак"/>
    <w:basedOn w:val="a0"/>
    <w:link w:val="a7"/>
    <w:uiPriority w:val="99"/>
    <w:semiHidden/>
    <w:rsid w:val="00991110"/>
    <w:rPr>
      <w:rFonts w:hAnsi="Times New Roman" w:cs="Times New Roman"/>
      <w:sz w:val="24"/>
      <w:szCs w:val="24"/>
    </w:rPr>
  </w:style>
  <w:style w:type="paragraph" w:styleId="a9">
    <w:name w:val="footer"/>
    <w:basedOn w:val="a"/>
    <w:link w:val="aa"/>
    <w:uiPriority w:val="99"/>
    <w:unhideWhenUsed/>
    <w:rsid w:val="00991110"/>
    <w:pPr>
      <w:tabs>
        <w:tab w:val="center" w:pos="4677"/>
        <w:tab w:val="right" w:pos="9355"/>
      </w:tabs>
    </w:pPr>
  </w:style>
  <w:style w:type="character" w:customStyle="1" w:styleId="aa">
    <w:name w:val="Нижний колонтитул Знак"/>
    <w:basedOn w:val="a0"/>
    <w:link w:val="a9"/>
    <w:uiPriority w:val="99"/>
    <w:semiHidden/>
    <w:rsid w:val="00991110"/>
    <w:rPr>
      <w:rFonts w:hAnsi="Times New Roman" w:cs="Times New Roman"/>
      <w:sz w:val="24"/>
      <w:szCs w:val="24"/>
    </w:rPr>
  </w:style>
  <w:style w:type="character" w:customStyle="1" w:styleId="ab">
    <w:name w:val="Гипертекстовая ссылка"/>
    <w:uiPriority w:val="99"/>
    <w:rsid w:val="00BB3DB1"/>
    <w:rPr>
      <w:color w:val="008000"/>
    </w:rPr>
  </w:style>
  <w:style w:type="paragraph" w:customStyle="1" w:styleId="ConsPlusTitle">
    <w:name w:val="ConsPlusTitle"/>
    <w:rsid w:val="00D568EE"/>
    <w:pPr>
      <w:widowControl w:val="0"/>
      <w:autoSpaceDE w:val="0"/>
      <w:autoSpaceDN w:val="0"/>
      <w:adjustRightInd w:val="0"/>
      <w:spacing w:after="0" w:line="240" w:lineRule="auto"/>
    </w:pPr>
    <w:rPr>
      <w:rFonts w:ascii="Arial" w:eastAsia="Times New Roman" w:hAnsi="Arial" w:cs="Arial"/>
      <w:b/>
      <w:bCs/>
      <w:sz w:val="20"/>
      <w:szCs w:val="20"/>
      <w:lang w:bidi="ar-SA"/>
    </w:rPr>
  </w:style>
  <w:style w:type="paragraph" w:customStyle="1" w:styleId="ConsPlusNormal">
    <w:name w:val="ConsPlusNormal"/>
    <w:rsid w:val="00057C33"/>
    <w:pPr>
      <w:widowControl w:val="0"/>
      <w:autoSpaceDE w:val="0"/>
      <w:autoSpaceDN w:val="0"/>
      <w:spacing w:after="0" w:line="240" w:lineRule="auto"/>
    </w:pPr>
    <w:rPr>
      <w:rFonts w:ascii="Calibri" w:eastAsia="Times New Roman" w:hAnsi="Calibri" w:cs="Calibri"/>
      <w:szCs w:val="20"/>
      <w:lang w:bidi="ar-SA"/>
    </w:rPr>
  </w:style>
  <w:style w:type="character" w:styleId="ac">
    <w:name w:val="Hyperlink"/>
    <w:basedOn w:val="a0"/>
    <w:uiPriority w:val="99"/>
    <w:unhideWhenUsed/>
    <w:rsid w:val="00057C33"/>
    <w:rPr>
      <w:color w:val="0563C1" w:themeColor="hyperlink"/>
      <w:u w:val="single"/>
    </w:rPr>
  </w:style>
  <w:style w:type="paragraph" w:styleId="ad">
    <w:name w:val="List Paragraph"/>
    <w:basedOn w:val="a"/>
    <w:uiPriority w:val="34"/>
    <w:qFormat/>
    <w:rsid w:val="00057C33"/>
    <w:pPr>
      <w:widowControl/>
      <w:autoSpaceDE/>
      <w:autoSpaceDN/>
      <w:adjustRightInd/>
      <w:ind w:left="720"/>
      <w:contextualSpacing/>
    </w:pPr>
    <w:rPr>
      <w:rFonts w:eastAsia="Times New Roman"/>
      <w:lang w:bidi="ar-SA"/>
    </w:rPr>
  </w:style>
  <w:style w:type="numbering" w:customStyle="1" w:styleId="1">
    <w:name w:val="Нет списка1"/>
    <w:next w:val="a2"/>
    <w:uiPriority w:val="99"/>
    <w:semiHidden/>
    <w:unhideWhenUsed/>
    <w:rsid w:val="00057C33"/>
  </w:style>
  <w:style w:type="paragraph" w:customStyle="1" w:styleId="ConsPlusTitlePage">
    <w:name w:val="ConsPlusTitlePage"/>
    <w:rsid w:val="00057C33"/>
    <w:pPr>
      <w:widowControl w:val="0"/>
      <w:autoSpaceDE w:val="0"/>
      <w:autoSpaceDN w:val="0"/>
      <w:spacing w:after="0" w:line="240" w:lineRule="auto"/>
    </w:pPr>
    <w:rPr>
      <w:rFonts w:ascii="Tahoma" w:eastAsia="Times New Roman" w:hAnsi="Tahoma" w:cs="Tahoma"/>
      <w:sz w:val="20"/>
      <w:szCs w:val="20"/>
      <w:lang w:bidi="ar-SA"/>
    </w:rPr>
  </w:style>
  <w:style w:type="paragraph" w:customStyle="1" w:styleId="ConsPlusNonformat">
    <w:name w:val="ConsPlusNonformat"/>
    <w:rsid w:val="00057C33"/>
    <w:pPr>
      <w:widowControl w:val="0"/>
      <w:autoSpaceDE w:val="0"/>
      <w:autoSpaceDN w:val="0"/>
      <w:spacing w:after="0" w:line="240" w:lineRule="auto"/>
    </w:pPr>
    <w:rPr>
      <w:rFonts w:ascii="Courier New" w:eastAsia="Times New Roman" w:hAnsi="Courier New" w:cs="Courier New"/>
      <w:sz w:val="20"/>
      <w:szCs w:val="20"/>
      <w:lang w:bidi="ar-SA"/>
    </w:rPr>
  </w:style>
  <w:style w:type="paragraph" w:customStyle="1" w:styleId="10">
    <w:name w:val="Знак1"/>
    <w:basedOn w:val="a"/>
    <w:rsid w:val="00057C33"/>
    <w:pPr>
      <w:widowControl/>
      <w:autoSpaceDE/>
      <w:autoSpaceDN/>
      <w:adjustRightInd/>
      <w:spacing w:after="160" w:line="240" w:lineRule="exact"/>
      <w:jc w:val="both"/>
    </w:pPr>
    <w:rPr>
      <w:rFonts w:ascii="Verdana" w:eastAsia="Times New Roman" w:hAnsi="Verdana" w:cs="Arial"/>
      <w:sz w:val="20"/>
      <w:szCs w:val="20"/>
      <w:lang w:val="en-US" w:eastAsia="en-US" w:bidi="ar-SA"/>
    </w:rPr>
  </w:style>
  <w:style w:type="table" w:styleId="ae">
    <w:name w:val="Table Grid"/>
    <w:basedOn w:val="a1"/>
    <w:uiPriority w:val="59"/>
    <w:rsid w:val="00057C33"/>
    <w:pPr>
      <w:spacing w:after="0" w:line="240" w:lineRule="auto"/>
    </w:pPr>
    <w:rPr>
      <w:rFonts w:asciiTheme="minorHAnsi" w:eastAsiaTheme="minorHAnsi"/>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unhideWhenUsed/>
    <w:rsid w:val="00154ED1"/>
    <w:pPr>
      <w:widowControl/>
      <w:autoSpaceDE/>
      <w:autoSpaceDN/>
      <w:adjustRightInd/>
      <w:spacing w:before="100" w:beforeAutospacing="1" w:after="100" w:afterAutospacing="1"/>
    </w:pPr>
    <w:rPr>
      <w:rFonts w:eastAsia="Times New Roman"/>
      <w:lang w:bidi="ar-SA"/>
    </w:rPr>
  </w:style>
</w:styles>
</file>

<file path=word/webSettings.xml><?xml version="1.0" encoding="utf-8"?>
<w:webSettings xmlns:r="http://schemas.openxmlformats.org/officeDocument/2006/relationships" xmlns:w="http://schemas.openxmlformats.org/wordprocessingml/2006/main">
  <w:divs>
    <w:div w:id="73219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9026&amp;dst=101071&amp;field=134&amp;date=30.03.202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pa-nerch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2</Pages>
  <Words>348</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AdminRFO</dc:creator>
  <cp:lastModifiedBy>Windows User</cp:lastModifiedBy>
  <cp:revision>33</cp:revision>
  <cp:lastPrinted>2026-07-13T23:27:00Z</cp:lastPrinted>
  <dcterms:created xsi:type="dcterms:W3CDTF">2019-10-04T09:33:00Z</dcterms:created>
  <dcterms:modified xsi:type="dcterms:W3CDTF">2026-07-14T05:57:00Z</dcterms:modified>
</cp:coreProperties>
</file>