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5B" w:rsidRPr="00832D10" w:rsidRDefault="00BF23BA" w:rsidP="00832D10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>ИНФОРМАЦИОННЫЙ БЮЛЛЕТЕНЬ (ПАМЯТКА)</w:t>
      </w:r>
    </w:p>
    <w:p w:rsidR="009F025B" w:rsidRPr="00832D10" w:rsidRDefault="00BF23BA" w:rsidP="00832D10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>«Мобилизационный людской резерв: статус, гарантии,</w:t>
      </w:r>
      <w:r w:rsidR="00832D10">
        <w:rPr>
          <w:rFonts w:ascii="Times New Roman" w:hAnsi="Times New Roman" w:cs="Times New Roman"/>
          <w:b/>
          <w:bCs/>
          <w:sz w:val="24"/>
          <w:szCs w:val="24"/>
        </w:rPr>
        <w:t xml:space="preserve"> у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>словия»</w:t>
      </w:r>
    </w:p>
    <w:p w:rsidR="009F025B" w:rsidRPr="00832D10" w:rsidRDefault="00BF23BA" w:rsidP="00832D10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14"/>
          <w:szCs w:val="14"/>
        </w:rPr>
        <w:t>(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>Для работы с населением муниципальных образований Забайкальского края)</w:t>
      </w:r>
    </w:p>
    <w:p w:rsidR="009F025B" w:rsidRPr="00832D10" w:rsidRDefault="00BF23BA" w:rsidP="00832D10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2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0"/>
      <w:bookmarkStart w:id="1" w:name="bookmark1"/>
      <w:r w:rsidRPr="00832D10">
        <w:rPr>
          <w:rFonts w:ascii="Times New Roman" w:hAnsi="Times New Roman" w:cs="Times New Roman"/>
          <w:sz w:val="24"/>
          <w:szCs w:val="24"/>
        </w:rPr>
        <w:t>ЧТО ТАКОЕ РЕЗЕРВ И КОМУ ЭТО ВЫГОДНО?</w:t>
      </w:r>
      <w:bookmarkEnd w:id="0"/>
      <w:bookmarkEnd w:id="1"/>
    </w:p>
    <w:p w:rsidR="009F025B" w:rsidRPr="00832D10" w:rsidRDefault="00BF23BA" w:rsidP="00832D10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 xml:space="preserve">Это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не служба в зоне СВО и </w:t>
      </w:r>
      <w:r w:rsidRPr="00832D10">
        <w:rPr>
          <w:rFonts w:ascii="Times New Roman" w:hAnsi="Times New Roman" w:cs="Times New Roman"/>
          <w:sz w:val="24"/>
          <w:szCs w:val="24"/>
        </w:rPr>
        <w:t xml:space="preserve">не ежедневная служба в казарме. Это статус «спящего» военнослужащего. Вы живете обычной жизнью: работаете, растите детей, ведете бизнес. При этом вы числитесь в списках Минобороны и проходите краткосрочные сборы (обычно от 25 дней до 2 месяца в году)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>ТОЛЬКО на территории Забайкальского края.</w:t>
      </w:r>
    </w:p>
    <w:p w:rsidR="009F025B" w:rsidRPr="00832D10" w:rsidRDefault="00BF23BA" w:rsidP="00832D10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Главный принцип: </w:t>
      </w:r>
      <w:r w:rsidRPr="00832D10">
        <w:rPr>
          <w:rFonts w:ascii="Times New Roman" w:hAnsi="Times New Roman" w:cs="Times New Roman"/>
          <w:sz w:val="24"/>
          <w:szCs w:val="24"/>
        </w:rPr>
        <w:t>контракт подписывается на срок (от 3 лет и более), в период мирного времени вы не направляетесь в «зону боевых действий» без вашего отдельного согласия.</w:t>
      </w:r>
    </w:p>
    <w:p w:rsidR="009F025B" w:rsidRPr="00832D10" w:rsidRDefault="00BF23BA" w:rsidP="00832D10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2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2"/>
      <w:bookmarkStart w:id="3" w:name="bookmark3"/>
      <w:r w:rsidRPr="00832D10">
        <w:rPr>
          <w:rFonts w:ascii="Times New Roman" w:hAnsi="Times New Roman" w:cs="Times New Roman"/>
          <w:sz w:val="24"/>
          <w:szCs w:val="24"/>
        </w:rPr>
        <w:t>КЛЮЧЕВЫЕ ГАРАНТИИ (БРОНЬ И ЛЬГОТЫ)</w:t>
      </w:r>
      <w:bookmarkEnd w:id="2"/>
      <w:bookmarkEnd w:id="3"/>
    </w:p>
    <w:p w:rsidR="009F025B" w:rsidRPr="00832D10" w:rsidRDefault="00BF23BA" w:rsidP="00832D10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>Подписание контракта дает вам 5 железобетонных преимуществ: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18"/>
        <w:gridCol w:w="2268"/>
        <w:gridCol w:w="6322"/>
      </w:tblGrid>
      <w:tr w:rsidR="009F025B" w:rsidRPr="00832D10" w:rsidTr="00772AE9">
        <w:trPr>
          <w:trHeight w:val="390"/>
        </w:trPr>
        <w:tc>
          <w:tcPr>
            <w:tcW w:w="418" w:type="dxa"/>
            <w:shd w:val="clear" w:color="auto" w:fill="FFFFFF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FFFFFF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Преимущество</w:t>
            </w:r>
          </w:p>
        </w:tc>
        <w:tc>
          <w:tcPr>
            <w:tcW w:w="6322" w:type="dxa"/>
            <w:shd w:val="clear" w:color="auto" w:fill="FFFFFF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46" w:right="105"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Как это работает</w:t>
            </w:r>
          </w:p>
        </w:tc>
      </w:tr>
      <w:tr w:rsidR="009F025B" w:rsidRPr="00832D10" w:rsidTr="00772AE9">
        <w:trPr>
          <w:trHeight w:val="1104"/>
        </w:trPr>
        <w:tc>
          <w:tcPr>
            <w:tcW w:w="41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color w:val="2D3243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Бронь от призыва на</w:t>
            </w:r>
          </w:p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СВО</w:t>
            </w:r>
          </w:p>
        </w:tc>
        <w:tc>
          <w:tcPr>
            <w:tcW w:w="6322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46" w:right="105"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Вас нельзя призвать по частичной мобилизации, пока вы находитесь в резерве (если в стране не объявлена всеобщая мобилизация).</w:t>
            </w:r>
          </w:p>
        </w:tc>
      </w:tr>
      <w:tr w:rsidR="009F025B" w:rsidRPr="00832D10" w:rsidTr="00772AE9">
        <w:trPr>
          <w:trHeight w:val="921"/>
        </w:trPr>
        <w:tc>
          <w:tcPr>
            <w:tcW w:w="41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Сохранение работы и зарплаты</w:t>
            </w:r>
          </w:p>
        </w:tc>
        <w:tc>
          <w:tcPr>
            <w:tcW w:w="6322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46" w:right="105"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На время сборов за вами сохраняется должность, средний заработок от работодателя и трудовой стаж (согласно ТК РФ).</w:t>
            </w:r>
          </w:p>
        </w:tc>
      </w:tr>
      <w:tr w:rsidR="009F025B" w:rsidRPr="00832D10" w:rsidTr="00772AE9">
        <w:trPr>
          <w:trHeight w:val="613"/>
        </w:trPr>
        <w:tc>
          <w:tcPr>
            <w:tcW w:w="41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</w:t>
            </w:r>
          </w:p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ные выплаты</w:t>
            </w:r>
          </w:p>
        </w:tc>
        <w:tc>
          <w:tcPr>
            <w:tcW w:w="6322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46" w:right="105"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Вы получаете зарплату на работе + армейское довольствие за сборы.</w:t>
            </w:r>
          </w:p>
        </w:tc>
      </w:tr>
      <w:tr w:rsidR="009F025B" w:rsidRPr="00832D10" w:rsidTr="00772AE9">
        <w:trPr>
          <w:trHeight w:val="711"/>
        </w:trPr>
        <w:tc>
          <w:tcPr>
            <w:tcW w:w="41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Семейные льготы</w:t>
            </w:r>
          </w:p>
        </w:tc>
        <w:tc>
          <w:tcPr>
            <w:tcW w:w="6322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46" w:right="105" w:hanging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Льготы для вас и членов семьи — как у военнослужащих РФ (медицина, санаторно-курортное лечение, жилищные сертификаты).</w:t>
            </w:r>
          </w:p>
        </w:tc>
      </w:tr>
      <w:tr w:rsidR="009F025B" w:rsidRPr="00832D10" w:rsidTr="00772AE9">
        <w:trPr>
          <w:trHeight w:val="1104"/>
        </w:trPr>
        <w:tc>
          <w:tcPr>
            <w:tcW w:w="41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31"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Бесплатное обучение</w:t>
            </w:r>
          </w:p>
        </w:tc>
        <w:tc>
          <w:tcPr>
            <w:tcW w:w="6322" w:type="dxa"/>
            <w:shd w:val="clear" w:color="auto" w:fill="FFFFFF"/>
            <w:vAlign w:val="bottom"/>
          </w:tcPr>
          <w:p w:rsidR="009F025B" w:rsidRPr="00832D10" w:rsidRDefault="00BF23BA" w:rsidP="00832D10">
            <w:pPr>
              <w:pStyle w:val="a5"/>
              <w:shd w:val="clear" w:color="auto" w:fill="auto"/>
              <w:spacing w:after="0" w:line="240" w:lineRule="auto"/>
              <w:ind w:left="17" w:right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Вы получаете новую военно-учетную специальность (водитель, связист, оператор, специалист ремонта), которая пригодится и на гражданке.</w:t>
            </w:r>
          </w:p>
        </w:tc>
      </w:tr>
    </w:tbl>
    <w:p w:rsidR="009F025B" w:rsidRPr="00832D10" w:rsidRDefault="00BF23BA" w:rsidP="00832D10">
      <w:pPr>
        <w:pStyle w:val="20"/>
        <w:keepNext/>
        <w:keepLines/>
        <w:numPr>
          <w:ilvl w:val="0"/>
          <w:numId w:val="1"/>
        </w:numPr>
        <w:pBdr>
          <w:top w:val="single" w:sz="4" w:space="0" w:color="auto"/>
        </w:pBdr>
        <w:shd w:val="clear" w:color="auto" w:fill="auto"/>
        <w:tabs>
          <w:tab w:val="left" w:pos="2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4"/>
      <w:bookmarkStart w:id="5" w:name="bookmark5"/>
      <w:r w:rsidRPr="00832D10">
        <w:rPr>
          <w:rFonts w:ascii="Times New Roman" w:hAnsi="Times New Roman" w:cs="Times New Roman"/>
          <w:sz w:val="24"/>
          <w:szCs w:val="24"/>
        </w:rPr>
        <w:t>ДЕНЕЖНОЕ ДОВОЛЬСТВИЕ (ЦИФРЫ ДЛЯ РАЗМЫШЛЕНИЯ)</w:t>
      </w:r>
      <w:bookmarkEnd w:id="4"/>
      <w:bookmarkEnd w:id="5"/>
    </w:p>
    <w:p w:rsidR="00772AE9" w:rsidRDefault="00BF23BA" w:rsidP="00772AE9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32D10">
        <w:rPr>
          <w:rFonts w:ascii="Times New Roman" w:hAnsi="Times New Roman" w:cs="Times New Roman"/>
          <w:i/>
          <w:iCs/>
          <w:sz w:val="24"/>
          <w:szCs w:val="24"/>
        </w:rPr>
        <w:t xml:space="preserve">Выплаты начисляются ежемесячно, независимо от </w:t>
      </w:r>
      <w:r w:rsidR="00772AE9">
        <w:rPr>
          <w:rFonts w:ascii="Times New Roman" w:hAnsi="Times New Roman" w:cs="Times New Roman"/>
          <w:i/>
          <w:iCs/>
          <w:sz w:val="24"/>
          <w:szCs w:val="24"/>
        </w:rPr>
        <w:t xml:space="preserve">того, вызывают вас на сборы или </w:t>
      </w:r>
      <w:r w:rsidRPr="00832D10">
        <w:rPr>
          <w:rFonts w:ascii="Times New Roman" w:hAnsi="Times New Roman" w:cs="Times New Roman"/>
          <w:i/>
          <w:iCs/>
          <w:sz w:val="24"/>
          <w:szCs w:val="24"/>
        </w:rPr>
        <w:t>нет.</w:t>
      </w:r>
    </w:p>
    <w:tbl>
      <w:tblPr>
        <w:tblStyle w:val="a6"/>
        <w:tblpPr w:leftFromText="180" w:rightFromText="180" w:vertAnchor="text" w:horzAnchor="margin" w:tblpY="282"/>
        <w:tblW w:w="0" w:type="auto"/>
        <w:tblLook w:val="04A0"/>
      </w:tblPr>
      <w:tblGrid>
        <w:gridCol w:w="1668"/>
        <w:gridCol w:w="3543"/>
        <w:gridCol w:w="3969"/>
      </w:tblGrid>
      <w:tr w:rsidR="00772AE9" w:rsidTr="00772AE9">
        <w:tc>
          <w:tcPr>
            <w:tcW w:w="1668" w:type="dxa"/>
          </w:tcPr>
          <w:p w:rsidR="00772AE9" w:rsidRPr="00BF23BA" w:rsidRDefault="00772AE9" w:rsidP="0048013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23BA">
              <w:rPr>
                <w:rFonts w:ascii="Times New Roman" w:hAnsi="Times New Roman" w:cs="Times New Roman"/>
                <w:b/>
              </w:rPr>
              <w:t>Категория</w:t>
            </w:r>
          </w:p>
        </w:tc>
        <w:tc>
          <w:tcPr>
            <w:tcW w:w="3543" w:type="dxa"/>
          </w:tcPr>
          <w:p w:rsidR="00772AE9" w:rsidRPr="00BF23BA" w:rsidRDefault="00772AE9" w:rsidP="004801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23BA">
              <w:rPr>
                <w:rFonts w:ascii="Times New Roman" w:hAnsi="Times New Roman" w:cs="Times New Roman"/>
                <w:b/>
              </w:rPr>
              <w:t>Ежемесячная выплата (за статус)</w:t>
            </w:r>
          </w:p>
        </w:tc>
        <w:tc>
          <w:tcPr>
            <w:tcW w:w="3969" w:type="dxa"/>
          </w:tcPr>
          <w:p w:rsidR="00772AE9" w:rsidRPr="00BF23BA" w:rsidRDefault="00772AE9" w:rsidP="004801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23BA">
              <w:rPr>
                <w:rFonts w:ascii="Times New Roman" w:hAnsi="Times New Roman" w:cs="Times New Roman"/>
                <w:b/>
              </w:rPr>
              <w:t>Выплата в период сборов (дополнительно к зарплате)</w:t>
            </w:r>
          </w:p>
        </w:tc>
      </w:tr>
      <w:tr w:rsidR="00772AE9" w:rsidTr="00772AE9">
        <w:tc>
          <w:tcPr>
            <w:tcW w:w="1668" w:type="dxa"/>
          </w:tcPr>
          <w:p w:rsidR="00772AE9" w:rsidRPr="00832D10" w:rsidRDefault="00772AE9" w:rsidP="00480135">
            <w:pPr>
              <w:pStyle w:val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Солдаты</w:t>
            </w:r>
          </w:p>
          <w:p w:rsidR="00772AE9" w:rsidRPr="00832D10" w:rsidRDefault="00772AE9" w:rsidP="004801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72AE9" w:rsidRPr="00832D10" w:rsidRDefault="00772AE9" w:rsidP="00480135">
            <w:pPr>
              <w:jc w:val="center"/>
              <w:rPr>
                <w:rFonts w:ascii="Times New Roman" w:hAnsi="Times New Roman" w:cs="Times New Roman"/>
              </w:rPr>
            </w:pPr>
            <w:r w:rsidRPr="00832D10">
              <w:rPr>
                <w:rFonts w:ascii="Times New Roman" w:hAnsi="Times New Roman" w:cs="Times New Roman"/>
              </w:rPr>
              <w:t>2 580 - 3 525 руб</w:t>
            </w:r>
          </w:p>
        </w:tc>
        <w:tc>
          <w:tcPr>
            <w:tcW w:w="3969" w:type="dxa"/>
          </w:tcPr>
          <w:p w:rsidR="00772AE9" w:rsidRPr="00832D10" w:rsidRDefault="00772AE9" w:rsidP="00480135">
            <w:pPr>
              <w:jc w:val="center"/>
              <w:rPr>
                <w:rFonts w:ascii="Times New Roman" w:hAnsi="Times New Roman" w:cs="Times New Roman"/>
              </w:rPr>
            </w:pPr>
            <w:r w:rsidRPr="00832D10">
              <w:rPr>
                <w:rFonts w:ascii="Times New Roman" w:hAnsi="Times New Roman" w:cs="Times New Roman"/>
              </w:rPr>
              <w:t>21 496 - 29 376 руб</w:t>
            </w:r>
          </w:p>
        </w:tc>
      </w:tr>
      <w:tr w:rsidR="00772AE9" w:rsidTr="00772AE9">
        <w:tc>
          <w:tcPr>
            <w:tcW w:w="1668" w:type="dxa"/>
          </w:tcPr>
          <w:p w:rsidR="00772AE9" w:rsidRPr="00832D10" w:rsidRDefault="00772AE9" w:rsidP="00480135">
            <w:pPr>
              <w:pStyle w:val="1"/>
              <w:shd w:val="clear" w:color="auto" w:fill="auto"/>
              <w:spacing w:after="0" w:line="29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Сержанты и прапорщики</w:t>
            </w:r>
          </w:p>
          <w:p w:rsidR="00772AE9" w:rsidRPr="00832D10" w:rsidRDefault="00772AE9" w:rsidP="004801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72AE9" w:rsidRPr="00832D10" w:rsidRDefault="00772AE9" w:rsidP="00480135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3 353-4 127 руб.</w:t>
            </w:r>
          </w:p>
          <w:p w:rsidR="00772AE9" w:rsidRPr="00832D10" w:rsidRDefault="00772AE9" w:rsidP="004801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72AE9" w:rsidRPr="00832D10" w:rsidRDefault="00772AE9" w:rsidP="00480135">
            <w:pPr>
              <w:pStyle w:val="1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sz w:val="24"/>
                <w:szCs w:val="24"/>
              </w:rPr>
              <w:t>27 944 - 34 391 руб.</w:t>
            </w:r>
          </w:p>
          <w:p w:rsidR="00772AE9" w:rsidRPr="00832D10" w:rsidRDefault="00772AE9" w:rsidP="0048013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2AE9" w:rsidTr="00772AE9">
        <w:tc>
          <w:tcPr>
            <w:tcW w:w="1668" w:type="dxa"/>
          </w:tcPr>
          <w:p w:rsidR="00772AE9" w:rsidRPr="00832D10" w:rsidRDefault="00772AE9" w:rsidP="00480135">
            <w:pPr>
              <w:pStyle w:val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D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Офицеры</w:t>
            </w:r>
          </w:p>
          <w:p w:rsidR="00772AE9" w:rsidRPr="00832D10" w:rsidRDefault="00772AE9" w:rsidP="004801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72AE9" w:rsidRPr="00832D10" w:rsidRDefault="00772AE9" w:rsidP="00480135">
            <w:pPr>
              <w:jc w:val="center"/>
              <w:rPr>
                <w:rFonts w:ascii="Times New Roman" w:hAnsi="Times New Roman" w:cs="Times New Roman"/>
              </w:rPr>
            </w:pPr>
            <w:r w:rsidRPr="00832D10">
              <w:rPr>
                <w:rFonts w:ascii="Times New Roman" w:hAnsi="Times New Roman" w:cs="Times New Roman"/>
              </w:rPr>
              <w:t>5 244- 12 000 руб.</w:t>
            </w:r>
          </w:p>
        </w:tc>
        <w:tc>
          <w:tcPr>
            <w:tcW w:w="3969" w:type="dxa"/>
          </w:tcPr>
          <w:p w:rsidR="00772AE9" w:rsidRPr="00832D10" w:rsidRDefault="00772AE9" w:rsidP="00480135">
            <w:pPr>
              <w:jc w:val="center"/>
              <w:rPr>
                <w:rFonts w:ascii="Times New Roman" w:hAnsi="Times New Roman" w:cs="Times New Roman"/>
              </w:rPr>
            </w:pPr>
            <w:r w:rsidRPr="00832D10">
              <w:rPr>
                <w:rFonts w:ascii="Times New Roman" w:hAnsi="Times New Roman" w:cs="Times New Roman"/>
              </w:rPr>
              <w:t>43 701 -56 599 руб.</w:t>
            </w:r>
          </w:p>
        </w:tc>
      </w:tr>
    </w:tbl>
    <w:p w:rsidR="009F025B" w:rsidRPr="00832D10" w:rsidRDefault="00727005" w:rsidP="00832D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268.35pt;margin-top:-.1pt;width:117.5pt;height:33.1pt;z-index:-125827309;mso-position-horizontal-relative:page;mso-position-vertical-relative:text" filled="f" stroked="f">
            <v:textbox inset="0,0,0,0">
              <w:txbxContent>
                <w:p w:rsidR="00832D10" w:rsidRPr="00832D10" w:rsidRDefault="00832D10" w:rsidP="00832D10">
                  <w:pPr>
                    <w:pStyle w:val="1"/>
                    <w:shd w:val="clear" w:color="auto" w:fill="auto"/>
                    <w:tabs>
                      <w:tab w:val="left" w:pos="214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832D10" w:rsidRPr="00832D10" w:rsidRDefault="00832D10" w:rsidP="00832D10"/>
              </w:txbxContent>
            </v:textbox>
            <w10:wrap type="square" anchorx="page"/>
          </v:shape>
        </w:pict>
      </w:r>
      <w:r>
        <w:rPr>
          <w:rFonts w:ascii="Times New Roman" w:hAnsi="Times New Roman" w:cs="Times New Roman"/>
          <w:noProof/>
          <w:lang w:bidi="ar-SA"/>
        </w:rPr>
        <w:pict>
          <v:shape id="_x0000_s1047" type="#_x0000_t202" style="position:absolute;left:0;text-align:left;margin-left:153.4pt;margin-top:-.1pt;width:98.25pt;height:33.1pt;z-index:-125828333;mso-position-horizontal-relative:page;mso-position-vertical-relative:text" filled="f" stroked="f">
            <v:textbox inset="0,0,0,0">
              <w:txbxContent>
                <w:p w:rsidR="00832D10" w:rsidRPr="00832D10" w:rsidRDefault="00832D10" w:rsidP="00832D10">
                  <w:pPr>
                    <w:pStyle w:val="1"/>
                    <w:shd w:val="clear" w:color="auto" w:fill="auto"/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xbxContent>
            </v:textbox>
            <w10:wrap type="square" anchorx="page"/>
          </v:shape>
        </w:pict>
      </w:r>
      <w:r>
        <w:rPr>
          <w:rFonts w:ascii="Times New Roman" w:hAnsi="Times New Roman" w:cs="Times New Roman"/>
        </w:rPr>
        <w:pict>
          <v:shape id="_x0000_s1027" type="#_x0000_t202" style="position:absolute;left:0;text-align:left;margin-left:85.55pt;margin-top:-.1pt;width:37.45pt;height:10.85pt;z-index:-125829375;mso-position-horizontal-relative:page;mso-position-vertical-relative:text" filled="f" stroked="f">
            <v:textbox inset="0,0,0,0">
              <w:txbxContent>
                <w:p w:rsidR="009F025B" w:rsidRDefault="009F025B">
                  <w:pPr>
                    <w:pStyle w:val="1"/>
                    <w:shd w:val="clear" w:color="auto" w:fill="auto"/>
                    <w:spacing w:after="0" w:line="240" w:lineRule="auto"/>
                  </w:pPr>
                </w:p>
              </w:txbxContent>
            </v:textbox>
            <w10:wrap type="square" anchorx="page"/>
          </v:shape>
        </w:pict>
      </w:r>
      <w:r>
        <w:rPr>
          <w:rFonts w:ascii="Times New Roman" w:hAnsi="Times New Roman" w:cs="Times New Roman"/>
        </w:rPr>
        <w:pict>
          <v:shape id="_x0000_s1035" type="#_x0000_t202" style="position:absolute;left:0;text-align:left;margin-left:85.55pt;margin-top:53.1pt;width:49.2pt;height:21.65pt;z-index:-125829367;mso-wrap-distance-top:32.85pt;mso-wrap-distance-right:236.95pt;mso-wrap-distance-bottom:24.15pt;mso-position-horizontal-relative:page;mso-position-vertical-relative:text" filled="f" stroked="f">
            <v:textbox inset="0,0,0,0">
              <w:txbxContent>
                <w:p w:rsidR="00832D10" w:rsidRDefault="00832D10"/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_x0000_s1029" type="#_x0000_t202" style="position:absolute;left:0;text-align:left;margin-left:92pt;margin-top:35.2pt;width:36.1pt;height:9.95pt;z-index:-125829373;mso-wrap-distance-left:9.2pt;mso-wrap-distance-top:8pt;mso-wrap-distance-right:249.85pt;mso-wrap-distance-bottom:60.7pt;mso-position-horizontal-relative:page;mso-position-vertical-relative:text" filled="f" stroked="f">
            <v:textbox inset="0,0,0,0">
              <w:txbxContent>
                <w:p w:rsidR="00832D10" w:rsidRDefault="00832D10"/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_x0000_s1031" type="#_x0000_t202" style="position:absolute;left:0;text-align:left;margin-left:182.15pt;margin-top:34.1pt;width:65pt;height:11.05pt;z-index:-125829371;mso-wrap-distance-left:102.45pt;mso-wrap-distance-top:8pt;mso-wrap-distance-right:127.7pt;mso-wrap-distance-bottom:59.6pt;mso-position-horizontal-relative:page;mso-position-vertical-relative:text" filled="f" stroked="f">
            <v:textbox inset="0,0,0,0">
              <w:txbxContent>
                <w:p w:rsidR="009F025B" w:rsidRDefault="00BF23BA">
                  <w:pPr>
                    <w:pStyle w:val="1"/>
                    <w:shd w:val="clear" w:color="auto" w:fill="auto"/>
                    <w:spacing w:after="0" w:line="240" w:lineRule="auto"/>
                  </w:pPr>
                  <w:r>
                    <w:t>.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_x0000_s1033" type="#_x0000_t202" style="position:absolute;left:0;text-align:left;margin-left:293.25pt;margin-top:33pt;width:73.35pt;height:11.05pt;z-index:-125829369;mso-wrap-distance-left:212.8pt;mso-wrap-distance-top:8.25pt;mso-wrap-distance-bottom:59.35pt;mso-position-horizontal-relative:page;mso-position-vertical-relative:text" filled="f" stroked="f">
            <v:textbox inset="0,0,0,0">
              <w:txbxContent>
                <w:p w:rsidR="009F025B" w:rsidRDefault="00BF23BA">
                  <w:pPr>
                    <w:pStyle w:val="1"/>
                    <w:shd w:val="clear" w:color="auto" w:fill="auto"/>
                    <w:spacing w:after="0" w:line="240" w:lineRule="auto"/>
                  </w:pPr>
                  <w: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832D10" w:rsidRDefault="00727005" w:rsidP="00832D10">
      <w:pPr>
        <w:pStyle w:val="1"/>
        <w:shd w:val="clear" w:color="auto" w:fill="auto"/>
        <w:tabs>
          <w:tab w:val="left" w:pos="2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43" type="#_x0000_t202" style="position:absolute;left:0;text-align:left;margin-left:194.1pt;margin-top:75.45pt;width:69.5pt;height:10.6pt;z-index:-125829359;mso-wrap-distance-left:102.45pt;mso-wrap-distance-top:67.6pt;mso-wrap-distance-right:123.2pt;mso-wrap-distance-bottom:.45pt;mso-position-horizontal-relative:page" filled="f" stroked="f">
            <v:textbox inset="0,0,0,0">
              <w:txbxContent>
                <w:p w:rsidR="009F025B" w:rsidRDefault="009F025B">
                  <w:pPr>
                    <w:pStyle w:val="1"/>
                    <w:shd w:val="clear" w:color="auto" w:fill="auto"/>
                    <w:spacing w:after="0" w:line="240" w:lineRule="auto"/>
                  </w:pPr>
                </w:p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41" type="#_x0000_t202" style="position:absolute;left:0;text-align:left;margin-left:95.05pt;margin-top:75.45pt;width:39.7pt;height:10.4pt;z-index:-125829361;mso-wrap-distance-top:67.35pt;mso-wrap-distance-right:246.45pt;mso-wrap-distance-bottom:.9pt;mso-position-horizontal-relative:page" filled="f" stroked="f">
            <v:textbox inset="0,0,0,0">
              <w:txbxContent>
                <w:p w:rsidR="00832D10" w:rsidRDefault="00832D10"/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45" type="#_x0000_t202" style="position:absolute;left:0;text-align:left;margin-left:293pt;margin-top:74.8pt;width:73.6pt;height:11.05pt;z-index:-125829357;mso-wrap-distance-left:212.6pt;mso-wrap-distance-top:67.6pt;mso-wrap-distance-right:8.95pt;mso-position-horizontal-relative:page" filled="f" stroked="f">
            <v:textbox inset="0,0,0,0">
              <w:txbxContent>
                <w:p w:rsidR="009F025B" w:rsidRDefault="009F025B">
                  <w:pPr>
                    <w:pStyle w:val="1"/>
                    <w:shd w:val="clear" w:color="auto" w:fill="auto"/>
                    <w:spacing w:after="0" w:line="240" w:lineRule="auto"/>
                  </w:pPr>
                </w:p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37" type="#_x0000_t202" style="position:absolute;left:0;text-align:left;margin-left:182.15pt;margin-top:50.1pt;width:65pt;height:10.85pt;z-index:-125829365;mso-wrap-distance-left:102.45pt;mso-wrap-distance-top:37.8pt;mso-wrap-distance-right:127.7pt;mso-wrap-distance-bottom:30pt;mso-position-horizontal-relative:page" filled="f" stroked="f">
            <v:textbox inset="0,0,0,0">
              <w:txbxContent>
                <w:p w:rsidR="00832D10" w:rsidRDefault="00832D10"/>
              </w:txbxContent>
            </v:textbox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39" type="#_x0000_t202" style="position:absolute;left:0;text-align:left;margin-left:293.25pt;margin-top:50.1pt;width:73.35pt;height:10.85pt;z-index:-125829363;mso-wrap-distance-left:212.8pt;mso-wrap-distance-top:38pt;mso-wrap-distance-bottom:29.8pt;mso-position-horizontal-relative:page" filled="f" stroked="f">
            <v:textbox inset="0,0,0,0">
              <w:txbxContent>
                <w:p w:rsidR="00832D10" w:rsidRDefault="00832D10"/>
              </w:txbxContent>
            </v:textbox>
            <w10:wrap type="topAndBottom" anchorx="page"/>
          </v:shape>
        </w:pict>
      </w:r>
    </w:p>
    <w:p w:rsidR="00BF23BA" w:rsidRPr="00832D10" w:rsidRDefault="00BF23BA" w:rsidP="00BF23BA">
      <w:pPr>
        <w:pStyle w:val="20"/>
        <w:keepNext/>
        <w:keepLines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bookmark6"/>
      <w:bookmarkStart w:id="7" w:name="bookmark7"/>
      <w:r w:rsidRPr="00832D10">
        <w:rPr>
          <w:rFonts w:ascii="Times New Roman" w:hAnsi="Times New Roman" w:cs="Times New Roman"/>
          <w:sz w:val="24"/>
          <w:szCs w:val="24"/>
        </w:rPr>
        <w:t>Пример расчета для сержанта запаса:</w:t>
      </w:r>
      <w:bookmarkEnd w:id="6"/>
      <w:bookmarkEnd w:id="7"/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i/>
          <w:iCs/>
          <w:sz w:val="24"/>
          <w:szCs w:val="24"/>
        </w:rPr>
        <w:t>Зарплата на гражданке (50 000 руб.) + Ежемесячная выплата МО (3 500 руб.) = 53 500 руб./мес. — вы получаете просто за то, что есть в списках.</w:t>
      </w:r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i/>
          <w:iCs/>
          <w:sz w:val="24"/>
          <w:szCs w:val="24"/>
        </w:rPr>
        <w:t>Если вызвали на 2-месячные сборы: 50 000 (среднее от работодателя) + 34 000 (армейское) = 84 000 руб./мес. чистыми.</w:t>
      </w:r>
    </w:p>
    <w:p w:rsidR="00BF23BA" w:rsidRPr="00832D10" w:rsidRDefault="00BF23BA" w:rsidP="00BF23BA">
      <w:pPr>
        <w:pStyle w:val="11"/>
        <w:keepNext/>
        <w:keepLines/>
        <w:shd w:val="clear" w:color="auto" w:fill="auto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bookmark8"/>
      <w:bookmarkStart w:id="9" w:name="bookmark9"/>
      <w:r w:rsidRPr="00832D10">
        <w:rPr>
          <w:rFonts w:ascii="Times New Roman" w:hAnsi="Times New Roman" w:cs="Times New Roman"/>
          <w:i/>
          <w:iCs/>
          <w:sz w:val="24"/>
          <w:szCs w:val="24"/>
        </w:rPr>
        <w:t>4.</w:t>
      </w:r>
      <w:r w:rsidRPr="00832D10">
        <w:rPr>
          <w:rFonts w:ascii="Times New Roman" w:hAnsi="Times New Roman" w:cs="Times New Roman"/>
          <w:sz w:val="24"/>
          <w:szCs w:val="24"/>
        </w:rPr>
        <w:t xml:space="preserve"> КОНКРЕТНЫЕ ЗАДАЧИ: ЧТО БУДУТ ДЕЛАТЬ РЕЗЕРВИСТЫ?</w:t>
      </w:r>
      <w:bookmarkEnd w:id="8"/>
      <w:bookmarkEnd w:id="9"/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Отвечаем прямо: </w:t>
      </w:r>
      <w:r w:rsidRPr="00832D10">
        <w:rPr>
          <w:rFonts w:ascii="Times New Roman" w:hAnsi="Times New Roman" w:cs="Times New Roman"/>
          <w:sz w:val="24"/>
          <w:szCs w:val="24"/>
        </w:rPr>
        <w:t xml:space="preserve">Резервисты Забайкальского края привлекаются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исключительно для выполнения задач на территории края. </w:t>
      </w:r>
      <w:r w:rsidRPr="00832D10">
        <w:rPr>
          <w:rFonts w:ascii="Times New Roman" w:hAnsi="Times New Roman" w:cs="Times New Roman"/>
          <w:sz w:val="24"/>
          <w:szCs w:val="24"/>
        </w:rPr>
        <w:t xml:space="preserve">Основная задача —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защита критически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важных государственных объектов </w:t>
      </w:r>
      <w:r w:rsidRPr="00832D10">
        <w:rPr>
          <w:rFonts w:ascii="Times New Roman" w:hAnsi="Times New Roman" w:cs="Times New Roman"/>
          <w:sz w:val="24"/>
          <w:szCs w:val="24"/>
        </w:rPr>
        <w:t>(узлы связи, мосты, энергоузлы, административные здания) в случае возникновения угроз.</w:t>
      </w:r>
    </w:p>
    <w:p w:rsidR="00BF23BA" w:rsidRPr="00832D10" w:rsidRDefault="00BF23BA" w:rsidP="00BF23BA">
      <w:pPr>
        <w:pStyle w:val="20"/>
        <w:keepNext/>
        <w:keepLines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bookmark10"/>
      <w:bookmarkStart w:id="11" w:name="bookmark11"/>
      <w:r w:rsidRPr="00832D10">
        <w:rPr>
          <w:rFonts w:ascii="Times New Roman" w:hAnsi="Times New Roman" w:cs="Times New Roman"/>
          <w:sz w:val="24"/>
          <w:szCs w:val="24"/>
        </w:rPr>
        <w:t>Формат работы — МОГ (Мобильные Огневые Группы):</w:t>
      </w:r>
      <w:bookmarkEnd w:id="10"/>
      <w:bookmarkEnd w:id="11"/>
    </w:p>
    <w:p w:rsidR="00BF23BA" w:rsidRPr="00832D10" w:rsidRDefault="00BF23BA" w:rsidP="00BF23BA">
      <w:pPr>
        <w:pStyle w:val="1"/>
        <w:numPr>
          <w:ilvl w:val="0"/>
          <w:numId w:val="2"/>
        </w:numPr>
        <w:shd w:val="clear" w:color="auto" w:fill="auto"/>
        <w:tabs>
          <w:tab w:val="left" w:pos="472"/>
        </w:tabs>
        <w:spacing w:after="0" w:line="240" w:lineRule="auto"/>
        <w:ind w:left="460" w:hanging="22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 xml:space="preserve">Резервисты сводятся в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мобильные огневые группы — </w:t>
      </w:r>
      <w:r w:rsidRPr="00832D10">
        <w:rPr>
          <w:rFonts w:ascii="Times New Roman" w:hAnsi="Times New Roman" w:cs="Times New Roman"/>
          <w:sz w:val="24"/>
          <w:szCs w:val="24"/>
        </w:rPr>
        <w:t>это небольшие, хорошо обученные команды.</w:t>
      </w:r>
    </w:p>
    <w:p w:rsidR="00BF23BA" w:rsidRPr="00832D10" w:rsidRDefault="00BF23BA" w:rsidP="00BF23BA">
      <w:pPr>
        <w:pStyle w:val="1"/>
        <w:numPr>
          <w:ilvl w:val="0"/>
          <w:numId w:val="2"/>
        </w:numPr>
        <w:shd w:val="clear" w:color="auto" w:fill="auto"/>
        <w:tabs>
          <w:tab w:val="left" w:pos="472"/>
        </w:tabs>
        <w:spacing w:after="0" w:line="240" w:lineRule="auto"/>
        <w:ind w:left="460" w:hanging="22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>Их задача — оперативное реагирование, патрулирование и огневое прикрытие охраняемых объектов.</w:t>
      </w:r>
    </w:p>
    <w:p w:rsidR="00BF23BA" w:rsidRPr="00832D10" w:rsidRDefault="00BF23BA" w:rsidP="00BF23BA">
      <w:pPr>
        <w:pStyle w:val="1"/>
        <w:numPr>
          <w:ilvl w:val="0"/>
          <w:numId w:val="2"/>
        </w:numPr>
        <w:shd w:val="clear" w:color="auto" w:fill="auto"/>
        <w:tabs>
          <w:tab w:val="left" w:pos="472"/>
        </w:tabs>
        <w:spacing w:after="0" w:line="24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 xml:space="preserve">Это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не штурмовые отряды. </w:t>
      </w:r>
      <w:r w:rsidRPr="00832D10">
        <w:rPr>
          <w:rFonts w:ascii="Times New Roman" w:hAnsi="Times New Roman" w:cs="Times New Roman"/>
          <w:sz w:val="24"/>
          <w:szCs w:val="24"/>
        </w:rPr>
        <w:t>Это работа по принципу войсковой ПВО и охраны тыла.</w:t>
      </w:r>
    </w:p>
    <w:p w:rsidR="00BF23BA" w:rsidRPr="00832D10" w:rsidRDefault="00BF23BA" w:rsidP="00BF23BA">
      <w:pPr>
        <w:pStyle w:val="1"/>
        <w:numPr>
          <w:ilvl w:val="0"/>
          <w:numId w:val="2"/>
        </w:numPr>
        <w:shd w:val="clear" w:color="auto" w:fill="auto"/>
        <w:tabs>
          <w:tab w:val="left" w:pos="472"/>
        </w:tabs>
        <w:spacing w:after="0" w:line="240" w:lineRule="auto"/>
        <w:ind w:left="460" w:hanging="22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>Служба в МОГ подразумевает работу с современными средствами разведки и вооружением (ПЗРК, крупнокалиберные пулемёты, средства РЭБ).</w:t>
      </w:r>
    </w:p>
    <w:p w:rsidR="00BF23BA" w:rsidRPr="00832D10" w:rsidRDefault="00BF23BA" w:rsidP="00BF23BA">
      <w:pPr>
        <w:pStyle w:val="20"/>
        <w:keepNext/>
        <w:keepLines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bookmark12"/>
      <w:bookmarkStart w:id="13" w:name="bookmark13"/>
      <w:r w:rsidRPr="00832D10">
        <w:rPr>
          <w:rFonts w:ascii="Times New Roman" w:hAnsi="Times New Roman" w:cs="Times New Roman"/>
          <w:sz w:val="24"/>
          <w:szCs w:val="24"/>
        </w:rPr>
        <w:t>Почему это плюс для резервиста?</w:t>
      </w:r>
      <w:bookmarkEnd w:id="12"/>
      <w:bookmarkEnd w:id="13"/>
    </w:p>
    <w:p w:rsidR="00BF23BA" w:rsidRPr="00832D10" w:rsidRDefault="00BF23BA" w:rsidP="00BF23BA">
      <w:pPr>
        <w:pStyle w:val="1"/>
        <w:numPr>
          <w:ilvl w:val="0"/>
          <w:numId w:val="3"/>
        </w:numPr>
        <w:shd w:val="clear" w:color="auto" w:fill="auto"/>
        <w:tabs>
          <w:tab w:val="left" w:pos="474"/>
        </w:tabs>
        <w:spacing w:after="0" w:line="24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Чёткая локация: </w:t>
      </w:r>
      <w:r w:rsidRPr="00832D10">
        <w:rPr>
          <w:rFonts w:ascii="Times New Roman" w:hAnsi="Times New Roman" w:cs="Times New Roman"/>
          <w:sz w:val="24"/>
          <w:szCs w:val="24"/>
        </w:rPr>
        <w:t>вы не уедете за тысячи километров — вы остаётесь в родном крае.</w:t>
      </w:r>
    </w:p>
    <w:p w:rsidR="00BF23BA" w:rsidRPr="00832D10" w:rsidRDefault="00BF23BA" w:rsidP="00BF23BA">
      <w:pPr>
        <w:pStyle w:val="1"/>
        <w:numPr>
          <w:ilvl w:val="0"/>
          <w:numId w:val="3"/>
        </w:numPr>
        <w:shd w:val="clear" w:color="auto" w:fill="auto"/>
        <w:tabs>
          <w:tab w:val="left" w:pos="483"/>
        </w:tabs>
        <w:spacing w:after="0" w:line="240" w:lineRule="auto"/>
        <w:ind w:firstLine="24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Понятные задачи: </w:t>
      </w:r>
      <w:r w:rsidRPr="00832D10">
        <w:rPr>
          <w:rFonts w:ascii="Times New Roman" w:hAnsi="Times New Roman" w:cs="Times New Roman"/>
          <w:sz w:val="24"/>
          <w:szCs w:val="24"/>
        </w:rPr>
        <w:t>охрана и прикрытие.</w:t>
      </w:r>
    </w:p>
    <w:p w:rsidR="00BF23BA" w:rsidRPr="00832D10" w:rsidRDefault="00BF23BA" w:rsidP="00BF23BA">
      <w:pPr>
        <w:pStyle w:val="1"/>
        <w:numPr>
          <w:ilvl w:val="0"/>
          <w:numId w:val="3"/>
        </w:numPr>
        <w:shd w:val="clear" w:color="auto" w:fill="auto"/>
        <w:tabs>
          <w:tab w:val="left" w:pos="483"/>
        </w:tabs>
        <w:spacing w:after="0" w:line="240" w:lineRule="auto"/>
        <w:ind w:left="460" w:hanging="22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Применение навыков: </w:t>
      </w:r>
      <w:r w:rsidRPr="00832D10">
        <w:rPr>
          <w:rFonts w:ascii="Times New Roman" w:hAnsi="Times New Roman" w:cs="Times New Roman"/>
          <w:sz w:val="24"/>
          <w:szCs w:val="24"/>
        </w:rPr>
        <w:t>полученная на сборах специальность (оператор, связист, стрелок) применяется точечно и профессионально.</w:t>
      </w:r>
    </w:p>
    <w:p w:rsidR="00BF23BA" w:rsidRPr="00832D10" w:rsidRDefault="00BF23BA" w:rsidP="00BF23BA">
      <w:pPr>
        <w:pStyle w:val="1"/>
        <w:numPr>
          <w:ilvl w:val="0"/>
          <w:numId w:val="4"/>
        </w:numPr>
        <w:shd w:val="clear" w:color="auto" w:fill="auto"/>
        <w:tabs>
          <w:tab w:val="left" w:pos="25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>ВАЖНО ЗНАТЬ! (ЮРИДИЧЕСКАЯ БЕЗОПАСНОСТЬ)</w:t>
      </w:r>
    </w:p>
    <w:p w:rsidR="00BF23BA" w:rsidRPr="00832D10" w:rsidRDefault="00BF23BA" w:rsidP="00BF23BA">
      <w:pPr>
        <w:pStyle w:val="1"/>
        <w:numPr>
          <w:ilvl w:val="0"/>
          <w:numId w:val="5"/>
        </w:numPr>
        <w:shd w:val="clear" w:color="auto" w:fill="auto"/>
        <w:tabs>
          <w:tab w:val="left" w:pos="484"/>
        </w:tabs>
        <w:spacing w:after="0" w:line="240" w:lineRule="auto"/>
        <w:ind w:left="480" w:hanging="24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Привлечение только по необходимости: </w:t>
      </w:r>
      <w:r w:rsidRPr="00832D10">
        <w:rPr>
          <w:rFonts w:ascii="Times New Roman" w:hAnsi="Times New Roman" w:cs="Times New Roman"/>
          <w:sz w:val="24"/>
          <w:szCs w:val="24"/>
        </w:rPr>
        <w:t>Вас привлекают к обязанностям ТОЛЬКО при возникновении угрозы региону или для</w:t>
      </w:r>
      <w:r w:rsidRPr="00BF23BA">
        <w:rPr>
          <w:rFonts w:ascii="Times New Roman" w:hAnsi="Times New Roman" w:cs="Times New Roman"/>
          <w:sz w:val="24"/>
          <w:szCs w:val="24"/>
        </w:rPr>
        <w:t xml:space="preserve"> </w:t>
      </w:r>
      <w:r w:rsidRPr="00832D10">
        <w:rPr>
          <w:rFonts w:ascii="Times New Roman" w:hAnsi="Times New Roman" w:cs="Times New Roman"/>
          <w:sz w:val="24"/>
          <w:szCs w:val="24"/>
        </w:rPr>
        <w:t>плановых учений. В обычные дни вы абсолютно свободны.</w:t>
      </w:r>
    </w:p>
    <w:p w:rsidR="00BF23BA" w:rsidRPr="00832D10" w:rsidRDefault="00BF23BA" w:rsidP="00BF23BA">
      <w:pPr>
        <w:pStyle w:val="1"/>
        <w:numPr>
          <w:ilvl w:val="0"/>
          <w:numId w:val="5"/>
        </w:numPr>
        <w:shd w:val="clear" w:color="auto" w:fill="auto"/>
        <w:tabs>
          <w:tab w:val="left" w:pos="493"/>
        </w:tabs>
        <w:spacing w:after="0" w:line="240" w:lineRule="auto"/>
        <w:ind w:left="480" w:hanging="24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Расторжение контракта: </w:t>
      </w:r>
      <w:r w:rsidRPr="00832D10">
        <w:rPr>
          <w:rFonts w:ascii="Times New Roman" w:hAnsi="Times New Roman" w:cs="Times New Roman"/>
          <w:sz w:val="24"/>
          <w:szCs w:val="24"/>
        </w:rPr>
        <w:t>Вы имеете право расторгнуть контракт досрочно по семейным обстоятельствам или при переезде. Штрафы (возврат средств) предусмотрены ТОЛЬКО за грубый срыв сборов (побег, симуляция), а не за обычный уход по собственному желанию.</w:t>
      </w:r>
    </w:p>
    <w:p w:rsidR="00BF23BA" w:rsidRPr="00832D10" w:rsidRDefault="00BF23BA" w:rsidP="00BF23BA">
      <w:pPr>
        <w:pStyle w:val="1"/>
        <w:numPr>
          <w:ilvl w:val="0"/>
          <w:numId w:val="5"/>
        </w:numPr>
        <w:shd w:val="clear" w:color="auto" w:fill="auto"/>
        <w:tabs>
          <w:tab w:val="left" w:pos="493"/>
        </w:tabs>
        <w:spacing w:after="0" w:line="240" w:lineRule="auto"/>
        <w:ind w:left="480" w:hanging="200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Бесплатное обмундирование: </w:t>
      </w:r>
      <w:r w:rsidRPr="00832D10">
        <w:rPr>
          <w:rFonts w:ascii="Times New Roman" w:hAnsi="Times New Roman" w:cs="Times New Roman"/>
          <w:sz w:val="24"/>
          <w:szCs w:val="24"/>
        </w:rPr>
        <w:t>Всё снаряжение и форма выдаются бесплатно и остаются у вас на время службы.</w:t>
      </w:r>
    </w:p>
    <w:p w:rsidR="00BF23BA" w:rsidRPr="00832D10" w:rsidRDefault="00BF23BA" w:rsidP="00BF23BA">
      <w:pPr>
        <w:pStyle w:val="1"/>
        <w:shd w:val="clear" w:color="auto" w:fill="auto"/>
        <w:tabs>
          <w:tab w:val="left" w:pos="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6.  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>ТРЕБОВАНИЯ К КАНДИДАТАМ</w:t>
      </w:r>
    </w:p>
    <w:p w:rsidR="00BF23BA" w:rsidRPr="00832D10" w:rsidRDefault="00BF23BA" w:rsidP="00BF23BA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46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bookmarkStart w:id="14" w:name="bookmark14"/>
      <w:bookmarkStart w:id="15" w:name="bookmark15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2D10">
        <w:rPr>
          <w:rFonts w:ascii="Times New Roman" w:hAnsi="Times New Roman" w:cs="Times New Roman"/>
          <w:sz w:val="24"/>
          <w:szCs w:val="24"/>
        </w:rPr>
        <w:t>Возраст:</w:t>
      </w:r>
      <w:bookmarkEnd w:id="14"/>
      <w:bookmarkEnd w:id="15"/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Pr="00832D10">
        <w:rPr>
          <w:rFonts w:ascii="Times New Roman" w:hAnsi="Times New Roman" w:cs="Times New Roman"/>
          <w:sz w:val="24"/>
          <w:szCs w:val="24"/>
        </w:rPr>
        <w:t xml:space="preserve"> Солдаты/сержанты/прапорщики - до 52 лет.</w:t>
      </w:r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Pr="00832D10">
        <w:rPr>
          <w:rFonts w:ascii="Times New Roman" w:hAnsi="Times New Roman" w:cs="Times New Roman"/>
          <w:sz w:val="24"/>
          <w:szCs w:val="24"/>
        </w:rPr>
        <w:t xml:space="preserve"> Младшие офицеры - до 57 лет.</w:t>
      </w:r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Pr="00832D10">
        <w:rPr>
          <w:rFonts w:ascii="Times New Roman" w:hAnsi="Times New Roman" w:cs="Times New Roman"/>
          <w:sz w:val="24"/>
          <w:szCs w:val="24"/>
        </w:rPr>
        <w:t xml:space="preserve"> Старшие офицеры - до 62 лет.</w:t>
      </w:r>
    </w:p>
    <w:p w:rsidR="00BF23BA" w:rsidRPr="00832D10" w:rsidRDefault="00BF23BA" w:rsidP="00BF23BA">
      <w:pPr>
        <w:pStyle w:val="1"/>
        <w:numPr>
          <w:ilvl w:val="0"/>
          <w:numId w:val="2"/>
        </w:numPr>
        <w:shd w:val="clear" w:color="auto" w:fill="auto"/>
        <w:tabs>
          <w:tab w:val="left" w:pos="284"/>
        </w:tabs>
        <w:spacing w:after="0" w:line="240" w:lineRule="auto"/>
        <w:ind w:left="480" w:hanging="312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Здоровье: </w:t>
      </w:r>
      <w:r w:rsidRPr="00832D10">
        <w:rPr>
          <w:rFonts w:ascii="Times New Roman" w:hAnsi="Times New Roman" w:cs="Times New Roman"/>
          <w:sz w:val="24"/>
          <w:szCs w:val="24"/>
        </w:rPr>
        <w:t xml:space="preserve">Категории годности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А, Б или В </w:t>
      </w:r>
      <w:r w:rsidRPr="00832D10">
        <w:rPr>
          <w:rFonts w:ascii="Times New Roman" w:hAnsi="Times New Roman" w:cs="Times New Roman"/>
          <w:sz w:val="24"/>
          <w:szCs w:val="24"/>
        </w:rPr>
        <w:t>(полностью годен, либо с незначительными ограничениями).</w:t>
      </w:r>
    </w:p>
    <w:p w:rsidR="00BF23BA" w:rsidRPr="00832D10" w:rsidRDefault="00BF23BA" w:rsidP="00BF23BA">
      <w:pPr>
        <w:pStyle w:val="1"/>
        <w:shd w:val="clear" w:color="auto" w:fill="auto"/>
        <w:tabs>
          <w:tab w:val="left" w:pos="469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.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Образование: </w:t>
      </w:r>
      <w:r w:rsidRPr="00832D10">
        <w:rPr>
          <w:rFonts w:ascii="Times New Roman" w:hAnsi="Times New Roman" w:cs="Times New Roman"/>
          <w:sz w:val="24"/>
          <w:szCs w:val="24"/>
        </w:rPr>
        <w:t>Не ниже 9 классов средней школы.</w:t>
      </w:r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832D10">
        <w:rPr>
          <w:rFonts w:ascii="Times New Roman" w:hAnsi="Times New Roman" w:cs="Times New Roman"/>
          <w:b/>
          <w:bCs/>
          <w:sz w:val="24"/>
          <w:szCs w:val="24"/>
        </w:rPr>
        <w:t>КАТЕГОРИЧЕСКИЙ ОТКАЗ (Не примем):</w:t>
      </w:r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32D10">
        <w:rPr>
          <w:rFonts w:ascii="Times New Roman" w:hAnsi="Times New Roman" w:cs="Times New Roman"/>
          <w:sz w:val="24"/>
          <w:szCs w:val="24"/>
        </w:rPr>
        <w:t xml:space="preserve">Гражданам, отбывавшим наказание в местах лишения свободы,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32D10">
        <w:rPr>
          <w:rFonts w:ascii="Times New Roman" w:hAnsi="Times New Roman" w:cs="Times New Roman"/>
          <w:sz w:val="24"/>
          <w:szCs w:val="24"/>
        </w:rPr>
        <w:t xml:space="preserve">имеющим приводы за наркотики, а также тем, в отношении 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D10">
        <w:rPr>
          <w:rFonts w:ascii="Times New Roman" w:hAnsi="Times New Roman" w:cs="Times New Roman"/>
          <w:sz w:val="24"/>
          <w:szCs w:val="24"/>
        </w:rPr>
        <w:t>ведется следствие или уголовное дело передано в суд.</w:t>
      </w:r>
    </w:p>
    <w:p w:rsidR="00BF23BA" w:rsidRPr="00832D10" w:rsidRDefault="00BF23BA" w:rsidP="00BF23BA">
      <w:pPr>
        <w:pStyle w:val="20"/>
        <w:keepNext/>
        <w:keepLines/>
        <w:shd w:val="clear" w:color="auto" w:fill="auto"/>
        <w:tabs>
          <w:tab w:val="left" w:pos="253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bookmarkStart w:id="16" w:name="bookmark16"/>
      <w:bookmarkStart w:id="17" w:name="bookmark17"/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Pr="00832D10">
        <w:rPr>
          <w:rFonts w:ascii="Times New Roman" w:hAnsi="Times New Roman" w:cs="Times New Roman"/>
          <w:sz w:val="24"/>
          <w:szCs w:val="24"/>
        </w:rPr>
        <w:t>ПЕРЕЧЕНЬ НЕОБХОДИМЫХ ДОКУМЕНТОВ</w:t>
      </w:r>
      <w:bookmarkEnd w:id="16"/>
      <w:bookmarkEnd w:id="17"/>
    </w:p>
    <w:p w:rsidR="00BF23BA" w:rsidRPr="00832D10" w:rsidRDefault="00BF23BA" w:rsidP="00BF23BA">
      <w:pPr>
        <w:pStyle w:val="1"/>
        <w:shd w:val="clear" w:color="auto" w:fill="auto"/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32D10">
        <w:rPr>
          <w:rFonts w:ascii="Times New Roman" w:hAnsi="Times New Roman" w:cs="Times New Roman"/>
          <w:sz w:val="24"/>
          <w:szCs w:val="24"/>
        </w:rPr>
        <w:t>Для оформления необходимо явиться в военный комиссариат по месту жительства со следующим пакетом:</w:t>
      </w:r>
    </w:p>
    <w:p w:rsidR="00BF23BA" w:rsidRPr="00832D10" w:rsidRDefault="00BF23BA" w:rsidP="00BF23BA">
      <w:pPr>
        <w:pStyle w:val="1"/>
        <w:numPr>
          <w:ilvl w:val="0"/>
          <w:numId w:val="6"/>
        </w:numPr>
        <w:shd w:val="clear" w:color="auto" w:fill="auto"/>
        <w:tabs>
          <w:tab w:val="left" w:pos="4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32D10">
        <w:rPr>
          <w:rFonts w:ascii="Times New Roman" w:hAnsi="Times New Roman" w:cs="Times New Roman"/>
          <w:sz w:val="24"/>
          <w:szCs w:val="24"/>
        </w:rPr>
        <w:t xml:space="preserve">Фотография </w:t>
      </w:r>
      <w:r w:rsidRPr="00832D10">
        <w:rPr>
          <w:rFonts w:ascii="Times New Roman" w:hAnsi="Times New Roman" w:cs="Times New Roman"/>
          <w:sz w:val="24"/>
          <w:szCs w:val="24"/>
          <w:lang w:eastAsia="en-US" w:bidi="en-US"/>
        </w:rPr>
        <w:t>9</w:t>
      </w:r>
      <w:r w:rsidRPr="00832D10">
        <w:rPr>
          <w:rFonts w:ascii="Times New Roman" w:hAnsi="Times New Roman" w:cs="Times New Roman"/>
          <w:sz w:val="24"/>
          <w:szCs w:val="24"/>
          <w:lang w:val="en-US" w:eastAsia="en-US" w:bidi="en-US"/>
        </w:rPr>
        <w:t>x</w:t>
      </w:r>
      <w:r w:rsidRPr="00832D10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12 </w:t>
      </w:r>
      <w:r w:rsidRPr="00832D10">
        <w:rPr>
          <w:rFonts w:ascii="Times New Roman" w:hAnsi="Times New Roman" w:cs="Times New Roman"/>
          <w:sz w:val="24"/>
          <w:szCs w:val="24"/>
        </w:rPr>
        <w:t>см (анфас, на обороте указать ФИО и дату).</w:t>
      </w:r>
    </w:p>
    <w:p w:rsidR="00BF23BA" w:rsidRPr="00832D10" w:rsidRDefault="00BF23BA" w:rsidP="00BF23BA">
      <w:pPr>
        <w:pStyle w:val="1"/>
        <w:numPr>
          <w:ilvl w:val="0"/>
          <w:numId w:val="6"/>
        </w:numPr>
        <w:shd w:val="clear" w:color="auto" w:fill="auto"/>
        <w:tabs>
          <w:tab w:val="left" w:pos="493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32D10">
        <w:rPr>
          <w:rFonts w:ascii="Times New Roman" w:hAnsi="Times New Roman" w:cs="Times New Roman"/>
          <w:sz w:val="24"/>
          <w:szCs w:val="24"/>
        </w:rPr>
        <w:t>Автобиография (2 экз., один — строго от руки).</w:t>
      </w:r>
    </w:p>
    <w:p w:rsidR="00BF23BA" w:rsidRPr="00832D10" w:rsidRDefault="00BF23BA" w:rsidP="00BF23BA">
      <w:pPr>
        <w:pStyle w:val="1"/>
        <w:numPr>
          <w:ilvl w:val="0"/>
          <w:numId w:val="6"/>
        </w:numPr>
        <w:shd w:val="clear" w:color="auto" w:fill="auto"/>
        <w:tabs>
          <w:tab w:val="left" w:pos="493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32D10">
        <w:rPr>
          <w:rFonts w:ascii="Times New Roman" w:hAnsi="Times New Roman" w:cs="Times New Roman"/>
          <w:sz w:val="24"/>
          <w:szCs w:val="24"/>
        </w:rPr>
        <w:t>Заполненная анкета (бланк выдадут на месте).</w:t>
      </w:r>
    </w:p>
    <w:p w:rsidR="00BF23BA" w:rsidRPr="00832D10" w:rsidRDefault="00BF23BA" w:rsidP="00BF23BA">
      <w:pPr>
        <w:pStyle w:val="1"/>
        <w:numPr>
          <w:ilvl w:val="0"/>
          <w:numId w:val="6"/>
        </w:numPr>
        <w:shd w:val="clear" w:color="auto" w:fill="auto"/>
        <w:tabs>
          <w:tab w:val="left" w:pos="142"/>
        </w:tabs>
        <w:spacing w:after="0" w:line="240" w:lineRule="auto"/>
        <w:ind w:left="142" w:firstLine="26"/>
        <w:jc w:val="both"/>
        <w:rPr>
          <w:rFonts w:ascii="Times New Roman" w:hAnsi="Times New Roman" w:cs="Times New Roman"/>
          <w:sz w:val="24"/>
          <w:szCs w:val="24"/>
        </w:rPr>
      </w:pPr>
      <w:r w:rsidRPr="00832D10">
        <w:rPr>
          <w:rFonts w:ascii="Times New Roman" w:hAnsi="Times New Roman" w:cs="Times New Roman"/>
          <w:sz w:val="24"/>
          <w:szCs w:val="24"/>
        </w:rPr>
        <w:t>Копии: паспорта, военного билета, документов об образовании, трудовой книжки (при наличии), свидетельств о браке и рождении детей.</w:t>
      </w:r>
    </w:p>
    <w:p w:rsidR="00BF23BA" w:rsidRDefault="00BF23BA" w:rsidP="00BF23BA">
      <w:pPr>
        <w:pStyle w:val="1"/>
        <w:shd w:val="clear" w:color="auto" w:fill="auto"/>
        <w:tabs>
          <w:tab w:val="left" w:pos="484"/>
        </w:tabs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    </w:t>
      </w:r>
      <w:r w:rsidRPr="00BF23BA">
        <w:rPr>
          <w:rFonts w:ascii="Times New Roman" w:hAnsi="Times New Roman" w:cs="Times New Roman"/>
          <w:sz w:val="24"/>
          <w:szCs w:val="24"/>
        </w:rPr>
        <w:t>Характеристика с последнего места работы (учебы или службы).</w:t>
      </w:r>
    </w:p>
    <w:p w:rsidR="005719E1" w:rsidRDefault="005719E1" w:rsidP="00BF23BA">
      <w:pPr>
        <w:pStyle w:val="1"/>
        <w:shd w:val="clear" w:color="auto" w:fill="auto"/>
        <w:tabs>
          <w:tab w:val="left" w:pos="484"/>
        </w:tabs>
        <w:spacing w:after="0" w:line="240" w:lineRule="auto"/>
        <w:ind w:hanging="200"/>
        <w:jc w:val="both"/>
        <w:rPr>
          <w:rFonts w:ascii="Times New Roman" w:hAnsi="Times New Roman" w:cs="Times New Roman"/>
          <w:sz w:val="24"/>
          <w:szCs w:val="24"/>
        </w:rPr>
      </w:pPr>
    </w:p>
    <w:p w:rsidR="005719E1" w:rsidRPr="005719E1" w:rsidRDefault="005719E1" w:rsidP="005719E1">
      <w:pPr>
        <w:pStyle w:val="1"/>
        <w:shd w:val="clear" w:color="auto" w:fill="auto"/>
        <w:tabs>
          <w:tab w:val="left" w:pos="484"/>
        </w:tabs>
        <w:spacing w:after="0" w:line="240" w:lineRule="auto"/>
        <w:ind w:hanging="20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719E1">
        <w:rPr>
          <w:rFonts w:ascii="Times New Roman" w:hAnsi="Times New Roman" w:cs="Times New Roman"/>
          <w:b/>
          <w:sz w:val="40"/>
          <w:szCs w:val="40"/>
        </w:rPr>
        <w:t>По всем вопросам обращаться в военный комиссариат по Нерчинскому району</w:t>
      </w:r>
    </w:p>
    <w:sectPr w:rsidR="005719E1" w:rsidRPr="005719E1" w:rsidSect="00772AE9">
      <w:pgSz w:w="11907" w:h="16839" w:code="9"/>
      <w:pgMar w:top="1134" w:right="851" w:bottom="1134" w:left="1701" w:header="870" w:footer="107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65A" w:rsidRDefault="0075465A" w:rsidP="009F025B">
      <w:r>
        <w:separator/>
      </w:r>
    </w:p>
  </w:endnote>
  <w:endnote w:type="continuationSeparator" w:id="1">
    <w:p w:rsidR="0075465A" w:rsidRDefault="0075465A" w:rsidP="009F0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65A" w:rsidRDefault="0075465A"/>
  </w:footnote>
  <w:footnote w:type="continuationSeparator" w:id="1">
    <w:p w:rsidR="0075465A" w:rsidRDefault="0075465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68A9"/>
    <w:multiLevelType w:val="multilevel"/>
    <w:tmpl w:val="C70A405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5C2223"/>
    <w:multiLevelType w:val="multilevel"/>
    <w:tmpl w:val="6140378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D23C1B"/>
    <w:multiLevelType w:val="multilevel"/>
    <w:tmpl w:val="1EAAC0AC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E41C58"/>
    <w:multiLevelType w:val="multilevel"/>
    <w:tmpl w:val="0016CA9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071683"/>
    <w:multiLevelType w:val="multilevel"/>
    <w:tmpl w:val="616E51C8"/>
    <w:lvl w:ilvl="0">
      <w:start w:val="5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A81C46"/>
    <w:multiLevelType w:val="multilevel"/>
    <w:tmpl w:val="FF94991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9F025B"/>
    <w:rsid w:val="005719E1"/>
    <w:rsid w:val="00727005"/>
    <w:rsid w:val="0075465A"/>
    <w:rsid w:val="00772AE9"/>
    <w:rsid w:val="00832D10"/>
    <w:rsid w:val="009F025B"/>
    <w:rsid w:val="00BF23BA"/>
    <w:rsid w:val="00F50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025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F025B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">
    <w:name w:val="Заголовок №2_"/>
    <w:basedOn w:val="a0"/>
    <w:link w:val="20"/>
    <w:rsid w:val="009F025B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4">
    <w:name w:val="Другое_"/>
    <w:basedOn w:val="a0"/>
    <w:link w:val="a5"/>
    <w:rsid w:val="009F025B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basedOn w:val="a0"/>
    <w:link w:val="11"/>
    <w:rsid w:val="009F025B"/>
    <w:rPr>
      <w:rFonts w:ascii="Segoe UI" w:eastAsia="Segoe UI" w:hAnsi="Segoe UI" w:cs="Segoe UI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1">
    <w:name w:val="Основной текст1"/>
    <w:basedOn w:val="a"/>
    <w:link w:val="a3"/>
    <w:rsid w:val="009F025B"/>
    <w:pPr>
      <w:shd w:val="clear" w:color="auto" w:fill="FFFFFF"/>
      <w:spacing w:after="80" w:line="276" w:lineRule="auto"/>
    </w:pPr>
    <w:rPr>
      <w:rFonts w:ascii="Arial" w:eastAsia="Arial" w:hAnsi="Arial" w:cs="Arial"/>
      <w:sz w:val="15"/>
      <w:szCs w:val="15"/>
    </w:rPr>
  </w:style>
  <w:style w:type="paragraph" w:customStyle="1" w:styleId="20">
    <w:name w:val="Заголовок №2"/>
    <w:basedOn w:val="a"/>
    <w:link w:val="2"/>
    <w:rsid w:val="009F025B"/>
    <w:pPr>
      <w:shd w:val="clear" w:color="auto" w:fill="FFFFFF"/>
      <w:spacing w:after="120" w:line="300" w:lineRule="auto"/>
      <w:outlineLvl w:val="1"/>
    </w:pPr>
    <w:rPr>
      <w:rFonts w:ascii="Arial" w:eastAsia="Arial" w:hAnsi="Arial" w:cs="Arial"/>
      <w:b/>
      <w:bCs/>
      <w:sz w:val="14"/>
      <w:szCs w:val="14"/>
    </w:rPr>
  </w:style>
  <w:style w:type="paragraph" w:customStyle="1" w:styleId="a5">
    <w:name w:val="Другое"/>
    <w:basedOn w:val="a"/>
    <w:link w:val="a4"/>
    <w:rsid w:val="009F025B"/>
    <w:pPr>
      <w:shd w:val="clear" w:color="auto" w:fill="FFFFFF"/>
      <w:spacing w:after="80" w:line="276" w:lineRule="auto"/>
    </w:pPr>
    <w:rPr>
      <w:rFonts w:ascii="Arial" w:eastAsia="Arial" w:hAnsi="Arial" w:cs="Arial"/>
      <w:sz w:val="15"/>
      <w:szCs w:val="15"/>
    </w:rPr>
  </w:style>
  <w:style w:type="paragraph" w:customStyle="1" w:styleId="11">
    <w:name w:val="Заголовок №1"/>
    <w:basedOn w:val="a"/>
    <w:link w:val="10"/>
    <w:rsid w:val="009F025B"/>
    <w:pPr>
      <w:shd w:val="clear" w:color="auto" w:fill="FFFFFF"/>
      <w:spacing w:after="140"/>
      <w:outlineLvl w:val="0"/>
    </w:pPr>
    <w:rPr>
      <w:rFonts w:ascii="Segoe UI" w:eastAsia="Segoe UI" w:hAnsi="Segoe UI" w:cs="Segoe UI"/>
      <w:b/>
      <w:bCs/>
      <w:sz w:val="19"/>
      <w:szCs w:val="19"/>
    </w:rPr>
  </w:style>
  <w:style w:type="table" w:styleId="a6">
    <w:name w:val="Table Grid"/>
    <w:basedOn w:val="a1"/>
    <w:uiPriority w:val="59"/>
    <w:rsid w:val="00832D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КПИС</cp:lastModifiedBy>
  <cp:revision>5</cp:revision>
  <cp:lastPrinted>2026-08-12T04:20:00Z</cp:lastPrinted>
  <dcterms:created xsi:type="dcterms:W3CDTF">2026-08-12T03:55:00Z</dcterms:created>
  <dcterms:modified xsi:type="dcterms:W3CDTF">2026-08-14T03:49:00Z</dcterms:modified>
</cp:coreProperties>
</file>