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A94" w:rsidRDefault="00F41575" w:rsidP="003F5A80">
      <w:pPr>
        <w:pStyle w:val="ae"/>
        <w:ind w:firstLine="0"/>
        <w:jc w:val="center"/>
      </w:pPr>
      <w:r>
        <w:t xml:space="preserve">                           </w:t>
      </w:r>
      <w:r w:rsidR="002D4A94">
        <w:rPr>
          <w:noProof/>
          <w:lang w:eastAsia="ru-RU"/>
        </w:rPr>
        <w:drawing>
          <wp:inline distT="0" distB="0" distL="0" distR="0">
            <wp:extent cx="739140" cy="86106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</w:t>
      </w:r>
      <w:r w:rsidRPr="00F41575">
        <w:rPr>
          <w:b/>
        </w:rPr>
        <w:t>Проект</w:t>
      </w:r>
    </w:p>
    <w:p w:rsidR="002D4A94" w:rsidRPr="00C22B12" w:rsidRDefault="002D4A94" w:rsidP="002D4A94">
      <w:pPr>
        <w:pStyle w:val="ae"/>
        <w:jc w:val="center"/>
        <w:rPr>
          <w:b/>
          <w:szCs w:val="28"/>
        </w:rPr>
      </w:pPr>
      <w:r w:rsidRPr="00C22B12">
        <w:rPr>
          <w:b/>
          <w:szCs w:val="28"/>
        </w:rPr>
        <w:t xml:space="preserve">АДМИНИСТРАЦИЯ </w:t>
      </w:r>
      <w:r>
        <w:rPr>
          <w:b/>
          <w:szCs w:val="28"/>
        </w:rPr>
        <w:t xml:space="preserve">НЕРЧИНСКОГО </w:t>
      </w:r>
      <w:r w:rsidRPr="00C22B12">
        <w:rPr>
          <w:b/>
          <w:szCs w:val="28"/>
        </w:rPr>
        <w:t xml:space="preserve">МУНИЦИПАЛЬНОГО </w:t>
      </w:r>
      <w:r>
        <w:rPr>
          <w:b/>
          <w:szCs w:val="28"/>
        </w:rPr>
        <w:t>ОКРУГА</w:t>
      </w:r>
      <w:r w:rsidRPr="00C22B12">
        <w:rPr>
          <w:b/>
          <w:szCs w:val="28"/>
        </w:rPr>
        <w:t xml:space="preserve"> ЗАБАЙКАЛЬСКОГО КРАЯ </w:t>
      </w:r>
    </w:p>
    <w:p w:rsidR="002D4A94" w:rsidRDefault="002D4A94" w:rsidP="003F5A80">
      <w:pPr>
        <w:pStyle w:val="ae"/>
        <w:ind w:firstLine="0"/>
        <w:rPr>
          <w:sz w:val="16"/>
        </w:rPr>
      </w:pPr>
    </w:p>
    <w:p w:rsidR="002D4A94" w:rsidRPr="00C22B12" w:rsidRDefault="002D4A94" w:rsidP="003F5A80">
      <w:pPr>
        <w:pStyle w:val="ae"/>
        <w:ind w:firstLine="0"/>
        <w:jc w:val="center"/>
        <w:rPr>
          <w:b/>
          <w:spacing w:val="62"/>
          <w:sz w:val="32"/>
          <w:szCs w:val="32"/>
        </w:rPr>
      </w:pPr>
      <w:r>
        <w:rPr>
          <w:b/>
          <w:spacing w:val="62"/>
          <w:sz w:val="32"/>
          <w:szCs w:val="32"/>
        </w:rPr>
        <w:t>ПОСТАНОВЛЕНИЕ</w:t>
      </w:r>
    </w:p>
    <w:p w:rsidR="002D4A94" w:rsidRDefault="002D4A94" w:rsidP="003F5A80">
      <w:pPr>
        <w:pStyle w:val="ae"/>
        <w:ind w:firstLine="0"/>
      </w:pPr>
    </w:p>
    <w:p w:rsidR="002D4A94" w:rsidRPr="002708DF" w:rsidRDefault="008F2075" w:rsidP="003F5A80">
      <w:pPr>
        <w:pStyle w:val="ae"/>
        <w:ind w:firstLine="0"/>
      </w:pPr>
      <w:r>
        <w:t xml:space="preserve">                   </w:t>
      </w:r>
      <w:r w:rsidR="002D4A94" w:rsidRPr="002708DF">
        <w:t>20</w:t>
      </w:r>
      <w:r w:rsidR="002D4A94">
        <w:t xml:space="preserve">26 года </w:t>
      </w:r>
      <w:r w:rsidR="002D4A94" w:rsidRPr="002708DF">
        <w:t xml:space="preserve">     </w:t>
      </w:r>
      <w:r>
        <w:t xml:space="preserve">                                                                           </w:t>
      </w:r>
      <w:r w:rsidR="002D4A94" w:rsidRPr="002708DF">
        <w:t xml:space="preserve"> № </w:t>
      </w:r>
    </w:p>
    <w:p w:rsidR="002D4A94" w:rsidRDefault="002D4A94" w:rsidP="003F5A80">
      <w:pPr>
        <w:pStyle w:val="ae"/>
        <w:ind w:firstLine="0"/>
        <w:jc w:val="center"/>
      </w:pPr>
    </w:p>
    <w:p w:rsidR="002D4A94" w:rsidRDefault="002D4A94" w:rsidP="003F5A80">
      <w:pPr>
        <w:pStyle w:val="ae"/>
        <w:ind w:firstLine="0"/>
        <w:jc w:val="center"/>
      </w:pPr>
      <w:r w:rsidRPr="002708DF">
        <w:t>г. Нерчинск</w:t>
      </w:r>
    </w:p>
    <w:p w:rsidR="000E6F08" w:rsidRPr="00CE63F0" w:rsidRDefault="000E6F08" w:rsidP="00CE63F0">
      <w:pPr>
        <w:spacing w:after="0" w:line="240" w:lineRule="auto"/>
        <w:ind w:firstLine="0"/>
        <w:jc w:val="center"/>
      </w:pPr>
    </w:p>
    <w:p w:rsidR="000E6F08" w:rsidRPr="00CE63F0" w:rsidRDefault="000E6F08" w:rsidP="00CE63F0">
      <w:pPr>
        <w:spacing w:after="0" w:line="240" w:lineRule="auto"/>
        <w:ind w:firstLine="0"/>
        <w:jc w:val="center"/>
      </w:pPr>
    </w:p>
    <w:p w:rsidR="000E6F08" w:rsidRPr="00CE63F0" w:rsidRDefault="000E6F08" w:rsidP="00CE63F0">
      <w:pPr>
        <w:spacing w:after="0" w:line="240" w:lineRule="auto"/>
        <w:ind w:firstLine="0"/>
        <w:jc w:val="center"/>
        <w:rPr>
          <w:b/>
          <w:bCs/>
          <w:lang w:eastAsia="ru-RU"/>
        </w:rPr>
      </w:pPr>
      <w:bookmarkStart w:id="0" w:name="_GoBack"/>
      <w:r w:rsidRPr="00CE63F0">
        <w:rPr>
          <w:b/>
          <w:bCs/>
          <w:lang w:eastAsia="ru-RU"/>
        </w:rPr>
        <w:t xml:space="preserve">О </w:t>
      </w:r>
      <w:r w:rsidR="00841477" w:rsidRPr="00CE63F0">
        <w:rPr>
          <w:b/>
          <w:bCs/>
          <w:lang w:eastAsia="ru-RU"/>
        </w:rPr>
        <w:t xml:space="preserve">порядке разработки и корректировки прогноза </w:t>
      </w:r>
      <w:r w:rsidR="00D23722">
        <w:rPr>
          <w:b/>
          <w:bCs/>
          <w:lang w:eastAsia="ru-RU"/>
        </w:rPr>
        <w:br/>
      </w:r>
      <w:r w:rsidR="00841477" w:rsidRPr="00CE63F0">
        <w:rPr>
          <w:b/>
          <w:bCs/>
          <w:lang w:eastAsia="ru-RU"/>
        </w:rPr>
        <w:t>социально-экономического развития</w:t>
      </w:r>
      <w:r w:rsidR="00F06207">
        <w:rPr>
          <w:b/>
          <w:bCs/>
          <w:lang w:eastAsia="ru-RU"/>
        </w:rPr>
        <w:t xml:space="preserve"> Нерчинского муниципального округа</w:t>
      </w:r>
      <w:r w:rsidR="008F2075">
        <w:rPr>
          <w:b/>
          <w:bCs/>
          <w:lang w:eastAsia="ru-RU"/>
        </w:rPr>
        <w:t xml:space="preserve"> </w:t>
      </w:r>
      <w:r w:rsidR="00841477" w:rsidRPr="00CE63F0">
        <w:rPr>
          <w:b/>
          <w:bCs/>
          <w:lang w:eastAsia="ru-RU"/>
        </w:rPr>
        <w:t xml:space="preserve">на </w:t>
      </w:r>
      <w:r w:rsidR="009E3C6B">
        <w:rPr>
          <w:b/>
          <w:bCs/>
          <w:lang w:eastAsia="ru-RU"/>
        </w:rPr>
        <w:t>долгосрочный период</w:t>
      </w:r>
      <w:r w:rsidR="00841477" w:rsidRPr="00CE63F0">
        <w:rPr>
          <w:b/>
          <w:bCs/>
          <w:lang w:eastAsia="ru-RU"/>
        </w:rPr>
        <w:t>, осуществления мониторинга и контроля его реализации</w:t>
      </w:r>
    </w:p>
    <w:bookmarkEnd w:id="0"/>
    <w:p w:rsidR="000E6F08" w:rsidRPr="00CE63F0" w:rsidRDefault="000E6F08" w:rsidP="00CE63F0">
      <w:pPr>
        <w:spacing w:after="0" w:line="240" w:lineRule="auto"/>
        <w:ind w:firstLine="0"/>
        <w:jc w:val="center"/>
        <w:rPr>
          <w:lang w:eastAsia="ru-RU"/>
        </w:rPr>
      </w:pPr>
    </w:p>
    <w:p w:rsidR="000E6F08" w:rsidRPr="00CE63F0" w:rsidRDefault="000E6F08" w:rsidP="00CE63F0">
      <w:pPr>
        <w:pStyle w:val="ac"/>
        <w:jc w:val="both"/>
      </w:pPr>
      <w:r w:rsidRPr="00CE63F0">
        <w:t xml:space="preserve">В соответствии со </w:t>
      </w:r>
      <w:hyperlink r:id="rId8" w:history="1">
        <w:r w:rsidRPr="00CE63F0">
          <w:t xml:space="preserve">статьей </w:t>
        </w:r>
      </w:hyperlink>
      <w:r w:rsidRPr="00CE63F0">
        <w:t>173 Бюджетного кодекса Российской Федерации, пункт</w:t>
      </w:r>
      <w:r w:rsidR="008C1EF9">
        <w:t>о</w:t>
      </w:r>
      <w:r w:rsidR="005A0600" w:rsidRPr="00CE63F0">
        <w:t>м</w:t>
      </w:r>
      <w:r w:rsidR="008C1EF9">
        <w:t>4</w:t>
      </w:r>
      <w:r w:rsidR="005A0600" w:rsidRPr="008C1EF9">
        <w:rPr>
          <w:vertAlign w:val="superscript"/>
        </w:rPr>
        <w:t>4</w:t>
      </w:r>
      <w:r w:rsidRPr="00CE63F0">
        <w:t xml:space="preserve"> части 1 статьи 17 Федерального закона от 6 октября 2013 года № 131-ФЗ «Об общих принципах организации местного самоуправления в Российской Федерации», </w:t>
      </w:r>
      <w:r w:rsidR="008C1EF9">
        <w:t>статьей 6,</w:t>
      </w:r>
      <w:r w:rsidR="006F451B">
        <w:t xml:space="preserve"> пунктом 3 части 5 статьи 11 и частью</w:t>
      </w:r>
      <w:r w:rsidR="008C1EF9">
        <w:t>1</w:t>
      </w:r>
      <w:r w:rsidRPr="00CE63F0">
        <w:t xml:space="preserve"> статьи </w:t>
      </w:r>
      <w:r w:rsidR="008C1EF9">
        <w:t>39</w:t>
      </w:r>
      <w:r w:rsidRPr="00CE63F0">
        <w:t xml:space="preserve"> Федерального закона от 28 июня 2014 года № 172-ФЗ «О стратегическом планировании в Российск</w:t>
      </w:r>
      <w:r w:rsidR="00841477" w:rsidRPr="00CE63F0">
        <w:t xml:space="preserve">ой Федерации», </w:t>
      </w:r>
      <w:r w:rsidR="004F68C4">
        <w:t xml:space="preserve">руководствуясь </w:t>
      </w:r>
      <w:r w:rsidR="00841477" w:rsidRPr="00CE63F0">
        <w:t>статьей</w:t>
      </w:r>
      <w:r w:rsidR="004F68C4">
        <w:t xml:space="preserve"> 9 </w:t>
      </w:r>
      <w:r w:rsidRPr="00CE63F0">
        <w:t>Устава</w:t>
      </w:r>
      <w:r w:rsidR="004F68C4">
        <w:t xml:space="preserve"> Нерчинского муниципального округа</w:t>
      </w:r>
      <w:r w:rsidRPr="00CE63F0">
        <w:t xml:space="preserve">, администрация </w:t>
      </w:r>
      <w:r w:rsidR="004F68C4">
        <w:t xml:space="preserve">Нерчинского муниципального округа </w:t>
      </w:r>
      <w:r w:rsidRPr="00CE63F0">
        <w:rPr>
          <w:b/>
          <w:bCs/>
        </w:rPr>
        <w:t>постановляет:</w:t>
      </w:r>
    </w:p>
    <w:p w:rsidR="000E6F08" w:rsidRPr="00CE63F0" w:rsidRDefault="000E6F08" w:rsidP="00CE63F0">
      <w:pPr>
        <w:pStyle w:val="ac"/>
        <w:jc w:val="both"/>
      </w:pPr>
    </w:p>
    <w:p w:rsidR="000E6F08" w:rsidRPr="00CE63F0" w:rsidRDefault="006016F7" w:rsidP="00CE63F0">
      <w:pPr>
        <w:spacing w:after="0" w:line="240" w:lineRule="auto"/>
        <w:rPr>
          <w:lang w:eastAsia="ru-RU"/>
        </w:rPr>
      </w:pPr>
      <w:r w:rsidRPr="00CE63F0">
        <w:rPr>
          <w:lang w:eastAsia="ru-RU"/>
        </w:rPr>
        <w:t>1.</w:t>
      </w:r>
      <w:r w:rsidRPr="00CE63F0">
        <w:t> </w:t>
      </w:r>
      <w:r w:rsidR="000E6F08" w:rsidRPr="00CE63F0">
        <w:t xml:space="preserve">Утвердить </w:t>
      </w:r>
      <w:r w:rsidR="00841477" w:rsidRPr="00CE63F0">
        <w:t xml:space="preserve">прилагаемый </w:t>
      </w:r>
      <w:hyperlink w:anchor="Par31" w:history="1">
        <w:r w:rsidR="000E6F08" w:rsidRPr="00CE63F0">
          <w:t>Порядок</w:t>
        </w:r>
      </w:hyperlink>
      <w:r w:rsidR="000E6F08" w:rsidRPr="00CE63F0">
        <w:t xml:space="preserve"> разработки и корректировки прогноза социально-экономического развития </w:t>
      </w:r>
      <w:r w:rsidR="004F68C4">
        <w:t xml:space="preserve">Нерчинского муниципального округа </w:t>
      </w:r>
      <w:r w:rsidR="000E6F08" w:rsidRPr="00CE63F0">
        <w:t xml:space="preserve">на </w:t>
      </w:r>
      <w:r w:rsidR="009E3C6B">
        <w:t>долгосрочный</w:t>
      </w:r>
      <w:r w:rsidR="000E6F08" w:rsidRPr="00CE63F0">
        <w:t xml:space="preserve"> период, осуществления мониторинга и контроля его реализации</w:t>
      </w:r>
      <w:r w:rsidR="000E6F08" w:rsidRPr="00CE63F0">
        <w:rPr>
          <w:lang w:eastAsia="ru-RU"/>
        </w:rPr>
        <w:t>.</w:t>
      </w:r>
    </w:p>
    <w:p w:rsidR="004F68C4" w:rsidRDefault="006016F7" w:rsidP="00CE63F0">
      <w:pPr>
        <w:autoSpaceDE w:val="0"/>
        <w:autoSpaceDN w:val="0"/>
        <w:adjustRightInd w:val="0"/>
        <w:spacing w:after="0" w:line="240" w:lineRule="auto"/>
      </w:pPr>
      <w:r w:rsidRPr="00CE63F0">
        <w:t>2. Признать утратившим</w:t>
      </w:r>
      <w:r w:rsidR="004F68C4">
        <w:t>и</w:t>
      </w:r>
      <w:r w:rsidRPr="00CE63F0">
        <w:t xml:space="preserve"> силу постановлени</w:t>
      </w:r>
      <w:r w:rsidR="004F68C4">
        <w:t>я</w:t>
      </w:r>
      <w:r w:rsidR="008F2075">
        <w:t xml:space="preserve"> </w:t>
      </w:r>
      <w:r w:rsidR="006F451B" w:rsidRPr="006F451B">
        <w:t>администрации</w:t>
      </w:r>
      <w:r w:rsidR="004F68C4">
        <w:t xml:space="preserve"> муниципального района «Нерчинский район»:</w:t>
      </w:r>
    </w:p>
    <w:p w:rsidR="004F68C4" w:rsidRDefault="008F2075" w:rsidP="00CE63F0">
      <w:pPr>
        <w:autoSpaceDE w:val="0"/>
        <w:autoSpaceDN w:val="0"/>
        <w:adjustRightInd w:val="0"/>
        <w:spacing w:after="0" w:line="240" w:lineRule="auto"/>
      </w:pPr>
      <w:r>
        <w:t xml:space="preserve">- </w:t>
      </w:r>
      <w:r w:rsidR="004F68C4">
        <w:t>от 31 декабря 2015 года № 12</w:t>
      </w:r>
      <w:r w:rsidR="009E3C6B">
        <w:t>9</w:t>
      </w:r>
      <w:r w:rsidR="004F68C4">
        <w:t xml:space="preserve"> «О порядке разработки и корректировке прогноза социально-экономического развития муниципального района «Нерчинский район» на </w:t>
      </w:r>
      <w:r w:rsidR="009E3C6B">
        <w:t>долгосрочный</w:t>
      </w:r>
      <w:r w:rsidR="004F68C4">
        <w:t xml:space="preserve"> период, осуществления мониторинга и контроля его реализации»;</w:t>
      </w:r>
    </w:p>
    <w:p w:rsidR="004F68C4" w:rsidRDefault="008F2075" w:rsidP="00CE63F0">
      <w:pPr>
        <w:autoSpaceDE w:val="0"/>
        <w:autoSpaceDN w:val="0"/>
        <w:adjustRightInd w:val="0"/>
        <w:spacing w:after="0" w:line="240" w:lineRule="auto"/>
      </w:pPr>
      <w:r>
        <w:t xml:space="preserve">- </w:t>
      </w:r>
      <w:r w:rsidR="004F68C4">
        <w:t>от 24 октября 2016 года № 8</w:t>
      </w:r>
      <w:r w:rsidR="009E3C6B">
        <w:t>6</w:t>
      </w:r>
      <w:r w:rsidR="004F68C4">
        <w:t xml:space="preserve"> «О внесении изменений в постановление администрации муниципального района «Нерчинский район» от 31 декабря 2015 года № 12</w:t>
      </w:r>
      <w:r w:rsidR="009E3C6B">
        <w:t>9</w:t>
      </w:r>
      <w:r w:rsidR="004F68C4">
        <w:t>»;</w:t>
      </w:r>
    </w:p>
    <w:p w:rsidR="008875FF" w:rsidRDefault="008875FF" w:rsidP="00CE63F0">
      <w:pPr>
        <w:autoSpaceDE w:val="0"/>
        <w:autoSpaceDN w:val="0"/>
        <w:adjustRightInd w:val="0"/>
        <w:spacing w:after="0" w:line="240" w:lineRule="auto"/>
      </w:pPr>
      <w:proofErr w:type="gramStart"/>
      <w:r>
        <w:lastRenderedPageBreak/>
        <w:t>от</w:t>
      </w:r>
      <w:proofErr w:type="gramEnd"/>
      <w:r>
        <w:t xml:space="preserve"> 9 апреля 2018 года № 6</w:t>
      </w:r>
      <w:r w:rsidR="009E3C6B">
        <w:t>2</w:t>
      </w:r>
      <w:r>
        <w:t xml:space="preserve"> «О внесении изменений в постановление администрации</w:t>
      </w:r>
      <w:r w:rsidR="008F2075">
        <w:t xml:space="preserve"> </w:t>
      </w:r>
      <w:r>
        <w:t>муниципального района «Нерчинский район» от 31 декабря 2015 года № 12</w:t>
      </w:r>
      <w:r w:rsidR="009E3C6B">
        <w:t>9</w:t>
      </w:r>
      <w:r>
        <w:t xml:space="preserve"> (в редакции от 24 октября 2016 года № 8</w:t>
      </w:r>
      <w:r w:rsidR="009E3C6B">
        <w:t>6</w:t>
      </w:r>
      <w:r>
        <w:t>)».</w:t>
      </w:r>
    </w:p>
    <w:p w:rsidR="00D23722" w:rsidRPr="006F00FA" w:rsidRDefault="00D23722" w:rsidP="00D23722">
      <w:pPr>
        <w:spacing w:after="0" w:line="240" w:lineRule="auto"/>
        <w:rPr>
          <w:lang w:eastAsia="ru-RU"/>
        </w:rPr>
      </w:pPr>
      <w:r>
        <w:rPr>
          <w:lang w:eastAsia="ru-RU"/>
        </w:rPr>
        <w:t>3</w:t>
      </w:r>
      <w:r w:rsidRPr="006F00FA">
        <w:rPr>
          <w:lang w:eastAsia="ru-RU"/>
        </w:rPr>
        <w:t>. Настоящее постановление опубликовать на официальном сайте Нерчинского муниципального округа в информационно-телекоммуникационной сети «Интернет» (https://npa-nerchinsk.ru/).</w:t>
      </w:r>
    </w:p>
    <w:p w:rsidR="00D23722" w:rsidRDefault="00D23722" w:rsidP="00D23722">
      <w:pPr>
        <w:spacing w:after="0" w:line="240" w:lineRule="auto"/>
      </w:pPr>
      <w:r>
        <w:rPr>
          <w:lang w:eastAsia="ru-RU"/>
        </w:rPr>
        <w:t>4</w:t>
      </w:r>
      <w:r w:rsidRPr="00403F9F">
        <w:rPr>
          <w:lang w:eastAsia="ru-RU"/>
        </w:rPr>
        <w:t xml:space="preserve">. </w:t>
      </w:r>
      <w:r w:rsidRPr="00403F9F">
        <w:t>Настоящее постановление вступает в силу на следующий день после дня его официального опубликования</w:t>
      </w:r>
      <w:r>
        <w:t xml:space="preserve">. </w:t>
      </w:r>
    </w:p>
    <w:p w:rsidR="00D23722" w:rsidRDefault="00D23722" w:rsidP="00D23722">
      <w:pPr>
        <w:spacing w:after="0" w:line="240" w:lineRule="auto"/>
        <w:rPr>
          <w:lang w:eastAsia="ru-RU"/>
        </w:rPr>
      </w:pPr>
      <w:r>
        <w:rPr>
          <w:lang w:eastAsia="ru-RU"/>
        </w:rPr>
        <w:t>5</w:t>
      </w:r>
      <w:r w:rsidRPr="00206013">
        <w:rPr>
          <w:lang w:eastAsia="ru-RU"/>
        </w:rPr>
        <w:t xml:space="preserve">. Контроль за исполнением настоящего </w:t>
      </w:r>
      <w:r>
        <w:rPr>
          <w:lang w:eastAsia="ru-RU"/>
        </w:rPr>
        <w:t>постановления оставляю за собой.</w:t>
      </w:r>
    </w:p>
    <w:p w:rsidR="00D23722" w:rsidRDefault="00D23722" w:rsidP="00D23722">
      <w:pPr>
        <w:spacing w:after="0" w:line="240" w:lineRule="auto"/>
        <w:ind w:firstLine="0"/>
      </w:pPr>
    </w:p>
    <w:p w:rsidR="00D23722" w:rsidRDefault="00D23722" w:rsidP="00D23722">
      <w:pPr>
        <w:spacing w:after="0" w:line="240" w:lineRule="auto"/>
        <w:ind w:firstLine="0"/>
      </w:pPr>
    </w:p>
    <w:p w:rsidR="00D23722" w:rsidRDefault="00D23722" w:rsidP="00D23722">
      <w:pPr>
        <w:spacing w:after="0" w:line="240" w:lineRule="auto"/>
        <w:ind w:firstLine="0"/>
      </w:pPr>
    </w:p>
    <w:p w:rsidR="00D23722" w:rsidRDefault="00D23722" w:rsidP="00D23722">
      <w:pPr>
        <w:spacing w:after="0" w:line="240" w:lineRule="auto"/>
        <w:ind w:firstLine="0"/>
      </w:pPr>
      <w:r>
        <w:t>Глава Нерчинского</w:t>
      </w:r>
    </w:p>
    <w:p w:rsidR="00D23722" w:rsidRDefault="00D23722" w:rsidP="00D23722">
      <w:pPr>
        <w:spacing w:after="0" w:line="240" w:lineRule="auto"/>
        <w:ind w:firstLine="0"/>
      </w:pPr>
      <w:proofErr w:type="gramStart"/>
      <w:r>
        <w:t>муниципального</w:t>
      </w:r>
      <w:proofErr w:type="gramEnd"/>
      <w:r>
        <w:t xml:space="preserve"> округа                                                               С.А. </w:t>
      </w:r>
      <w:proofErr w:type="spellStart"/>
      <w:r>
        <w:t>Комогорцев</w:t>
      </w:r>
      <w:proofErr w:type="spellEnd"/>
    </w:p>
    <w:p w:rsidR="00841477" w:rsidRPr="00CE63F0" w:rsidRDefault="00841477" w:rsidP="00CE63F0">
      <w:pPr>
        <w:spacing w:after="0" w:line="240" w:lineRule="auto"/>
        <w:ind w:firstLine="0"/>
        <w:jc w:val="left"/>
        <w:rPr>
          <w:iCs/>
          <w:lang w:eastAsia="ru-RU"/>
        </w:rPr>
      </w:pPr>
      <w:r w:rsidRPr="00CE63F0">
        <w:rPr>
          <w:iCs/>
          <w:lang w:eastAsia="ru-RU"/>
        </w:rPr>
        <w:br w:type="page"/>
      </w:r>
    </w:p>
    <w:p w:rsidR="000E6F08" w:rsidRPr="005A6B57" w:rsidRDefault="006016F7" w:rsidP="00CE63F0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sz w:val="24"/>
          <w:szCs w:val="24"/>
        </w:rPr>
      </w:pPr>
      <w:r w:rsidRPr="005A6B57">
        <w:rPr>
          <w:sz w:val="24"/>
          <w:szCs w:val="24"/>
        </w:rPr>
        <w:lastRenderedPageBreak/>
        <w:t>УТВЕРЖДЕН</w:t>
      </w:r>
    </w:p>
    <w:p w:rsidR="000E6F08" w:rsidRPr="005A6B57" w:rsidRDefault="006016F7" w:rsidP="00CE63F0">
      <w:pPr>
        <w:spacing w:after="0" w:line="240" w:lineRule="auto"/>
        <w:ind w:left="5103" w:firstLine="0"/>
        <w:jc w:val="center"/>
        <w:rPr>
          <w:sz w:val="24"/>
          <w:szCs w:val="24"/>
        </w:rPr>
      </w:pPr>
      <w:proofErr w:type="gramStart"/>
      <w:r w:rsidRPr="005A6B57">
        <w:rPr>
          <w:sz w:val="24"/>
          <w:szCs w:val="24"/>
        </w:rPr>
        <w:t>постановлением</w:t>
      </w:r>
      <w:proofErr w:type="gramEnd"/>
      <w:r w:rsidR="000E6F08" w:rsidRPr="005A6B57">
        <w:rPr>
          <w:sz w:val="24"/>
          <w:szCs w:val="24"/>
        </w:rPr>
        <w:t xml:space="preserve"> администрации </w:t>
      </w:r>
    </w:p>
    <w:p w:rsidR="006016F7" w:rsidRPr="005A6B57" w:rsidRDefault="005A6B57" w:rsidP="00CE63F0">
      <w:pPr>
        <w:spacing w:after="0" w:line="240" w:lineRule="auto"/>
        <w:ind w:left="5103" w:firstLine="0"/>
        <w:jc w:val="center"/>
        <w:rPr>
          <w:sz w:val="24"/>
          <w:szCs w:val="24"/>
        </w:rPr>
      </w:pPr>
      <w:r w:rsidRPr="005A6B57">
        <w:rPr>
          <w:sz w:val="24"/>
          <w:szCs w:val="24"/>
        </w:rPr>
        <w:t xml:space="preserve">Нерчинского муниципального округа </w:t>
      </w:r>
    </w:p>
    <w:p w:rsidR="000E6F08" w:rsidRPr="005A6B57" w:rsidRDefault="006016F7" w:rsidP="00CE63F0">
      <w:pPr>
        <w:spacing w:after="0" w:line="240" w:lineRule="auto"/>
        <w:ind w:left="5103" w:firstLine="0"/>
        <w:jc w:val="center"/>
        <w:rPr>
          <w:sz w:val="24"/>
          <w:szCs w:val="24"/>
        </w:rPr>
      </w:pPr>
      <w:proofErr w:type="gramStart"/>
      <w:r w:rsidRPr="005A6B57">
        <w:rPr>
          <w:sz w:val="24"/>
          <w:szCs w:val="24"/>
        </w:rPr>
        <w:t>от«</w:t>
      </w:r>
      <w:proofErr w:type="gramEnd"/>
      <w:r w:rsidRPr="005A6B57">
        <w:rPr>
          <w:sz w:val="24"/>
          <w:szCs w:val="24"/>
        </w:rPr>
        <w:t>___»___________ года №</w:t>
      </w:r>
      <w:r w:rsidR="0049179C" w:rsidRPr="005A6B57">
        <w:rPr>
          <w:sz w:val="24"/>
          <w:szCs w:val="24"/>
        </w:rPr>
        <w:t>____</w:t>
      </w:r>
      <w:r w:rsidRPr="005A6B57">
        <w:rPr>
          <w:sz w:val="24"/>
          <w:szCs w:val="24"/>
        </w:rPr>
        <w:t>_</w:t>
      </w:r>
    </w:p>
    <w:p w:rsidR="000E6F08" w:rsidRPr="00CE63F0" w:rsidRDefault="000E6F08" w:rsidP="00CE63F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0E6F08" w:rsidRPr="00CE63F0" w:rsidRDefault="000E6F08" w:rsidP="00CE63F0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0E6F08" w:rsidRPr="00CE63F0" w:rsidRDefault="000E6F08" w:rsidP="00CE63F0">
      <w:pPr>
        <w:spacing w:after="0" w:line="240" w:lineRule="auto"/>
        <w:ind w:firstLine="0"/>
        <w:jc w:val="center"/>
        <w:rPr>
          <w:b/>
          <w:bCs/>
          <w:lang w:eastAsia="ru-RU"/>
        </w:rPr>
      </w:pPr>
      <w:r w:rsidRPr="00CE63F0">
        <w:rPr>
          <w:b/>
          <w:bCs/>
          <w:lang w:eastAsia="ru-RU"/>
        </w:rPr>
        <w:t>ПОРЯДОК</w:t>
      </w:r>
    </w:p>
    <w:p w:rsidR="000E6F08" w:rsidRPr="00CE63F0" w:rsidRDefault="006016F7" w:rsidP="00CE63F0">
      <w:pPr>
        <w:spacing w:after="0" w:line="240" w:lineRule="auto"/>
        <w:ind w:firstLine="0"/>
        <w:jc w:val="center"/>
        <w:rPr>
          <w:b/>
          <w:bCs/>
          <w:lang w:eastAsia="ru-RU"/>
        </w:rPr>
      </w:pPr>
      <w:proofErr w:type="gramStart"/>
      <w:r w:rsidRPr="00CE63F0">
        <w:rPr>
          <w:b/>
          <w:bCs/>
          <w:lang w:eastAsia="ru-RU"/>
        </w:rPr>
        <w:t>разработки</w:t>
      </w:r>
      <w:proofErr w:type="gramEnd"/>
      <w:r w:rsidRPr="00CE63F0">
        <w:rPr>
          <w:b/>
          <w:bCs/>
          <w:lang w:eastAsia="ru-RU"/>
        </w:rPr>
        <w:t xml:space="preserve"> и корректировки прогноза социально-экономического развития </w:t>
      </w:r>
      <w:r w:rsidR="005A6B57">
        <w:rPr>
          <w:b/>
          <w:bCs/>
          <w:lang w:eastAsia="ru-RU"/>
        </w:rPr>
        <w:t>Нерчинского муниципального округа</w:t>
      </w:r>
      <w:r w:rsidR="008F2075">
        <w:rPr>
          <w:b/>
          <w:bCs/>
          <w:lang w:eastAsia="ru-RU"/>
        </w:rPr>
        <w:t xml:space="preserve"> </w:t>
      </w:r>
      <w:r w:rsidRPr="00CE63F0">
        <w:rPr>
          <w:b/>
          <w:bCs/>
          <w:lang w:eastAsia="ru-RU"/>
        </w:rPr>
        <w:t xml:space="preserve">на </w:t>
      </w:r>
      <w:r w:rsidR="009E3C6B">
        <w:rPr>
          <w:b/>
          <w:bCs/>
          <w:lang w:eastAsia="ru-RU"/>
        </w:rPr>
        <w:t>долгосрочный</w:t>
      </w:r>
      <w:r w:rsidRPr="00CE63F0">
        <w:rPr>
          <w:b/>
          <w:bCs/>
          <w:lang w:eastAsia="ru-RU"/>
        </w:rPr>
        <w:t xml:space="preserve"> период, осуществления мониторинга и контроля его реализации</w:t>
      </w:r>
    </w:p>
    <w:p w:rsidR="000E6F08" w:rsidRPr="00CE63F0" w:rsidRDefault="000E6F08" w:rsidP="00CE63F0">
      <w:pPr>
        <w:spacing w:after="0" w:line="240" w:lineRule="auto"/>
        <w:rPr>
          <w:highlight w:val="yellow"/>
          <w:lang w:eastAsia="ru-RU"/>
        </w:rPr>
      </w:pPr>
    </w:p>
    <w:p w:rsidR="000E6F08" w:rsidRPr="00CE63F0" w:rsidRDefault="000E6F08" w:rsidP="00CE63F0">
      <w:pPr>
        <w:spacing w:after="0" w:line="240" w:lineRule="auto"/>
        <w:rPr>
          <w:highlight w:val="yellow"/>
          <w:lang w:eastAsia="ru-RU"/>
        </w:rPr>
      </w:pPr>
    </w:p>
    <w:p w:rsidR="000E6F08" w:rsidRPr="00CE63F0" w:rsidRDefault="000E6F08" w:rsidP="00CE63F0">
      <w:pPr>
        <w:spacing w:after="0" w:line="240" w:lineRule="auto"/>
        <w:jc w:val="center"/>
        <w:rPr>
          <w:b/>
          <w:bCs/>
          <w:lang w:eastAsia="ru-RU"/>
        </w:rPr>
      </w:pPr>
      <w:r w:rsidRPr="00CE63F0">
        <w:rPr>
          <w:b/>
          <w:bCs/>
          <w:lang w:eastAsia="ru-RU"/>
        </w:rPr>
        <w:t>1. Общие положения</w:t>
      </w:r>
    </w:p>
    <w:p w:rsidR="000E6F08" w:rsidRPr="00CE63F0" w:rsidRDefault="000E6F08" w:rsidP="00CE63F0">
      <w:pPr>
        <w:spacing w:after="0" w:line="240" w:lineRule="auto"/>
        <w:rPr>
          <w:highlight w:val="yellow"/>
          <w:lang w:eastAsia="ru-RU"/>
        </w:rPr>
      </w:pPr>
    </w:p>
    <w:p w:rsidR="000E6F08" w:rsidRPr="003F5A80" w:rsidRDefault="000E6F08" w:rsidP="00CE63F0">
      <w:pPr>
        <w:spacing w:after="0" w:line="240" w:lineRule="auto"/>
        <w:rPr>
          <w:lang w:eastAsia="ru-RU"/>
        </w:rPr>
      </w:pPr>
      <w:r w:rsidRPr="003F5A80">
        <w:rPr>
          <w:lang w:eastAsia="ru-RU"/>
        </w:rPr>
        <w:t xml:space="preserve">1. Настоящий Порядок определяет основные положения разработки и корректировки прогноза социально-экономического развития </w:t>
      </w:r>
      <w:r w:rsidR="005A6B57" w:rsidRPr="003F5A80">
        <w:rPr>
          <w:lang w:eastAsia="ru-RU"/>
        </w:rPr>
        <w:t>Нерчинского муниципального округа</w:t>
      </w:r>
      <w:r w:rsidR="008F2075">
        <w:rPr>
          <w:lang w:eastAsia="ru-RU"/>
        </w:rPr>
        <w:t xml:space="preserve"> </w:t>
      </w:r>
      <w:r w:rsidRPr="003F5A80">
        <w:rPr>
          <w:lang w:eastAsia="ru-RU"/>
        </w:rPr>
        <w:t xml:space="preserve">на </w:t>
      </w:r>
      <w:r w:rsidR="001A441B" w:rsidRPr="003F5A80">
        <w:rPr>
          <w:lang w:eastAsia="ru-RU"/>
        </w:rPr>
        <w:t xml:space="preserve">период не менее </w:t>
      </w:r>
      <w:r w:rsidR="009E3C6B">
        <w:rPr>
          <w:lang w:eastAsia="ru-RU"/>
        </w:rPr>
        <w:t>двенадцати</w:t>
      </w:r>
      <w:r w:rsidR="001A441B" w:rsidRPr="003F5A80">
        <w:rPr>
          <w:lang w:eastAsia="ru-RU"/>
        </w:rPr>
        <w:t xml:space="preserve"> лет (далее – </w:t>
      </w:r>
      <w:r w:rsidR="009E3C6B">
        <w:t>долгосрочный</w:t>
      </w:r>
      <w:r w:rsidR="008F2075">
        <w:t xml:space="preserve"> </w:t>
      </w:r>
      <w:r w:rsidRPr="003F5A80">
        <w:rPr>
          <w:lang w:eastAsia="ru-RU"/>
        </w:rPr>
        <w:t>период</w:t>
      </w:r>
      <w:r w:rsidR="001A441B" w:rsidRPr="003F5A80">
        <w:rPr>
          <w:lang w:eastAsia="ru-RU"/>
        </w:rPr>
        <w:t>)</w:t>
      </w:r>
      <w:r w:rsidRPr="003F5A80">
        <w:t>, осуществления мониторинга и контроля его реализации</w:t>
      </w:r>
      <w:r w:rsidRPr="003F5A80">
        <w:rPr>
          <w:i/>
          <w:iCs/>
          <w:lang w:eastAsia="ru-RU"/>
        </w:rPr>
        <w:t>.</w:t>
      </w:r>
    </w:p>
    <w:p w:rsidR="000E6F08" w:rsidRPr="003F5A80" w:rsidRDefault="000E6F08" w:rsidP="001A441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</w:pPr>
      <w:r w:rsidRPr="003F5A80">
        <w:rPr>
          <w:lang w:eastAsia="ru-RU"/>
        </w:rPr>
        <w:t xml:space="preserve">2. Прогноз социально-экономического развития </w:t>
      </w:r>
      <w:r w:rsidR="005A6B57" w:rsidRPr="003F5A80">
        <w:rPr>
          <w:lang w:eastAsia="ru-RU"/>
        </w:rPr>
        <w:t xml:space="preserve">Нерчинского муниципального округа </w:t>
      </w:r>
      <w:r w:rsidRPr="003F5A80">
        <w:rPr>
          <w:lang w:eastAsia="ru-RU"/>
        </w:rPr>
        <w:t xml:space="preserve">на </w:t>
      </w:r>
      <w:r w:rsidR="009E3C6B">
        <w:t>долгосрочный</w:t>
      </w:r>
      <w:r w:rsidRPr="003F5A80">
        <w:rPr>
          <w:lang w:eastAsia="ru-RU"/>
        </w:rPr>
        <w:t xml:space="preserve"> период (далее </w:t>
      </w:r>
      <w:r w:rsidR="00E80251" w:rsidRPr="003F5A80">
        <w:rPr>
          <w:lang w:eastAsia="ru-RU"/>
        </w:rPr>
        <w:t>–</w:t>
      </w:r>
      <w:r w:rsidR="009E3C6B">
        <w:rPr>
          <w:lang w:eastAsia="ru-RU"/>
        </w:rPr>
        <w:t xml:space="preserve">долгосрочный </w:t>
      </w:r>
      <w:r w:rsidRPr="003F5A80">
        <w:rPr>
          <w:lang w:eastAsia="ru-RU"/>
        </w:rPr>
        <w:t xml:space="preserve">прогноз) является документом стратегического планирования, </w:t>
      </w:r>
      <w:r w:rsidRPr="003F5A80">
        <w:t xml:space="preserve">содержащим систему научно обоснованных представлений о внешних и внутренних условиях, направлениях и об ожидаемых результатах социально-экономического развития </w:t>
      </w:r>
      <w:r w:rsidR="005A6B57" w:rsidRPr="003F5A80">
        <w:rPr>
          <w:lang w:eastAsia="ru-RU"/>
        </w:rPr>
        <w:t>Нерчинского муниципального округа</w:t>
      </w:r>
      <w:r w:rsidR="008F2075">
        <w:rPr>
          <w:lang w:eastAsia="ru-RU"/>
        </w:rPr>
        <w:t xml:space="preserve"> </w:t>
      </w:r>
      <w:r w:rsidRPr="003F5A80">
        <w:t xml:space="preserve">на </w:t>
      </w:r>
      <w:r w:rsidR="009E3C6B">
        <w:t>долгосрочный</w:t>
      </w:r>
      <w:r w:rsidRPr="003F5A80">
        <w:t xml:space="preserve"> период.</w:t>
      </w:r>
    </w:p>
    <w:p w:rsidR="000E6F08" w:rsidRPr="003F5A80" w:rsidRDefault="000E6F08" w:rsidP="001A441B">
      <w:pPr>
        <w:autoSpaceDE w:val="0"/>
        <w:autoSpaceDN w:val="0"/>
        <w:adjustRightInd w:val="0"/>
        <w:spacing w:after="0" w:line="240" w:lineRule="auto"/>
        <w:rPr>
          <w:lang w:eastAsia="ru-RU"/>
        </w:rPr>
      </w:pPr>
      <w:r w:rsidRPr="003F5A80">
        <w:t xml:space="preserve">3. </w:t>
      </w:r>
      <w:r w:rsidR="009E3C6B">
        <w:t>Долгосрочный</w:t>
      </w:r>
      <w:r w:rsidRPr="003F5A80">
        <w:t xml:space="preserve"> прогноз </w:t>
      </w:r>
      <w:r w:rsidR="001A441B" w:rsidRPr="003F5A80">
        <w:rPr>
          <w:lang w:eastAsia="ru-RU"/>
        </w:rPr>
        <w:t xml:space="preserve">разрабатывается </w:t>
      </w:r>
      <w:r w:rsidR="009E3C6B">
        <w:rPr>
          <w:lang w:eastAsia="ru-RU"/>
        </w:rPr>
        <w:t>каждые шесть лет</w:t>
      </w:r>
      <w:r w:rsidR="008F2075">
        <w:rPr>
          <w:lang w:eastAsia="ru-RU"/>
        </w:rPr>
        <w:t xml:space="preserve"> </w:t>
      </w:r>
      <w:r w:rsidR="005A6B57" w:rsidRPr="003F5A80">
        <w:rPr>
          <w:lang w:eastAsia="ru-RU"/>
        </w:rPr>
        <w:t xml:space="preserve">на период не менее </w:t>
      </w:r>
      <w:r w:rsidR="009E3C6B">
        <w:rPr>
          <w:lang w:eastAsia="ru-RU"/>
        </w:rPr>
        <w:t>двенадцати</w:t>
      </w:r>
      <w:r w:rsidR="005A6B57" w:rsidRPr="003F5A80">
        <w:rPr>
          <w:lang w:eastAsia="ru-RU"/>
        </w:rPr>
        <w:t xml:space="preserve"> лет</w:t>
      </w:r>
      <w:r w:rsidRPr="003F5A80">
        <w:t>.</w:t>
      </w:r>
    </w:p>
    <w:p w:rsidR="000E6F08" w:rsidRPr="003F5A80" w:rsidRDefault="000E6F08" w:rsidP="001A441B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 xml:space="preserve">4. </w:t>
      </w:r>
      <w:r w:rsidR="009E3C6B">
        <w:t>Долгосрочный</w:t>
      </w:r>
      <w:r w:rsidRPr="003F5A80">
        <w:t xml:space="preserve"> прогноз разрабатывается на основе сценарных условий и основных параметров прогноза социально-экономического развития Российской Федерации, основных параметров </w:t>
      </w:r>
      <w:r w:rsidR="009E3C6B">
        <w:t>долгосрочного</w:t>
      </w:r>
      <w:r w:rsidRPr="003F5A80">
        <w:t xml:space="preserve"> прогноза Забайкальского края, стратегии социально-экономического развития Забайкальского края и стратегии социально-экономического развития</w:t>
      </w:r>
      <w:r w:rsidR="008F2075">
        <w:t xml:space="preserve"> </w:t>
      </w:r>
      <w:r w:rsidR="005A6B57" w:rsidRPr="003F5A80">
        <w:rPr>
          <w:lang w:eastAsia="ru-RU"/>
        </w:rPr>
        <w:t>Нерчинского муниципального округа</w:t>
      </w:r>
      <w:r w:rsidR="008F2075">
        <w:rPr>
          <w:lang w:eastAsia="ru-RU"/>
        </w:rPr>
        <w:t xml:space="preserve"> </w:t>
      </w:r>
      <w:r w:rsidRPr="003F5A80">
        <w:t>с учетом основных направлений бюджетной политики и основных направлений налоговой политики Забайкальского края и других документов стратегического планирования.</w:t>
      </w:r>
    </w:p>
    <w:p w:rsidR="000E6F08" w:rsidRPr="003F5A80" w:rsidRDefault="000E6F08" w:rsidP="00CE63F0">
      <w:pPr>
        <w:pStyle w:val="ConsPlusNormal"/>
        <w:widowControl/>
        <w:tabs>
          <w:tab w:val="left" w:pos="1134"/>
        </w:tabs>
        <w:ind w:firstLine="709"/>
        <w:jc w:val="both"/>
        <w:outlineLvl w:val="0"/>
        <w:rPr>
          <w:sz w:val="28"/>
          <w:szCs w:val="28"/>
        </w:rPr>
      </w:pPr>
      <w:r w:rsidRPr="003F5A80">
        <w:rPr>
          <w:sz w:val="28"/>
          <w:szCs w:val="28"/>
        </w:rPr>
        <w:t xml:space="preserve">5. </w:t>
      </w:r>
      <w:r w:rsidR="009E3C6B">
        <w:rPr>
          <w:sz w:val="28"/>
          <w:szCs w:val="28"/>
        </w:rPr>
        <w:t>Долгосрочный</w:t>
      </w:r>
      <w:r w:rsidRPr="003F5A80">
        <w:rPr>
          <w:sz w:val="28"/>
          <w:szCs w:val="28"/>
        </w:rPr>
        <w:t xml:space="preserve"> прогноз разрабатывается на основе данных, представляемых </w:t>
      </w:r>
      <w:r w:rsidR="002E4052" w:rsidRPr="003F5A80">
        <w:rPr>
          <w:sz w:val="28"/>
          <w:szCs w:val="28"/>
        </w:rPr>
        <w:t>отраслевыми (функциональными)</w:t>
      </w:r>
      <w:r w:rsidR="008F2075">
        <w:rPr>
          <w:sz w:val="28"/>
          <w:szCs w:val="28"/>
        </w:rPr>
        <w:t xml:space="preserve"> </w:t>
      </w:r>
      <w:r w:rsidR="002E4052" w:rsidRPr="003F5A80">
        <w:rPr>
          <w:sz w:val="28"/>
          <w:szCs w:val="28"/>
        </w:rPr>
        <w:t xml:space="preserve">органами </w:t>
      </w:r>
      <w:r w:rsidRPr="003F5A80">
        <w:rPr>
          <w:sz w:val="28"/>
          <w:szCs w:val="28"/>
        </w:rPr>
        <w:t xml:space="preserve">администрации </w:t>
      </w:r>
      <w:r w:rsidR="005A6B57" w:rsidRPr="003F5A80">
        <w:rPr>
          <w:sz w:val="28"/>
          <w:szCs w:val="28"/>
        </w:rPr>
        <w:t xml:space="preserve">Нерчинского муниципального округа </w:t>
      </w:r>
      <w:r w:rsidRPr="003F5A80">
        <w:rPr>
          <w:sz w:val="28"/>
          <w:szCs w:val="28"/>
        </w:rPr>
        <w:t>(далее – Администраци</w:t>
      </w:r>
      <w:r w:rsidR="002E4052" w:rsidRPr="003F5A80">
        <w:rPr>
          <w:sz w:val="28"/>
          <w:szCs w:val="28"/>
        </w:rPr>
        <w:t>я</w:t>
      </w:r>
      <w:r w:rsidRPr="003F5A80">
        <w:rPr>
          <w:sz w:val="28"/>
          <w:szCs w:val="28"/>
        </w:rPr>
        <w:t xml:space="preserve">), хозяйствующими субъектами с учетом изменений внешних и внутренних условий развития. </w:t>
      </w:r>
    </w:p>
    <w:p w:rsidR="000E6F08" w:rsidRPr="003F5A80" w:rsidRDefault="000E6F08" w:rsidP="00CE63F0">
      <w:pPr>
        <w:pStyle w:val="ConsPlusNormal"/>
        <w:widowControl/>
        <w:jc w:val="both"/>
        <w:rPr>
          <w:sz w:val="28"/>
          <w:szCs w:val="28"/>
        </w:rPr>
      </w:pPr>
      <w:r w:rsidRPr="003F5A80">
        <w:rPr>
          <w:sz w:val="28"/>
          <w:szCs w:val="28"/>
        </w:rPr>
        <w:t xml:space="preserve">6. </w:t>
      </w:r>
      <w:r w:rsidR="009E3C6B">
        <w:rPr>
          <w:sz w:val="28"/>
          <w:szCs w:val="28"/>
        </w:rPr>
        <w:t xml:space="preserve">Долгосрочный </w:t>
      </w:r>
      <w:r w:rsidRPr="003F5A80">
        <w:rPr>
          <w:sz w:val="28"/>
          <w:szCs w:val="28"/>
        </w:rPr>
        <w:t>прогноз разрабатывается в целях:</w:t>
      </w:r>
    </w:p>
    <w:p w:rsidR="000E6F08" w:rsidRPr="003F5A80" w:rsidRDefault="002E4052" w:rsidP="00CE63F0">
      <w:pPr>
        <w:autoSpaceDE w:val="0"/>
        <w:autoSpaceDN w:val="0"/>
        <w:adjustRightInd w:val="0"/>
        <w:spacing w:after="0" w:line="240" w:lineRule="auto"/>
      </w:pPr>
      <w:r w:rsidRPr="003F5A80">
        <w:t>1)</w:t>
      </w:r>
      <w:r w:rsidR="000E6F08" w:rsidRPr="003F5A80">
        <w:t xml:space="preserve"> обоснования принятия решений </w:t>
      </w:r>
      <w:r w:rsidR="00193546">
        <w:t>органами местного самоуправления</w:t>
      </w:r>
      <w:r w:rsidR="000E6F08" w:rsidRPr="003F5A80">
        <w:t xml:space="preserve"> по вопросам социально-экономического развития </w:t>
      </w:r>
      <w:r w:rsidR="005A6B57" w:rsidRPr="003F5A80">
        <w:rPr>
          <w:lang w:eastAsia="ru-RU"/>
        </w:rPr>
        <w:t>Нерчинского муниципального округа</w:t>
      </w:r>
      <w:r w:rsidR="008F2075">
        <w:rPr>
          <w:lang w:eastAsia="ru-RU"/>
        </w:rPr>
        <w:t xml:space="preserve"> </w:t>
      </w:r>
      <w:r w:rsidR="000E6F08" w:rsidRPr="003F5A80">
        <w:t>в соответствии с установленными полномочиями;</w:t>
      </w:r>
    </w:p>
    <w:p w:rsidR="000E6F08" w:rsidRPr="003F5A80" w:rsidRDefault="002E4052" w:rsidP="00CE63F0">
      <w:pPr>
        <w:pStyle w:val="ConsPlusNormal"/>
        <w:widowControl/>
        <w:jc w:val="both"/>
        <w:rPr>
          <w:sz w:val="28"/>
          <w:szCs w:val="28"/>
        </w:rPr>
      </w:pPr>
      <w:r w:rsidRPr="003F5A80">
        <w:rPr>
          <w:sz w:val="28"/>
          <w:szCs w:val="28"/>
        </w:rPr>
        <w:lastRenderedPageBreak/>
        <w:t>2)</w:t>
      </w:r>
      <w:r w:rsidR="000E6F08" w:rsidRPr="003F5A80">
        <w:rPr>
          <w:sz w:val="28"/>
          <w:szCs w:val="28"/>
        </w:rPr>
        <w:t xml:space="preserve"> определения тенденций и количественных значений показателей социально-экономического развития </w:t>
      </w:r>
      <w:r w:rsidR="005A6B57" w:rsidRPr="003F5A80">
        <w:rPr>
          <w:sz w:val="28"/>
          <w:szCs w:val="28"/>
        </w:rPr>
        <w:t xml:space="preserve">Нерчинского муниципального округа </w:t>
      </w:r>
      <w:r w:rsidR="000E6F08" w:rsidRPr="003F5A80">
        <w:rPr>
          <w:sz w:val="28"/>
          <w:szCs w:val="28"/>
        </w:rPr>
        <w:t xml:space="preserve">на </w:t>
      </w:r>
      <w:r w:rsidR="009E3C6B">
        <w:rPr>
          <w:sz w:val="28"/>
          <w:szCs w:val="28"/>
        </w:rPr>
        <w:t>долгосрочную</w:t>
      </w:r>
      <w:r w:rsidR="000E6F08" w:rsidRPr="003F5A80">
        <w:rPr>
          <w:sz w:val="28"/>
          <w:szCs w:val="28"/>
        </w:rPr>
        <w:t xml:space="preserve"> перспективу, а также воздействия решений Правительства Российской Федерации, исполнительных органов Забайкальского края, </w:t>
      </w:r>
      <w:r w:rsidR="005A6B57" w:rsidRPr="003F5A80">
        <w:rPr>
          <w:sz w:val="28"/>
          <w:szCs w:val="28"/>
        </w:rPr>
        <w:t>А</w:t>
      </w:r>
      <w:r w:rsidR="008B5BCF" w:rsidRPr="003F5A80">
        <w:rPr>
          <w:sz w:val="28"/>
          <w:szCs w:val="28"/>
        </w:rPr>
        <w:t xml:space="preserve">дминистрации </w:t>
      </w:r>
      <w:r w:rsidR="000E6F08" w:rsidRPr="003F5A80">
        <w:rPr>
          <w:sz w:val="28"/>
          <w:szCs w:val="28"/>
        </w:rPr>
        <w:t xml:space="preserve">на экономические и социальные процессы, происходящие на территории </w:t>
      </w:r>
      <w:r w:rsidR="005A6B57" w:rsidRPr="003F5A80">
        <w:rPr>
          <w:sz w:val="28"/>
          <w:szCs w:val="28"/>
        </w:rPr>
        <w:t>Нерчинского муниципального округа</w:t>
      </w:r>
      <w:r w:rsidR="000E6F08" w:rsidRPr="003F5A80">
        <w:rPr>
          <w:sz w:val="28"/>
          <w:szCs w:val="28"/>
        </w:rPr>
        <w:t>;</w:t>
      </w:r>
    </w:p>
    <w:p w:rsidR="000E6F08" w:rsidRPr="003F5A80" w:rsidRDefault="002E4052" w:rsidP="00CE63F0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3F5A80">
        <w:t>3)</w:t>
      </w:r>
      <w:r w:rsidR="000E6F08" w:rsidRPr="003F5A80">
        <w:t xml:space="preserve"> формирования основы для составления бюджетного прогноза </w:t>
      </w:r>
      <w:r w:rsidR="00317689" w:rsidRPr="003F5A80">
        <w:rPr>
          <w:lang w:eastAsia="ru-RU"/>
        </w:rPr>
        <w:t>Нерчинского муниципального округа</w:t>
      </w:r>
      <w:r w:rsidR="000E6F08" w:rsidRPr="003F5A80">
        <w:t>;</w:t>
      </w:r>
    </w:p>
    <w:p w:rsidR="000E6F08" w:rsidRPr="003F5A80" w:rsidRDefault="002E4052" w:rsidP="00317689">
      <w:pPr>
        <w:tabs>
          <w:tab w:val="left" w:pos="851"/>
        </w:tabs>
        <w:autoSpaceDE w:val="0"/>
        <w:autoSpaceDN w:val="0"/>
        <w:adjustRightInd w:val="0"/>
        <w:spacing w:after="0" w:line="240" w:lineRule="auto"/>
      </w:pPr>
      <w:r w:rsidRPr="003F5A80">
        <w:t>4)</w:t>
      </w:r>
      <w:r w:rsidR="000E6F08" w:rsidRPr="003F5A80">
        <w:t xml:space="preserve"> информирования Совета </w:t>
      </w:r>
      <w:r w:rsidR="00317689" w:rsidRPr="003F5A80">
        <w:t>Нерчинского муниципального округа</w:t>
      </w:r>
      <w:r w:rsidR="000E6F08" w:rsidRPr="003F5A80">
        <w:t xml:space="preserve">, населения </w:t>
      </w:r>
      <w:r w:rsidR="00317689" w:rsidRPr="003F5A80">
        <w:t>Нерчинского муниципального округа</w:t>
      </w:r>
      <w:r w:rsidR="000E6F08" w:rsidRPr="003F5A80">
        <w:t xml:space="preserve"> о перспективах развития экономики и социальной сферы.</w:t>
      </w:r>
    </w:p>
    <w:p w:rsidR="000E6F08" w:rsidRPr="003F5A80" w:rsidRDefault="000E6F08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 xml:space="preserve">7. </w:t>
      </w:r>
      <w:r w:rsidR="009E3C6B">
        <w:t>Долгосрочный</w:t>
      </w:r>
      <w:r w:rsidRPr="003F5A80">
        <w:t xml:space="preserve"> прогноз включает в себя систему показателей социально-экономического развития </w:t>
      </w:r>
      <w:r w:rsidR="00317689" w:rsidRPr="003F5A80">
        <w:rPr>
          <w:lang w:eastAsia="ru-RU"/>
        </w:rPr>
        <w:t>Нерчинского муниципального округа</w:t>
      </w:r>
      <w:r w:rsidR="008F2075">
        <w:rPr>
          <w:lang w:eastAsia="ru-RU"/>
        </w:rPr>
        <w:t xml:space="preserve"> </w:t>
      </w:r>
      <w:r w:rsidRPr="003F5A80">
        <w:t>и пояснительную записку.</w:t>
      </w:r>
    </w:p>
    <w:p w:rsidR="000E6F08" w:rsidRPr="003F5A80" w:rsidRDefault="000E6F08" w:rsidP="00CE63F0">
      <w:pPr>
        <w:pStyle w:val="ConsPlusNormal"/>
        <w:widowControl/>
        <w:tabs>
          <w:tab w:val="left" w:pos="1134"/>
        </w:tabs>
        <w:ind w:firstLine="709"/>
        <w:jc w:val="both"/>
        <w:outlineLvl w:val="0"/>
        <w:rPr>
          <w:sz w:val="28"/>
          <w:szCs w:val="28"/>
        </w:rPr>
      </w:pPr>
      <w:r w:rsidRPr="003F5A80">
        <w:rPr>
          <w:sz w:val="28"/>
          <w:szCs w:val="28"/>
        </w:rPr>
        <w:t xml:space="preserve">В пояснительной записке приводится обоснование параметров </w:t>
      </w:r>
      <w:r w:rsidR="009E3C6B">
        <w:rPr>
          <w:sz w:val="28"/>
          <w:szCs w:val="28"/>
        </w:rPr>
        <w:t>долгосрочного</w:t>
      </w:r>
      <w:r w:rsidRPr="003F5A80">
        <w:rPr>
          <w:sz w:val="28"/>
          <w:szCs w:val="28"/>
        </w:rPr>
        <w:t xml:space="preserve">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0E6F08" w:rsidRPr="003F5A80" w:rsidRDefault="000E6F08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 xml:space="preserve">8. </w:t>
      </w:r>
      <w:r w:rsidR="009E3C6B">
        <w:t>Долгосрочный</w:t>
      </w:r>
      <w:r w:rsidRPr="003F5A80">
        <w:t xml:space="preserve"> прогноз разрабатывается:</w:t>
      </w:r>
    </w:p>
    <w:p w:rsidR="000E6F08" w:rsidRPr="003F5A80" w:rsidRDefault="000E6F08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1</w:t>
      </w:r>
      <w:r w:rsidR="00EB4E11" w:rsidRPr="003F5A80">
        <w:t>)</w:t>
      </w:r>
      <w:r w:rsidRPr="003F5A80">
        <w:t xml:space="preserve"> на основе официальной статистической информации, сформированной территориальным органом Федеральной службы государственной статистики, при ее отсутствии </w:t>
      </w:r>
      <w:r w:rsidR="00E80251" w:rsidRPr="003F5A80">
        <w:t>–</w:t>
      </w:r>
      <w:r w:rsidRPr="003F5A80">
        <w:t xml:space="preserve"> данных</w:t>
      </w:r>
      <w:r w:rsidR="008F2075">
        <w:t xml:space="preserve"> </w:t>
      </w:r>
      <w:r w:rsidRPr="003F5A80">
        <w:t>ведомственной отчетности;</w:t>
      </w:r>
    </w:p>
    <w:p w:rsidR="000E6F08" w:rsidRPr="003F5A80" w:rsidRDefault="000E6F08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2</w:t>
      </w:r>
      <w:r w:rsidR="00EB4E11" w:rsidRPr="003F5A80">
        <w:t>)</w:t>
      </w:r>
      <w:r w:rsidRPr="003F5A80">
        <w:t xml:space="preserve"> исходя из комплексного анализа демографической ситуации, производственного и научно-технического потенциала, производственной и социальной инфраструктуры, состояния природных ресурсов</w:t>
      </w:r>
      <w:r w:rsidR="008F2075">
        <w:t xml:space="preserve"> </w:t>
      </w:r>
      <w:r w:rsidR="00317689" w:rsidRPr="003F5A80">
        <w:rPr>
          <w:lang w:eastAsia="ru-RU"/>
        </w:rPr>
        <w:t>Нерчинского муниципального округа</w:t>
      </w:r>
      <w:r w:rsidR="008F2075">
        <w:rPr>
          <w:lang w:eastAsia="ru-RU"/>
        </w:rPr>
        <w:t xml:space="preserve"> </w:t>
      </w:r>
      <w:r w:rsidRPr="003F5A80">
        <w:t>и перспектив изменения указанных факторов</w:t>
      </w:r>
      <w:r w:rsidR="005B2A21">
        <w:t>.</w:t>
      </w:r>
    </w:p>
    <w:p w:rsidR="000E6F08" w:rsidRPr="003F5A80" w:rsidRDefault="000E6F08" w:rsidP="00CE63F0">
      <w:pPr>
        <w:pStyle w:val="ConsPlusNormal"/>
        <w:widowControl/>
        <w:tabs>
          <w:tab w:val="left" w:pos="1134"/>
        </w:tabs>
        <w:ind w:firstLine="709"/>
        <w:jc w:val="both"/>
        <w:outlineLvl w:val="0"/>
        <w:rPr>
          <w:sz w:val="28"/>
          <w:szCs w:val="28"/>
        </w:rPr>
      </w:pPr>
      <w:r w:rsidRPr="003F5A80">
        <w:rPr>
          <w:sz w:val="28"/>
          <w:szCs w:val="28"/>
        </w:rPr>
        <w:t xml:space="preserve">9. </w:t>
      </w:r>
      <w:r w:rsidR="009E3C6B">
        <w:rPr>
          <w:sz w:val="28"/>
          <w:szCs w:val="28"/>
        </w:rPr>
        <w:t>Долгосрочный</w:t>
      </w:r>
      <w:r w:rsidRPr="003F5A80">
        <w:rPr>
          <w:sz w:val="28"/>
          <w:szCs w:val="28"/>
        </w:rPr>
        <w:t xml:space="preserve"> прогноз разрабатывается на вариативной основе. </w:t>
      </w:r>
    </w:p>
    <w:p w:rsidR="000E6F08" w:rsidRPr="003F5A80" w:rsidRDefault="000E6F08" w:rsidP="00CE63F0">
      <w:pPr>
        <w:spacing w:after="0" w:line="240" w:lineRule="auto"/>
      </w:pPr>
      <w:r w:rsidRPr="003F5A80">
        <w:rPr>
          <w:lang w:eastAsia="ru-RU"/>
        </w:rPr>
        <w:t xml:space="preserve">10. </w:t>
      </w:r>
      <w:r w:rsidR="009E3C6B">
        <w:t xml:space="preserve">Долгосрочный </w:t>
      </w:r>
      <w:r w:rsidRPr="003F5A80">
        <w:t xml:space="preserve">прогноз содержит: </w:t>
      </w:r>
    </w:p>
    <w:p w:rsidR="000E6F08" w:rsidRDefault="000E6F08" w:rsidP="00CE63F0">
      <w:pPr>
        <w:spacing w:after="0" w:line="240" w:lineRule="auto"/>
      </w:pPr>
      <w:r w:rsidRPr="003F5A80">
        <w:t>1</w:t>
      </w:r>
      <w:r w:rsidR="00EB4E11" w:rsidRPr="003F5A80">
        <w:t>)</w:t>
      </w:r>
      <w:r w:rsidRPr="003F5A80">
        <w:t xml:space="preserve"> оценку достигнутого уровня социально-экономического развития</w:t>
      </w:r>
      <w:r w:rsidR="008F2075">
        <w:t xml:space="preserve"> </w:t>
      </w:r>
      <w:r w:rsidR="00317689" w:rsidRPr="003F5A80">
        <w:rPr>
          <w:lang w:eastAsia="ru-RU"/>
        </w:rPr>
        <w:t>Нерчинского муниципального округа</w:t>
      </w:r>
      <w:r w:rsidRPr="003F5A80">
        <w:rPr>
          <w:iCs/>
        </w:rPr>
        <w:t>;</w:t>
      </w:r>
    </w:p>
    <w:p w:rsidR="000E6F08" w:rsidRPr="003F5A80" w:rsidRDefault="00EB4E11" w:rsidP="00CE63F0">
      <w:pPr>
        <w:spacing w:after="0" w:line="240" w:lineRule="auto"/>
      </w:pPr>
      <w:r w:rsidRPr="003F5A80">
        <w:t xml:space="preserve">2) </w:t>
      </w:r>
      <w:r w:rsidR="000E6F08" w:rsidRPr="003F5A80">
        <w:t xml:space="preserve">оценку факторов и ограничений экономического роста </w:t>
      </w:r>
      <w:r w:rsidR="00317689" w:rsidRPr="003F5A80">
        <w:rPr>
          <w:lang w:eastAsia="ru-RU"/>
        </w:rPr>
        <w:t>Нерчинского муниципального округа</w:t>
      </w:r>
      <w:r w:rsidR="008F2075">
        <w:rPr>
          <w:lang w:eastAsia="ru-RU"/>
        </w:rPr>
        <w:t xml:space="preserve"> </w:t>
      </w:r>
      <w:r w:rsidR="000E6F08" w:rsidRPr="003F5A80">
        <w:t xml:space="preserve">на </w:t>
      </w:r>
      <w:r w:rsidR="009E3C6B">
        <w:t xml:space="preserve">долгосрочный </w:t>
      </w:r>
      <w:r w:rsidR="000E6F08" w:rsidRPr="003F5A80">
        <w:t xml:space="preserve">период; </w:t>
      </w:r>
    </w:p>
    <w:p w:rsidR="000E6F08" w:rsidRPr="003F5A80" w:rsidRDefault="000E6F08" w:rsidP="00CE63F0">
      <w:pPr>
        <w:spacing w:after="0" w:line="240" w:lineRule="auto"/>
      </w:pPr>
      <w:r w:rsidRPr="003F5A80">
        <w:t>3</w:t>
      </w:r>
      <w:r w:rsidR="00EB4E11" w:rsidRPr="003F5A80">
        <w:t>)</w:t>
      </w:r>
      <w:r w:rsidRPr="003F5A80">
        <w:t xml:space="preserve"> направления социально-экономического развития </w:t>
      </w:r>
      <w:r w:rsidR="00317689" w:rsidRPr="003F5A80">
        <w:rPr>
          <w:lang w:eastAsia="ru-RU"/>
        </w:rPr>
        <w:t>Нерчинского муниципального округа</w:t>
      </w:r>
      <w:r w:rsidR="008F2075">
        <w:rPr>
          <w:lang w:eastAsia="ru-RU"/>
        </w:rPr>
        <w:t xml:space="preserve"> </w:t>
      </w:r>
      <w:r w:rsidRPr="003F5A80">
        <w:t xml:space="preserve">и целевые показатели одного или нескольких вариантов </w:t>
      </w:r>
      <w:r w:rsidR="00747E22">
        <w:t>долгосрочного</w:t>
      </w:r>
      <w:r w:rsidRPr="003F5A80">
        <w:t xml:space="preserve"> прогноза, включая количественные показатели и качественные характеристики социально-экономического развития; </w:t>
      </w:r>
    </w:p>
    <w:p w:rsidR="000E6F08" w:rsidRPr="003F5A80" w:rsidRDefault="00EB4E11" w:rsidP="00CE63F0">
      <w:pPr>
        <w:spacing w:after="0" w:line="240" w:lineRule="auto"/>
      </w:pPr>
      <w:r w:rsidRPr="003F5A80">
        <w:t xml:space="preserve">4) </w:t>
      </w:r>
      <w:r w:rsidR="000E6F08" w:rsidRPr="003F5A80">
        <w:t>основные параметры муниципальных программ</w:t>
      </w:r>
      <w:r w:rsidR="008F2075">
        <w:t xml:space="preserve"> </w:t>
      </w:r>
      <w:r w:rsidR="00317689" w:rsidRPr="003F5A80">
        <w:rPr>
          <w:lang w:eastAsia="ru-RU"/>
        </w:rPr>
        <w:t>Нерчинского муниципального округа</w:t>
      </w:r>
      <w:r w:rsidR="00D03E3C" w:rsidRPr="003F5A80">
        <w:rPr>
          <w:iCs/>
          <w:lang w:eastAsia="ru-RU"/>
        </w:rPr>
        <w:t>;</w:t>
      </w:r>
    </w:p>
    <w:p w:rsidR="00D03E3C" w:rsidRPr="003F5A80" w:rsidRDefault="00EB4E11" w:rsidP="00CE63F0">
      <w:pPr>
        <w:spacing w:after="0" w:line="240" w:lineRule="auto"/>
        <w:rPr>
          <w:lang w:eastAsia="ru-RU"/>
        </w:rPr>
      </w:pPr>
      <w:r w:rsidRPr="003F5A80">
        <w:t>5)</w:t>
      </w:r>
      <w:r w:rsidR="000E6F08" w:rsidRPr="003F5A80">
        <w:t xml:space="preserve"> иные положения, определяемые администраци</w:t>
      </w:r>
      <w:r w:rsidRPr="003F5A80">
        <w:t>ей</w:t>
      </w:r>
      <w:r w:rsidR="008F2075">
        <w:t xml:space="preserve"> </w:t>
      </w:r>
      <w:r w:rsidR="00317689" w:rsidRPr="003F5A80">
        <w:rPr>
          <w:lang w:eastAsia="ru-RU"/>
        </w:rPr>
        <w:t>Нерчинского муниципального округа</w:t>
      </w:r>
      <w:r w:rsidRPr="003F5A80">
        <w:rPr>
          <w:i/>
        </w:rPr>
        <w:t>.</w:t>
      </w:r>
    </w:p>
    <w:p w:rsidR="000E6F08" w:rsidRPr="003F5A80" w:rsidRDefault="000E6F08" w:rsidP="00CE63F0">
      <w:pPr>
        <w:spacing w:after="0" w:line="240" w:lineRule="auto"/>
      </w:pPr>
      <w:r w:rsidRPr="003F5A80">
        <w:rPr>
          <w:lang w:eastAsia="ru-RU"/>
        </w:rPr>
        <w:t xml:space="preserve">11. </w:t>
      </w:r>
      <w:r w:rsidRPr="003F5A80">
        <w:t xml:space="preserve">Разработка </w:t>
      </w:r>
      <w:r w:rsidR="00747E22">
        <w:t>долгосрочного</w:t>
      </w:r>
      <w:r w:rsidRPr="003F5A80">
        <w:t xml:space="preserve"> прогноза осуществляется</w:t>
      </w:r>
      <w:r w:rsidR="00317689" w:rsidRPr="003F5A80">
        <w:t xml:space="preserve"> комитетом экономи</w:t>
      </w:r>
      <w:r w:rsidR="005B2A21">
        <w:t>к</w:t>
      </w:r>
      <w:r w:rsidR="00317689" w:rsidRPr="003F5A80">
        <w:t xml:space="preserve">и и имущественных отношений </w:t>
      </w:r>
      <w:r w:rsidR="008F2075">
        <w:t>а</w:t>
      </w:r>
      <w:r w:rsidR="00317689" w:rsidRPr="003F5A80">
        <w:t>дминистрации</w:t>
      </w:r>
      <w:r w:rsidRPr="003F5A80">
        <w:t xml:space="preserve"> (далее </w:t>
      </w:r>
      <w:r w:rsidR="00E80251" w:rsidRPr="003F5A80">
        <w:t>–</w:t>
      </w:r>
      <w:r w:rsidRPr="003F5A80">
        <w:t xml:space="preserve"> уп</w:t>
      </w:r>
      <w:r w:rsidR="00E80345" w:rsidRPr="003F5A80">
        <w:t>олномоченный</w:t>
      </w:r>
      <w:r w:rsidR="008F2075">
        <w:t xml:space="preserve"> </w:t>
      </w:r>
      <w:r w:rsidR="00E80345" w:rsidRPr="003F5A80">
        <w:t>орган) совместно с</w:t>
      </w:r>
      <w:r w:rsidR="008F2075">
        <w:t>о структурными подразделениями</w:t>
      </w:r>
      <w:r w:rsidRPr="003F5A80">
        <w:t xml:space="preserve"> </w:t>
      </w:r>
      <w:r w:rsidR="008F2075">
        <w:t>а</w:t>
      </w:r>
      <w:r w:rsidRPr="003F5A80">
        <w:t xml:space="preserve">дминистрации и во взаимодействии с хозяйствующими субъектами, осуществляющими деятельность на территории </w:t>
      </w:r>
      <w:r w:rsidR="00317689" w:rsidRPr="003F5A80">
        <w:rPr>
          <w:lang w:eastAsia="ru-RU"/>
        </w:rPr>
        <w:t>Нерчинского муниципального округа</w:t>
      </w:r>
      <w:r w:rsidR="008F2075">
        <w:rPr>
          <w:lang w:eastAsia="ru-RU"/>
        </w:rPr>
        <w:t xml:space="preserve"> </w:t>
      </w:r>
      <w:r w:rsidRPr="003F5A80">
        <w:t>(далее – участники разработки прогноза).</w:t>
      </w:r>
    </w:p>
    <w:p w:rsidR="000E6F08" w:rsidRPr="003F5A80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i/>
          <w:iCs/>
        </w:rPr>
      </w:pPr>
      <w:r w:rsidRPr="003F5A80">
        <w:rPr>
          <w:lang w:eastAsia="ru-RU"/>
        </w:rPr>
        <w:lastRenderedPageBreak/>
        <w:t xml:space="preserve">12. Координация и методическое обеспечение процесса разработки, корректировки и мониторинга </w:t>
      </w:r>
      <w:r w:rsidR="00747E22">
        <w:t>долгосрочного</w:t>
      </w:r>
      <w:r w:rsidRPr="003F5A80">
        <w:t xml:space="preserve"> прогноза осуществляются уполномоченным органом</w:t>
      </w:r>
      <w:r w:rsidRPr="003F5A80">
        <w:rPr>
          <w:i/>
          <w:iCs/>
        </w:rPr>
        <w:t>.</w:t>
      </w:r>
    </w:p>
    <w:p w:rsidR="000E6F08" w:rsidRPr="00CE63F0" w:rsidRDefault="000E6F08" w:rsidP="00CE63F0">
      <w:pPr>
        <w:widowControl w:val="0"/>
        <w:autoSpaceDE w:val="0"/>
        <w:autoSpaceDN w:val="0"/>
        <w:adjustRightInd w:val="0"/>
        <w:spacing w:after="0" w:line="240" w:lineRule="auto"/>
      </w:pPr>
    </w:p>
    <w:p w:rsidR="000E6F08" w:rsidRPr="00CE63F0" w:rsidRDefault="000E6F08" w:rsidP="00CE63F0">
      <w:pPr>
        <w:spacing w:after="0" w:line="240" w:lineRule="auto"/>
        <w:jc w:val="center"/>
        <w:rPr>
          <w:b/>
          <w:bCs/>
          <w:lang w:eastAsia="ru-RU"/>
        </w:rPr>
      </w:pPr>
      <w:r w:rsidRPr="00CE63F0">
        <w:rPr>
          <w:b/>
          <w:bCs/>
          <w:lang w:eastAsia="ru-RU"/>
        </w:rPr>
        <w:t xml:space="preserve">2. Порядок разработки </w:t>
      </w:r>
      <w:r w:rsidR="00747E22">
        <w:rPr>
          <w:b/>
          <w:bCs/>
          <w:lang w:eastAsia="ru-RU"/>
        </w:rPr>
        <w:t>долгосрочного</w:t>
      </w:r>
      <w:r w:rsidRPr="00CE63F0">
        <w:rPr>
          <w:b/>
          <w:bCs/>
          <w:lang w:eastAsia="ru-RU"/>
        </w:rPr>
        <w:t xml:space="preserve"> прогноза</w:t>
      </w:r>
    </w:p>
    <w:p w:rsidR="000E6F08" w:rsidRPr="00CE63F0" w:rsidRDefault="000E6F08" w:rsidP="00CE63F0">
      <w:pPr>
        <w:spacing w:after="0" w:line="240" w:lineRule="auto"/>
        <w:jc w:val="center"/>
        <w:rPr>
          <w:b/>
          <w:bCs/>
          <w:lang w:eastAsia="ru-RU"/>
        </w:rPr>
      </w:pPr>
    </w:p>
    <w:p w:rsidR="000E6F08" w:rsidRPr="003F5A80" w:rsidRDefault="009159BF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rPr>
          <w:lang w:eastAsia="ru-RU"/>
        </w:rPr>
        <w:t>13</w:t>
      </w:r>
      <w:r w:rsidR="000E6F08" w:rsidRPr="003F5A80">
        <w:rPr>
          <w:lang w:eastAsia="ru-RU"/>
        </w:rPr>
        <w:t xml:space="preserve">. </w:t>
      </w:r>
      <w:r w:rsidR="000E6F08" w:rsidRPr="003F5A80">
        <w:t xml:space="preserve">Уполномоченный орган в целях подготовки </w:t>
      </w:r>
      <w:r w:rsidR="00747E22">
        <w:t>долгосрочного</w:t>
      </w:r>
      <w:r w:rsidR="000E6F08" w:rsidRPr="003F5A80">
        <w:t xml:space="preserve"> прогноза:</w:t>
      </w:r>
    </w:p>
    <w:p w:rsidR="000E6F08" w:rsidRPr="003F5A80" w:rsidRDefault="00E80251" w:rsidP="00CE63F0">
      <w:pPr>
        <w:autoSpaceDE w:val="0"/>
        <w:autoSpaceDN w:val="0"/>
        <w:adjustRightInd w:val="0"/>
        <w:spacing w:after="0" w:line="240" w:lineRule="auto"/>
      </w:pPr>
      <w:r w:rsidRPr="003F5A80">
        <w:t>1)</w:t>
      </w:r>
      <w:r w:rsidR="000E6F08" w:rsidRPr="003F5A80">
        <w:t xml:space="preserve"> проводит организационную работу по разработке и формированию прогноза;</w:t>
      </w:r>
    </w:p>
    <w:p w:rsidR="000E6F08" w:rsidRPr="003F5A80" w:rsidRDefault="000E6F08" w:rsidP="00CE63F0">
      <w:pPr>
        <w:autoSpaceDE w:val="0"/>
        <w:autoSpaceDN w:val="0"/>
        <w:adjustRightInd w:val="0"/>
        <w:spacing w:after="0" w:line="240" w:lineRule="auto"/>
      </w:pPr>
      <w:r w:rsidRPr="003F5A80">
        <w:t>2</w:t>
      </w:r>
      <w:r w:rsidR="00E80251" w:rsidRPr="003F5A80">
        <w:t>)</w:t>
      </w:r>
      <w:r w:rsidRPr="003F5A80">
        <w:t xml:space="preserve"> осуществляет методологическое руководство и координацию деятельности участников разработки прогноза; </w:t>
      </w:r>
    </w:p>
    <w:p w:rsidR="000E6F08" w:rsidRPr="003F5A80" w:rsidRDefault="000E6F08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3</w:t>
      </w:r>
      <w:r w:rsidR="00E80251" w:rsidRPr="003F5A80">
        <w:t>)</w:t>
      </w:r>
      <w:r w:rsidRPr="003F5A80">
        <w:t xml:space="preserve"> подготавливает запросы участникам разработки прогноза;</w:t>
      </w:r>
    </w:p>
    <w:p w:rsidR="000E6F08" w:rsidRPr="003F5A80" w:rsidRDefault="000E6F08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4</w:t>
      </w:r>
      <w:r w:rsidR="00E80251" w:rsidRPr="003F5A80">
        <w:t>)</w:t>
      </w:r>
      <w:r w:rsidRPr="003F5A80">
        <w:t xml:space="preserve"> устанавливает сроки представления параметров </w:t>
      </w:r>
      <w:r w:rsidR="00747E22">
        <w:t xml:space="preserve">долгосрочного </w:t>
      </w:r>
      <w:r w:rsidRPr="003F5A80">
        <w:t xml:space="preserve">прогноза участниками разработки прогноза, необходимые для разработки </w:t>
      </w:r>
      <w:r w:rsidR="00747E22">
        <w:t>долгосрочного</w:t>
      </w:r>
      <w:r w:rsidRPr="003F5A80">
        <w:t xml:space="preserve"> прогноза.</w:t>
      </w:r>
    </w:p>
    <w:p w:rsidR="000E6F08" w:rsidRPr="003F5A80" w:rsidRDefault="009159BF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14</w:t>
      </w:r>
      <w:r w:rsidR="000E6F08" w:rsidRPr="003F5A80">
        <w:t>. Участники разработки прогноза на основе анализа сложившейся ситуации, тенденций развития соответствующих видов экономической деятельности в пределах своих полномочий в соответствии с настоящим По</w:t>
      </w:r>
      <w:r w:rsidR="008934B3" w:rsidRPr="003F5A80">
        <w:t xml:space="preserve">рядком </w:t>
      </w:r>
      <w:r w:rsidR="000E6F08" w:rsidRPr="003F5A80">
        <w:t xml:space="preserve">подготавливают материалы для разработки </w:t>
      </w:r>
      <w:r w:rsidR="00747E22">
        <w:t>долгосрочного</w:t>
      </w:r>
      <w:r w:rsidR="000E6F08" w:rsidRPr="003F5A80">
        <w:t xml:space="preserve"> прогноза в части расчета отдельных параметров по видам экономической деятельности и представляют в уполномоченный орган разработанные параметры </w:t>
      </w:r>
      <w:r w:rsidR="00747E22">
        <w:t xml:space="preserve">долгосрочного </w:t>
      </w:r>
      <w:r w:rsidR="000E6F08" w:rsidRPr="003F5A80">
        <w:t>прогноза с пояснительными записками.</w:t>
      </w:r>
    </w:p>
    <w:p w:rsidR="000E6F08" w:rsidRPr="003F5A80" w:rsidRDefault="009159BF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15</w:t>
      </w:r>
      <w:r w:rsidR="000E6F08" w:rsidRPr="003F5A80">
        <w:t>. Пояснительные записки содержат:</w:t>
      </w:r>
    </w:p>
    <w:p w:rsidR="000E6F08" w:rsidRPr="003F5A80" w:rsidRDefault="00C74BB7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1)</w:t>
      </w:r>
      <w:r w:rsidR="000E6F08" w:rsidRPr="003F5A80">
        <w:t xml:space="preserve"> краткий анализ достигнутого уровня значений параметров </w:t>
      </w:r>
      <w:r w:rsidR="00747E22">
        <w:t>долгосрочного</w:t>
      </w:r>
      <w:r w:rsidR="000E6F08" w:rsidRPr="003F5A80">
        <w:t xml:space="preserve"> прогноза в отчетном периоде, включающий описание основных тенденций их изменения и факторов, повлиявших на эти изменения;</w:t>
      </w:r>
    </w:p>
    <w:p w:rsidR="000E6F08" w:rsidRPr="003F5A80" w:rsidRDefault="00C74BB7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2)</w:t>
      </w:r>
      <w:r w:rsidR="000E6F08" w:rsidRPr="003F5A80">
        <w:t xml:space="preserve"> количественную и качественную оценку значений параметров </w:t>
      </w:r>
      <w:r w:rsidR="00747E22">
        <w:t>долгосрочного</w:t>
      </w:r>
      <w:r w:rsidR="000E6F08" w:rsidRPr="003F5A80">
        <w:t xml:space="preserve"> прогноза и их изменений в текущем году, а также сопоставление с ранее утвержденными параметрами с указанием причин и факторов прогнозируемых изменений;</w:t>
      </w:r>
    </w:p>
    <w:p w:rsidR="000E6F08" w:rsidRPr="003F5A80" w:rsidRDefault="00C74BB7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 xml:space="preserve">3) </w:t>
      </w:r>
      <w:r w:rsidR="000E6F08" w:rsidRPr="003F5A80">
        <w:t xml:space="preserve">обоснование наиболее вероятных тенденций динамики параметров </w:t>
      </w:r>
      <w:r w:rsidR="00747E22">
        <w:t>долгосрочного</w:t>
      </w:r>
      <w:r w:rsidR="000E6F08" w:rsidRPr="003F5A80">
        <w:t xml:space="preserve"> прогноза в прогнозируемом периоде с указанием комплекса необходимых мер, принятие и реализация которых позволят обеспечить позитивное развитие и достижение значений параметров </w:t>
      </w:r>
      <w:r w:rsidR="00747E22">
        <w:t xml:space="preserve">долгосрочного </w:t>
      </w:r>
      <w:r w:rsidR="000E6F08" w:rsidRPr="003F5A80">
        <w:t>прогноза.</w:t>
      </w:r>
    </w:p>
    <w:p w:rsidR="000E6F08" w:rsidRPr="003F5A80" w:rsidRDefault="009159BF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16</w:t>
      </w:r>
      <w:r w:rsidR="000E6F08" w:rsidRPr="003F5A80">
        <w:t xml:space="preserve">. Значения параметров </w:t>
      </w:r>
      <w:r w:rsidR="00747E22">
        <w:t>долгосрочного</w:t>
      </w:r>
      <w:r w:rsidR="000E6F08" w:rsidRPr="003F5A80">
        <w:t xml:space="preserve"> прогноза за два года, предшествующие текущему году, представляемые участниками разработки прогноза, должны соответствовать официальной статистической информации, а при ее отсутствии </w:t>
      </w:r>
      <w:r w:rsidR="00C74BB7" w:rsidRPr="003F5A80">
        <w:t>–</w:t>
      </w:r>
      <w:r w:rsidR="000E6F08" w:rsidRPr="003F5A80">
        <w:t xml:space="preserve"> данным</w:t>
      </w:r>
      <w:r w:rsidR="008F2075">
        <w:t xml:space="preserve"> </w:t>
      </w:r>
      <w:r w:rsidR="000E6F08" w:rsidRPr="003F5A80">
        <w:t>ведомственной отчетности.</w:t>
      </w:r>
    </w:p>
    <w:p w:rsidR="000E6F08" w:rsidRPr="003F5A80" w:rsidRDefault="009159BF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17</w:t>
      </w:r>
      <w:r w:rsidR="000E6F08" w:rsidRPr="003F5A80">
        <w:t xml:space="preserve">. Уполномоченный орган проводит анализ и обобщение параметров </w:t>
      </w:r>
      <w:r w:rsidR="00747E22">
        <w:t>долгосрочного</w:t>
      </w:r>
      <w:r w:rsidR="000E6F08" w:rsidRPr="003F5A80">
        <w:t xml:space="preserve"> прогноза, представленных участниками разработки прогноза, формирует пояснительную записку и осуществляет разработку проекта </w:t>
      </w:r>
      <w:r w:rsidR="00747E22">
        <w:t xml:space="preserve">долгосрочного </w:t>
      </w:r>
      <w:r w:rsidR="000E6F08" w:rsidRPr="003F5A80">
        <w:t>прогноза.</w:t>
      </w:r>
    </w:p>
    <w:p w:rsidR="00111BDE" w:rsidRPr="003F5A80" w:rsidRDefault="00111BDE" w:rsidP="00CE63F0">
      <w:pPr>
        <w:widowControl w:val="0"/>
        <w:autoSpaceDE w:val="0"/>
        <w:autoSpaceDN w:val="0"/>
        <w:adjustRightInd w:val="0"/>
        <w:spacing w:after="0" w:line="240" w:lineRule="auto"/>
        <w:rPr>
          <w:lang w:eastAsia="ru-RU"/>
        </w:rPr>
      </w:pPr>
      <w:r w:rsidRPr="003F5A80">
        <w:t xml:space="preserve">18. Уполномоченный орган обеспечивает общественное обсуждение проекта прогноза социально-экономического развития </w:t>
      </w:r>
      <w:r w:rsidRPr="003F5A80">
        <w:rPr>
          <w:lang w:eastAsia="ru-RU"/>
        </w:rPr>
        <w:t xml:space="preserve">Нерчинского </w:t>
      </w:r>
      <w:r w:rsidRPr="003F5A80">
        <w:rPr>
          <w:lang w:eastAsia="ru-RU"/>
        </w:rPr>
        <w:lastRenderedPageBreak/>
        <w:t xml:space="preserve">муниципального округа в соответствии с Порядком общественного обсуждения проектов документов стратегического планирования Нерчинского муниципального округа. </w:t>
      </w:r>
    </w:p>
    <w:p w:rsidR="000E6F08" w:rsidRPr="003F5A80" w:rsidRDefault="009159BF" w:rsidP="00747E22">
      <w:pPr>
        <w:autoSpaceDE w:val="0"/>
        <w:autoSpaceDN w:val="0"/>
        <w:adjustRightInd w:val="0"/>
        <w:spacing w:after="0" w:line="240" w:lineRule="auto"/>
        <w:outlineLvl w:val="1"/>
      </w:pPr>
      <w:r w:rsidRPr="003F5A80">
        <w:rPr>
          <w:lang w:eastAsia="ru-RU"/>
        </w:rPr>
        <w:t>1</w:t>
      </w:r>
      <w:r w:rsidR="00111BDE" w:rsidRPr="003F5A80">
        <w:rPr>
          <w:lang w:eastAsia="ru-RU"/>
        </w:rPr>
        <w:t>9</w:t>
      </w:r>
      <w:r w:rsidR="000E6F08" w:rsidRPr="003F5A80">
        <w:rPr>
          <w:lang w:eastAsia="ru-RU"/>
        </w:rPr>
        <w:t xml:space="preserve">. </w:t>
      </w:r>
      <w:r w:rsidR="00C74BB7" w:rsidRPr="003F5A80">
        <w:rPr>
          <w:lang w:eastAsia="ru-RU"/>
        </w:rPr>
        <w:t>Уполномоченный орган п</w:t>
      </w:r>
      <w:r w:rsidR="000E6F08" w:rsidRPr="003F5A80">
        <w:t xml:space="preserve">редставляет в </w:t>
      </w:r>
      <w:r w:rsidR="00317689" w:rsidRPr="003F5A80">
        <w:t xml:space="preserve">комитет по </w:t>
      </w:r>
      <w:r w:rsidR="00C74BB7" w:rsidRPr="003F5A80">
        <w:t>финанс</w:t>
      </w:r>
      <w:r w:rsidR="00D40296" w:rsidRPr="003F5A80">
        <w:t>ам Администрации</w:t>
      </w:r>
      <w:r w:rsidR="00C74BB7" w:rsidRPr="003F5A80">
        <w:t>,</w:t>
      </w:r>
      <w:r w:rsidR="008F2075">
        <w:t xml:space="preserve"> </w:t>
      </w:r>
      <w:r w:rsidR="00747E22">
        <w:t xml:space="preserve">ответственного за разработку бюджетного прогноза Нерчинского муниципального округа на долгосрочный период, долгосрочный </w:t>
      </w:r>
      <w:r w:rsidR="000E6F08" w:rsidRPr="003F5A80">
        <w:t>прогноз</w:t>
      </w:r>
      <w:r w:rsidR="00747E22">
        <w:t>.</w:t>
      </w:r>
    </w:p>
    <w:p w:rsidR="00747E22" w:rsidRDefault="00111BDE" w:rsidP="00CE63F0">
      <w:pPr>
        <w:spacing w:after="0" w:line="240" w:lineRule="auto"/>
      </w:pPr>
      <w:r w:rsidRPr="003F5A80">
        <w:rPr>
          <w:lang w:eastAsia="ru-RU"/>
        </w:rPr>
        <w:t>20</w:t>
      </w:r>
      <w:r w:rsidR="000E6F08" w:rsidRPr="003F5A80">
        <w:rPr>
          <w:lang w:eastAsia="ru-RU"/>
        </w:rPr>
        <w:t xml:space="preserve">. </w:t>
      </w:r>
      <w:r w:rsidR="00747E22">
        <w:rPr>
          <w:lang w:eastAsia="ru-RU"/>
        </w:rPr>
        <w:t>Долгосрочный прогноз утверждается распоряжением</w:t>
      </w:r>
      <w:r w:rsidR="008F2075">
        <w:rPr>
          <w:lang w:eastAsia="ru-RU"/>
        </w:rPr>
        <w:t xml:space="preserve"> </w:t>
      </w:r>
      <w:r w:rsidR="00F90D6C" w:rsidRPr="003F5A80">
        <w:rPr>
          <w:lang w:eastAsia="ru-RU"/>
        </w:rPr>
        <w:t>А</w:t>
      </w:r>
      <w:r w:rsidR="00F90D6C" w:rsidRPr="003F5A80">
        <w:t>дминистраци</w:t>
      </w:r>
      <w:r w:rsidR="00747E22">
        <w:t xml:space="preserve">и. </w:t>
      </w:r>
    </w:p>
    <w:p w:rsidR="000E6F08" w:rsidRPr="003F5A80" w:rsidRDefault="009159BF" w:rsidP="009159BF">
      <w:pPr>
        <w:spacing w:after="0" w:line="240" w:lineRule="auto"/>
        <w:rPr>
          <w:lang w:eastAsia="ru-RU"/>
        </w:rPr>
      </w:pPr>
      <w:r w:rsidRPr="003F5A80">
        <w:rPr>
          <w:lang w:eastAsia="ru-RU"/>
        </w:rPr>
        <w:t>2</w:t>
      </w:r>
      <w:r w:rsidR="00111BDE" w:rsidRPr="003F5A80">
        <w:rPr>
          <w:lang w:eastAsia="ru-RU"/>
        </w:rPr>
        <w:t>1</w:t>
      </w:r>
      <w:r w:rsidR="000E6F08" w:rsidRPr="003F5A80">
        <w:rPr>
          <w:lang w:eastAsia="ru-RU"/>
        </w:rPr>
        <w:t xml:space="preserve">. В случае если </w:t>
      </w:r>
      <w:r w:rsidR="00F90D6C" w:rsidRPr="003F5A80">
        <w:t>Администрация</w:t>
      </w:r>
      <w:r w:rsidR="008F2075">
        <w:t xml:space="preserve"> </w:t>
      </w:r>
      <w:r w:rsidR="000E6F08" w:rsidRPr="003F5A80">
        <w:rPr>
          <w:lang w:eastAsia="ru-RU"/>
        </w:rPr>
        <w:t xml:space="preserve">отклоняет представленный проект </w:t>
      </w:r>
      <w:r w:rsidR="00747E22">
        <w:t>долгосрочного</w:t>
      </w:r>
      <w:r w:rsidR="000E6F08" w:rsidRPr="003F5A80">
        <w:t xml:space="preserve"> прогноза</w:t>
      </w:r>
      <w:r w:rsidR="000E6F08" w:rsidRPr="003F5A80">
        <w:rPr>
          <w:lang w:eastAsia="ru-RU"/>
        </w:rPr>
        <w:t xml:space="preserve">, проект направляется на доработку в </w:t>
      </w:r>
      <w:r w:rsidR="000E6F08" w:rsidRPr="003F5A80">
        <w:t>уполномоченный орган</w:t>
      </w:r>
      <w:r w:rsidR="000E6F08" w:rsidRPr="003F5A80">
        <w:rPr>
          <w:lang w:eastAsia="ru-RU"/>
        </w:rPr>
        <w:t>.</w:t>
      </w:r>
    </w:p>
    <w:p w:rsidR="000E6F08" w:rsidRPr="003F5A80" w:rsidRDefault="000E6F08" w:rsidP="00CE63F0">
      <w:pPr>
        <w:spacing w:after="0" w:line="240" w:lineRule="auto"/>
        <w:rPr>
          <w:lang w:eastAsia="ru-RU"/>
        </w:rPr>
      </w:pPr>
      <w:r w:rsidRPr="003F5A80">
        <w:rPr>
          <w:lang w:eastAsia="ru-RU"/>
        </w:rPr>
        <w:t>2</w:t>
      </w:r>
      <w:r w:rsidR="007B7CAC">
        <w:rPr>
          <w:lang w:eastAsia="ru-RU"/>
        </w:rPr>
        <w:t>2</w:t>
      </w:r>
      <w:r w:rsidR="00C74BB7" w:rsidRPr="003F5A80">
        <w:rPr>
          <w:lang w:eastAsia="ru-RU"/>
        </w:rPr>
        <w:t xml:space="preserve">. В течение 10 дней со дня </w:t>
      </w:r>
      <w:r w:rsidR="00F90D6C" w:rsidRPr="003F5A80">
        <w:rPr>
          <w:lang w:eastAsia="ru-RU"/>
        </w:rPr>
        <w:t xml:space="preserve">одобрения </w:t>
      </w:r>
      <w:r w:rsidR="006B5FB4">
        <w:rPr>
          <w:lang w:eastAsia="ru-RU"/>
        </w:rPr>
        <w:t>долгосрочного</w:t>
      </w:r>
      <w:r w:rsidR="00C74BB7" w:rsidRPr="003F5A80">
        <w:t xml:space="preserve"> прогноза</w:t>
      </w:r>
      <w:r w:rsidR="00C74BB7" w:rsidRPr="003F5A80">
        <w:rPr>
          <w:lang w:eastAsia="ru-RU"/>
        </w:rPr>
        <w:t xml:space="preserve"> Администрация</w:t>
      </w:r>
      <w:r w:rsidRPr="003F5A80">
        <w:rPr>
          <w:lang w:eastAsia="ru-RU"/>
        </w:rPr>
        <w:t xml:space="preserve"> проводит работу по размещению </w:t>
      </w:r>
      <w:r w:rsidR="006B5FB4">
        <w:t>долгосрочного</w:t>
      </w:r>
      <w:r w:rsidRPr="003F5A80">
        <w:t xml:space="preserve"> прогноза</w:t>
      </w:r>
      <w:r w:rsidR="008F2075">
        <w:t xml:space="preserve"> </w:t>
      </w:r>
      <w:r w:rsidR="00C74BB7" w:rsidRPr="003F5A80">
        <w:rPr>
          <w:lang w:eastAsia="ru-RU"/>
        </w:rPr>
        <w:t xml:space="preserve">на официальном сайте Администрации </w:t>
      </w:r>
      <w:r w:rsidRPr="003F5A80">
        <w:rPr>
          <w:lang w:eastAsia="ru-RU"/>
        </w:rPr>
        <w:t xml:space="preserve">в </w:t>
      </w:r>
      <w:r w:rsidR="00C74BB7" w:rsidRPr="003F5A80">
        <w:rPr>
          <w:lang w:eastAsia="ru-RU"/>
        </w:rPr>
        <w:t xml:space="preserve">информационно-телекоммуникационной </w:t>
      </w:r>
      <w:r w:rsidR="00111BDE" w:rsidRPr="003F5A80">
        <w:rPr>
          <w:lang w:eastAsia="ru-RU"/>
        </w:rPr>
        <w:t>сети «Интернет» (https://npa-nerchinsk.ru/)</w:t>
      </w:r>
      <w:r w:rsidRPr="003F5A80">
        <w:rPr>
          <w:lang w:eastAsia="ru-RU"/>
        </w:rPr>
        <w:t>.</w:t>
      </w:r>
    </w:p>
    <w:p w:rsidR="000E6F08" w:rsidRPr="003F5A80" w:rsidRDefault="000E6F08" w:rsidP="00CE63F0">
      <w:pPr>
        <w:widowControl w:val="0"/>
        <w:autoSpaceDE w:val="0"/>
        <w:autoSpaceDN w:val="0"/>
        <w:adjustRightInd w:val="0"/>
        <w:spacing w:after="0" w:line="240" w:lineRule="auto"/>
        <w:rPr>
          <w:lang w:eastAsia="ru-RU"/>
        </w:rPr>
      </w:pPr>
    </w:p>
    <w:p w:rsidR="000E6F08" w:rsidRPr="00CE63F0" w:rsidRDefault="000E6F08" w:rsidP="00CE63F0">
      <w:pPr>
        <w:spacing w:after="0" w:line="240" w:lineRule="auto"/>
        <w:jc w:val="center"/>
        <w:rPr>
          <w:b/>
          <w:bCs/>
          <w:lang w:eastAsia="ru-RU"/>
        </w:rPr>
      </w:pPr>
      <w:r w:rsidRPr="00CE63F0">
        <w:rPr>
          <w:b/>
          <w:bCs/>
          <w:lang w:eastAsia="ru-RU"/>
        </w:rPr>
        <w:t>3. П</w:t>
      </w:r>
      <w:r w:rsidR="00DE7080">
        <w:rPr>
          <w:b/>
          <w:bCs/>
          <w:lang w:eastAsia="ru-RU"/>
        </w:rPr>
        <w:t xml:space="preserve">орядок корректировки </w:t>
      </w:r>
      <w:r w:rsidR="006B5FB4">
        <w:rPr>
          <w:b/>
          <w:bCs/>
          <w:lang w:eastAsia="ru-RU"/>
        </w:rPr>
        <w:t>долгосрочного</w:t>
      </w:r>
      <w:r w:rsidRPr="00CE63F0">
        <w:rPr>
          <w:b/>
          <w:bCs/>
          <w:lang w:eastAsia="ru-RU"/>
        </w:rPr>
        <w:t xml:space="preserve"> прогноза</w:t>
      </w:r>
    </w:p>
    <w:p w:rsidR="000E6F08" w:rsidRPr="00CE63F0" w:rsidRDefault="000E6F08" w:rsidP="00CE63F0">
      <w:pPr>
        <w:spacing w:after="0" w:line="240" w:lineRule="auto"/>
        <w:rPr>
          <w:highlight w:val="yellow"/>
          <w:lang w:eastAsia="ru-RU"/>
        </w:rPr>
      </w:pPr>
    </w:p>
    <w:p w:rsidR="000E6F08" w:rsidRPr="003F5A80" w:rsidRDefault="009159BF" w:rsidP="007B7CAC">
      <w:pPr>
        <w:spacing w:after="0" w:line="240" w:lineRule="auto"/>
      </w:pPr>
      <w:r w:rsidRPr="003F5A80">
        <w:t>2</w:t>
      </w:r>
      <w:r w:rsidR="007B7CAC">
        <w:t>3</w:t>
      </w:r>
      <w:r w:rsidR="000E6F08" w:rsidRPr="003F5A80">
        <w:t xml:space="preserve">. </w:t>
      </w:r>
      <w:r w:rsidR="007B7CAC">
        <w:rPr>
          <w:lang w:eastAsia="ru-RU"/>
        </w:rPr>
        <w:t>Корректировка долгосрочного прогноза осуществляется в соответствии с распоряжением Администрации с учетом прогноза социально-экономического развития Нерчинского муниципального округа на среднесрочный период без изменения периода, на который долгосрочный прогноз разрабатывался</w:t>
      </w:r>
      <w:r w:rsidR="000E6F08" w:rsidRPr="003F5A80">
        <w:t>.</w:t>
      </w:r>
    </w:p>
    <w:p w:rsidR="000E6F08" w:rsidRPr="003F5A80" w:rsidRDefault="009159BF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2</w:t>
      </w:r>
      <w:r w:rsidR="007B7CAC">
        <w:t>4</w:t>
      </w:r>
      <w:r w:rsidR="000E6F08" w:rsidRPr="003F5A80">
        <w:t xml:space="preserve">. </w:t>
      </w:r>
      <w:r w:rsidR="00AC07CB" w:rsidRPr="003F5A80">
        <w:t>К</w:t>
      </w:r>
      <w:r w:rsidR="000E6F08" w:rsidRPr="003F5A80">
        <w:t>орректировк</w:t>
      </w:r>
      <w:r w:rsidR="00AC07CB" w:rsidRPr="003F5A80">
        <w:t>а</w:t>
      </w:r>
      <w:r w:rsidR="005B2A21">
        <w:t xml:space="preserve"> </w:t>
      </w:r>
      <w:r w:rsidR="007B7CAC">
        <w:rPr>
          <w:lang w:eastAsia="ru-RU"/>
        </w:rPr>
        <w:t>долгосрочного</w:t>
      </w:r>
      <w:r w:rsidR="000E6F08" w:rsidRPr="003F5A80">
        <w:rPr>
          <w:lang w:eastAsia="ru-RU"/>
        </w:rPr>
        <w:t xml:space="preserve"> прогноза</w:t>
      </w:r>
      <w:r w:rsidR="00AC07CB" w:rsidRPr="003F5A80">
        <w:rPr>
          <w:lang w:eastAsia="ru-RU"/>
        </w:rPr>
        <w:t xml:space="preserve"> осуществляется уполномоченным органом</w:t>
      </w:r>
      <w:r w:rsidR="000E6F08" w:rsidRPr="003F5A80">
        <w:t>.</w:t>
      </w:r>
    </w:p>
    <w:p w:rsidR="000E6F08" w:rsidRPr="003F5A80" w:rsidRDefault="009159BF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2</w:t>
      </w:r>
      <w:r w:rsidR="007B7CAC">
        <w:t>5</w:t>
      </w:r>
      <w:r w:rsidR="000E6F08" w:rsidRPr="003F5A80">
        <w:t xml:space="preserve">. Корректировка </w:t>
      </w:r>
      <w:r w:rsidR="007B7CAC">
        <w:rPr>
          <w:lang w:eastAsia="ru-RU"/>
        </w:rPr>
        <w:t>долгосрочного</w:t>
      </w:r>
      <w:r w:rsidR="000E6F08" w:rsidRPr="003F5A80">
        <w:rPr>
          <w:lang w:eastAsia="ru-RU"/>
        </w:rPr>
        <w:t xml:space="preserve"> прогноза</w:t>
      </w:r>
      <w:r w:rsidR="000E6F08" w:rsidRPr="003F5A80">
        <w:t xml:space="preserve"> осуществляется путем подготовки распоряжения </w:t>
      </w:r>
      <w:r w:rsidR="00D60C52" w:rsidRPr="003F5A80">
        <w:t xml:space="preserve">Администрации </w:t>
      </w:r>
      <w:r w:rsidR="000E6F08" w:rsidRPr="003F5A80">
        <w:t xml:space="preserve">о внесении изменений в </w:t>
      </w:r>
      <w:r w:rsidR="007B7CAC">
        <w:rPr>
          <w:lang w:eastAsia="ru-RU"/>
        </w:rPr>
        <w:t>долгосрочный</w:t>
      </w:r>
      <w:r w:rsidR="000E6F08" w:rsidRPr="003F5A80">
        <w:rPr>
          <w:lang w:eastAsia="ru-RU"/>
        </w:rPr>
        <w:t xml:space="preserve"> прогноз</w:t>
      </w:r>
      <w:r w:rsidR="000E6F08" w:rsidRPr="003F5A80">
        <w:t>.</w:t>
      </w:r>
    </w:p>
    <w:p w:rsidR="000E6F08" w:rsidRPr="003F5A80" w:rsidRDefault="009159BF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2</w:t>
      </w:r>
      <w:r w:rsidR="007B7CAC">
        <w:t>6</w:t>
      </w:r>
      <w:r w:rsidR="000E6F08" w:rsidRPr="003F5A80">
        <w:t xml:space="preserve">. Координация и методическое обеспечение процесса корректировки </w:t>
      </w:r>
      <w:r w:rsidR="007B7CAC">
        <w:rPr>
          <w:lang w:eastAsia="ru-RU"/>
        </w:rPr>
        <w:t>долгосрочного</w:t>
      </w:r>
      <w:r w:rsidR="000E6F08" w:rsidRPr="003F5A80">
        <w:rPr>
          <w:lang w:eastAsia="ru-RU"/>
        </w:rPr>
        <w:t xml:space="preserve"> прогноза</w:t>
      </w:r>
      <w:r w:rsidR="000E6F08" w:rsidRPr="003F5A80">
        <w:t xml:space="preserve"> осуществляются уполномоченным органом.</w:t>
      </w:r>
    </w:p>
    <w:p w:rsidR="000E6F08" w:rsidRPr="003F5A80" w:rsidRDefault="009159BF" w:rsidP="00CE63F0">
      <w:pPr>
        <w:widowControl w:val="0"/>
        <w:autoSpaceDE w:val="0"/>
        <w:autoSpaceDN w:val="0"/>
        <w:adjustRightInd w:val="0"/>
        <w:spacing w:after="0" w:line="240" w:lineRule="auto"/>
      </w:pPr>
      <w:r w:rsidRPr="003F5A80">
        <w:t>2</w:t>
      </w:r>
      <w:r w:rsidR="007B7CAC">
        <w:t>7</w:t>
      </w:r>
      <w:r w:rsidR="000E6F08" w:rsidRPr="003F5A80">
        <w:t xml:space="preserve">. Корректировка </w:t>
      </w:r>
      <w:r w:rsidR="007B7CAC">
        <w:rPr>
          <w:lang w:eastAsia="ru-RU"/>
        </w:rPr>
        <w:t xml:space="preserve">долгосрочного </w:t>
      </w:r>
      <w:r w:rsidR="000E6F08" w:rsidRPr="003F5A80">
        <w:rPr>
          <w:lang w:eastAsia="ru-RU"/>
        </w:rPr>
        <w:t xml:space="preserve">прогноза </w:t>
      </w:r>
      <w:r w:rsidR="000E6F08" w:rsidRPr="003F5A80">
        <w:t>осуществляется в порядке, предусмотренном для ее разработки.</w:t>
      </w:r>
    </w:p>
    <w:p w:rsidR="000E6F08" w:rsidRPr="003F5A80" w:rsidRDefault="000E6F08" w:rsidP="00CE63F0">
      <w:pPr>
        <w:spacing w:after="0" w:line="240" w:lineRule="auto"/>
        <w:rPr>
          <w:highlight w:val="yellow"/>
          <w:lang w:eastAsia="ru-RU"/>
        </w:rPr>
      </w:pPr>
    </w:p>
    <w:p w:rsidR="009159BF" w:rsidRDefault="000E6F08" w:rsidP="00CE63F0">
      <w:pPr>
        <w:spacing w:after="0" w:line="240" w:lineRule="auto"/>
        <w:jc w:val="center"/>
        <w:rPr>
          <w:b/>
          <w:bCs/>
          <w:lang w:eastAsia="ru-RU"/>
        </w:rPr>
      </w:pPr>
      <w:r w:rsidRPr="00CE63F0">
        <w:rPr>
          <w:b/>
          <w:bCs/>
          <w:lang w:eastAsia="ru-RU"/>
        </w:rPr>
        <w:t>4. Порядок мониторинга и контроля</w:t>
      </w:r>
      <w:r w:rsidR="009159BF">
        <w:rPr>
          <w:b/>
          <w:bCs/>
          <w:lang w:eastAsia="ru-RU"/>
        </w:rPr>
        <w:t xml:space="preserve"> реализации</w:t>
      </w:r>
    </w:p>
    <w:p w:rsidR="000E6F08" w:rsidRPr="00CE63F0" w:rsidRDefault="007B7CAC" w:rsidP="00CE63F0">
      <w:pPr>
        <w:spacing w:after="0" w:line="240" w:lineRule="auto"/>
        <w:jc w:val="center"/>
        <w:rPr>
          <w:b/>
          <w:bCs/>
          <w:lang w:eastAsia="ru-RU"/>
        </w:rPr>
      </w:pPr>
      <w:proofErr w:type="gramStart"/>
      <w:r>
        <w:rPr>
          <w:b/>
          <w:bCs/>
          <w:lang w:eastAsia="ru-RU"/>
        </w:rPr>
        <w:t>долгосрочного</w:t>
      </w:r>
      <w:proofErr w:type="gramEnd"/>
      <w:r w:rsidR="000E6F08" w:rsidRPr="00CE63F0">
        <w:rPr>
          <w:b/>
          <w:bCs/>
          <w:lang w:eastAsia="ru-RU"/>
        </w:rPr>
        <w:t xml:space="preserve"> прогноза</w:t>
      </w:r>
    </w:p>
    <w:p w:rsidR="000E6F08" w:rsidRPr="00CE63F0" w:rsidRDefault="000E6F08" w:rsidP="00CE63F0">
      <w:pPr>
        <w:spacing w:after="0" w:line="240" w:lineRule="auto"/>
        <w:rPr>
          <w:highlight w:val="yellow"/>
          <w:lang w:eastAsia="ru-RU"/>
        </w:rPr>
      </w:pPr>
    </w:p>
    <w:p w:rsidR="000E6F08" w:rsidRPr="003F5A80" w:rsidRDefault="009159BF" w:rsidP="00CE63F0">
      <w:pPr>
        <w:pStyle w:val="a6"/>
        <w:ind w:firstLine="709"/>
        <w:jc w:val="both"/>
        <w:rPr>
          <w:color w:val="auto"/>
          <w:sz w:val="28"/>
          <w:szCs w:val="28"/>
        </w:rPr>
      </w:pPr>
      <w:r w:rsidRPr="003F5A80">
        <w:rPr>
          <w:color w:val="auto"/>
          <w:sz w:val="28"/>
          <w:szCs w:val="28"/>
        </w:rPr>
        <w:t>2</w:t>
      </w:r>
      <w:r w:rsidR="007B7CAC">
        <w:rPr>
          <w:color w:val="auto"/>
          <w:sz w:val="28"/>
          <w:szCs w:val="28"/>
        </w:rPr>
        <w:t>8</w:t>
      </w:r>
      <w:r w:rsidR="000E6F08" w:rsidRPr="003F5A80">
        <w:rPr>
          <w:color w:val="auto"/>
          <w:sz w:val="28"/>
          <w:szCs w:val="28"/>
        </w:rPr>
        <w:t xml:space="preserve">. Мониторинг и контроль реализации </w:t>
      </w:r>
      <w:r w:rsidR="007B7CAC">
        <w:rPr>
          <w:color w:val="auto"/>
          <w:sz w:val="28"/>
          <w:szCs w:val="28"/>
        </w:rPr>
        <w:t>долгосрочного</w:t>
      </w:r>
      <w:r w:rsidR="000E6F08" w:rsidRPr="003F5A80">
        <w:rPr>
          <w:color w:val="auto"/>
          <w:sz w:val="28"/>
          <w:szCs w:val="28"/>
        </w:rPr>
        <w:t xml:space="preserve"> прогноза осуществляется на основе достижения основных параметров, определенных </w:t>
      </w:r>
      <w:r w:rsidR="007B7CAC">
        <w:rPr>
          <w:color w:val="auto"/>
          <w:sz w:val="28"/>
          <w:szCs w:val="28"/>
        </w:rPr>
        <w:t>долгосрочным</w:t>
      </w:r>
      <w:r w:rsidR="000E6F08" w:rsidRPr="003F5A80">
        <w:rPr>
          <w:color w:val="auto"/>
          <w:sz w:val="28"/>
          <w:szCs w:val="28"/>
        </w:rPr>
        <w:t xml:space="preserve"> прогнозом, в целях выявления отклонений.</w:t>
      </w:r>
    </w:p>
    <w:p w:rsidR="000E6F08" w:rsidRPr="003F5A80" w:rsidRDefault="007B7CAC" w:rsidP="00CE63F0">
      <w:pPr>
        <w:pStyle w:val="a6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29</w:t>
      </w:r>
      <w:r w:rsidR="000E6F08" w:rsidRPr="003F5A80">
        <w:rPr>
          <w:color w:val="auto"/>
          <w:sz w:val="28"/>
          <w:szCs w:val="28"/>
        </w:rPr>
        <w:t xml:space="preserve">. Мониторинг и контроль реализации </w:t>
      </w:r>
      <w:r>
        <w:rPr>
          <w:color w:val="auto"/>
          <w:sz w:val="28"/>
          <w:szCs w:val="28"/>
        </w:rPr>
        <w:t>долгосрочного</w:t>
      </w:r>
      <w:r w:rsidR="000E6F08" w:rsidRPr="003F5A80">
        <w:rPr>
          <w:color w:val="auto"/>
          <w:sz w:val="28"/>
          <w:szCs w:val="28"/>
        </w:rPr>
        <w:t xml:space="preserve"> прогноза осуществляется </w:t>
      </w:r>
      <w:r w:rsidR="00D60C52" w:rsidRPr="003F5A80">
        <w:rPr>
          <w:color w:val="auto"/>
          <w:sz w:val="28"/>
          <w:szCs w:val="28"/>
        </w:rPr>
        <w:t>отраслевыми (функциональными) органами</w:t>
      </w:r>
      <w:r w:rsidR="000E6F08" w:rsidRPr="003F5A80">
        <w:rPr>
          <w:color w:val="auto"/>
          <w:sz w:val="28"/>
          <w:szCs w:val="28"/>
        </w:rPr>
        <w:t xml:space="preserve"> Администрации в </w:t>
      </w:r>
      <w:r w:rsidR="00D60C52" w:rsidRPr="003F5A80">
        <w:rPr>
          <w:color w:val="auto"/>
          <w:sz w:val="28"/>
          <w:szCs w:val="28"/>
        </w:rPr>
        <w:t xml:space="preserve">соответствии с </w:t>
      </w:r>
      <w:r w:rsidR="000E6F08" w:rsidRPr="003F5A80">
        <w:rPr>
          <w:color w:val="auto"/>
          <w:sz w:val="28"/>
          <w:szCs w:val="28"/>
        </w:rPr>
        <w:t>их компетенци</w:t>
      </w:r>
      <w:r w:rsidR="00D60C52" w:rsidRPr="003F5A80">
        <w:rPr>
          <w:color w:val="auto"/>
          <w:sz w:val="28"/>
          <w:szCs w:val="28"/>
        </w:rPr>
        <w:t>ей</w:t>
      </w:r>
      <w:r w:rsidR="000E6F08" w:rsidRPr="003F5A80">
        <w:rPr>
          <w:color w:val="auto"/>
          <w:sz w:val="28"/>
          <w:szCs w:val="28"/>
        </w:rPr>
        <w:t xml:space="preserve"> на постоянной основе и координируется уполномоченным органом.</w:t>
      </w:r>
    </w:p>
    <w:p w:rsidR="00D60C52" w:rsidRPr="00CE63F0" w:rsidRDefault="00D60C52" w:rsidP="00CE63F0">
      <w:pPr>
        <w:pStyle w:val="a6"/>
        <w:ind w:firstLine="709"/>
        <w:jc w:val="both"/>
        <w:rPr>
          <w:sz w:val="28"/>
          <w:szCs w:val="28"/>
        </w:rPr>
      </w:pPr>
    </w:p>
    <w:p w:rsidR="000E6F08" w:rsidRPr="00CE63F0" w:rsidRDefault="000E6F08" w:rsidP="00CE63F0">
      <w:pPr>
        <w:pStyle w:val="a6"/>
        <w:jc w:val="center"/>
        <w:rPr>
          <w:sz w:val="28"/>
          <w:szCs w:val="28"/>
        </w:rPr>
      </w:pPr>
      <w:r w:rsidRPr="00CE63F0">
        <w:rPr>
          <w:sz w:val="28"/>
          <w:szCs w:val="28"/>
        </w:rPr>
        <w:t>_______________</w:t>
      </w:r>
    </w:p>
    <w:sectPr w:rsidR="000E6F08" w:rsidRPr="00CE63F0" w:rsidSect="006623AF">
      <w:headerReference w:type="default" r:id="rId9"/>
      <w:headerReference w:type="first" r:id="rId10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7BF" w:rsidRDefault="00C317BF" w:rsidP="001C59AD">
      <w:pPr>
        <w:spacing w:after="0" w:line="240" w:lineRule="auto"/>
      </w:pPr>
      <w:r>
        <w:separator/>
      </w:r>
    </w:p>
  </w:endnote>
  <w:endnote w:type="continuationSeparator" w:id="0">
    <w:p w:rsidR="00C317BF" w:rsidRDefault="00C317BF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7BF" w:rsidRDefault="00C317BF" w:rsidP="001C59AD">
      <w:pPr>
        <w:spacing w:after="0" w:line="240" w:lineRule="auto"/>
      </w:pPr>
      <w:r>
        <w:separator/>
      </w:r>
    </w:p>
  </w:footnote>
  <w:footnote w:type="continuationSeparator" w:id="0">
    <w:p w:rsidR="00C317BF" w:rsidRDefault="00C317BF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7E3F00">
    <w:pPr>
      <w:pStyle w:val="a7"/>
      <w:jc w:val="center"/>
    </w:pPr>
    <w:r>
      <w:fldChar w:fldCharType="begin"/>
    </w:r>
    <w:r w:rsidR="005C359F">
      <w:instrText xml:space="preserve"> PAGE   \* MERGEFORMAT </w:instrText>
    </w:r>
    <w:r>
      <w:fldChar w:fldCharType="separate"/>
    </w:r>
    <w:r w:rsidR="00BF4808">
      <w:rPr>
        <w:noProof/>
      </w:rPr>
      <w:t>5</w:t>
    </w:r>
    <w:r>
      <w:rPr>
        <w:noProof/>
      </w:rPr>
      <w:fldChar w:fldCharType="end"/>
    </w:r>
  </w:p>
  <w:p w:rsidR="005C359F" w:rsidRDefault="005C35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59F" w:rsidRDefault="005C359F">
    <w:pPr>
      <w:pStyle w:val="a7"/>
      <w:jc w:val="center"/>
    </w:pPr>
  </w:p>
  <w:p w:rsidR="005C359F" w:rsidRDefault="005C359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szCs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</w:abstractNum>
  <w:abstractNum w:abstractNumId="4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0E06"/>
    <w:rsid w:val="00000300"/>
    <w:rsid w:val="00000EE7"/>
    <w:rsid w:val="0000189D"/>
    <w:rsid w:val="000018AB"/>
    <w:rsid w:val="00005D57"/>
    <w:rsid w:val="000066AD"/>
    <w:rsid w:val="00007643"/>
    <w:rsid w:val="00011EE5"/>
    <w:rsid w:val="00012BC5"/>
    <w:rsid w:val="00013122"/>
    <w:rsid w:val="00014311"/>
    <w:rsid w:val="0001665E"/>
    <w:rsid w:val="0002045C"/>
    <w:rsid w:val="00021B64"/>
    <w:rsid w:val="00024445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9FD"/>
    <w:rsid w:val="00050B23"/>
    <w:rsid w:val="00051CE0"/>
    <w:rsid w:val="000521E9"/>
    <w:rsid w:val="000603A5"/>
    <w:rsid w:val="00063942"/>
    <w:rsid w:val="000644B9"/>
    <w:rsid w:val="00065336"/>
    <w:rsid w:val="00071C61"/>
    <w:rsid w:val="00073D23"/>
    <w:rsid w:val="0009056C"/>
    <w:rsid w:val="00090C6A"/>
    <w:rsid w:val="00095AB6"/>
    <w:rsid w:val="000A133F"/>
    <w:rsid w:val="000A526D"/>
    <w:rsid w:val="000A7516"/>
    <w:rsid w:val="000B0723"/>
    <w:rsid w:val="000B675E"/>
    <w:rsid w:val="000C298C"/>
    <w:rsid w:val="000C6C0C"/>
    <w:rsid w:val="000D0E08"/>
    <w:rsid w:val="000D15AC"/>
    <w:rsid w:val="000D1ECC"/>
    <w:rsid w:val="000E058E"/>
    <w:rsid w:val="000E23B8"/>
    <w:rsid w:val="000E2650"/>
    <w:rsid w:val="000E4CEB"/>
    <w:rsid w:val="000E4F9F"/>
    <w:rsid w:val="000E6F08"/>
    <w:rsid w:val="000F50E7"/>
    <w:rsid w:val="000F78BF"/>
    <w:rsid w:val="00101330"/>
    <w:rsid w:val="00101D5C"/>
    <w:rsid w:val="00101DFB"/>
    <w:rsid w:val="001113B7"/>
    <w:rsid w:val="00111BDE"/>
    <w:rsid w:val="00113F19"/>
    <w:rsid w:val="00120D90"/>
    <w:rsid w:val="0012155B"/>
    <w:rsid w:val="00122095"/>
    <w:rsid w:val="00126172"/>
    <w:rsid w:val="00127BAA"/>
    <w:rsid w:val="00130120"/>
    <w:rsid w:val="001321CA"/>
    <w:rsid w:val="00132BCE"/>
    <w:rsid w:val="00133CC5"/>
    <w:rsid w:val="0014025F"/>
    <w:rsid w:val="001405AE"/>
    <w:rsid w:val="00140BB1"/>
    <w:rsid w:val="00141988"/>
    <w:rsid w:val="00141BFA"/>
    <w:rsid w:val="001422F9"/>
    <w:rsid w:val="001462CF"/>
    <w:rsid w:val="00151FE1"/>
    <w:rsid w:val="0015420F"/>
    <w:rsid w:val="0016085D"/>
    <w:rsid w:val="001609B2"/>
    <w:rsid w:val="00160C41"/>
    <w:rsid w:val="00163AFB"/>
    <w:rsid w:val="00164946"/>
    <w:rsid w:val="00171A95"/>
    <w:rsid w:val="0017442E"/>
    <w:rsid w:val="001765C6"/>
    <w:rsid w:val="00176D41"/>
    <w:rsid w:val="00177ED9"/>
    <w:rsid w:val="00177F99"/>
    <w:rsid w:val="00180A5F"/>
    <w:rsid w:val="00184073"/>
    <w:rsid w:val="0018570E"/>
    <w:rsid w:val="00191A56"/>
    <w:rsid w:val="001922DA"/>
    <w:rsid w:val="00193546"/>
    <w:rsid w:val="00195F41"/>
    <w:rsid w:val="00197E46"/>
    <w:rsid w:val="001A0470"/>
    <w:rsid w:val="001A059C"/>
    <w:rsid w:val="001A2F57"/>
    <w:rsid w:val="001A441B"/>
    <w:rsid w:val="001A7664"/>
    <w:rsid w:val="001B1A90"/>
    <w:rsid w:val="001B1F21"/>
    <w:rsid w:val="001B28FD"/>
    <w:rsid w:val="001B290B"/>
    <w:rsid w:val="001B4DCF"/>
    <w:rsid w:val="001B5049"/>
    <w:rsid w:val="001B7E70"/>
    <w:rsid w:val="001C5680"/>
    <w:rsid w:val="001C59AD"/>
    <w:rsid w:val="001C78EA"/>
    <w:rsid w:val="001D12BC"/>
    <w:rsid w:val="001D24C7"/>
    <w:rsid w:val="001D4EB8"/>
    <w:rsid w:val="001D5DF4"/>
    <w:rsid w:val="001F2D19"/>
    <w:rsid w:val="002043B1"/>
    <w:rsid w:val="002049E6"/>
    <w:rsid w:val="002051F1"/>
    <w:rsid w:val="00206013"/>
    <w:rsid w:val="002118CD"/>
    <w:rsid w:val="002149A0"/>
    <w:rsid w:val="00214CDC"/>
    <w:rsid w:val="00216447"/>
    <w:rsid w:val="002218FE"/>
    <w:rsid w:val="00222BB5"/>
    <w:rsid w:val="00226305"/>
    <w:rsid w:val="0023034D"/>
    <w:rsid w:val="00230587"/>
    <w:rsid w:val="00230D48"/>
    <w:rsid w:val="0023522F"/>
    <w:rsid w:val="002407C8"/>
    <w:rsid w:val="00241158"/>
    <w:rsid w:val="00244AE9"/>
    <w:rsid w:val="00251D0D"/>
    <w:rsid w:val="00252ED2"/>
    <w:rsid w:val="002534A4"/>
    <w:rsid w:val="002540EC"/>
    <w:rsid w:val="00257309"/>
    <w:rsid w:val="00260507"/>
    <w:rsid w:val="00261FDB"/>
    <w:rsid w:val="00262473"/>
    <w:rsid w:val="00263C22"/>
    <w:rsid w:val="002666EB"/>
    <w:rsid w:val="00267E52"/>
    <w:rsid w:val="002714B2"/>
    <w:rsid w:val="00276686"/>
    <w:rsid w:val="00281CF4"/>
    <w:rsid w:val="00281D73"/>
    <w:rsid w:val="00284634"/>
    <w:rsid w:val="002849EB"/>
    <w:rsid w:val="0028514D"/>
    <w:rsid w:val="0028595A"/>
    <w:rsid w:val="00286839"/>
    <w:rsid w:val="002913F3"/>
    <w:rsid w:val="00291BEA"/>
    <w:rsid w:val="0029306D"/>
    <w:rsid w:val="00296460"/>
    <w:rsid w:val="00297EB3"/>
    <w:rsid w:val="00297FEE"/>
    <w:rsid w:val="002A141E"/>
    <w:rsid w:val="002A47C6"/>
    <w:rsid w:val="002A532A"/>
    <w:rsid w:val="002A5FCA"/>
    <w:rsid w:val="002A755A"/>
    <w:rsid w:val="002A7C5D"/>
    <w:rsid w:val="002B1C55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4A94"/>
    <w:rsid w:val="002D533A"/>
    <w:rsid w:val="002E1007"/>
    <w:rsid w:val="002E2726"/>
    <w:rsid w:val="002E36A8"/>
    <w:rsid w:val="002E379E"/>
    <w:rsid w:val="002E4052"/>
    <w:rsid w:val="002E677D"/>
    <w:rsid w:val="002E6FDD"/>
    <w:rsid w:val="002E785C"/>
    <w:rsid w:val="002E7E0D"/>
    <w:rsid w:val="002F2B56"/>
    <w:rsid w:val="002F4770"/>
    <w:rsid w:val="002F6EB4"/>
    <w:rsid w:val="00301024"/>
    <w:rsid w:val="00303563"/>
    <w:rsid w:val="0030357B"/>
    <w:rsid w:val="00304FB4"/>
    <w:rsid w:val="003051C2"/>
    <w:rsid w:val="00306919"/>
    <w:rsid w:val="00311E50"/>
    <w:rsid w:val="003125CB"/>
    <w:rsid w:val="003139C3"/>
    <w:rsid w:val="00313D58"/>
    <w:rsid w:val="003148A3"/>
    <w:rsid w:val="00317689"/>
    <w:rsid w:val="00321D7B"/>
    <w:rsid w:val="0032281E"/>
    <w:rsid w:val="00324696"/>
    <w:rsid w:val="00325520"/>
    <w:rsid w:val="00326507"/>
    <w:rsid w:val="00326C30"/>
    <w:rsid w:val="00330A9D"/>
    <w:rsid w:val="00331B45"/>
    <w:rsid w:val="003320E2"/>
    <w:rsid w:val="00336E78"/>
    <w:rsid w:val="003418C1"/>
    <w:rsid w:val="003423F5"/>
    <w:rsid w:val="00343B26"/>
    <w:rsid w:val="00344370"/>
    <w:rsid w:val="003451C2"/>
    <w:rsid w:val="00345CBF"/>
    <w:rsid w:val="003473D6"/>
    <w:rsid w:val="00350B91"/>
    <w:rsid w:val="00350E9F"/>
    <w:rsid w:val="003512E9"/>
    <w:rsid w:val="003536D1"/>
    <w:rsid w:val="00353D3C"/>
    <w:rsid w:val="00357755"/>
    <w:rsid w:val="003577EA"/>
    <w:rsid w:val="00357A83"/>
    <w:rsid w:val="00364262"/>
    <w:rsid w:val="00364868"/>
    <w:rsid w:val="003654EA"/>
    <w:rsid w:val="00365E10"/>
    <w:rsid w:val="00366EF9"/>
    <w:rsid w:val="00367838"/>
    <w:rsid w:val="0037044A"/>
    <w:rsid w:val="0037352F"/>
    <w:rsid w:val="003735B5"/>
    <w:rsid w:val="003760AE"/>
    <w:rsid w:val="003814CE"/>
    <w:rsid w:val="00383AC5"/>
    <w:rsid w:val="00385159"/>
    <w:rsid w:val="00385C3F"/>
    <w:rsid w:val="003874FB"/>
    <w:rsid w:val="00391A77"/>
    <w:rsid w:val="00396FA3"/>
    <w:rsid w:val="00397E25"/>
    <w:rsid w:val="003A5C74"/>
    <w:rsid w:val="003A66EA"/>
    <w:rsid w:val="003B062A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5175"/>
    <w:rsid w:val="003E06E3"/>
    <w:rsid w:val="003E3B0C"/>
    <w:rsid w:val="003E4B59"/>
    <w:rsid w:val="003E66CB"/>
    <w:rsid w:val="003E708B"/>
    <w:rsid w:val="003E7AC5"/>
    <w:rsid w:val="003F5591"/>
    <w:rsid w:val="003F5A80"/>
    <w:rsid w:val="003F7D6B"/>
    <w:rsid w:val="00406E14"/>
    <w:rsid w:val="0041381C"/>
    <w:rsid w:val="0041551E"/>
    <w:rsid w:val="004215C0"/>
    <w:rsid w:val="00421EE8"/>
    <w:rsid w:val="0042430A"/>
    <w:rsid w:val="00426726"/>
    <w:rsid w:val="00427862"/>
    <w:rsid w:val="0043040A"/>
    <w:rsid w:val="00435254"/>
    <w:rsid w:val="004407B6"/>
    <w:rsid w:val="0044240D"/>
    <w:rsid w:val="004424FB"/>
    <w:rsid w:val="00444E26"/>
    <w:rsid w:val="00445362"/>
    <w:rsid w:val="0044537D"/>
    <w:rsid w:val="0044768A"/>
    <w:rsid w:val="00447A77"/>
    <w:rsid w:val="00447CAD"/>
    <w:rsid w:val="00450289"/>
    <w:rsid w:val="00450E62"/>
    <w:rsid w:val="00451662"/>
    <w:rsid w:val="00453F9A"/>
    <w:rsid w:val="004567A6"/>
    <w:rsid w:val="00457439"/>
    <w:rsid w:val="00461911"/>
    <w:rsid w:val="0046354F"/>
    <w:rsid w:val="00463D01"/>
    <w:rsid w:val="0047042D"/>
    <w:rsid w:val="00471453"/>
    <w:rsid w:val="00472F0E"/>
    <w:rsid w:val="00476778"/>
    <w:rsid w:val="004773DD"/>
    <w:rsid w:val="004832BF"/>
    <w:rsid w:val="004835D2"/>
    <w:rsid w:val="0048392F"/>
    <w:rsid w:val="00484F6C"/>
    <w:rsid w:val="00485193"/>
    <w:rsid w:val="004870E0"/>
    <w:rsid w:val="004873F7"/>
    <w:rsid w:val="00490518"/>
    <w:rsid w:val="00490F03"/>
    <w:rsid w:val="00490F7C"/>
    <w:rsid w:val="0049179C"/>
    <w:rsid w:val="004945D8"/>
    <w:rsid w:val="004969F3"/>
    <w:rsid w:val="004A2CFA"/>
    <w:rsid w:val="004A5615"/>
    <w:rsid w:val="004B116E"/>
    <w:rsid w:val="004C2F77"/>
    <w:rsid w:val="004C6978"/>
    <w:rsid w:val="004C7567"/>
    <w:rsid w:val="004D2304"/>
    <w:rsid w:val="004D49B9"/>
    <w:rsid w:val="004D7DE1"/>
    <w:rsid w:val="004E09BA"/>
    <w:rsid w:val="004E109A"/>
    <w:rsid w:val="004E20E2"/>
    <w:rsid w:val="004E3C62"/>
    <w:rsid w:val="004E6E29"/>
    <w:rsid w:val="004E7D5C"/>
    <w:rsid w:val="004F11B9"/>
    <w:rsid w:val="004F28C3"/>
    <w:rsid w:val="004F3ACB"/>
    <w:rsid w:val="004F3F50"/>
    <w:rsid w:val="004F42DD"/>
    <w:rsid w:val="004F5A67"/>
    <w:rsid w:val="004F6715"/>
    <w:rsid w:val="004F68C4"/>
    <w:rsid w:val="004F785F"/>
    <w:rsid w:val="005008B7"/>
    <w:rsid w:val="00500AD9"/>
    <w:rsid w:val="00500C56"/>
    <w:rsid w:val="005017DB"/>
    <w:rsid w:val="00502B51"/>
    <w:rsid w:val="005076F4"/>
    <w:rsid w:val="00511AB4"/>
    <w:rsid w:val="00513AD2"/>
    <w:rsid w:val="00514F59"/>
    <w:rsid w:val="0051665C"/>
    <w:rsid w:val="005174B3"/>
    <w:rsid w:val="0051782B"/>
    <w:rsid w:val="00521C94"/>
    <w:rsid w:val="00522B12"/>
    <w:rsid w:val="00527A05"/>
    <w:rsid w:val="005300D5"/>
    <w:rsid w:val="0053226A"/>
    <w:rsid w:val="005352D9"/>
    <w:rsid w:val="00540AB6"/>
    <w:rsid w:val="00540E1C"/>
    <w:rsid w:val="005424A8"/>
    <w:rsid w:val="0054354A"/>
    <w:rsid w:val="00546DA4"/>
    <w:rsid w:val="00547B6F"/>
    <w:rsid w:val="00550F5B"/>
    <w:rsid w:val="0055184C"/>
    <w:rsid w:val="005533E1"/>
    <w:rsid w:val="00555485"/>
    <w:rsid w:val="00562D3A"/>
    <w:rsid w:val="00563D19"/>
    <w:rsid w:val="005640F4"/>
    <w:rsid w:val="005650A9"/>
    <w:rsid w:val="005660F1"/>
    <w:rsid w:val="005717D4"/>
    <w:rsid w:val="00580783"/>
    <w:rsid w:val="005824BA"/>
    <w:rsid w:val="00584938"/>
    <w:rsid w:val="005861AC"/>
    <w:rsid w:val="00586922"/>
    <w:rsid w:val="00592886"/>
    <w:rsid w:val="00593E53"/>
    <w:rsid w:val="00594063"/>
    <w:rsid w:val="0059727D"/>
    <w:rsid w:val="00597C7F"/>
    <w:rsid w:val="005A0600"/>
    <w:rsid w:val="005A3163"/>
    <w:rsid w:val="005A5B61"/>
    <w:rsid w:val="005A63C8"/>
    <w:rsid w:val="005A6B57"/>
    <w:rsid w:val="005B0D26"/>
    <w:rsid w:val="005B2A21"/>
    <w:rsid w:val="005B2E4D"/>
    <w:rsid w:val="005B36D9"/>
    <w:rsid w:val="005B7249"/>
    <w:rsid w:val="005C0BE7"/>
    <w:rsid w:val="005C359F"/>
    <w:rsid w:val="005C51CE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BD9"/>
    <w:rsid w:val="006016F7"/>
    <w:rsid w:val="006017BE"/>
    <w:rsid w:val="0060269E"/>
    <w:rsid w:val="00602D3C"/>
    <w:rsid w:val="00605409"/>
    <w:rsid w:val="00605F50"/>
    <w:rsid w:val="00606FEB"/>
    <w:rsid w:val="00607A02"/>
    <w:rsid w:val="00611B1C"/>
    <w:rsid w:val="00611DC6"/>
    <w:rsid w:val="006127A5"/>
    <w:rsid w:val="0061316B"/>
    <w:rsid w:val="00613440"/>
    <w:rsid w:val="00613FA1"/>
    <w:rsid w:val="00614BC0"/>
    <w:rsid w:val="0062631D"/>
    <w:rsid w:val="00627813"/>
    <w:rsid w:val="00636230"/>
    <w:rsid w:val="00642F9B"/>
    <w:rsid w:val="00643CE6"/>
    <w:rsid w:val="006472B4"/>
    <w:rsid w:val="00647FD1"/>
    <w:rsid w:val="00653E08"/>
    <w:rsid w:val="00657AFF"/>
    <w:rsid w:val="006623AF"/>
    <w:rsid w:val="00663C63"/>
    <w:rsid w:val="00663E20"/>
    <w:rsid w:val="00670DB3"/>
    <w:rsid w:val="00672DB4"/>
    <w:rsid w:val="00674D18"/>
    <w:rsid w:val="00675B0B"/>
    <w:rsid w:val="0068154F"/>
    <w:rsid w:val="006818E7"/>
    <w:rsid w:val="00682738"/>
    <w:rsid w:val="00682C73"/>
    <w:rsid w:val="00684195"/>
    <w:rsid w:val="00685E5C"/>
    <w:rsid w:val="006862D2"/>
    <w:rsid w:val="00687AE8"/>
    <w:rsid w:val="00687EDF"/>
    <w:rsid w:val="006905B4"/>
    <w:rsid w:val="00690696"/>
    <w:rsid w:val="00693B4B"/>
    <w:rsid w:val="006A249A"/>
    <w:rsid w:val="006A3E53"/>
    <w:rsid w:val="006A5143"/>
    <w:rsid w:val="006A7FA9"/>
    <w:rsid w:val="006B2351"/>
    <w:rsid w:val="006B5FB4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5CDF"/>
    <w:rsid w:val="006D68C2"/>
    <w:rsid w:val="006D6CEF"/>
    <w:rsid w:val="006E09F0"/>
    <w:rsid w:val="006E5D0A"/>
    <w:rsid w:val="006E5E8A"/>
    <w:rsid w:val="006F0C6E"/>
    <w:rsid w:val="006F451B"/>
    <w:rsid w:val="006F6AC9"/>
    <w:rsid w:val="00700B11"/>
    <w:rsid w:val="007022E7"/>
    <w:rsid w:val="007030C7"/>
    <w:rsid w:val="007125AB"/>
    <w:rsid w:val="00713E4A"/>
    <w:rsid w:val="0071412B"/>
    <w:rsid w:val="00714A83"/>
    <w:rsid w:val="007203BA"/>
    <w:rsid w:val="007211A6"/>
    <w:rsid w:val="0072407A"/>
    <w:rsid w:val="007252C3"/>
    <w:rsid w:val="007271C3"/>
    <w:rsid w:val="007302CB"/>
    <w:rsid w:val="007349EA"/>
    <w:rsid w:val="00734C78"/>
    <w:rsid w:val="007351DC"/>
    <w:rsid w:val="007416F4"/>
    <w:rsid w:val="00742177"/>
    <w:rsid w:val="00742389"/>
    <w:rsid w:val="00743005"/>
    <w:rsid w:val="00747810"/>
    <w:rsid w:val="00747E22"/>
    <w:rsid w:val="00751175"/>
    <w:rsid w:val="007519F5"/>
    <w:rsid w:val="007520FB"/>
    <w:rsid w:val="00756806"/>
    <w:rsid w:val="0076631D"/>
    <w:rsid w:val="00766DC4"/>
    <w:rsid w:val="00773748"/>
    <w:rsid w:val="00773D9D"/>
    <w:rsid w:val="00774EA9"/>
    <w:rsid w:val="00777DBC"/>
    <w:rsid w:val="00785B2A"/>
    <w:rsid w:val="00786F14"/>
    <w:rsid w:val="00787C22"/>
    <w:rsid w:val="0079242D"/>
    <w:rsid w:val="007931FB"/>
    <w:rsid w:val="007967E3"/>
    <w:rsid w:val="007A1BD1"/>
    <w:rsid w:val="007A5154"/>
    <w:rsid w:val="007A7C4E"/>
    <w:rsid w:val="007B0E06"/>
    <w:rsid w:val="007B37D2"/>
    <w:rsid w:val="007B4805"/>
    <w:rsid w:val="007B7CAC"/>
    <w:rsid w:val="007B7F6F"/>
    <w:rsid w:val="007C1BB6"/>
    <w:rsid w:val="007C5E33"/>
    <w:rsid w:val="007C79AE"/>
    <w:rsid w:val="007D253A"/>
    <w:rsid w:val="007D27CE"/>
    <w:rsid w:val="007D50CE"/>
    <w:rsid w:val="007D7F6F"/>
    <w:rsid w:val="007E3F00"/>
    <w:rsid w:val="007E650F"/>
    <w:rsid w:val="007F089B"/>
    <w:rsid w:val="007F1AAB"/>
    <w:rsid w:val="007F4C2D"/>
    <w:rsid w:val="007F6B4B"/>
    <w:rsid w:val="00804B5C"/>
    <w:rsid w:val="00805A1F"/>
    <w:rsid w:val="00805E65"/>
    <w:rsid w:val="00806B53"/>
    <w:rsid w:val="008112B4"/>
    <w:rsid w:val="00811B06"/>
    <w:rsid w:val="00812850"/>
    <w:rsid w:val="00814779"/>
    <w:rsid w:val="008214FC"/>
    <w:rsid w:val="008215E3"/>
    <w:rsid w:val="00821CE7"/>
    <w:rsid w:val="00821F52"/>
    <w:rsid w:val="00822C6C"/>
    <w:rsid w:val="00822D0F"/>
    <w:rsid w:val="00823168"/>
    <w:rsid w:val="00825247"/>
    <w:rsid w:val="00826FA4"/>
    <w:rsid w:val="0083295E"/>
    <w:rsid w:val="008337A4"/>
    <w:rsid w:val="00834FFE"/>
    <w:rsid w:val="00835298"/>
    <w:rsid w:val="00835BEF"/>
    <w:rsid w:val="00837715"/>
    <w:rsid w:val="008378AE"/>
    <w:rsid w:val="00841477"/>
    <w:rsid w:val="00841832"/>
    <w:rsid w:val="00842038"/>
    <w:rsid w:val="00842D88"/>
    <w:rsid w:val="008449C3"/>
    <w:rsid w:val="00845504"/>
    <w:rsid w:val="00847039"/>
    <w:rsid w:val="008546DD"/>
    <w:rsid w:val="008560CB"/>
    <w:rsid w:val="00856A02"/>
    <w:rsid w:val="008570E6"/>
    <w:rsid w:val="00863154"/>
    <w:rsid w:val="008736C0"/>
    <w:rsid w:val="00873CA9"/>
    <w:rsid w:val="0087473B"/>
    <w:rsid w:val="008756A8"/>
    <w:rsid w:val="00880B93"/>
    <w:rsid w:val="008815E9"/>
    <w:rsid w:val="0088164B"/>
    <w:rsid w:val="00884241"/>
    <w:rsid w:val="00884490"/>
    <w:rsid w:val="008875FF"/>
    <w:rsid w:val="00887EA2"/>
    <w:rsid w:val="00891085"/>
    <w:rsid w:val="00892A50"/>
    <w:rsid w:val="00892ADF"/>
    <w:rsid w:val="008934B3"/>
    <w:rsid w:val="0089428F"/>
    <w:rsid w:val="00894AB2"/>
    <w:rsid w:val="00894AF6"/>
    <w:rsid w:val="00896306"/>
    <w:rsid w:val="008A01CA"/>
    <w:rsid w:val="008A0C1E"/>
    <w:rsid w:val="008A562E"/>
    <w:rsid w:val="008A7756"/>
    <w:rsid w:val="008B3E88"/>
    <w:rsid w:val="008B45D0"/>
    <w:rsid w:val="008B5BCF"/>
    <w:rsid w:val="008C091B"/>
    <w:rsid w:val="008C1AC4"/>
    <w:rsid w:val="008C1EF9"/>
    <w:rsid w:val="008C33E0"/>
    <w:rsid w:val="008D04BA"/>
    <w:rsid w:val="008D73EB"/>
    <w:rsid w:val="008E070C"/>
    <w:rsid w:val="008E1E38"/>
    <w:rsid w:val="008E769D"/>
    <w:rsid w:val="008F0360"/>
    <w:rsid w:val="008F1F10"/>
    <w:rsid w:val="008F2075"/>
    <w:rsid w:val="008F22C9"/>
    <w:rsid w:val="008F4BA1"/>
    <w:rsid w:val="00900FD8"/>
    <w:rsid w:val="0090177E"/>
    <w:rsid w:val="009035DA"/>
    <w:rsid w:val="00903A42"/>
    <w:rsid w:val="0091001E"/>
    <w:rsid w:val="009159BF"/>
    <w:rsid w:val="00917353"/>
    <w:rsid w:val="009210B3"/>
    <w:rsid w:val="009211D8"/>
    <w:rsid w:val="0092207D"/>
    <w:rsid w:val="00922C71"/>
    <w:rsid w:val="00922E91"/>
    <w:rsid w:val="00923861"/>
    <w:rsid w:val="0092534C"/>
    <w:rsid w:val="00927D89"/>
    <w:rsid w:val="00934E2C"/>
    <w:rsid w:val="009358EC"/>
    <w:rsid w:val="00935EB9"/>
    <w:rsid w:val="0093626D"/>
    <w:rsid w:val="00937B46"/>
    <w:rsid w:val="009444BA"/>
    <w:rsid w:val="00951AC2"/>
    <w:rsid w:val="009521B6"/>
    <w:rsid w:val="0096094B"/>
    <w:rsid w:val="00971854"/>
    <w:rsid w:val="009771F5"/>
    <w:rsid w:val="00981060"/>
    <w:rsid w:val="00982D56"/>
    <w:rsid w:val="00987710"/>
    <w:rsid w:val="00990E5A"/>
    <w:rsid w:val="00994813"/>
    <w:rsid w:val="00995466"/>
    <w:rsid w:val="009959A5"/>
    <w:rsid w:val="009A2AAC"/>
    <w:rsid w:val="009A3628"/>
    <w:rsid w:val="009A5036"/>
    <w:rsid w:val="009A5CC4"/>
    <w:rsid w:val="009A6F78"/>
    <w:rsid w:val="009B29F4"/>
    <w:rsid w:val="009B5036"/>
    <w:rsid w:val="009B5065"/>
    <w:rsid w:val="009C178E"/>
    <w:rsid w:val="009C2843"/>
    <w:rsid w:val="009C5413"/>
    <w:rsid w:val="009C694B"/>
    <w:rsid w:val="009D1AF6"/>
    <w:rsid w:val="009D38F9"/>
    <w:rsid w:val="009E1E3E"/>
    <w:rsid w:val="009E3C6B"/>
    <w:rsid w:val="009E3FC4"/>
    <w:rsid w:val="009E509F"/>
    <w:rsid w:val="009E5B93"/>
    <w:rsid w:val="009E5CF5"/>
    <w:rsid w:val="009E652C"/>
    <w:rsid w:val="009F2448"/>
    <w:rsid w:val="009F6C4A"/>
    <w:rsid w:val="00A1056C"/>
    <w:rsid w:val="00A11DCE"/>
    <w:rsid w:val="00A242D3"/>
    <w:rsid w:val="00A24E59"/>
    <w:rsid w:val="00A26BB6"/>
    <w:rsid w:val="00A311B8"/>
    <w:rsid w:val="00A32CE0"/>
    <w:rsid w:val="00A345A7"/>
    <w:rsid w:val="00A41F92"/>
    <w:rsid w:val="00A509D7"/>
    <w:rsid w:val="00A50A31"/>
    <w:rsid w:val="00A55317"/>
    <w:rsid w:val="00A60E13"/>
    <w:rsid w:val="00A60E8D"/>
    <w:rsid w:val="00A61190"/>
    <w:rsid w:val="00A61C3C"/>
    <w:rsid w:val="00A61FD2"/>
    <w:rsid w:val="00A63134"/>
    <w:rsid w:val="00A66128"/>
    <w:rsid w:val="00A74D1C"/>
    <w:rsid w:val="00A77016"/>
    <w:rsid w:val="00A82CB0"/>
    <w:rsid w:val="00A82F32"/>
    <w:rsid w:val="00A82F72"/>
    <w:rsid w:val="00A8353D"/>
    <w:rsid w:val="00A85BC5"/>
    <w:rsid w:val="00A86FEB"/>
    <w:rsid w:val="00A87F62"/>
    <w:rsid w:val="00A9113C"/>
    <w:rsid w:val="00AA1A89"/>
    <w:rsid w:val="00AA270F"/>
    <w:rsid w:val="00AA3091"/>
    <w:rsid w:val="00AA347B"/>
    <w:rsid w:val="00AA3EBA"/>
    <w:rsid w:val="00AB0C0B"/>
    <w:rsid w:val="00AB0D84"/>
    <w:rsid w:val="00AB4EC3"/>
    <w:rsid w:val="00AB7F9E"/>
    <w:rsid w:val="00AC07CB"/>
    <w:rsid w:val="00AD0588"/>
    <w:rsid w:val="00AD22E3"/>
    <w:rsid w:val="00AD3044"/>
    <w:rsid w:val="00AE2020"/>
    <w:rsid w:val="00AE43BA"/>
    <w:rsid w:val="00AE6090"/>
    <w:rsid w:val="00AE6935"/>
    <w:rsid w:val="00AF2A65"/>
    <w:rsid w:val="00AF580B"/>
    <w:rsid w:val="00AF72E0"/>
    <w:rsid w:val="00AF740A"/>
    <w:rsid w:val="00B007CE"/>
    <w:rsid w:val="00B03FC4"/>
    <w:rsid w:val="00B11064"/>
    <w:rsid w:val="00B11845"/>
    <w:rsid w:val="00B11D4F"/>
    <w:rsid w:val="00B14AAD"/>
    <w:rsid w:val="00B166D1"/>
    <w:rsid w:val="00B175FD"/>
    <w:rsid w:val="00B20426"/>
    <w:rsid w:val="00B205A5"/>
    <w:rsid w:val="00B208C6"/>
    <w:rsid w:val="00B21A16"/>
    <w:rsid w:val="00B229C6"/>
    <w:rsid w:val="00B22B32"/>
    <w:rsid w:val="00B23025"/>
    <w:rsid w:val="00B2389E"/>
    <w:rsid w:val="00B257FE"/>
    <w:rsid w:val="00B26A35"/>
    <w:rsid w:val="00B3050C"/>
    <w:rsid w:val="00B321D3"/>
    <w:rsid w:val="00B322CC"/>
    <w:rsid w:val="00B340FD"/>
    <w:rsid w:val="00B34EFF"/>
    <w:rsid w:val="00B41A15"/>
    <w:rsid w:val="00B53F71"/>
    <w:rsid w:val="00B552DA"/>
    <w:rsid w:val="00B55596"/>
    <w:rsid w:val="00B625A4"/>
    <w:rsid w:val="00B648E8"/>
    <w:rsid w:val="00B67C1C"/>
    <w:rsid w:val="00B71143"/>
    <w:rsid w:val="00B83020"/>
    <w:rsid w:val="00B84222"/>
    <w:rsid w:val="00B86E5B"/>
    <w:rsid w:val="00B912E8"/>
    <w:rsid w:val="00B92E25"/>
    <w:rsid w:val="00B94A6F"/>
    <w:rsid w:val="00B97173"/>
    <w:rsid w:val="00BA3512"/>
    <w:rsid w:val="00BA362D"/>
    <w:rsid w:val="00BA3FA5"/>
    <w:rsid w:val="00BA7C52"/>
    <w:rsid w:val="00BA7CB3"/>
    <w:rsid w:val="00BB049C"/>
    <w:rsid w:val="00BB0B9C"/>
    <w:rsid w:val="00BB1F59"/>
    <w:rsid w:val="00BB3164"/>
    <w:rsid w:val="00BB4B17"/>
    <w:rsid w:val="00BB58C5"/>
    <w:rsid w:val="00BB6307"/>
    <w:rsid w:val="00BC0107"/>
    <w:rsid w:val="00BC22EE"/>
    <w:rsid w:val="00BC7BCD"/>
    <w:rsid w:val="00BD54BC"/>
    <w:rsid w:val="00BE5265"/>
    <w:rsid w:val="00BE763C"/>
    <w:rsid w:val="00BE7C1E"/>
    <w:rsid w:val="00BF470E"/>
    <w:rsid w:val="00BF4808"/>
    <w:rsid w:val="00BF7286"/>
    <w:rsid w:val="00BF79CC"/>
    <w:rsid w:val="00BF7C45"/>
    <w:rsid w:val="00C0043E"/>
    <w:rsid w:val="00C01B2E"/>
    <w:rsid w:val="00C01E9A"/>
    <w:rsid w:val="00C05C1A"/>
    <w:rsid w:val="00C068F5"/>
    <w:rsid w:val="00C0790E"/>
    <w:rsid w:val="00C079D7"/>
    <w:rsid w:val="00C10E75"/>
    <w:rsid w:val="00C11D35"/>
    <w:rsid w:val="00C15F8C"/>
    <w:rsid w:val="00C2315B"/>
    <w:rsid w:val="00C24D75"/>
    <w:rsid w:val="00C25975"/>
    <w:rsid w:val="00C264FC"/>
    <w:rsid w:val="00C279F9"/>
    <w:rsid w:val="00C31753"/>
    <w:rsid w:val="00C317BF"/>
    <w:rsid w:val="00C339FC"/>
    <w:rsid w:val="00C44921"/>
    <w:rsid w:val="00C451CA"/>
    <w:rsid w:val="00C46EEF"/>
    <w:rsid w:val="00C51156"/>
    <w:rsid w:val="00C529BF"/>
    <w:rsid w:val="00C5358D"/>
    <w:rsid w:val="00C53B47"/>
    <w:rsid w:val="00C5563E"/>
    <w:rsid w:val="00C57454"/>
    <w:rsid w:val="00C6777A"/>
    <w:rsid w:val="00C724AE"/>
    <w:rsid w:val="00C747AD"/>
    <w:rsid w:val="00C74BB7"/>
    <w:rsid w:val="00C75739"/>
    <w:rsid w:val="00C85037"/>
    <w:rsid w:val="00C87568"/>
    <w:rsid w:val="00C97501"/>
    <w:rsid w:val="00CA25A5"/>
    <w:rsid w:val="00CA4C9A"/>
    <w:rsid w:val="00CA6C1F"/>
    <w:rsid w:val="00CB0243"/>
    <w:rsid w:val="00CB2A9D"/>
    <w:rsid w:val="00CB5486"/>
    <w:rsid w:val="00CB6F36"/>
    <w:rsid w:val="00CB7CB6"/>
    <w:rsid w:val="00CC0B95"/>
    <w:rsid w:val="00CC0BC1"/>
    <w:rsid w:val="00CC3EEB"/>
    <w:rsid w:val="00CC7D43"/>
    <w:rsid w:val="00CD30EC"/>
    <w:rsid w:val="00CD40B5"/>
    <w:rsid w:val="00CE20E7"/>
    <w:rsid w:val="00CE3A97"/>
    <w:rsid w:val="00CE412D"/>
    <w:rsid w:val="00CE63F0"/>
    <w:rsid w:val="00CF0919"/>
    <w:rsid w:val="00CF295C"/>
    <w:rsid w:val="00CF4A10"/>
    <w:rsid w:val="00CF61A5"/>
    <w:rsid w:val="00CF6723"/>
    <w:rsid w:val="00CF7500"/>
    <w:rsid w:val="00D01E5E"/>
    <w:rsid w:val="00D02837"/>
    <w:rsid w:val="00D034C1"/>
    <w:rsid w:val="00D03E3C"/>
    <w:rsid w:val="00D104D7"/>
    <w:rsid w:val="00D14193"/>
    <w:rsid w:val="00D15BA5"/>
    <w:rsid w:val="00D2110E"/>
    <w:rsid w:val="00D23722"/>
    <w:rsid w:val="00D24359"/>
    <w:rsid w:val="00D26B32"/>
    <w:rsid w:val="00D273D8"/>
    <w:rsid w:val="00D27D54"/>
    <w:rsid w:val="00D31D1C"/>
    <w:rsid w:val="00D346B0"/>
    <w:rsid w:val="00D40296"/>
    <w:rsid w:val="00D470A0"/>
    <w:rsid w:val="00D47A40"/>
    <w:rsid w:val="00D47BA5"/>
    <w:rsid w:val="00D47E47"/>
    <w:rsid w:val="00D517CA"/>
    <w:rsid w:val="00D51EA7"/>
    <w:rsid w:val="00D564CF"/>
    <w:rsid w:val="00D60C52"/>
    <w:rsid w:val="00D62866"/>
    <w:rsid w:val="00D62D22"/>
    <w:rsid w:val="00D70D62"/>
    <w:rsid w:val="00D711B8"/>
    <w:rsid w:val="00D76DB0"/>
    <w:rsid w:val="00D7700E"/>
    <w:rsid w:val="00D80743"/>
    <w:rsid w:val="00D80B03"/>
    <w:rsid w:val="00D82650"/>
    <w:rsid w:val="00D843F2"/>
    <w:rsid w:val="00D936EB"/>
    <w:rsid w:val="00D964C9"/>
    <w:rsid w:val="00DA1A01"/>
    <w:rsid w:val="00DA1CD5"/>
    <w:rsid w:val="00DA4134"/>
    <w:rsid w:val="00DA6924"/>
    <w:rsid w:val="00DB03BE"/>
    <w:rsid w:val="00DB121C"/>
    <w:rsid w:val="00DB2A3B"/>
    <w:rsid w:val="00DB4D72"/>
    <w:rsid w:val="00DB6049"/>
    <w:rsid w:val="00DB6196"/>
    <w:rsid w:val="00DB6334"/>
    <w:rsid w:val="00DC023F"/>
    <w:rsid w:val="00DC099E"/>
    <w:rsid w:val="00DC6FB1"/>
    <w:rsid w:val="00DC7203"/>
    <w:rsid w:val="00DD03F1"/>
    <w:rsid w:val="00DD11B4"/>
    <w:rsid w:val="00DD3435"/>
    <w:rsid w:val="00DD3E1D"/>
    <w:rsid w:val="00DD52B6"/>
    <w:rsid w:val="00DD5724"/>
    <w:rsid w:val="00DE17FF"/>
    <w:rsid w:val="00DE7080"/>
    <w:rsid w:val="00DE70E0"/>
    <w:rsid w:val="00DF13B5"/>
    <w:rsid w:val="00DF188E"/>
    <w:rsid w:val="00DF35B3"/>
    <w:rsid w:val="00DF54D5"/>
    <w:rsid w:val="00DF5902"/>
    <w:rsid w:val="00DF70F3"/>
    <w:rsid w:val="00E14C8F"/>
    <w:rsid w:val="00E1567F"/>
    <w:rsid w:val="00E16BB4"/>
    <w:rsid w:val="00E22966"/>
    <w:rsid w:val="00E23441"/>
    <w:rsid w:val="00E238AF"/>
    <w:rsid w:val="00E23BAB"/>
    <w:rsid w:val="00E26159"/>
    <w:rsid w:val="00E31548"/>
    <w:rsid w:val="00E33E7D"/>
    <w:rsid w:val="00E351C3"/>
    <w:rsid w:val="00E371CA"/>
    <w:rsid w:val="00E37CF1"/>
    <w:rsid w:val="00E41D82"/>
    <w:rsid w:val="00E41E6B"/>
    <w:rsid w:val="00E41F32"/>
    <w:rsid w:val="00E5137F"/>
    <w:rsid w:val="00E513B5"/>
    <w:rsid w:val="00E5239B"/>
    <w:rsid w:val="00E54757"/>
    <w:rsid w:val="00E56215"/>
    <w:rsid w:val="00E56441"/>
    <w:rsid w:val="00E5705A"/>
    <w:rsid w:val="00E6034F"/>
    <w:rsid w:val="00E60966"/>
    <w:rsid w:val="00E60A36"/>
    <w:rsid w:val="00E60C7D"/>
    <w:rsid w:val="00E625ED"/>
    <w:rsid w:val="00E6533E"/>
    <w:rsid w:val="00E65762"/>
    <w:rsid w:val="00E67F2C"/>
    <w:rsid w:val="00E70A61"/>
    <w:rsid w:val="00E7463F"/>
    <w:rsid w:val="00E76AA9"/>
    <w:rsid w:val="00E77347"/>
    <w:rsid w:val="00E80251"/>
    <w:rsid w:val="00E80345"/>
    <w:rsid w:val="00E81574"/>
    <w:rsid w:val="00E81633"/>
    <w:rsid w:val="00E84473"/>
    <w:rsid w:val="00E854CE"/>
    <w:rsid w:val="00E85FF0"/>
    <w:rsid w:val="00E86199"/>
    <w:rsid w:val="00E86FC4"/>
    <w:rsid w:val="00E9130D"/>
    <w:rsid w:val="00E91CE3"/>
    <w:rsid w:val="00E92E34"/>
    <w:rsid w:val="00E95733"/>
    <w:rsid w:val="00EA05EF"/>
    <w:rsid w:val="00EA24F4"/>
    <w:rsid w:val="00EA2EBD"/>
    <w:rsid w:val="00EA77C9"/>
    <w:rsid w:val="00EB4E11"/>
    <w:rsid w:val="00EB663B"/>
    <w:rsid w:val="00EC1191"/>
    <w:rsid w:val="00EC23F3"/>
    <w:rsid w:val="00EC445C"/>
    <w:rsid w:val="00EC50E4"/>
    <w:rsid w:val="00EC5122"/>
    <w:rsid w:val="00EC6519"/>
    <w:rsid w:val="00ED1CD0"/>
    <w:rsid w:val="00EE0A2F"/>
    <w:rsid w:val="00EE13D1"/>
    <w:rsid w:val="00EE4300"/>
    <w:rsid w:val="00EE47E0"/>
    <w:rsid w:val="00EF3648"/>
    <w:rsid w:val="00F06207"/>
    <w:rsid w:val="00F077CD"/>
    <w:rsid w:val="00F14E79"/>
    <w:rsid w:val="00F17845"/>
    <w:rsid w:val="00F218CF"/>
    <w:rsid w:val="00F263F0"/>
    <w:rsid w:val="00F267C8"/>
    <w:rsid w:val="00F317E6"/>
    <w:rsid w:val="00F3289B"/>
    <w:rsid w:val="00F35E4A"/>
    <w:rsid w:val="00F36D82"/>
    <w:rsid w:val="00F3721C"/>
    <w:rsid w:val="00F37692"/>
    <w:rsid w:val="00F41575"/>
    <w:rsid w:val="00F42B69"/>
    <w:rsid w:val="00F43B6F"/>
    <w:rsid w:val="00F44D8F"/>
    <w:rsid w:val="00F45847"/>
    <w:rsid w:val="00F47111"/>
    <w:rsid w:val="00F51402"/>
    <w:rsid w:val="00F51AF8"/>
    <w:rsid w:val="00F53E4F"/>
    <w:rsid w:val="00F55389"/>
    <w:rsid w:val="00F630F3"/>
    <w:rsid w:val="00F6508E"/>
    <w:rsid w:val="00F65692"/>
    <w:rsid w:val="00F65E55"/>
    <w:rsid w:val="00F70642"/>
    <w:rsid w:val="00F7469C"/>
    <w:rsid w:val="00F74806"/>
    <w:rsid w:val="00F74B70"/>
    <w:rsid w:val="00F76187"/>
    <w:rsid w:val="00F7784E"/>
    <w:rsid w:val="00F8198D"/>
    <w:rsid w:val="00F824BA"/>
    <w:rsid w:val="00F84FED"/>
    <w:rsid w:val="00F85C7B"/>
    <w:rsid w:val="00F902DA"/>
    <w:rsid w:val="00F90D6C"/>
    <w:rsid w:val="00F9141F"/>
    <w:rsid w:val="00F93311"/>
    <w:rsid w:val="00F97942"/>
    <w:rsid w:val="00FA23A9"/>
    <w:rsid w:val="00FA5292"/>
    <w:rsid w:val="00FA631D"/>
    <w:rsid w:val="00FA68C0"/>
    <w:rsid w:val="00FB0B06"/>
    <w:rsid w:val="00FB1B46"/>
    <w:rsid w:val="00FB5FB3"/>
    <w:rsid w:val="00FB69D5"/>
    <w:rsid w:val="00FC77A1"/>
    <w:rsid w:val="00FD07E9"/>
    <w:rsid w:val="00FD46DC"/>
    <w:rsid w:val="00FE18F6"/>
    <w:rsid w:val="00FE3678"/>
    <w:rsid w:val="00FE545B"/>
    <w:rsid w:val="00FE76B9"/>
    <w:rsid w:val="00FE7A38"/>
    <w:rsid w:val="00FF5E66"/>
    <w:rsid w:val="00FF614B"/>
    <w:rsid w:val="00FF6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4A26E7F-73F1-42FC-94F1-DA6D66BC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uiPriority w:val="99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uiPriority w:val="99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uiPriority w:val="99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99"/>
    <w:qFormat/>
    <w:rsid w:val="00044577"/>
    <w:pPr>
      <w:ind w:left="720"/>
    </w:pPr>
  </w:style>
  <w:style w:type="paragraph" w:customStyle="1" w:styleId="a6">
    <w:name w:val="Нормальный"/>
    <w:uiPriority w:val="99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paragraph" w:styleId="a9">
    <w:name w:val="footer"/>
    <w:basedOn w:val="a0"/>
    <w:link w:val="aa"/>
    <w:uiPriority w:val="99"/>
    <w:semiHidden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locked/>
    <w:rsid w:val="001C59AD"/>
    <w:rPr>
      <w:rFonts w:ascii="Times New Roman" w:hAnsi="Times New Roman" w:cs="Times New Roman"/>
      <w:sz w:val="22"/>
      <w:szCs w:val="22"/>
      <w:lang w:eastAsia="en-US"/>
    </w:rPr>
  </w:style>
  <w:style w:type="table" w:styleId="ab">
    <w:name w:val="Table Grid"/>
    <w:basedOn w:val="a2"/>
    <w:uiPriority w:val="99"/>
    <w:rsid w:val="00CF750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uiPriority w:val="99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">
    <w:name w:val="Стиль 1.1."/>
    <w:basedOn w:val="a0"/>
    <w:uiPriority w:val="99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">
    <w:name w:val="Стиль 1.1.1."/>
    <w:basedOn w:val="a0"/>
    <w:uiPriority w:val="99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111">
    <w:name w:val="Стиль 1.1.1.1."/>
    <w:basedOn w:val="a0"/>
    <w:uiPriority w:val="99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10">
    <w:name w:val="Стиль ппп_1)"/>
    <w:basedOn w:val="a0"/>
    <w:uiPriority w:val="99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customStyle="1" w:styleId="a">
    <w:name w:val="Стиль ппп_а)"/>
    <w:basedOn w:val="a0"/>
    <w:uiPriority w:val="99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6"/>
      <w:lang w:eastAsia="ru-RU"/>
    </w:rPr>
  </w:style>
  <w:style w:type="paragraph" w:styleId="ac">
    <w:name w:val="Body Text Indent"/>
    <w:basedOn w:val="a0"/>
    <w:link w:val="ad"/>
    <w:uiPriority w:val="99"/>
    <w:rsid w:val="00934E2C"/>
    <w:pPr>
      <w:spacing w:after="0" w:line="240" w:lineRule="auto"/>
      <w:ind w:firstLine="900"/>
      <w:jc w:val="left"/>
    </w:pPr>
    <w:rPr>
      <w:rFonts w:eastAsia="Times New Roman"/>
      <w:lang w:eastAsia="ru-RU"/>
    </w:rPr>
  </w:style>
  <w:style w:type="character" w:customStyle="1" w:styleId="ad">
    <w:name w:val="Основной текст с отступом Знак"/>
    <w:basedOn w:val="a1"/>
    <w:link w:val="ac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0"/>
    <w:link w:val="20"/>
    <w:uiPriority w:val="99"/>
    <w:rsid w:val="00934E2C"/>
    <w:pPr>
      <w:spacing w:after="0" w:line="240" w:lineRule="auto"/>
      <w:ind w:firstLine="900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locked/>
    <w:rsid w:val="00934E2C"/>
    <w:rPr>
      <w:rFonts w:ascii="Times New Roman" w:hAnsi="Times New Roman" w:cs="Times New Roman"/>
      <w:sz w:val="24"/>
      <w:szCs w:val="24"/>
    </w:rPr>
  </w:style>
  <w:style w:type="paragraph" w:styleId="ae">
    <w:name w:val="Body Text"/>
    <w:basedOn w:val="a0"/>
    <w:link w:val="af"/>
    <w:uiPriority w:val="99"/>
    <w:rsid w:val="002D4A94"/>
    <w:pPr>
      <w:spacing w:after="120"/>
    </w:pPr>
    <w:rPr>
      <w:rFonts w:eastAsia="Times New Roman"/>
      <w:szCs w:val="22"/>
    </w:rPr>
  </w:style>
  <w:style w:type="character" w:customStyle="1" w:styleId="af">
    <w:name w:val="Основной текст Знак"/>
    <w:basedOn w:val="a1"/>
    <w:link w:val="ae"/>
    <w:uiPriority w:val="99"/>
    <w:rsid w:val="002D4A94"/>
    <w:rPr>
      <w:rFonts w:ascii="Times New Roman" w:eastAsia="Times New Roman" w:hAnsi="Times New Roman"/>
      <w:sz w:val="28"/>
      <w:szCs w:val="22"/>
      <w:lang w:eastAsia="en-US"/>
    </w:rPr>
  </w:style>
  <w:style w:type="paragraph" w:styleId="af0">
    <w:name w:val="Balloon Text"/>
    <w:basedOn w:val="a0"/>
    <w:link w:val="af1"/>
    <w:uiPriority w:val="99"/>
    <w:semiHidden/>
    <w:unhideWhenUsed/>
    <w:rsid w:val="002D4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2D4A9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D883EA2F9BE2427F67B28F79F961E4F4F2B097029D3D5C33C67B7B1D9F807DBB26616D77963C59f8A9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6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ГершеновичТС</cp:lastModifiedBy>
  <cp:revision>4</cp:revision>
  <cp:lastPrinted>2026-09-07T01:08:00Z</cp:lastPrinted>
  <dcterms:created xsi:type="dcterms:W3CDTF">2026-09-07T01:09:00Z</dcterms:created>
  <dcterms:modified xsi:type="dcterms:W3CDTF">2026-09-14T03:25:00Z</dcterms:modified>
</cp:coreProperties>
</file>