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0B" w:rsidRPr="0052612B" w:rsidRDefault="0052612B" w:rsidP="00C6770B">
      <w:pPr>
        <w:pStyle w:val="Title"/>
        <w:spacing w:before="0" w:after="0"/>
        <w:ind w:left="142" w:firstLine="0"/>
        <w:contextualSpacing/>
        <w:jc w:val="right"/>
        <w:rPr>
          <w:rFonts w:ascii="Times New Roman" w:hAnsi="Times New Roman" w:cs="Times New Roman"/>
          <w:sz w:val="28"/>
          <w:szCs w:val="28"/>
        </w:rPr>
      </w:pPr>
      <w:r w:rsidRPr="0052612B">
        <w:rPr>
          <w:rFonts w:ascii="Times New Roman" w:hAnsi="Times New Roman" w:cs="Times New Roman"/>
          <w:sz w:val="24"/>
        </w:rPr>
        <w:t>ПРОЕКТ</w:t>
      </w:r>
    </w:p>
    <w:p w:rsidR="00C6770B" w:rsidRPr="00C6770B" w:rsidRDefault="00C6770B" w:rsidP="00C6770B">
      <w:pPr>
        <w:pStyle w:val="Title"/>
        <w:spacing w:before="0" w:after="0"/>
        <w:ind w:left="142" w:firstLine="0"/>
        <w:contextualSpacing/>
        <w:rPr>
          <w:rFonts w:ascii="Times New Roman" w:hAnsi="Times New Roman" w:cs="Times New Roman"/>
          <w:sz w:val="28"/>
          <w:szCs w:val="28"/>
        </w:rPr>
      </w:pPr>
    </w:p>
    <w:p w:rsidR="00C6770B" w:rsidRPr="00C6770B" w:rsidRDefault="00C6770B" w:rsidP="00C6770B">
      <w:pPr>
        <w:pStyle w:val="Title"/>
        <w:spacing w:before="0" w:after="0"/>
        <w:ind w:left="142" w:firstLine="0"/>
        <w:contextualSpacing/>
        <w:rPr>
          <w:rFonts w:ascii="Times New Roman" w:hAnsi="Times New Roman" w:cs="Times New Roman"/>
          <w:sz w:val="28"/>
          <w:szCs w:val="28"/>
        </w:rPr>
      </w:pPr>
      <w:r w:rsidRPr="00C6770B">
        <w:rPr>
          <w:rFonts w:ascii="Times New Roman" w:hAnsi="Times New Roman" w:cs="Times New Roman"/>
          <w:sz w:val="28"/>
          <w:szCs w:val="28"/>
        </w:rPr>
        <w:t>СОВЕТСЕЛЬСКОГО ПОСЕЛЕНИЯ</w:t>
      </w:r>
      <w:r w:rsidR="0052612B">
        <w:rPr>
          <w:rFonts w:ascii="Times New Roman" w:hAnsi="Times New Roman" w:cs="Times New Roman"/>
          <w:sz w:val="28"/>
          <w:szCs w:val="28"/>
        </w:rPr>
        <w:t xml:space="preserve"> «</w:t>
      </w:r>
      <w:r w:rsidR="000835DD">
        <w:rPr>
          <w:rFonts w:ascii="Times New Roman" w:hAnsi="Times New Roman" w:cs="Times New Roman"/>
          <w:sz w:val="28"/>
          <w:szCs w:val="28"/>
        </w:rPr>
        <w:t>НИЖНЕКЛЮЧЕВСКОЕ</w:t>
      </w:r>
      <w:r w:rsidR="0052612B">
        <w:rPr>
          <w:rFonts w:ascii="Times New Roman" w:hAnsi="Times New Roman" w:cs="Times New Roman"/>
          <w:sz w:val="28"/>
          <w:szCs w:val="28"/>
        </w:rPr>
        <w:t>»</w:t>
      </w:r>
    </w:p>
    <w:p w:rsidR="00C6770B" w:rsidRPr="00C6770B" w:rsidRDefault="00C6770B" w:rsidP="00C6770B">
      <w:pPr>
        <w:pStyle w:val="Title"/>
        <w:spacing w:before="0" w:after="0"/>
        <w:ind w:left="142" w:firstLine="0"/>
        <w:contextualSpacing/>
        <w:rPr>
          <w:rFonts w:ascii="Times New Roman" w:hAnsi="Times New Roman" w:cs="Times New Roman"/>
          <w:b w:val="0"/>
          <w:sz w:val="28"/>
          <w:szCs w:val="28"/>
        </w:rPr>
      </w:pPr>
    </w:p>
    <w:p w:rsidR="00C6770B" w:rsidRPr="00C6770B" w:rsidRDefault="00C6770B" w:rsidP="00C6770B">
      <w:pPr>
        <w:pStyle w:val="Title"/>
        <w:spacing w:before="0" w:after="0"/>
        <w:ind w:left="142" w:firstLine="0"/>
        <w:contextualSpacing/>
        <w:rPr>
          <w:rFonts w:ascii="Times New Roman" w:hAnsi="Times New Roman" w:cs="Times New Roman"/>
        </w:rPr>
      </w:pPr>
      <w:r w:rsidRPr="00C6770B">
        <w:rPr>
          <w:rFonts w:ascii="Times New Roman" w:hAnsi="Times New Roman" w:cs="Times New Roman"/>
        </w:rPr>
        <w:t>РЕШЕНИЕ</w:t>
      </w:r>
    </w:p>
    <w:p w:rsidR="00C6770B" w:rsidRPr="00C6770B" w:rsidRDefault="00C6770B" w:rsidP="00C6770B">
      <w:pPr>
        <w:ind w:left="142"/>
        <w:contextualSpacing/>
        <w:jc w:val="center"/>
        <w:rPr>
          <w:rFonts w:ascii="Times New Roman" w:hAnsi="Times New Roman" w:cs="Times New Roman"/>
          <w:sz w:val="28"/>
          <w:szCs w:val="28"/>
        </w:rPr>
      </w:pPr>
    </w:p>
    <w:p w:rsidR="00C6770B" w:rsidRPr="00C6770B" w:rsidRDefault="00C6770B" w:rsidP="00C6770B">
      <w:pPr>
        <w:ind w:left="142"/>
        <w:contextualSpacing/>
        <w:jc w:val="center"/>
        <w:rPr>
          <w:rFonts w:ascii="Times New Roman" w:hAnsi="Times New Roman" w:cs="Times New Roman"/>
          <w:sz w:val="28"/>
          <w:szCs w:val="28"/>
        </w:rPr>
      </w:pPr>
    </w:p>
    <w:p w:rsidR="00C6770B" w:rsidRPr="00C6770B" w:rsidRDefault="00C6770B" w:rsidP="00C6770B">
      <w:pPr>
        <w:ind w:left="142"/>
        <w:contextualSpacing/>
        <w:jc w:val="center"/>
        <w:rPr>
          <w:rFonts w:ascii="Times New Roman" w:hAnsi="Times New Roman" w:cs="Times New Roman"/>
          <w:bCs/>
          <w:sz w:val="28"/>
          <w:szCs w:val="28"/>
        </w:rPr>
      </w:pPr>
      <w:r w:rsidRPr="00C6770B">
        <w:rPr>
          <w:rFonts w:ascii="Times New Roman" w:hAnsi="Times New Roman" w:cs="Times New Roman"/>
          <w:sz w:val="28"/>
          <w:szCs w:val="28"/>
        </w:rPr>
        <w:t>__________________ года</w:t>
      </w:r>
      <w:r w:rsidRPr="00C6770B">
        <w:rPr>
          <w:rFonts w:ascii="Times New Roman" w:hAnsi="Times New Roman" w:cs="Times New Roman"/>
          <w:sz w:val="28"/>
          <w:szCs w:val="28"/>
        </w:rPr>
        <w:tab/>
      </w:r>
      <w:r w:rsidRPr="00C6770B">
        <w:rPr>
          <w:rFonts w:ascii="Times New Roman" w:hAnsi="Times New Roman" w:cs="Times New Roman"/>
          <w:sz w:val="28"/>
          <w:szCs w:val="28"/>
        </w:rPr>
        <w:tab/>
      </w:r>
      <w:r w:rsidRPr="00C6770B">
        <w:rPr>
          <w:rFonts w:ascii="Times New Roman" w:hAnsi="Times New Roman" w:cs="Times New Roman"/>
          <w:sz w:val="28"/>
          <w:szCs w:val="28"/>
        </w:rPr>
        <w:tab/>
      </w:r>
      <w:r w:rsidRPr="00C6770B">
        <w:rPr>
          <w:rFonts w:ascii="Times New Roman" w:hAnsi="Times New Roman" w:cs="Times New Roman"/>
          <w:sz w:val="28"/>
          <w:szCs w:val="28"/>
        </w:rPr>
        <w:tab/>
      </w:r>
      <w:r w:rsidRPr="00C6770B">
        <w:rPr>
          <w:rFonts w:ascii="Times New Roman" w:hAnsi="Times New Roman" w:cs="Times New Roman"/>
          <w:sz w:val="28"/>
          <w:szCs w:val="28"/>
        </w:rPr>
        <w:tab/>
      </w:r>
      <w:r w:rsidRPr="00C6770B">
        <w:rPr>
          <w:rFonts w:ascii="Times New Roman" w:hAnsi="Times New Roman" w:cs="Times New Roman"/>
          <w:sz w:val="28"/>
          <w:szCs w:val="28"/>
        </w:rPr>
        <w:tab/>
      </w:r>
      <w:r w:rsidRPr="00C6770B">
        <w:rPr>
          <w:rFonts w:ascii="Times New Roman" w:hAnsi="Times New Roman" w:cs="Times New Roman"/>
          <w:sz w:val="28"/>
          <w:szCs w:val="28"/>
        </w:rPr>
        <w:tab/>
        <w:t>№ ____</w:t>
      </w:r>
    </w:p>
    <w:p w:rsidR="00C6770B" w:rsidRPr="00C6770B" w:rsidRDefault="00C6770B" w:rsidP="00C6770B">
      <w:pPr>
        <w:pStyle w:val="ConsPlusNormal"/>
        <w:widowControl/>
        <w:suppressAutoHyphens/>
        <w:ind w:left="142" w:firstLine="0"/>
        <w:contextualSpacing/>
        <w:jc w:val="center"/>
        <w:rPr>
          <w:rFonts w:ascii="Times New Roman" w:hAnsi="Times New Roman" w:cs="Times New Roman"/>
          <w:sz w:val="28"/>
          <w:szCs w:val="28"/>
        </w:rPr>
      </w:pPr>
    </w:p>
    <w:p w:rsidR="00C6770B" w:rsidRPr="00C6770B" w:rsidRDefault="00C6770B" w:rsidP="00C6770B">
      <w:pPr>
        <w:autoSpaceDE w:val="0"/>
        <w:autoSpaceDN w:val="0"/>
        <w:adjustRightInd w:val="0"/>
        <w:ind w:left="142"/>
        <w:contextualSpacing/>
        <w:jc w:val="center"/>
        <w:rPr>
          <w:rFonts w:ascii="Times New Roman" w:hAnsi="Times New Roman" w:cs="Times New Roman"/>
          <w:sz w:val="28"/>
          <w:szCs w:val="28"/>
        </w:rPr>
      </w:pPr>
    </w:p>
    <w:p w:rsidR="0052612B" w:rsidRDefault="00C6770B" w:rsidP="00C6770B">
      <w:pPr>
        <w:pStyle w:val="Title"/>
        <w:spacing w:before="0" w:after="0"/>
        <w:ind w:left="142" w:firstLine="0"/>
        <w:contextualSpacing/>
        <w:rPr>
          <w:rFonts w:ascii="Times New Roman" w:hAnsi="Times New Roman" w:cs="Times New Roman"/>
          <w:sz w:val="28"/>
          <w:szCs w:val="28"/>
        </w:rPr>
      </w:pPr>
      <w:r w:rsidRPr="00C6770B">
        <w:rPr>
          <w:rFonts w:ascii="Times New Roman" w:hAnsi="Times New Roman" w:cs="Times New Roman"/>
          <w:sz w:val="28"/>
          <w:szCs w:val="28"/>
        </w:rPr>
        <w:t>Об утверждении Правил благоустройства территории сельского</w:t>
      </w:r>
      <w:r w:rsidR="0052612B">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поселения </w:t>
      </w:r>
      <w:r w:rsidR="0052612B">
        <w:rPr>
          <w:rFonts w:ascii="Times New Roman" w:hAnsi="Times New Roman" w:cs="Times New Roman"/>
          <w:sz w:val="28"/>
          <w:szCs w:val="28"/>
        </w:rPr>
        <w:t>«</w:t>
      </w:r>
      <w:r w:rsidR="000835DD">
        <w:rPr>
          <w:rFonts w:ascii="Times New Roman" w:hAnsi="Times New Roman" w:cs="Times New Roman"/>
          <w:sz w:val="28"/>
          <w:szCs w:val="28"/>
        </w:rPr>
        <w:t>Нижнеключевское</w:t>
      </w:r>
      <w:r w:rsidR="0052612B">
        <w:rPr>
          <w:rFonts w:ascii="Times New Roman" w:hAnsi="Times New Roman" w:cs="Times New Roman"/>
          <w:sz w:val="28"/>
          <w:szCs w:val="28"/>
        </w:rPr>
        <w:t xml:space="preserve">» </w:t>
      </w:r>
      <w:r w:rsidRPr="00C6770B">
        <w:rPr>
          <w:rFonts w:ascii="Times New Roman" w:hAnsi="Times New Roman" w:cs="Times New Roman"/>
          <w:sz w:val="28"/>
          <w:szCs w:val="28"/>
        </w:rPr>
        <w:t>муниципального района</w:t>
      </w:r>
      <w:r w:rsidR="0052612B">
        <w:rPr>
          <w:rFonts w:ascii="Times New Roman" w:hAnsi="Times New Roman" w:cs="Times New Roman"/>
          <w:sz w:val="28"/>
          <w:szCs w:val="28"/>
        </w:rPr>
        <w:t xml:space="preserve"> </w:t>
      </w:r>
    </w:p>
    <w:p w:rsidR="0052612B" w:rsidRPr="0052612B" w:rsidRDefault="0052612B" w:rsidP="0052612B">
      <w:pPr>
        <w:pStyle w:val="Title"/>
        <w:spacing w:before="0" w:after="0"/>
        <w:ind w:left="142" w:firstLine="0"/>
        <w:contextualSpacing/>
        <w:rPr>
          <w:rFonts w:ascii="Times New Roman" w:hAnsi="Times New Roman" w:cs="Times New Roman"/>
          <w:i/>
          <w:sz w:val="28"/>
          <w:szCs w:val="28"/>
        </w:rPr>
      </w:pPr>
      <w:r>
        <w:rPr>
          <w:rFonts w:ascii="Times New Roman" w:hAnsi="Times New Roman" w:cs="Times New Roman"/>
          <w:sz w:val="28"/>
          <w:szCs w:val="28"/>
        </w:rPr>
        <w:t>«Нерчинский район»</w:t>
      </w:r>
      <w:r w:rsidRPr="0052612B">
        <w:rPr>
          <w:rFonts w:ascii="Times New Roman" w:hAnsi="Times New Roman" w:cs="Times New Roman"/>
          <w:sz w:val="28"/>
          <w:szCs w:val="28"/>
        </w:rPr>
        <w:t xml:space="preserve"> </w:t>
      </w:r>
      <w:r w:rsidRPr="00C6770B">
        <w:rPr>
          <w:rFonts w:ascii="Times New Roman" w:hAnsi="Times New Roman" w:cs="Times New Roman"/>
          <w:sz w:val="28"/>
          <w:szCs w:val="28"/>
        </w:rPr>
        <w:t>Забайкальского края</w:t>
      </w:r>
    </w:p>
    <w:p w:rsidR="00C6770B" w:rsidRPr="00C6770B" w:rsidRDefault="00C6770B" w:rsidP="00C6770B">
      <w:pPr>
        <w:pStyle w:val="Title"/>
        <w:spacing w:before="0" w:after="0"/>
        <w:ind w:left="142" w:firstLine="0"/>
        <w:contextualSpacing/>
        <w:rPr>
          <w:rFonts w:ascii="Times New Roman" w:hAnsi="Times New Roman" w:cs="Times New Roman"/>
          <w:sz w:val="28"/>
          <w:szCs w:val="28"/>
        </w:rPr>
      </w:pPr>
    </w:p>
    <w:p w:rsidR="00C6770B" w:rsidRPr="00C6770B" w:rsidRDefault="00C6770B" w:rsidP="00C6770B">
      <w:pPr>
        <w:pStyle w:val="Title"/>
        <w:spacing w:before="0" w:after="0"/>
        <w:ind w:left="142" w:firstLine="0"/>
        <w:contextualSpacing/>
        <w:rPr>
          <w:rFonts w:ascii="Times New Roman" w:hAnsi="Times New Roman" w:cs="Times New Roman"/>
          <w:b w:val="0"/>
          <w:sz w:val="28"/>
          <w:szCs w:val="28"/>
        </w:rPr>
      </w:pPr>
    </w:p>
    <w:p w:rsidR="00C6770B" w:rsidRPr="00C6770B" w:rsidRDefault="00C6770B" w:rsidP="00C6770B">
      <w:pPr>
        <w:pStyle w:val="a5"/>
        <w:spacing w:after="0"/>
        <w:ind w:left="142"/>
        <w:contextualSpacing/>
        <w:jc w:val="center"/>
        <w:rPr>
          <w:sz w:val="28"/>
          <w:szCs w:val="28"/>
        </w:rPr>
      </w:pPr>
    </w:p>
    <w:p w:rsidR="00C6770B" w:rsidRPr="00C6770B" w:rsidRDefault="00C6770B" w:rsidP="00C6770B">
      <w:pPr>
        <w:autoSpaceDE w:val="0"/>
        <w:autoSpaceDN w:val="0"/>
        <w:adjustRightInd w:val="0"/>
        <w:ind w:left="142"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6770B">
        <w:rPr>
          <w:rFonts w:ascii="Times New Roman" w:hAnsi="Times New Roman" w:cs="Times New Roman"/>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770B">
        <w:rPr>
          <w:rFonts w:ascii="Times New Roman" w:hAnsi="Times New Roman" w:cs="Times New Roman"/>
          <w:sz w:val="28"/>
          <w:szCs w:val="28"/>
        </w:rPr>
        <w:t xml:space="preserve">Уставом </w:t>
      </w:r>
      <w:r w:rsidR="000835DD">
        <w:rPr>
          <w:rFonts w:ascii="Times New Roman" w:hAnsi="Times New Roman" w:cs="Times New Roman"/>
          <w:sz w:val="28"/>
          <w:szCs w:val="28"/>
        </w:rPr>
        <w:t>сельского поселения «Нижнеключевское</w:t>
      </w:r>
      <w:r w:rsidR="0052612B">
        <w:rPr>
          <w:rFonts w:ascii="Times New Roman" w:hAnsi="Times New Roman" w:cs="Times New Roman"/>
          <w:sz w:val="28"/>
          <w:szCs w:val="28"/>
        </w:rPr>
        <w:t>»</w:t>
      </w:r>
      <w:r w:rsidR="000835DD">
        <w:rPr>
          <w:rFonts w:ascii="Times New Roman" w:hAnsi="Times New Roman" w:cs="Times New Roman"/>
          <w:sz w:val="28"/>
          <w:szCs w:val="28"/>
        </w:rPr>
        <w:t>,</w:t>
      </w:r>
      <w:r w:rsidR="0052612B">
        <w:rPr>
          <w:rFonts w:ascii="Times New Roman" w:hAnsi="Times New Roman" w:cs="Times New Roman"/>
          <w:sz w:val="28"/>
          <w:szCs w:val="28"/>
        </w:rPr>
        <w:t xml:space="preserve"> </w:t>
      </w:r>
      <w:r w:rsidRPr="00C6770B">
        <w:rPr>
          <w:rFonts w:ascii="Times New Roman" w:hAnsi="Times New Roman" w:cs="Times New Roman"/>
          <w:bCs/>
          <w:sz w:val="28"/>
          <w:szCs w:val="28"/>
        </w:rPr>
        <w:t>Совет</w:t>
      </w:r>
      <w:r w:rsidR="0052612B">
        <w:rPr>
          <w:rFonts w:ascii="Times New Roman" w:hAnsi="Times New Roman" w:cs="Times New Roman"/>
          <w:bCs/>
          <w:sz w:val="28"/>
          <w:szCs w:val="28"/>
        </w:rPr>
        <w:t xml:space="preserve"> сельского поселения «</w:t>
      </w:r>
      <w:r w:rsidR="000835DD">
        <w:rPr>
          <w:rFonts w:ascii="Times New Roman" w:hAnsi="Times New Roman" w:cs="Times New Roman"/>
          <w:bCs/>
          <w:sz w:val="28"/>
          <w:szCs w:val="28"/>
        </w:rPr>
        <w:t>Нижнеключевское</w:t>
      </w:r>
      <w:r w:rsidR="0052612B">
        <w:rPr>
          <w:rFonts w:ascii="Times New Roman" w:hAnsi="Times New Roman" w:cs="Times New Roman"/>
          <w:bCs/>
          <w:sz w:val="28"/>
          <w:szCs w:val="28"/>
        </w:rPr>
        <w:t>»</w:t>
      </w:r>
      <w:r w:rsidRPr="00C6770B">
        <w:rPr>
          <w:rFonts w:ascii="Times New Roman" w:hAnsi="Times New Roman" w:cs="Times New Roman"/>
          <w:bCs/>
          <w:sz w:val="28"/>
          <w:szCs w:val="28"/>
        </w:rPr>
        <w:t xml:space="preserve"> </w:t>
      </w:r>
      <w:r w:rsidR="0052612B">
        <w:rPr>
          <w:rFonts w:ascii="Times New Roman" w:hAnsi="Times New Roman" w:cs="Times New Roman"/>
          <w:bCs/>
          <w:sz w:val="28"/>
          <w:szCs w:val="28"/>
        </w:rPr>
        <w:t>РЕШИЛ</w:t>
      </w:r>
    </w:p>
    <w:p w:rsidR="00C6770B" w:rsidRPr="00C6770B" w:rsidRDefault="00C6770B" w:rsidP="00C6770B">
      <w:pPr>
        <w:autoSpaceDE w:val="0"/>
        <w:autoSpaceDN w:val="0"/>
        <w:adjustRightInd w:val="0"/>
        <w:ind w:left="142" w:firstLine="709"/>
        <w:contextualSpacing/>
        <w:jc w:val="both"/>
        <w:rPr>
          <w:rFonts w:ascii="Times New Roman" w:hAnsi="Times New Roman" w:cs="Times New Roman"/>
          <w:bCs/>
          <w:sz w:val="28"/>
          <w:szCs w:val="28"/>
        </w:rPr>
      </w:pPr>
    </w:p>
    <w:p w:rsidR="00C6770B" w:rsidRPr="00C6770B" w:rsidRDefault="00C6770B" w:rsidP="00C6770B">
      <w:pPr>
        <w:ind w:left="142"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 Утвердить Правила благоустройства территории </w:t>
      </w:r>
      <w:r w:rsidR="0052612B">
        <w:rPr>
          <w:rFonts w:ascii="Times New Roman" w:hAnsi="Times New Roman" w:cs="Times New Roman"/>
          <w:sz w:val="28"/>
          <w:szCs w:val="28"/>
        </w:rPr>
        <w:t xml:space="preserve">сельского поселения </w:t>
      </w:r>
      <w:r w:rsidR="000835DD">
        <w:rPr>
          <w:rFonts w:ascii="Times New Roman" w:hAnsi="Times New Roman" w:cs="Times New Roman"/>
          <w:bCs/>
          <w:sz w:val="28"/>
          <w:szCs w:val="28"/>
        </w:rPr>
        <w:t>«Нижнеключевское»</w:t>
      </w:r>
      <w:r w:rsidR="000835DD" w:rsidRPr="00C6770B">
        <w:rPr>
          <w:rFonts w:ascii="Times New Roman" w:hAnsi="Times New Roman" w:cs="Times New Roman"/>
          <w:bCs/>
          <w:sz w:val="28"/>
          <w:szCs w:val="28"/>
        </w:rPr>
        <w:t xml:space="preserve"> </w:t>
      </w:r>
      <w:r w:rsidRPr="00C6770B">
        <w:rPr>
          <w:rFonts w:ascii="Times New Roman" w:hAnsi="Times New Roman" w:cs="Times New Roman"/>
          <w:sz w:val="28"/>
          <w:szCs w:val="28"/>
        </w:rPr>
        <w:t xml:space="preserve">муниципального района </w:t>
      </w:r>
      <w:r w:rsidR="0052612B" w:rsidRPr="0052612B">
        <w:rPr>
          <w:rFonts w:ascii="Times New Roman" w:hAnsi="Times New Roman" w:cs="Times New Roman"/>
          <w:sz w:val="28"/>
          <w:szCs w:val="28"/>
        </w:rPr>
        <w:t>«Нерчинский район»</w:t>
      </w:r>
      <w:r w:rsidRPr="00C6770B">
        <w:rPr>
          <w:rFonts w:ascii="Times New Roman" w:hAnsi="Times New Roman" w:cs="Times New Roman"/>
          <w:sz w:val="28"/>
          <w:szCs w:val="28"/>
        </w:rPr>
        <w:t xml:space="preserve"> Забайкальского края согласно приложению к настоящему решению.</w:t>
      </w:r>
    </w:p>
    <w:p w:rsidR="0052612B" w:rsidRDefault="0052612B" w:rsidP="0052612B">
      <w:pPr>
        <w:pStyle w:val="af9"/>
        <w:jc w:val="both"/>
        <w:rPr>
          <w:sz w:val="28"/>
          <w:szCs w:val="28"/>
        </w:rPr>
      </w:pPr>
      <w:r>
        <w:rPr>
          <w:sz w:val="28"/>
          <w:szCs w:val="28"/>
        </w:rPr>
        <w:t xml:space="preserve">           </w:t>
      </w:r>
      <w:r w:rsidR="00C6770B" w:rsidRPr="00C6770B">
        <w:rPr>
          <w:sz w:val="28"/>
          <w:szCs w:val="28"/>
        </w:rPr>
        <w:t>2. Признать утратившим силу _____________________________</w:t>
      </w:r>
    </w:p>
    <w:p w:rsidR="0052612B" w:rsidRPr="00F50AA2" w:rsidRDefault="0052612B" w:rsidP="0052612B">
      <w:pPr>
        <w:pStyle w:val="af9"/>
        <w:jc w:val="both"/>
        <w:rPr>
          <w:color w:val="000000"/>
          <w:sz w:val="28"/>
          <w:szCs w:val="28"/>
        </w:rPr>
      </w:pPr>
      <w:r>
        <w:rPr>
          <w:color w:val="000000"/>
          <w:sz w:val="28"/>
          <w:szCs w:val="28"/>
        </w:rPr>
        <w:t xml:space="preserve">          3.Н</w:t>
      </w:r>
      <w:r w:rsidRPr="00F50AA2">
        <w:rPr>
          <w:color w:val="000000"/>
          <w:sz w:val="28"/>
          <w:szCs w:val="28"/>
        </w:rPr>
        <w:t xml:space="preserve">астоящее решение </w:t>
      </w:r>
      <w:r>
        <w:rPr>
          <w:color w:val="000000"/>
          <w:sz w:val="28"/>
          <w:szCs w:val="28"/>
        </w:rPr>
        <w:t xml:space="preserve">опубликовать </w:t>
      </w:r>
      <w:r w:rsidRPr="00F50AA2">
        <w:rPr>
          <w:color w:val="000000"/>
          <w:sz w:val="28"/>
          <w:szCs w:val="28"/>
        </w:rPr>
        <w:t>на официальном сайте администрации муниципального района «Нерчинский район» в информационно-телекоммуникационной сети «Интернет»,</w:t>
      </w:r>
      <w:r>
        <w:rPr>
          <w:color w:val="000000"/>
          <w:sz w:val="28"/>
          <w:szCs w:val="28"/>
        </w:rPr>
        <w:t xml:space="preserve"> и обнародовать на информационных стендах </w:t>
      </w:r>
      <w:r w:rsidRPr="00F50AA2">
        <w:rPr>
          <w:color w:val="000000"/>
          <w:sz w:val="28"/>
          <w:szCs w:val="28"/>
        </w:rPr>
        <w:t xml:space="preserve"> администрации </w:t>
      </w:r>
      <w:r>
        <w:rPr>
          <w:color w:val="000000"/>
          <w:sz w:val="28"/>
          <w:szCs w:val="28"/>
        </w:rPr>
        <w:t xml:space="preserve">сельского поселения </w:t>
      </w:r>
      <w:r w:rsidR="000835DD">
        <w:rPr>
          <w:bCs/>
          <w:sz w:val="28"/>
          <w:szCs w:val="28"/>
        </w:rPr>
        <w:t>«Нижнеключевское».</w:t>
      </w:r>
    </w:p>
    <w:p w:rsidR="0052612B" w:rsidRPr="00F50AA2" w:rsidRDefault="0052612B" w:rsidP="0052612B">
      <w:pPr>
        <w:pStyle w:val="af9"/>
        <w:ind w:firstLine="709"/>
        <w:jc w:val="both"/>
        <w:rPr>
          <w:color w:val="000000"/>
          <w:sz w:val="28"/>
          <w:szCs w:val="28"/>
        </w:rPr>
      </w:pPr>
      <w:r>
        <w:rPr>
          <w:color w:val="000000"/>
          <w:sz w:val="28"/>
          <w:szCs w:val="28"/>
        </w:rPr>
        <w:t>4</w:t>
      </w:r>
      <w:r w:rsidRPr="00F50AA2">
        <w:rPr>
          <w:color w:val="000000"/>
          <w:sz w:val="28"/>
          <w:szCs w:val="28"/>
        </w:rPr>
        <w:t xml:space="preserve">. Настоящее решение вступает в силу после его официального </w:t>
      </w:r>
      <w:r>
        <w:rPr>
          <w:color w:val="000000"/>
          <w:sz w:val="28"/>
          <w:szCs w:val="28"/>
        </w:rPr>
        <w:t>обнародования</w:t>
      </w:r>
      <w:r w:rsidRPr="00F50AA2">
        <w:rPr>
          <w:color w:val="000000"/>
          <w:sz w:val="28"/>
          <w:szCs w:val="28"/>
        </w:rPr>
        <w:t>.</w:t>
      </w:r>
    </w:p>
    <w:p w:rsidR="00C6770B" w:rsidRPr="00C6770B" w:rsidRDefault="00C6770B" w:rsidP="00C6770B">
      <w:pPr>
        <w:ind w:left="142" w:firstLine="709"/>
        <w:contextualSpacing/>
        <w:jc w:val="both"/>
        <w:rPr>
          <w:rFonts w:ascii="Times New Roman" w:hAnsi="Times New Roman" w:cs="Times New Roman"/>
          <w:sz w:val="28"/>
          <w:szCs w:val="28"/>
        </w:rPr>
      </w:pPr>
    </w:p>
    <w:p w:rsidR="00C6770B" w:rsidRPr="00C6770B" w:rsidRDefault="00C6770B" w:rsidP="0052612B">
      <w:pPr>
        <w:pStyle w:val="af9"/>
        <w:contextualSpacing/>
        <w:jc w:val="both"/>
        <w:rPr>
          <w:sz w:val="28"/>
          <w:szCs w:val="28"/>
        </w:rPr>
      </w:pPr>
      <w:r w:rsidRPr="00C6770B">
        <w:rPr>
          <w:sz w:val="28"/>
          <w:szCs w:val="28"/>
        </w:rPr>
        <w:t>Глава сельского</w:t>
      </w:r>
      <w:r w:rsidR="0052612B">
        <w:rPr>
          <w:sz w:val="28"/>
          <w:szCs w:val="28"/>
        </w:rPr>
        <w:t xml:space="preserve"> </w:t>
      </w:r>
      <w:r w:rsidRPr="00C6770B">
        <w:rPr>
          <w:sz w:val="28"/>
          <w:szCs w:val="28"/>
        </w:rPr>
        <w:t>поселения</w:t>
      </w:r>
    </w:p>
    <w:p w:rsidR="00167C1B" w:rsidRDefault="000835DD" w:rsidP="00167C1B">
      <w:pPr>
        <w:pStyle w:val="af9"/>
        <w:suppressAutoHyphens/>
        <w:contextualSpacing/>
        <w:jc w:val="both"/>
      </w:pPr>
      <w:r>
        <w:rPr>
          <w:bCs/>
          <w:sz w:val="28"/>
          <w:szCs w:val="28"/>
        </w:rPr>
        <w:t>«Нижнеключевское»</w:t>
      </w:r>
      <w:r w:rsidRPr="00C6770B">
        <w:rPr>
          <w:bCs/>
          <w:sz w:val="28"/>
          <w:szCs w:val="28"/>
        </w:rPr>
        <w:t xml:space="preserve"> </w:t>
      </w:r>
      <w:r>
        <w:rPr>
          <w:bCs/>
          <w:sz w:val="28"/>
          <w:szCs w:val="28"/>
        </w:rPr>
        <w:t xml:space="preserve">                                                                      </w:t>
      </w:r>
      <w:r w:rsidR="0052612B">
        <w:rPr>
          <w:sz w:val="28"/>
          <w:szCs w:val="28"/>
        </w:rPr>
        <w:t>М</w:t>
      </w:r>
      <w:r>
        <w:rPr>
          <w:sz w:val="28"/>
          <w:szCs w:val="28"/>
        </w:rPr>
        <w:t>.В. Алексеева</w:t>
      </w:r>
    </w:p>
    <w:p w:rsidR="00167C1B" w:rsidRDefault="00167C1B" w:rsidP="00167C1B">
      <w:pPr>
        <w:pStyle w:val="af9"/>
        <w:suppressAutoHyphens/>
        <w:contextualSpacing/>
        <w:jc w:val="both"/>
      </w:pPr>
    </w:p>
    <w:p w:rsidR="00167C1B" w:rsidRDefault="00167C1B" w:rsidP="00167C1B">
      <w:pPr>
        <w:pStyle w:val="af9"/>
        <w:suppressAutoHyphens/>
        <w:contextualSpacing/>
        <w:jc w:val="both"/>
      </w:pPr>
    </w:p>
    <w:p w:rsidR="00C6770B" w:rsidRPr="00167C1B" w:rsidRDefault="00167C1B" w:rsidP="00167C1B">
      <w:pPr>
        <w:pStyle w:val="af9"/>
        <w:suppressAutoHyphens/>
        <w:contextualSpacing/>
        <w:jc w:val="both"/>
        <w:rPr>
          <w:sz w:val="28"/>
          <w:szCs w:val="28"/>
        </w:rPr>
      </w:pPr>
      <w:r>
        <w:t xml:space="preserve">                                                                                         </w:t>
      </w:r>
      <w:r w:rsidR="00C6770B" w:rsidRPr="0052612B">
        <w:rPr>
          <w:sz w:val="28"/>
          <w:szCs w:val="28"/>
        </w:rPr>
        <w:t>Приложение</w:t>
      </w:r>
    </w:p>
    <w:p w:rsidR="0052612B" w:rsidRDefault="0052612B" w:rsidP="0052612B">
      <w:pPr>
        <w:pStyle w:val="af9"/>
        <w:jc w:val="right"/>
        <w:rPr>
          <w:sz w:val="28"/>
          <w:szCs w:val="28"/>
        </w:rPr>
      </w:pPr>
    </w:p>
    <w:p w:rsidR="0052612B" w:rsidRDefault="00167C1B" w:rsidP="00167C1B">
      <w:pPr>
        <w:pStyle w:val="af9"/>
        <w:jc w:val="center"/>
      </w:pPr>
      <w:r>
        <w:rPr>
          <w:sz w:val="28"/>
          <w:szCs w:val="28"/>
        </w:rPr>
        <w:t xml:space="preserve">                                                                </w:t>
      </w:r>
      <w:r w:rsidR="00C6770B" w:rsidRPr="00C6770B">
        <w:t>к решению совета</w:t>
      </w:r>
      <w:r w:rsidR="0052612B">
        <w:t xml:space="preserve"> сельского</w:t>
      </w:r>
    </w:p>
    <w:p w:rsidR="0052612B" w:rsidRDefault="00167C1B" w:rsidP="00167C1B">
      <w:pPr>
        <w:pStyle w:val="af9"/>
        <w:jc w:val="center"/>
      </w:pPr>
      <w:r>
        <w:t xml:space="preserve">                                                              </w:t>
      </w:r>
      <w:r w:rsidR="000835DD">
        <w:t xml:space="preserve">           </w:t>
      </w:r>
      <w:r w:rsidR="0052612B">
        <w:t xml:space="preserve">поселения </w:t>
      </w:r>
      <w:r w:rsidR="000835DD">
        <w:rPr>
          <w:bCs/>
          <w:sz w:val="28"/>
          <w:szCs w:val="28"/>
        </w:rPr>
        <w:t>«Нижнеключевское»</w:t>
      </w:r>
    </w:p>
    <w:p w:rsidR="00C6770B" w:rsidRPr="00C6770B" w:rsidRDefault="00167C1B" w:rsidP="00167C1B">
      <w:pPr>
        <w:pStyle w:val="af9"/>
        <w:jc w:val="center"/>
      </w:pPr>
      <w:r>
        <w:t xml:space="preserve">                                                                    от </w:t>
      </w:r>
      <w:r w:rsidR="00C6770B" w:rsidRPr="00C6770B">
        <w:t xml:space="preserve"> </w:t>
      </w:r>
      <w:r w:rsidRPr="00C6770B">
        <w:t>«__»_______20__года №___</w:t>
      </w:r>
      <w:r w:rsidR="00C6770B" w:rsidRPr="00C6770B">
        <w:br/>
      </w:r>
      <w:r>
        <w:t xml:space="preserve">                                                                </w:t>
      </w:r>
    </w:p>
    <w:p w:rsidR="00C6770B" w:rsidRPr="00C6770B" w:rsidRDefault="00C6770B" w:rsidP="00C6770B">
      <w:pPr>
        <w:shd w:val="clear" w:color="auto" w:fill="FFFFFF"/>
        <w:ind w:left="6096" w:firstLine="709"/>
        <w:contextualSpacing/>
        <w:jc w:val="center"/>
        <w:rPr>
          <w:rFonts w:ascii="Times New Roman" w:hAnsi="Times New Roman" w:cs="Times New Roman"/>
          <w:b/>
          <w:color w:val="000000"/>
          <w:sz w:val="28"/>
          <w:szCs w:val="28"/>
        </w:rPr>
      </w:pPr>
    </w:p>
    <w:p w:rsidR="00C6770B" w:rsidRPr="00C6770B" w:rsidRDefault="00C6770B" w:rsidP="00C6770B">
      <w:pPr>
        <w:shd w:val="clear" w:color="auto" w:fill="FFFFFF"/>
        <w:ind w:left="142" w:firstLine="709"/>
        <w:contextualSpacing/>
        <w:jc w:val="center"/>
        <w:rPr>
          <w:rFonts w:ascii="Times New Roman" w:hAnsi="Times New Roman" w:cs="Times New Roman"/>
          <w:b/>
          <w:color w:val="000000"/>
          <w:sz w:val="28"/>
          <w:szCs w:val="28"/>
        </w:rPr>
      </w:pPr>
    </w:p>
    <w:p w:rsidR="00C6770B" w:rsidRPr="00C6770B" w:rsidRDefault="00C6770B" w:rsidP="00C6770B">
      <w:pPr>
        <w:shd w:val="clear" w:color="auto" w:fill="FFFFFF"/>
        <w:ind w:left="142" w:firstLine="709"/>
        <w:contextualSpacing/>
        <w:jc w:val="center"/>
        <w:rPr>
          <w:rFonts w:ascii="Times New Roman" w:hAnsi="Times New Roman" w:cs="Times New Roman"/>
          <w:b/>
          <w:color w:val="000000"/>
          <w:sz w:val="28"/>
          <w:szCs w:val="28"/>
        </w:rPr>
      </w:pPr>
      <w:r w:rsidRPr="00C6770B">
        <w:rPr>
          <w:rFonts w:ascii="Times New Roman" w:hAnsi="Times New Roman" w:cs="Times New Roman"/>
          <w:b/>
          <w:color w:val="000000"/>
          <w:sz w:val="28"/>
          <w:szCs w:val="28"/>
        </w:rPr>
        <w:t>ПРАВИЛА</w:t>
      </w:r>
    </w:p>
    <w:p w:rsidR="00167C1B" w:rsidRPr="0052612B" w:rsidRDefault="00167C1B" w:rsidP="00167C1B">
      <w:pPr>
        <w:pStyle w:val="Title"/>
        <w:spacing w:before="0" w:after="0"/>
        <w:ind w:left="142" w:firstLine="0"/>
        <w:contextualSpacing/>
        <w:rPr>
          <w:rFonts w:ascii="Times New Roman" w:hAnsi="Times New Roman" w:cs="Times New Roman"/>
          <w:i/>
          <w:sz w:val="28"/>
          <w:szCs w:val="28"/>
        </w:rPr>
      </w:pPr>
      <w:r w:rsidRPr="00C6770B">
        <w:rPr>
          <w:rFonts w:ascii="Times New Roman" w:hAnsi="Times New Roman" w:cs="Times New Roman"/>
          <w:sz w:val="28"/>
          <w:szCs w:val="28"/>
        </w:rPr>
        <w:t>благоустройства территории сельского</w:t>
      </w:r>
      <w:r>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поселения </w:t>
      </w:r>
      <w:r w:rsidR="000835DD">
        <w:rPr>
          <w:rFonts w:ascii="Times New Roman" w:hAnsi="Times New Roman" w:cs="Times New Roman"/>
          <w:sz w:val="28"/>
          <w:szCs w:val="28"/>
        </w:rPr>
        <w:t>«</w:t>
      </w:r>
      <w:r w:rsidR="000835DD">
        <w:rPr>
          <w:rFonts w:ascii="Times New Roman" w:hAnsi="Times New Roman" w:cs="Times New Roman"/>
          <w:bCs w:val="0"/>
          <w:sz w:val="28"/>
          <w:szCs w:val="28"/>
        </w:rPr>
        <w:t>Нижнеключевское</w:t>
      </w:r>
      <w:r w:rsidR="000835DD">
        <w:rPr>
          <w:rFonts w:ascii="Times New Roman" w:hAnsi="Times New Roman" w:cs="Times New Roman"/>
          <w:sz w:val="28"/>
          <w:szCs w:val="28"/>
        </w:rPr>
        <w:t>»</w:t>
      </w:r>
      <w:r w:rsidR="000835DD" w:rsidRPr="00C6770B">
        <w:rPr>
          <w:rFonts w:ascii="Times New Roman" w:hAnsi="Times New Roman" w:cs="Times New Roman"/>
          <w:sz w:val="28"/>
          <w:szCs w:val="28"/>
        </w:rPr>
        <w:t xml:space="preserve"> </w:t>
      </w:r>
      <w:r w:rsidRPr="00C6770B">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«Нерчинский район»</w:t>
      </w:r>
      <w:r w:rsidRPr="0052612B">
        <w:rPr>
          <w:rFonts w:ascii="Times New Roman" w:hAnsi="Times New Roman" w:cs="Times New Roman"/>
          <w:sz w:val="28"/>
          <w:szCs w:val="28"/>
        </w:rPr>
        <w:t xml:space="preserve"> </w:t>
      </w:r>
      <w:r w:rsidRPr="00C6770B">
        <w:rPr>
          <w:rFonts w:ascii="Times New Roman" w:hAnsi="Times New Roman" w:cs="Times New Roman"/>
          <w:sz w:val="28"/>
          <w:szCs w:val="28"/>
        </w:rPr>
        <w:t>Забайкальского края</w:t>
      </w:r>
    </w:p>
    <w:p w:rsidR="00167C1B" w:rsidRDefault="00167C1B" w:rsidP="00167C1B">
      <w:pPr>
        <w:pStyle w:val="Title"/>
        <w:spacing w:before="0" w:after="0"/>
        <w:ind w:firstLine="0"/>
        <w:contextualSpacing/>
        <w:jc w:val="left"/>
        <w:rPr>
          <w:rFonts w:ascii="Times New Roman" w:hAnsi="Times New Roman" w:cs="Times New Roman"/>
          <w:sz w:val="28"/>
          <w:szCs w:val="28"/>
        </w:rPr>
      </w:pPr>
    </w:p>
    <w:p w:rsidR="00C6770B" w:rsidRPr="00C6770B" w:rsidRDefault="00C6770B" w:rsidP="00C6770B">
      <w:pPr>
        <w:shd w:val="clear" w:color="auto" w:fill="FFFFFF"/>
        <w:ind w:left="142" w:firstLine="709"/>
        <w:contextualSpacing/>
        <w:rPr>
          <w:rFonts w:ascii="Times New Roman" w:hAnsi="Times New Roman" w:cs="Times New Roman"/>
          <w:color w:val="000000"/>
          <w:sz w:val="28"/>
          <w:szCs w:val="28"/>
        </w:rPr>
      </w:pPr>
    </w:p>
    <w:p w:rsidR="00C6770B" w:rsidRPr="00C6770B" w:rsidRDefault="00C6770B" w:rsidP="00C6770B">
      <w:pPr>
        <w:shd w:val="clear" w:color="auto" w:fill="FFFFFF"/>
        <w:ind w:firstLine="709"/>
        <w:contextualSpacing/>
        <w:jc w:val="center"/>
        <w:rPr>
          <w:rFonts w:ascii="Times New Roman" w:hAnsi="Times New Roman" w:cs="Times New Roman"/>
          <w:b/>
          <w:color w:val="000000"/>
          <w:sz w:val="28"/>
          <w:szCs w:val="28"/>
        </w:rPr>
      </w:pPr>
      <w:r w:rsidRPr="00C6770B">
        <w:rPr>
          <w:rFonts w:ascii="Times New Roman" w:hAnsi="Times New Roman" w:cs="Times New Roman"/>
          <w:b/>
          <w:color w:val="000000"/>
          <w:sz w:val="28"/>
          <w:szCs w:val="28"/>
        </w:rPr>
        <w:t>I. Общие положения</w:t>
      </w:r>
    </w:p>
    <w:p w:rsidR="00C6770B" w:rsidRPr="00C6770B" w:rsidRDefault="00C6770B" w:rsidP="00C6770B">
      <w:pPr>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w:t>
      </w:r>
      <w:r w:rsidR="0052612B">
        <w:rPr>
          <w:rFonts w:ascii="Times New Roman" w:hAnsi="Times New Roman" w:cs="Times New Roman"/>
          <w:sz w:val="28"/>
          <w:szCs w:val="28"/>
        </w:rPr>
        <w:t xml:space="preserve">сельского поселения </w:t>
      </w:r>
      <w:r w:rsidR="000835DD">
        <w:rPr>
          <w:rFonts w:ascii="Times New Roman" w:hAnsi="Times New Roman" w:cs="Times New Roman"/>
          <w:bCs/>
          <w:sz w:val="28"/>
          <w:szCs w:val="28"/>
        </w:rPr>
        <w:t>«Нижнеключевское»</w:t>
      </w:r>
      <w:r w:rsidR="000835DD" w:rsidRPr="00C6770B">
        <w:rPr>
          <w:rFonts w:ascii="Times New Roman" w:hAnsi="Times New Roman" w:cs="Times New Roman"/>
          <w:bCs/>
          <w:sz w:val="28"/>
          <w:szCs w:val="28"/>
        </w:rPr>
        <w:t xml:space="preserve"> </w:t>
      </w:r>
      <w:r w:rsidRPr="00C6770B">
        <w:rPr>
          <w:rFonts w:ascii="Times New Roman" w:hAnsi="Times New Roman" w:cs="Times New Roman"/>
          <w:sz w:val="28"/>
          <w:szCs w:val="28"/>
        </w:rPr>
        <w:t xml:space="preserve">муниципального района </w:t>
      </w:r>
      <w:r w:rsidR="00167C1B" w:rsidRPr="00167C1B">
        <w:rPr>
          <w:rFonts w:ascii="Times New Roman" w:hAnsi="Times New Roman" w:cs="Times New Roman"/>
          <w:sz w:val="28"/>
          <w:szCs w:val="28"/>
        </w:rPr>
        <w:t>«Нерчинский район»</w:t>
      </w:r>
      <w:r w:rsidRPr="00C6770B">
        <w:rPr>
          <w:rFonts w:ascii="Times New Roman" w:hAnsi="Times New Roman" w:cs="Times New Roman"/>
          <w:bCs/>
          <w:sz w:val="28"/>
          <w:szCs w:val="28"/>
        </w:rPr>
        <w:t xml:space="preserve"> Забайкальского края</w:t>
      </w:r>
      <w:r w:rsidRPr="00C6770B">
        <w:rPr>
          <w:rFonts w:ascii="Times New Roman" w:hAnsi="Times New Roman" w:cs="Times New Roman"/>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том числе в зимний период;</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 xml:space="preserve">организации стоков ливневых вод; порядка проведения земляных работ; участия, в том числе </w:t>
      </w:r>
      <w:r w:rsidRPr="00C6770B">
        <w:rPr>
          <w:rFonts w:ascii="Times New Roman" w:hAnsi="Times New Roman" w:cs="Times New Roman"/>
          <w:sz w:val="28"/>
          <w:szCs w:val="28"/>
        </w:rPr>
        <w:lastRenderedPageBreak/>
        <w:t>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порядка участия граждан и организаций в реализации мероприятий по благоустройству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осуществления контроля за соблюдением правил благоустройства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 Основными задачами настоящих правил являются:</w:t>
      </w:r>
    </w:p>
    <w:p w:rsidR="00C6770B" w:rsidRPr="00C6770B" w:rsidRDefault="00C6770B" w:rsidP="00167C1B">
      <w:pPr>
        <w:autoSpaceDE w:val="0"/>
        <w:autoSpaceDN w:val="0"/>
        <w:adjustRightInd w:val="0"/>
        <w:contextualSpacing/>
        <w:jc w:val="both"/>
        <w:rPr>
          <w:rFonts w:ascii="Times New Roman" w:hAnsi="Times New Roman" w:cs="Times New Roman"/>
          <w:sz w:val="28"/>
          <w:szCs w:val="28"/>
        </w:rPr>
      </w:pPr>
      <w:r w:rsidRPr="00C6770B">
        <w:rPr>
          <w:rFonts w:ascii="Times New Roman" w:hAnsi="Times New Roman" w:cs="Times New Roman"/>
          <w:sz w:val="28"/>
          <w:szCs w:val="28"/>
        </w:rPr>
        <w:t>обеспечение формирования единого облика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167C1B">
      <w:pPr>
        <w:autoSpaceDE w:val="0"/>
        <w:autoSpaceDN w:val="0"/>
        <w:adjustRightInd w:val="0"/>
        <w:contextualSpacing/>
        <w:jc w:val="both"/>
        <w:rPr>
          <w:rFonts w:ascii="Times New Roman" w:hAnsi="Times New Roman" w:cs="Times New Roman"/>
          <w:sz w:val="28"/>
          <w:szCs w:val="28"/>
        </w:rPr>
      </w:pPr>
      <w:r w:rsidRPr="00C6770B">
        <w:rPr>
          <w:rFonts w:ascii="Times New Roman" w:hAnsi="Times New Roman" w:cs="Times New Roman"/>
          <w:sz w:val="28"/>
          <w:szCs w:val="28"/>
        </w:rPr>
        <w:t>обеспечение создания, содержания и развития объектов благоустройства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167C1B">
      <w:pPr>
        <w:autoSpaceDE w:val="0"/>
        <w:autoSpaceDN w:val="0"/>
        <w:adjustRightInd w:val="0"/>
        <w:contextualSpacing/>
        <w:jc w:val="both"/>
        <w:rPr>
          <w:rFonts w:ascii="Times New Roman" w:hAnsi="Times New Roman" w:cs="Times New Roman"/>
          <w:sz w:val="28"/>
          <w:szCs w:val="28"/>
        </w:rPr>
      </w:pPr>
      <w:r w:rsidRPr="00C6770B">
        <w:rPr>
          <w:rFonts w:ascii="Times New Roman" w:hAnsi="Times New Roman" w:cs="Times New Roman"/>
          <w:sz w:val="28"/>
          <w:szCs w:val="28"/>
        </w:rPr>
        <w:t>обеспечение доступности территорий общего пользования;</w:t>
      </w:r>
    </w:p>
    <w:p w:rsidR="00C6770B" w:rsidRPr="00C6770B" w:rsidRDefault="00C6770B" w:rsidP="00167C1B">
      <w:pPr>
        <w:autoSpaceDE w:val="0"/>
        <w:autoSpaceDN w:val="0"/>
        <w:adjustRightInd w:val="0"/>
        <w:contextualSpacing/>
        <w:jc w:val="both"/>
        <w:rPr>
          <w:rFonts w:ascii="Times New Roman" w:hAnsi="Times New Roman" w:cs="Times New Roman"/>
          <w:sz w:val="28"/>
          <w:szCs w:val="28"/>
        </w:rPr>
      </w:pPr>
      <w:r w:rsidRPr="00C6770B">
        <w:rPr>
          <w:rFonts w:ascii="Times New Roman" w:hAnsi="Times New Roman" w:cs="Times New Roman"/>
          <w:sz w:val="28"/>
          <w:szCs w:val="28"/>
        </w:rPr>
        <w:t>обеспечение сохранности объектов благоустройства;</w:t>
      </w:r>
    </w:p>
    <w:p w:rsidR="00C6770B" w:rsidRPr="00C6770B" w:rsidRDefault="00C6770B" w:rsidP="00167C1B">
      <w:pPr>
        <w:autoSpaceDE w:val="0"/>
        <w:autoSpaceDN w:val="0"/>
        <w:adjustRightInd w:val="0"/>
        <w:contextualSpacing/>
        <w:jc w:val="both"/>
        <w:rPr>
          <w:rFonts w:ascii="Times New Roman" w:hAnsi="Times New Roman" w:cs="Times New Roman"/>
          <w:sz w:val="28"/>
          <w:szCs w:val="28"/>
        </w:rPr>
      </w:pPr>
      <w:r w:rsidRPr="00C6770B">
        <w:rPr>
          <w:rFonts w:ascii="Times New Roman" w:hAnsi="Times New Roman" w:cs="Times New Roman"/>
          <w:sz w:val="28"/>
          <w:szCs w:val="28"/>
        </w:rPr>
        <w:t>обеспечение комфортного и безопасного проживания граждан.</w:t>
      </w:r>
      <w:bookmarkStart w:id="0" w:name="Par21"/>
      <w:bookmarkEnd w:id="0"/>
    </w:p>
    <w:p w:rsidR="00C6770B" w:rsidRPr="00C6770B" w:rsidRDefault="00C6770B" w:rsidP="00C6770B">
      <w:pPr>
        <w:pStyle w:val="af4"/>
        <w:numPr>
          <w:ilvl w:val="0"/>
          <w:numId w:val="47"/>
        </w:numPr>
        <w:suppressAutoHyphens w:val="0"/>
        <w:ind w:left="0" w:firstLine="709"/>
        <w:jc w:val="both"/>
        <w:rPr>
          <w:sz w:val="28"/>
          <w:szCs w:val="28"/>
        </w:rPr>
      </w:pPr>
      <w:r w:rsidRPr="00C6770B">
        <w:rPr>
          <w:sz w:val="28"/>
          <w:szCs w:val="28"/>
        </w:rPr>
        <w:t>Правовое регулирование отношений в сфере благоустройства в сельском</w:t>
      </w:r>
      <w:r w:rsidR="00167C1B">
        <w:rPr>
          <w:sz w:val="28"/>
          <w:szCs w:val="28"/>
        </w:rPr>
        <w:t xml:space="preserve"> </w:t>
      </w:r>
      <w:r w:rsidRPr="00C6770B">
        <w:rPr>
          <w:sz w:val="28"/>
          <w:szCs w:val="28"/>
        </w:rPr>
        <w:t xml:space="preserve">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6770B">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6770B">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6770B">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w:t>
      </w:r>
      <w:r w:rsidR="00167C1B">
        <w:rPr>
          <w:color w:val="000000"/>
          <w:sz w:val="28"/>
          <w:szCs w:val="28"/>
          <w:shd w:val="clear" w:color="auto" w:fill="FFFFFF"/>
        </w:rPr>
        <w:t xml:space="preserve"> </w:t>
      </w:r>
      <w:r w:rsidRPr="00C6770B">
        <w:rPr>
          <w:color w:val="000000"/>
          <w:sz w:val="28"/>
          <w:szCs w:val="28"/>
          <w:shd w:val="clear" w:color="auto" w:fill="FFFFFF"/>
        </w:rPr>
        <w:t>поселения.</w:t>
      </w:r>
    </w:p>
    <w:p w:rsidR="00C6770B" w:rsidRPr="00C6770B" w:rsidRDefault="00C6770B" w:rsidP="00C6770B">
      <w:pPr>
        <w:pStyle w:val="af4"/>
        <w:suppressAutoHyphens w:val="0"/>
        <w:ind w:left="0" w:firstLine="709"/>
        <w:jc w:val="both"/>
        <w:rPr>
          <w:sz w:val="28"/>
          <w:szCs w:val="28"/>
        </w:rPr>
      </w:pPr>
      <w:r w:rsidRPr="00C6770B">
        <w:rPr>
          <w:sz w:val="28"/>
          <w:szCs w:val="28"/>
        </w:rPr>
        <w:t>Отношения, связанные с благоустройством отдельных объектов благоустройства сельского</w:t>
      </w:r>
      <w:r w:rsidR="00167C1B">
        <w:rPr>
          <w:sz w:val="28"/>
          <w:szCs w:val="28"/>
        </w:rPr>
        <w:t xml:space="preserve"> </w:t>
      </w:r>
      <w:r w:rsidRPr="00C6770B">
        <w:rPr>
          <w:sz w:val="28"/>
          <w:szCs w:val="28"/>
        </w:rPr>
        <w:t>поселения, регулируются настоящими</w:t>
      </w:r>
      <w:r w:rsidR="00167C1B">
        <w:rPr>
          <w:sz w:val="28"/>
          <w:szCs w:val="28"/>
        </w:rPr>
        <w:t xml:space="preserve"> </w:t>
      </w:r>
      <w:r w:rsidRPr="00C6770B">
        <w:rPr>
          <w:sz w:val="28"/>
          <w:szCs w:val="28"/>
        </w:rPr>
        <w:t>правилами</w:t>
      </w:r>
      <w:r w:rsidR="00167C1B">
        <w:rPr>
          <w:sz w:val="28"/>
          <w:szCs w:val="28"/>
        </w:rPr>
        <w:t xml:space="preserve"> </w:t>
      </w:r>
      <w:r w:rsidRPr="00C6770B">
        <w:rPr>
          <w:sz w:val="28"/>
          <w:szCs w:val="28"/>
        </w:rPr>
        <w:t>если иное не установлено федеральными законами и иными правовыми актами Российской Федерации.</w:t>
      </w:r>
    </w:p>
    <w:p w:rsidR="00C6770B" w:rsidRPr="00C6770B" w:rsidRDefault="00C6770B" w:rsidP="00C6770B">
      <w:pPr>
        <w:ind w:firstLine="709"/>
        <w:jc w:val="both"/>
        <w:rPr>
          <w:rFonts w:ascii="Times New Roman" w:hAnsi="Times New Roman" w:cs="Times New Roman"/>
          <w:sz w:val="28"/>
          <w:szCs w:val="28"/>
        </w:rPr>
      </w:pPr>
      <w:r w:rsidRPr="00C6770B">
        <w:rPr>
          <w:rFonts w:ascii="Times New Roman" w:eastAsia="MS Gothic" w:hAnsi="Times New Roman" w:cs="Times New Roman"/>
          <w:sz w:val="28"/>
          <w:szCs w:val="28"/>
        </w:rPr>
        <w:lastRenderedPageBreak/>
        <w:t>5.</w:t>
      </w:r>
      <w:r w:rsidRPr="00C6770B">
        <w:rPr>
          <w:rFonts w:ascii="Times New Roman" w:hAnsi="Times New Roman" w:cs="Times New Roman"/>
          <w:sz w:val="28"/>
          <w:szCs w:val="28"/>
        </w:rPr>
        <w:t>Объектами благоустройства являются территория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с расположенными на ней элементами благоустройства в границах:</w:t>
      </w:r>
    </w:p>
    <w:p w:rsidR="00C6770B" w:rsidRPr="00167C1B" w:rsidRDefault="00C6770B" w:rsidP="00167C1B">
      <w:pPr>
        <w:pStyle w:val="af9"/>
        <w:rPr>
          <w:sz w:val="28"/>
          <w:szCs w:val="28"/>
        </w:rPr>
      </w:pPr>
      <w:r w:rsidRPr="00167C1B">
        <w:rPr>
          <w:sz w:val="28"/>
          <w:szCs w:val="28"/>
        </w:rPr>
        <w:t>земельных участков, находящихся в частной собственности;</w:t>
      </w:r>
    </w:p>
    <w:p w:rsidR="00C6770B" w:rsidRPr="00167C1B" w:rsidRDefault="00C6770B" w:rsidP="00167C1B">
      <w:pPr>
        <w:pStyle w:val="af9"/>
        <w:jc w:val="both"/>
        <w:rPr>
          <w:sz w:val="28"/>
          <w:szCs w:val="28"/>
        </w:rPr>
      </w:pPr>
      <w:r w:rsidRPr="00167C1B">
        <w:rPr>
          <w:sz w:val="28"/>
          <w:szCs w:val="28"/>
        </w:rPr>
        <w:t>земельных участков, находящихся в федеральной собственности;</w:t>
      </w:r>
    </w:p>
    <w:p w:rsidR="00C6770B" w:rsidRPr="00167C1B" w:rsidRDefault="00C6770B" w:rsidP="00167C1B">
      <w:pPr>
        <w:pStyle w:val="af9"/>
        <w:jc w:val="both"/>
        <w:rPr>
          <w:sz w:val="28"/>
          <w:szCs w:val="28"/>
        </w:rPr>
      </w:pPr>
      <w:r w:rsidRPr="00167C1B">
        <w:rPr>
          <w:sz w:val="28"/>
          <w:szCs w:val="28"/>
        </w:rPr>
        <w:t>земельных участков, находящихся в собственности сельского</w:t>
      </w:r>
      <w:r w:rsidR="00167C1B" w:rsidRPr="00167C1B">
        <w:rPr>
          <w:sz w:val="28"/>
          <w:szCs w:val="28"/>
        </w:rPr>
        <w:t xml:space="preserve"> </w:t>
      </w:r>
      <w:r w:rsidRPr="00167C1B">
        <w:rPr>
          <w:sz w:val="28"/>
          <w:szCs w:val="28"/>
        </w:rPr>
        <w:t>поселения;</w:t>
      </w:r>
    </w:p>
    <w:p w:rsidR="00C6770B" w:rsidRPr="00167C1B" w:rsidRDefault="00C6770B" w:rsidP="00167C1B">
      <w:pPr>
        <w:pStyle w:val="af9"/>
        <w:rPr>
          <w:sz w:val="28"/>
          <w:szCs w:val="28"/>
        </w:rPr>
      </w:pPr>
      <w:r w:rsidRPr="00C6770B">
        <w:t xml:space="preserve">земельных участков и земель, государственная собственность на которые не </w:t>
      </w:r>
      <w:r w:rsidRPr="00167C1B">
        <w:rPr>
          <w:sz w:val="28"/>
          <w:szCs w:val="28"/>
        </w:rPr>
        <w:t>разграничена.</w:t>
      </w:r>
    </w:p>
    <w:p w:rsidR="00C6770B" w:rsidRPr="00167C1B" w:rsidRDefault="00167C1B" w:rsidP="00167C1B">
      <w:pPr>
        <w:pStyle w:val="af9"/>
        <w:rPr>
          <w:sz w:val="28"/>
          <w:szCs w:val="28"/>
        </w:rPr>
      </w:pPr>
      <w:r>
        <w:rPr>
          <w:sz w:val="28"/>
          <w:szCs w:val="28"/>
        </w:rPr>
        <w:t xml:space="preserve">           </w:t>
      </w:r>
      <w:r w:rsidR="00C6770B" w:rsidRPr="00167C1B">
        <w:rPr>
          <w:sz w:val="28"/>
          <w:szCs w:val="28"/>
        </w:rPr>
        <w:t>6. В целях реализации настоящих правил используются следующие основные понятия: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 объекты благоустройства –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10) проезд – дорога, примыкающая к проезжим частям жилых и магистральных улиц, разворотным площадкам;</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12) дождеприемный колодец – сооружение на канализационной сети, предназначенное для приема и отвода дождевых и талых вод;</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 уничтожение зеленых насаждений – повреждение зеленых насаждений, повлекшее прекращение их роста;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 компенсационное озеленение – воспроизводство зеленых насаждений взамен уничтоженных или поврежденных;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23) текущий ремонт объектов капитального строительства – </w:t>
      </w:r>
      <w:r w:rsidRPr="00C6770B">
        <w:rPr>
          <w:rFonts w:ascii="Times New Roman" w:hAnsi="Times New Roman" w:cs="Times New Roman"/>
          <w:sz w:val="28"/>
          <w:szCs w:val="28"/>
        </w:rPr>
        <w:lastRenderedPageBreak/>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28) ночное время – период времени с 22:00 до 07:00 часов по местному времени;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поселении и предназначенные для дополнительного обслуживания питанием и отдыха, непосредственно </w:t>
      </w:r>
      <w:r w:rsidRPr="00C6770B">
        <w:rPr>
          <w:rFonts w:ascii="Times New Roman" w:hAnsi="Times New Roman" w:cs="Times New Roman"/>
          <w:sz w:val="28"/>
          <w:szCs w:val="28"/>
        </w:rPr>
        <w:lastRenderedPageBreak/>
        <w:t>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30) бункер - мусоросборник, предназначенный для складирования крупногабаритных отходов;</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32) урны для мусора - емкости, предназначенные для сбора в них отходов потребления и устанавливаемые на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около административных и социальных зданий и сооружений, в местах общего пользования (улицах, парках, скверах) и иных объектах;</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w:t>
      </w:r>
      <w:r w:rsidRPr="00C6770B">
        <w:rPr>
          <w:rFonts w:ascii="Times New Roman" w:hAnsi="Times New Roman" w:cs="Times New Roman"/>
          <w:sz w:val="28"/>
          <w:szCs w:val="28"/>
        </w:rPr>
        <w:lastRenderedPageBreak/>
        <w:t>а также уборка мест погрузки твердых коммунальных отходов;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40) животное без владельца - животное, которое не имеет владельца или владелец которого неизвестен (безнадзорные животные);</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44) отлов безнадзорных животных – мероприятия по регулированию численности безнадзорных животных.</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 Благоустройство территорий может достигаться путем реализации следующих принципов:</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принцип функционального разнообразия - насыщенность территории разнообразными социальными и коммерческими сервисами;</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принцип комфортной организации пешеходной среды - создание в сельском</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поселении условий для приятных, безопасных, удобных пешеходных прогулок путем совмещения различных функций (транзитная, </w:t>
      </w:r>
      <w:r w:rsidRPr="00C6770B">
        <w:rPr>
          <w:rFonts w:ascii="Times New Roman" w:hAnsi="Times New Roman" w:cs="Times New Roman"/>
          <w:sz w:val="28"/>
          <w:szCs w:val="28"/>
        </w:rPr>
        <w:lastRenderedPageBreak/>
        <w:t>коммуникационная, рекреационная, потребительская) на пешеходных маршрутах;</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принцип комфортной мобильности - наличие у жителей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сопоставимых по скорости и уровню комфорта возможностей доступа к основным точкам притяжения в сельском</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поселении при помощи различных видов транспорта (личный автотранспорт, различные виды общественного транспорта, велосипед);</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принцип комфортной среды для общения - гармоничное размещение в сельском</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поселении</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C6770B" w:rsidRPr="00C6770B" w:rsidRDefault="00C6770B" w:rsidP="00C6770B">
      <w:pPr>
        <w:shd w:val="clear" w:color="auto" w:fill="FFFFFF"/>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tabs>
          <w:tab w:val="right" w:pos="10212"/>
        </w:tabs>
        <w:ind w:firstLine="709"/>
        <w:contextualSpacing/>
        <w:jc w:val="center"/>
        <w:rPr>
          <w:rFonts w:ascii="Times New Roman" w:hAnsi="Times New Roman" w:cs="Times New Roman"/>
          <w:b/>
          <w:bCs/>
          <w:sz w:val="28"/>
          <w:szCs w:val="28"/>
        </w:rPr>
      </w:pPr>
      <w:r w:rsidRPr="00C6770B">
        <w:rPr>
          <w:rFonts w:ascii="Times New Roman" w:hAnsi="Times New Roman" w:cs="Times New Roman"/>
          <w:b/>
          <w:bCs/>
          <w:sz w:val="28"/>
          <w:szCs w:val="28"/>
          <w:lang w:val="en-US"/>
        </w:rPr>
        <w:t>II</w:t>
      </w:r>
      <w:r w:rsidRPr="00C6770B">
        <w:rPr>
          <w:rFonts w:ascii="Times New Roman" w:hAnsi="Times New Roman" w:cs="Times New Roman"/>
          <w:b/>
          <w:bCs/>
          <w:sz w:val="28"/>
          <w:szCs w:val="28"/>
        </w:rPr>
        <w:t>. Требования к объектам и элементам благоустройства</w:t>
      </w:r>
    </w:p>
    <w:p w:rsidR="00C6770B" w:rsidRPr="00C6770B" w:rsidRDefault="00C6770B" w:rsidP="00C6770B">
      <w:pPr>
        <w:tabs>
          <w:tab w:val="right" w:pos="10212"/>
        </w:tabs>
        <w:ind w:firstLine="709"/>
        <w:contextualSpacing/>
        <w:jc w:val="center"/>
        <w:rPr>
          <w:rFonts w:ascii="Times New Roman" w:hAnsi="Times New Roman" w:cs="Times New Roman"/>
          <w:bCs/>
          <w:sz w:val="28"/>
          <w:szCs w:val="28"/>
        </w:rPr>
      </w:pPr>
    </w:p>
    <w:p w:rsidR="00C6770B" w:rsidRPr="00C6770B" w:rsidRDefault="00C6770B" w:rsidP="00C6770B">
      <w:pPr>
        <w:pStyle w:val="af4"/>
        <w:numPr>
          <w:ilvl w:val="0"/>
          <w:numId w:val="48"/>
        </w:numPr>
        <w:suppressAutoHyphens w:val="0"/>
        <w:ind w:left="0" w:firstLine="709"/>
        <w:jc w:val="both"/>
        <w:rPr>
          <w:sz w:val="28"/>
          <w:szCs w:val="28"/>
        </w:rPr>
      </w:pPr>
      <w:r w:rsidRPr="00C6770B">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6770B" w:rsidRPr="00C6770B" w:rsidRDefault="00C6770B" w:rsidP="00C6770B">
      <w:pPr>
        <w:ind w:firstLine="709"/>
        <w:jc w:val="both"/>
        <w:rPr>
          <w:rFonts w:ascii="Times New Roman" w:hAnsi="Times New Roman" w:cs="Times New Roman"/>
          <w:sz w:val="28"/>
          <w:szCs w:val="28"/>
        </w:rPr>
      </w:pPr>
      <w:r w:rsidRPr="00C6770B">
        <w:rPr>
          <w:rFonts w:ascii="Times New Roman" w:hAnsi="Times New Roman" w:cs="Times New Roman"/>
          <w:sz w:val="28"/>
          <w:szCs w:val="28"/>
        </w:rPr>
        <w:t>Содержание территорий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 и мероприятия по развитию благоустройства осуществляются в соответствии с настоящими правилами благоустройства.</w:t>
      </w:r>
    </w:p>
    <w:p w:rsidR="00C6770B" w:rsidRPr="00C6770B" w:rsidRDefault="00C6770B" w:rsidP="00C6770B">
      <w:pPr>
        <w:pStyle w:val="af4"/>
        <w:numPr>
          <w:ilvl w:val="0"/>
          <w:numId w:val="48"/>
        </w:numPr>
        <w:suppressAutoHyphens w:val="0"/>
        <w:ind w:left="0" w:firstLine="709"/>
        <w:jc w:val="both"/>
        <w:rPr>
          <w:sz w:val="28"/>
          <w:szCs w:val="28"/>
        </w:rPr>
      </w:pPr>
      <w:r w:rsidRPr="00C6770B">
        <w:rPr>
          <w:sz w:val="28"/>
          <w:szCs w:val="28"/>
        </w:rPr>
        <w:t>Объектами благоустройства в целях настоящих правил являются:</w:t>
      </w:r>
    </w:p>
    <w:p w:rsidR="00C6770B" w:rsidRPr="00C6770B" w:rsidRDefault="00C6770B" w:rsidP="00167C1B">
      <w:pPr>
        <w:pStyle w:val="pboth"/>
        <w:spacing w:before="0" w:beforeAutospacing="0" w:after="0" w:afterAutospacing="0"/>
        <w:jc w:val="both"/>
        <w:textAlignment w:val="baseline"/>
        <w:rPr>
          <w:color w:val="000000"/>
          <w:sz w:val="28"/>
          <w:szCs w:val="28"/>
        </w:rPr>
      </w:pPr>
      <w:r w:rsidRPr="00C6770B">
        <w:rPr>
          <w:color w:val="000000"/>
          <w:sz w:val="28"/>
          <w:szCs w:val="28"/>
        </w:rPr>
        <w:t>детские площадки, спортивные и другие площадки отдыха и досуга;</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 w:name="100015"/>
      <w:bookmarkEnd w:id="1"/>
      <w:r w:rsidRPr="00C6770B">
        <w:rPr>
          <w:color w:val="000000"/>
          <w:sz w:val="28"/>
          <w:szCs w:val="28"/>
        </w:rPr>
        <w:t>площадки для выгула и дрессировки собак;</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2" w:name="100016"/>
      <w:bookmarkEnd w:id="2"/>
      <w:r w:rsidRPr="00C6770B">
        <w:rPr>
          <w:color w:val="000000"/>
          <w:sz w:val="28"/>
          <w:szCs w:val="28"/>
        </w:rPr>
        <w:t>площадки автостоянок;</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3" w:name="100017"/>
      <w:bookmarkEnd w:id="3"/>
      <w:r w:rsidRPr="00C6770B">
        <w:rPr>
          <w:color w:val="000000"/>
          <w:sz w:val="28"/>
          <w:szCs w:val="28"/>
        </w:rPr>
        <w:t>улицы (в том числе пешеходные) и дороги;</w:t>
      </w:r>
    </w:p>
    <w:p w:rsidR="00C6770B" w:rsidRPr="00C6770B" w:rsidRDefault="00C6770B" w:rsidP="00167C1B">
      <w:pPr>
        <w:pStyle w:val="pboth"/>
        <w:spacing w:before="0" w:beforeAutospacing="0" w:after="0" w:afterAutospacing="0"/>
        <w:jc w:val="both"/>
        <w:textAlignment w:val="baseline"/>
        <w:rPr>
          <w:color w:val="000000"/>
          <w:sz w:val="28"/>
          <w:szCs w:val="28"/>
        </w:rPr>
      </w:pPr>
      <w:r w:rsidRPr="00C6770B">
        <w:rPr>
          <w:color w:val="000000"/>
          <w:sz w:val="28"/>
          <w:szCs w:val="28"/>
        </w:rPr>
        <w:t>парки, скверы, иные зеленые зоны;</w:t>
      </w:r>
    </w:p>
    <w:p w:rsidR="00C6770B" w:rsidRPr="00C6770B" w:rsidRDefault="00C6770B" w:rsidP="00167C1B">
      <w:pPr>
        <w:pStyle w:val="pboth"/>
        <w:spacing w:before="0" w:beforeAutospacing="0" w:after="0" w:afterAutospacing="0"/>
        <w:jc w:val="both"/>
        <w:textAlignment w:val="baseline"/>
        <w:rPr>
          <w:color w:val="000000"/>
          <w:sz w:val="28"/>
          <w:szCs w:val="28"/>
        </w:rPr>
      </w:pPr>
      <w:r w:rsidRPr="00C6770B">
        <w:rPr>
          <w:color w:val="000000"/>
          <w:sz w:val="28"/>
          <w:szCs w:val="28"/>
        </w:rPr>
        <w:t>площади, набережные и другие территории;</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4" w:name="100020"/>
      <w:bookmarkEnd w:id="4"/>
      <w:r w:rsidRPr="00C6770B">
        <w:rPr>
          <w:color w:val="000000"/>
          <w:sz w:val="28"/>
          <w:szCs w:val="28"/>
        </w:rPr>
        <w:t>технические зоны транспортных, инженерных коммуникаций, водоохранные зоны;</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5" w:name="100021"/>
      <w:bookmarkEnd w:id="5"/>
      <w:r w:rsidRPr="00C6770B">
        <w:rPr>
          <w:color w:val="000000"/>
          <w:sz w:val="28"/>
          <w:szCs w:val="28"/>
        </w:rPr>
        <w:t>контейнерные площадки и площадки для складирования отдельных групп коммунальных отходов.</w:t>
      </w:r>
    </w:p>
    <w:p w:rsidR="00C6770B" w:rsidRPr="00C6770B" w:rsidRDefault="00C6770B" w:rsidP="00C6770B">
      <w:pPr>
        <w:pStyle w:val="af4"/>
        <w:numPr>
          <w:ilvl w:val="0"/>
          <w:numId w:val="48"/>
        </w:numPr>
        <w:suppressAutoHyphens w:val="0"/>
        <w:ind w:left="0" w:firstLine="709"/>
        <w:jc w:val="both"/>
        <w:rPr>
          <w:sz w:val="28"/>
          <w:szCs w:val="28"/>
        </w:rPr>
      </w:pPr>
      <w:r w:rsidRPr="00C6770B">
        <w:rPr>
          <w:sz w:val="28"/>
          <w:szCs w:val="28"/>
        </w:rPr>
        <w:t>Элементами благоустройства в целях настоящих правил являются:</w:t>
      </w:r>
    </w:p>
    <w:p w:rsidR="00C6770B" w:rsidRPr="00C6770B" w:rsidRDefault="00C6770B" w:rsidP="00167C1B">
      <w:pPr>
        <w:pStyle w:val="pboth"/>
        <w:spacing w:before="0" w:beforeAutospacing="0" w:after="0" w:afterAutospacing="0"/>
        <w:jc w:val="both"/>
        <w:textAlignment w:val="baseline"/>
        <w:rPr>
          <w:color w:val="000000"/>
          <w:sz w:val="28"/>
          <w:szCs w:val="28"/>
        </w:rPr>
      </w:pPr>
      <w:r w:rsidRPr="00C6770B">
        <w:rPr>
          <w:color w:val="000000"/>
          <w:sz w:val="28"/>
          <w:szCs w:val="28"/>
        </w:rPr>
        <w:t>элементы озеленения;</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6" w:name="100024"/>
      <w:bookmarkEnd w:id="6"/>
      <w:r w:rsidRPr="00C6770B">
        <w:rPr>
          <w:color w:val="000000"/>
          <w:sz w:val="28"/>
          <w:szCs w:val="28"/>
        </w:rPr>
        <w:lastRenderedPageBreak/>
        <w:t>покрытия;</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7" w:name="100025"/>
      <w:bookmarkEnd w:id="7"/>
      <w:r w:rsidRPr="00C6770B">
        <w:rPr>
          <w:color w:val="000000"/>
          <w:sz w:val="28"/>
          <w:szCs w:val="28"/>
        </w:rPr>
        <w:t>ограждения (заборы);</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8" w:name="100026"/>
      <w:bookmarkEnd w:id="8"/>
      <w:r w:rsidRPr="00C6770B">
        <w:rPr>
          <w:color w:val="000000"/>
          <w:sz w:val="28"/>
          <w:szCs w:val="28"/>
        </w:rPr>
        <w:t>водные устройства;</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9" w:name="100027"/>
      <w:bookmarkEnd w:id="9"/>
      <w:r w:rsidRPr="00C6770B">
        <w:rPr>
          <w:color w:val="000000"/>
          <w:sz w:val="28"/>
          <w:szCs w:val="28"/>
        </w:rPr>
        <w:t>уличное коммунально-бытовое и техническое оборудование;</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0" w:name="100028"/>
      <w:bookmarkEnd w:id="10"/>
      <w:r w:rsidRPr="00C6770B">
        <w:rPr>
          <w:color w:val="000000"/>
          <w:sz w:val="28"/>
          <w:szCs w:val="28"/>
        </w:rPr>
        <w:t>игровое и спортивное оборудование;</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1" w:name="100029"/>
      <w:bookmarkEnd w:id="11"/>
      <w:r w:rsidRPr="00C6770B">
        <w:rPr>
          <w:color w:val="000000"/>
          <w:sz w:val="28"/>
          <w:szCs w:val="28"/>
        </w:rPr>
        <w:t>элементы освещения;</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2" w:name="100030"/>
      <w:bookmarkEnd w:id="12"/>
      <w:r w:rsidRPr="00C6770B">
        <w:rPr>
          <w:color w:val="000000"/>
          <w:sz w:val="28"/>
          <w:szCs w:val="28"/>
        </w:rPr>
        <w:t>средства размещения информации и рекламные конструкции;</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3" w:name="100031"/>
      <w:bookmarkEnd w:id="13"/>
      <w:r w:rsidRPr="00C6770B">
        <w:rPr>
          <w:color w:val="000000"/>
          <w:sz w:val="28"/>
          <w:szCs w:val="28"/>
        </w:rPr>
        <w:t>малые архитектурные формы и городская мебель;</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4" w:name="100032"/>
      <w:bookmarkEnd w:id="14"/>
      <w:r w:rsidRPr="00C6770B">
        <w:rPr>
          <w:color w:val="000000"/>
          <w:sz w:val="28"/>
          <w:szCs w:val="28"/>
        </w:rPr>
        <w:t>некапитальные нестационарные сооружения;</w:t>
      </w:r>
    </w:p>
    <w:p w:rsidR="00C6770B" w:rsidRPr="00C6770B" w:rsidRDefault="00C6770B" w:rsidP="00167C1B">
      <w:pPr>
        <w:pStyle w:val="pboth"/>
        <w:spacing w:before="0" w:beforeAutospacing="0" w:after="0" w:afterAutospacing="0"/>
        <w:jc w:val="both"/>
        <w:textAlignment w:val="baseline"/>
        <w:rPr>
          <w:color w:val="000000"/>
          <w:sz w:val="28"/>
          <w:szCs w:val="28"/>
        </w:rPr>
      </w:pPr>
      <w:bookmarkStart w:id="15" w:name="100033"/>
      <w:bookmarkEnd w:id="15"/>
      <w:r w:rsidRPr="00C6770B">
        <w:rPr>
          <w:color w:val="000000"/>
          <w:sz w:val="28"/>
          <w:szCs w:val="28"/>
        </w:rPr>
        <w:t>элементы объектов капитального строительства.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12.</w:t>
      </w:r>
      <w:r w:rsidRPr="00C6770B">
        <w:rPr>
          <w:rFonts w:ascii="Times New Roman" w:hAnsi="Times New Roman" w:cs="Times New Roman"/>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6770B" w:rsidRPr="00C6770B" w:rsidRDefault="00C6770B" w:rsidP="00C6770B">
      <w:pPr>
        <w:pStyle w:val="af4"/>
        <w:widowControl w:val="0"/>
        <w:numPr>
          <w:ilvl w:val="0"/>
          <w:numId w:val="49"/>
        </w:numPr>
        <w:suppressAutoHyphens w:val="0"/>
        <w:autoSpaceDE w:val="0"/>
        <w:autoSpaceDN w:val="0"/>
        <w:adjustRightInd w:val="0"/>
        <w:ind w:left="0" w:firstLine="709"/>
        <w:jc w:val="both"/>
        <w:rPr>
          <w:color w:val="000000"/>
          <w:sz w:val="28"/>
          <w:szCs w:val="28"/>
        </w:rPr>
      </w:pPr>
      <w:r w:rsidRPr="00C6770B">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6770B" w:rsidRPr="00C6770B" w:rsidRDefault="00C6770B" w:rsidP="00C6770B">
      <w:pPr>
        <w:pStyle w:val="af4"/>
        <w:widowControl w:val="0"/>
        <w:numPr>
          <w:ilvl w:val="0"/>
          <w:numId w:val="49"/>
        </w:numPr>
        <w:shd w:val="clear" w:color="auto" w:fill="FFFFFF"/>
        <w:suppressAutoHyphens w:val="0"/>
        <w:autoSpaceDE w:val="0"/>
        <w:autoSpaceDN w:val="0"/>
        <w:adjustRightInd w:val="0"/>
        <w:ind w:left="0" w:firstLine="709"/>
        <w:jc w:val="both"/>
        <w:rPr>
          <w:sz w:val="28"/>
          <w:szCs w:val="28"/>
        </w:rPr>
      </w:pPr>
      <w:r w:rsidRPr="00C6770B">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w:t>
      </w:r>
      <w:r w:rsidR="00167C1B">
        <w:rPr>
          <w:sz w:val="28"/>
          <w:szCs w:val="28"/>
        </w:rPr>
        <w:t xml:space="preserve"> </w:t>
      </w:r>
      <w:r w:rsidRPr="00C6770B">
        <w:rPr>
          <w:sz w:val="28"/>
          <w:szCs w:val="28"/>
        </w:rPr>
        <w:t>поселения.</w:t>
      </w:r>
    </w:p>
    <w:p w:rsidR="00C6770B" w:rsidRPr="00C6770B" w:rsidRDefault="00C6770B" w:rsidP="00C6770B">
      <w:pPr>
        <w:pStyle w:val="af4"/>
        <w:widowControl w:val="0"/>
        <w:shd w:val="clear" w:color="auto" w:fill="FFFFFF"/>
        <w:suppressAutoHyphens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sz w:val="28"/>
          <w:szCs w:val="28"/>
        </w:rPr>
      </w:pPr>
      <w:bookmarkStart w:id="16" w:name="_Toc402276770"/>
      <w:r w:rsidRPr="00C6770B">
        <w:rPr>
          <w:rFonts w:eastAsia="MS Gothic"/>
          <w:b/>
          <w:sz w:val="28"/>
          <w:szCs w:val="28"/>
        </w:rPr>
        <w:t>Улично-дорожная сеть</w:t>
      </w:r>
      <w:bookmarkEnd w:id="16"/>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w:t>
      </w:r>
      <w:r w:rsidRPr="00C6770B">
        <w:rPr>
          <w:sz w:val="28"/>
          <w:szCs w:val="28"/>
        </w:rPr>
        <w:lastRenderedPageBreak/>
        <w:t>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16. Разработка проекта благоустройства на территориях транспортных и инженерных коммуникаций сельского</w:t>
      </w:r>
      <w:r w:rsidR="00167C1B">
        <w:rPr>
          <w:sz w:val="28"/>
          <w:szCs w:val="28"/>
        </w:rPr>
        <w:t xml:space="preserve"> </w:t>
      </w:r>
      <w:r w:rsidRPr="00C6770B">
        <w:rPr>
          <w:sz w:val="28"/>
          <w:szCs w:val="28"/>
        </w:rPr>
        <w:t>поселения</w:t>
      </w:r>
      <w:r w:rsidR="00167C1B">
        <w:rPr>
          <w:sz w:val="28"/>
          <w:szCs w:val="28"/>
        </w:rPr>
        <w:t xml:space="preserve"> </w:t>
      </w:r>
      <w:r w:rsidRPr="00C6770B">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sz w:val="28"/>
          <w:szCs w:val="28"/>
        </w:rPr>
      </w:pPr>
      <w:bookmarkStart w:id="17" w:name="_Toc402276771"/>
      <w:r w:rsidRPr="00C6770B">
        <w:rPr>
          <w:rFonts w:eastAsia="MS Gothic"/>
          <w:b/>
          <w:sz w:val="28"/>
          <w:szCs w:val="28"/>
        </w:rPr>
        <w:t>Улицы и дороги</w:t>
      </w:r>
      <w:bookmarkEnd w:id="17"/>
    </w:p>
    <w:p w:rsidR="00C6770B" w:rsidRPr="00C6770B" w:rsidRDefault="00C6770B" w:rsidP="00C6770B">
      <w:pPr>
        <w:pStyle w:val="af4"/>
        <w:ind w:left="0" w:firstLine="709"/>
        <w:jc w:val="center"/>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19. Виды и конструкции дорожного покрытия проектируются с учетом категории улицы и обеспечением безопасности движения.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sz w:val="28"/>
          <w:szCs w:val="28"/>
        </w:rPr>
      </w:pPr>
      <w:bookmarkStart w:id="18" w:name="_Toc402276772"/>
      <w:r w:rsidRPr="00C6770B">
        <w:rPr>
          <w:rFonts w:eastAsia="MS Gothic"/>
          <w:b/>
          <w:sz w:val="28"/>
          <w:szCs w:val="28"/>
        </w:rPr>
        <w:t>Площади</w:t>
      </w:r>
      <w:bookmarkEnd w:id="18"/>
    </w:p>
    <w:p w:rsidR="00C6770B" w:rsidRPr="00C6770B" w:rsidRDefault="00C6770B" w:rsidP="00C6770B">
      <w:pPr>
        <w:pStyle w:val="af4"/>
        <w:ind w:left="0" w:firstLine="709"/>
        <w:jc w:val="center"/>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w:t>
      </w:r>
      <w:r w:rsidRPr="00C6770B">
        <w:rPr>
          <w:sz w:val="28"/>
          <w:szCs w:val="28"/>
        </w:rPr>
        <w:lastRenderedPageBreak/>
        <w:t>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C6770B" w:rsidRPr="00C6770B" w:rsidRDefault="00C6770B" w:rsidP="00C6770B">
      <w:pPr>
        <w:pStyle w:val="af4"/>
        <w:ind w:left="0" w:firstLine="709"/>
        <w:jc w:val="both"/>
        <w:outlineLvl w:val="1"/>
        <w:rPr>
          <w:rFonts w:eastAsia="MS Gothic"/>
          <w:b/>
          <w:sz w:val="28"/>
          <w:szCs w:val="28"/>
        </w:rPr>
      </w:pPr>
      <w:bookmarkStart w:id="19" w:name="_Toc402276773"/>
    </w:p>
    <w:p w:rsidR="00C6770B" w:rsidRPr="00C6770B" w:rsidRDefault="00C6770B" w:rsidP="00C6770B">
      <w:pPr>
        <w:pStyle w:val="af4"/>
        <w:ind w:left="0" w:firstLine="709"/>
        <w:jc w:val="center"/>
        <w:outlineLvl w:val="1"/>
        <w:rPr>
          <w:rFonts w:eastAsia="MS Gothic"/>
          <w:b/>
          <w:sz w:val="28"/>
          <w:szCs w:val="28"/>
        </w:rPr>
      </w:pPr>
      <w:r w:rsidRPr="00C6770B">
        <w:rPr>
          <w:rFonts w:eastAsia="MS Gothic"/>
          <w:b/>
          <w:sz w:val="28"/>
          <w:szCs w:val="28"/>
        </w:rPr>
        <w:t>Пешеходные переходы</w:t>
      </w:r>
      <w:bookmarkEnd w:id="19"/>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30. Обязательный перечень элементов благоустройства наземных пешеходных переходов включает: дорожную разметку, пандусы для съезда с </w:t>
      </w:r>
      <w:r w:rsidRPr="00C6770B">
        <w:rPr>
          <w:sz w:val="28"/>
          <w:szCs w:val="28"/>
        </w:rPr>
        <w:lastRenderedPageBreak/>
        <w:t>уровня тротуара на уровень проезжей части, осветительное оборудование.</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sz w:val="28"/>
          <w:szCs w:val="28"/>
        </w:rPr>
      </w:pPr>
      <w:bookmarkStart w:id="20" w:name="_Toc402276774"/>
      <w:r w:rsidRPr="00C6770B">
        <w:rPr>
          <w:rFonts w:eastAsia="MS Gothic"/>
          <w:b/>
          <w:sz w:val="28"/>
          <w:szCs w:val="28"/>
        </w:rPr>
        <w:t>Технические зоны транспортных, инженерных коммуникаций, инженерные коммуникации, водоохранные зоны</w:t>
      </w:r>
      <w:bookmarkEnd w:id="20"/>
    </w:p>
    <w:p w:rsidR="00C6770B" w:rsidRPr="00C6770B" w:rsidRDefault="00C6770B" w:rsidP="00C6770B">
      <w:pPr>
        <w:pStyle w:val="af4"/>
        <w:ind w:left="851"/>
        <w:jc w:val="both"/>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31. На территории сельского</w:t>
      </w:r>
      <w:r w:rsidR="00167C1B">
        <w:rPr>
          <w:sz w:val="28"/>
          <w:szCs w:val="28"/>
        </w:rPr>
        <w:t xml:space="preserve"> </w:t>
      </w:r>
      <w:r w:rsidRPr="00C6770B">
        <w:rPr>
          <w:sz w:val="28"/>
          <w:szCs w:val="28"/>
        </w:rPr>
        <w:t>поселения</w:t>
      </w:r>
      <w:r w:rsidR="00167C1B">
        <w:rPr>
          <w:sz w:val="28"/>
          <w:szCs w:val="28"/>
        </w:rPr>
        <w:t xml:space="preserve"> </w:t>
      </w:r>
      <w:r w:rsidRPr="00C6770B">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магистральных коллекторов и трубопроводов;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кабелей высокого и низкого напряжения, слабых токов, линий высоковольтных передач.</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34. Благоустройство полосы отвода железной дороги проектируется с учетом действующих строительных норм и правил.</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35. Береговая линия (граница водного объекта) определяется, для: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реки, ручья, канала, озера, обводненного карьера – по среднемноголетнему уровню вод в период, когда они не покрыты льдом;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пруда, водохранилища – по нормальному подпорному уровню воды;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болота – по границе залежи торфа на нулевой глубине.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C6770B">
          <w:rPr>
            <w:sz w:val="28"/>
            <w:szCs w:val="28"/>
          </w:rPr>
          <w:t>законодательством</w:t>
        </w:r>
      </w:hyperlink>
      <w:r w:rsidRPr="00C6770B">
        <w:rPr>
          <w:sz w:val="28"/>
          <w:szCs w:val="28"/>
        </w:rPr>
        <w:t xml:space="preserve"> Российской Федерации.</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sz w:val="28"/>
          <w:szCs w:val="28"/>
        </w:rPr>
      </w:pPr>
      <w:bookmarkStart w:id="21" w:name="_Toc402276775"/>
      <w:r w:rsidRPr="00C6770B">
        <w:rPr>
          <w:rFonts w:eastAsia="MS Gothic"/>
          <w:b/>
          <w:sz w:val="28"/>
          <w:szCs w:val="28"/>
        </w:rPr>
        <w:t>Детские площадки</w:t>
      </w:r>
      <w:bookmarkEnd w:id="21"/>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sidR="00167C1B">
        <w:rPr>
          <w:sz w:val="28"/>
          <w:szCs w:val="28"/>
        </w:rPr>
        <w:t xml:space="preserve"> </w:t>
      </w:r>
      <w:r w:rsidRPr="00C6770B">
        <w:rPr>
          <w:sz w:val="28"/>
          <w:szCs w:val="28"/>
        </w:rPr>
        <w:t>правилами.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w:t>
      </w:r>
      <w:r w:rsidRPr="00C6770B">
        <w:rPr>
          <w:sz w:val="28"/>
          <w:szCs w:val="28"/>
        </w:rPr>
        <w:lastRenderedPageBreak/>
        <w:t xml:space="preserve">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167C1B">
        <w:rPr>
          <w:sz w:val="28"/>
          <w:szCs w:val="28"/>
        </w:rPr>
        <w:t xml:space="preserve"> </w:t>
      </w:r>
      <w:r w:rsidRPr="00C6770B">
        <w:rPr>
          <w:sz w:val="28"/>
          <w:szCs w:val="28"/>
        </w:rPr>
        <w:t>сельском</w:t>
      </w:r>
      <w:r w:rsidR="00167C1B">
        <w:rPr>
          <w:sz w:val="28"/>
          <w:szCs w:val="28"/>
        </w:rPr>
        <w:t xml:space="preserve"> </w:t>
      </w:r>
      <w:r w:rsidRPr="00C6770B">
        <w:rPr>
          <w:sz w:val="28"/>
          <w:szCs w:val="28"/>
        </w:rPr>
        <w:t>поселении.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w:t>
      </w:r>
      <w:r w:rsidRPr="00C6770B">
        <w:rPr>
          <w:sz w:val="28"/>
          <w:szCs w:val="28"/>
        </w:rPr>
        <w:lastRenderedPageBreak/>
        <w:t>площадок предусматриваются пешеходные дорожки к оборудованию с твердым, мягким или комбинированным видами покрытия.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6770B" w:rsidRPr="00C6770B" w:rsidRDefault="00C6770B" w:rsidP="00C6770B">
      <w:pPr>
        <w:widowControl w:val="0"/>
        <w:tabs>
          <w:tab w:val="left" w:pos="993"/>
          <w:tab w:val="left" w:pos="1418"/>
        </w:tabs>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 xml:space="preserve">58. Конструкции оборудования площадок не должны приводить к </w:t>
      </w:r>
      <w:r w:rsidRPr="00C6770B">
        <w:rPr>
          <w:sz w:val="28"/>
          <w:szCs w:val="28"/>
        </w:rPr>
        <w:lastRenderedPageBreak/>
        <w:t>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167C1B">
        <w:rPr>
          <w:sz w:val="28"/>
          <w:szCs w:val="28"/>
        </w:rPr>
        <w:t xml:space="preserve"> </w:t>
      </w:r>
      <w:r w:rsidRPr="00C6770B">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64. Крепление элементов оборудования должно исключать возможность их демонтажа без применения инструментов.</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 xml:space="preserve">66. Не допускается наличие выступающих частей фундаментов, арматуры и элементов крепления. </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lastRenderedPageBreak/>
        <w:t>При чрезвычайной ситуации доступы должны обеспечить возможность детям покинуть оборудование.</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r w:rsidRPr="00C6770B">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C6770B" w:rsidRPr="00C6770B" w:rsidRDefault="00C6770B" w:rsidP="00C6770B">
      <w:pPr>
        <w:pStyle w:val="af4"/>
        <w:widowControl w:val="0"/>
        <w:tabs>
          <w:tab w:val="left" w:pos="993"/>
          <w:tab w:val="left" w:pos="1418"/>
        </w:tabs>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sz w:val="28"/>
          <w:szCs w:val="28"/>
        </w:rPr>
      </w:pPr>
      <w:bookmarkStart w:id="22" w:name="_Toc402276777"/>
      <w:r w:rsidRPr="00C6770B">
        <w:rPr>
          <w:rFonts w:eastAsia="MS Gothic"/>
          <w:b/>
          <w:sz w:val="28"/>
          <w:szCs w:val="28"/>
        </w:rPr>
        <w:t>Спортивные площадки</w:t>
      </w:r>
      <w:bookmarkEnd w:id="22"/>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75. Спортивные площадки рекомендуется оборудовать сетчатым ограждением высотой 2,5-3 м, а в местах примыкания спортивных площадок </w:t>
      </w:r>
      <w:r w:rsidRPr="00C6770B">
        <w:rPr>
          <w:sz w:val="28"/>
          <w:szCs w:val="28"/>
        </w:rPr>
        <w:lastRenderedPageBreak/>
        <w:t>друг к другу – высотой не менее 1,2 м.</w:t>
      </w:r>
    </w:p>
    <w:p w:rsidR="00C6770B" w:rsidRPr="00C6770B" w:rsidRDefault="00C6770B" w:rsidP="00C6770B">
      <w:pPr>
        <w:pStyle w:val="af4"/>
        <w:ind w:left="0" w:firstLine="709"/>
        <w:jc w:val="both"/>
        <w:outlineLvl w:val="1"/>
        <w:rPr>
          <w:rFonts w:eastAsia="MS Gothic"/>
          <w:sz w:val="28"/>
          <w:szCs w:val="28"/>
        </w:rPr>
      </w:pPr>
      <w:bookmarkStart w:id="23" w:name="_Toc402276778"/>
    </w:p>
    <w:p w:rsidR="00C6770B" w:rsidRPr="00C6770B" w:rsidRDefault="00C6770B" w:rsidP="00C6770B">
      <w:pPr>
        <w:pStyle w:val="af4"/>
        <w:ind w:left="0" w:firstLine="709"/>
        <w:jc w:val="center"/>
        <w:outlineLvl w:val="1"/>
        <w:rPr>
          <w:rFonts w:eastAsia="MS Gothic"/>
          <w:b/>
          <w:sz w:val="28"/>
          <w:szCs w:val="28"/>
        </w:rPr>
      </w:pPr>
      <w:r w:rsidRPr="00C6770B">
        <w:rPr>
          <w:rFonts w:eastAsia="MS Gothic"/>
          <w:b/>
          <w:sz w:val="28"/>
          <w:szCs w:val="28"/>
        </w:rPr>
        <w:t>Контейнерные площадки</w:t>
      </w:r>
      <w:bookmarkEnd w:id="23"/>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80. Размер контейнерных площадок должен быть рассчитан на установку необходимого числа контейнеров, но не более пяти.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center"/>
        <w:rPr>
          <w:b/>
          <w:sz w:val="28"/>
          <w:szCs w:val="28"/>
          <w:lang w:eastAsia="ru-RU"/>
        </w:rPr>
      </w:pPr>
      <w:r w:rsidRPr="00C6770B">
        <w:rPr>
          <w:b/>
          <w:sz w:val="28"/>
          <w:szCs w:val="28"/>
          <w:lang w:eastAsia="ru-RU"/>
        </w:rPr>
        <w:lastRenderedPageBreak/>
        <w:t>Приюты для животных</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82. 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84. Отлов безнадзорных животных на территории сельского поселения регулируется законодательством Российской Федерации.</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bCs/>
          <w:sz w:val="28"/>
          <w:szCs w:val="28"/>
        </w:rPr>
        <w:t xml:space="preserve">В соответствии с </w:t>
      </w:r>
      <w:r w:rsidRPr="00C6770B">
        <w:rPr>
          <w:rFonts w:ascii="Times New Roman" w:hAnsi="Times New Roman" w:cs="Times New Roman"/>
          <w:sz w:val="28"/>
          <w:szCs w:val="28"/>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C6770B">
        <w:rPr>
          <w:rFonts w:ascii="Times New Roman" w:hAnsi="Times New Roman" w:cs="Times New Roman"/>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85.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86. 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87.Пункты временного содержания безнадзорного домашнего скота (временные стоянки) на территории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поселения создаются </w:t>
      </w:r>
      <w:r w:rsidRPr="00C6770B">
        <w:rPr>
          <w:rFonts w:ascii="Times New Roman" w:hAnsi="Times New Roman" w:cs="Times New Roman"/>
          <w:sz w:val="28"/>
          <w:szCs w:val="28"/>
        </w:rPr>
        <w:lastRenderedPageBreak/>
        <w:t>постановлением  администрации сельского</w:t>
      </w:r>
      <w:r w:rsidR="00167C1B">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поселения в соответствии со статьями 230-232 Гражданского кодекса Российской Федерации,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highlight w:val="yellow"/>
        </w:rPr>
      </w:pPr>
      <w:r w:rsidRPr="00C6770B">
        <w:rPr>
          <w:rFonts w:ascii="Times New Roman" w:hAnsi="Times New Roman" w:cs="Times New Roman"/>
          <w:sz w:val="28"/>
          <w:szCs w:val="28"/>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p>
    <w:p w:rsidR="00C6770B" w:rsidRPr="00C6770B" w:rsidRDefault="00C6770B" w:rsidP="00C6770B">
      <w:pPr>
        <w:pStyle w:val="af4"/>
        <w:ind w:left="0" w:firstLine="709"/>
        <w:jc w:val="center"/>
        <w:outlineLvl w:val="1"/>
        <w:rPr>
          <w:rFonts w:eastAsia="MS Gothic"/>
          <w:b/>
          <w:sz w:val="28"/>
          <w:szCs w:val="28"/>
        </w:rPr>
      </w:pPr>
      <w:bookmarkStart w:id="24" w:name="_Toc402276782"/>
      <w:r w:rsidRPr="00C6770B">
        <w:rPr>
          <w:rFonts w:eastAsia="MS Gothic"/>
          <w:b/>
          <w:sz w:val="28"/>
          <w:szCs w:val="28"/>
        </w:rPr>
        <w:t>Основные требования по организации освещения</w:t>
      </w:r>
      <w:bookmarkEnd w:id="24"/>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89. Освещение улиц, дорог и площадей территорий сельского</w:t>
      </w:r>
      <w:r w:rsidR="00167C1B">
        <w:rPr>
          <w:sz w:val="28"/>
          <w:szCs w:val="28"/>
        </w:rPr>
        <w:t xml:space="preserve"> </w:t>
      </w:r>
      <w:r w:rsidRPr="00C6770B">
        <w:rPr>
          <w:sz w:val="28"/>
          <w:szCs w:val="28"/>
        </w:rPr>
        <w:t>поселения</w:t>
      </w:r>
      <w:r w:rsidR="00167C1B">
        <w:rPr>
          <w:sz w:val="28"/>
          <w:szCs w:val="28"/>
        </w:rPr>
        <w:t xml:space="preserve"> </w:t>
      </w:r>
      <w:r w:rsidRPr="00C6770B">
        <w:rPr>
          <w:sz w:val="28"/>
          <w:szCs w:val="28"/>
        </w:rPr>
        <w:t>выполняется в соответствии с настоящими</w:t>
      </w:r>
      <w:r w:rsidR="00167C1B">
        <w:rPr>
          <w:sz w:val="28"/>
          <w:szCs w:val="28"/>
        </w:rPr>
        <w:t xml:space="preserve"> </w:t>
      </w:r>
      <w:r w:rsidRPr="00C6770B">
        <w:rPr>
          <w:sz w:val="28"/>
          <w:szCs w:val="28"/>
        </w:rPr>
        <w:t>Правилами.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90. Освещение улиц, дорог и площадей территорий сельского</w:t>
      </w:r>
      <w:r w:rsidR="00167C1B">
        <w:rPr>
          <w:sz w:val="28"/>
          <w:szCs w:val="28"/>
        </w:rPr>
        <w:t xml:space="preserve"> </w:t>
      </w:r>
      <w:r w:rsidRPr="00C6770B">
        <w:rPr>
          <w:sz w:val="28"/>
          <w:szCs w:val="28"/>
        </w:rPr>
        <w:t>поселения</w:t>
      </w:r>
      <w:r w:rsidR="00167C1B">
        <w:rPr>
          <w:sz w:val="28"/>
          <w:szCs w:val="28"/>
        </w:rPr>
        <w:t xml:space="preserve"> </w:t>
      </w:r>
      <w:r w:rsidRPr="00C6770B">
        <w:rPr>
          <w:sz w:val="28"/>
          <w:szCs w:val="28"/>
        </w:rPr>
        <w:t>выполняется светильниками, располагаемыми на опорах или тросах. Освещение тротуаров и подъездов на территории сельского</w:t>
      </w:r>
      <w:r w:rsidR="00167C1B">
        <w:rPr>
          <w:sz w:val="28"/>
          <w:szCs w:val="28"/>
        </w:rPr>
        <w:t xml:space="preserve"> </w:t>
      </w:r>
      <w:r w:rsidRPr="00C6770B">
        <w:rPr>
          <w:sz w:val="28"/>
          <w:szCs w:val="28"/>
        </w:rPr>
        <w:t>поселения</w:t>
      </w:r>
      <w:r w:rsidR="00167C1B">
        <w:rPr>
          <w:sz w:val="28"/>
          <w:szCs w:val="28"/>
        </w:rPr>
        <w:t xml:space="preserve"> </w:t>
      </w:r>
      <w:r w:rsidRPr="00C6770B">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92. Опоры на аллеях и пешеходных дорогах должны располагаться вне пешеходной части.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95. Включение и отключение объектов наружного освещения должно осуществляться их владельцами, а установок световой информации – по </w:t>
      </w:r>
      <w:r w:rsidRPr="00C6770B">
        <w:rPr>
          <w:sz w:val="28"/>
          <w:szCs w:val="28"/>
        </w:rPr>
        <w:lastRenderedPageBreak/>
        <w:t>решению правообладателей.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6770B" w:rsidRPr="00C6770B" w:rsidRDefault="00C6770B" w:rsidP="00C6770B">
      <w:pPr>
        <w:pStyle w:val="af4"/>
        <w:ind w:left="0" w:firstLine="709"/>
        <w:jc w:val="both"/>
        <w:outlineLvl w:val="1"/>
        <w:rPr>
          <w:rFonts w:eastAsia="MS Gothic"/>
          <w:sz w:val="28"/>
          <w:szCs w:val="28"/>
        </w:rPr>
      </w:pPr>
      <w:bookmarkStart w:id="25" w:name="Par223"/>
      <w:bookmarkStart w:id="26" w:name="_Toc402276783"/>
      <w:bookmarkEnd w:id="25"/>
    </w:p>
    <w:p w:rsidR="00C6770B" w:rsidRPr="00C6770B" w:rsidRDefault="00C6770B" w:rsidP="00C6770B">
      <w:pPr>
        <w:pStyle w:val="af4"/>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sidRPr="00C6770B">
        <w:rPr>
          <w:rFonts w:eastAsia="MS Gothic"/>
          <w:b/>
          <w:sz w:val="28"/>
          <w:szCs w:val="28"/>
        </w:rPr>
        <w:t xml:space="preserve">Общие требования к </w:t>
      </w:r>
      <w:r w:rsidRPr="00C6770B">
        <w:rPr>
          <w:rFonts w:eastAsia="MS Gothic"/>
          <w:b/>
          <w:color w:val="000000" w:themeColor="text1"/>
          <w:sz w:val="28"/>
          <w:szCs w:val="28"/>
        </w:rPr>
        <w:t>р</w:t>
      </w:r>
      <w:r w:rsidRPr="00C6770B">
        <w:rPr>
          <w:b/>
          <w:color w:val="000000" w:themeColor="text1"/>
          <w:spacing w:val="2"/>
          <w:sz w:val="28"/>
          <w:szCs w:val="28"/>
          <w:lang w:eastAsia="ru-RU"/>
        </w:rPr>
        <w:t>азмещению и</w:t>
      </w:r>
      <w:r w:rsidR="00E23203">
        <w:rPr>
          <w:b/>
          <w:color w:val="000000" w:themeColor="text1"/>
          <w:spacing w:val="2"/>
          <w:sz w:val="28"/>
          <w:szCs w:val="28"/>
          <w:lang w:eastAsia="ru-RU"/>
        </w:rPr>
        <w:t xml:space="preserve"> </w:t>
      </w:r>
      <w:r w:rsidRPr="00C6770B">
        <w:rPr>
          <w:rFonts w:eastAsia="MS Gothic"/>
          <w:b/>
          <w:sz w:val="28"/>
          <w:szCs w:val="28"/>
        </w:rPr>
        <w:t>установке</w:t>
      </w:r>
      <w:bookmarkEnd w:id="29"/>
      <w:r w:rsidRPr="00C6770B">
        <w:rPr>
          <w:rFonts w:eastAsia="MS Gothic"/>
          <w:b/>
          <w:sz w:val="28"/>
          <w:szCs w:val="28"/>
        </w:rPr>
        <w:t xml:space="preserve"> средств информации и наружной рекламы</w:t>
      </w:r>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shd w:val="clear" w:color="auto" w:fill="FFFFFF"/>
        <w:ind w:firstLine="709"/>
        <w:contextualSpacing/>
        <w:jc w:val="both"/>
        <w:textAlignment w:val="baseline"/>
        <w:rPr>
          <w:rFonts w:ascii="Times New Roman" w:hAnsi="Times New Roman" w:cs="Times New Roman"/>
          <w:color w:val="000000" w:themeColor="text1"/>
          <w:spacing w:val="2"/>
          <w:sz w:val="28"/>
          <w:szCs w:val="28"/>
        </w:rPr>
      </w:pPr>
      <w:r w:rsidRPr="00C6770B">
        <w:rPr>
          <w:rFonts w:ascii="Times New Roman" w:hAnsi="Times New Roman" w:cs="Times New Roman"/>
          <w:color w:val="000000" w:themeColor="text1"/>
          <w:spacing w:val="2"/>
          <w:sz w:val="28"/>
          <w:szCs w:val="28"/>
        </w:rPr>
        <w:t>99. Размещение средств наружной рекламы и информации на территории сельского</w:t>
      </w:r>
      <w:r w:rsidR="00E23203">
        <w:rPr>
          <w:rFonts w:ascii="Times New Roman" w:hAnsi="Times New Roman" w:cs="Times New Roman"/>
          <w:color w:val="000000" w:themeColor="text1"/>
          <w:spacing w:val="2"/>
          <w:sz w:val="28"/>
          <w:szCs w:val="28"/>
        </w:rPr>
        <w:t xml:space="preserve"> </w:t>
      </w:r>
      <w:r w:rsidRPr="00C6770B">
        <w:rPr>
          <w:rFonts w:ascii="Times New Roman" w:hAnsi="Times New Roman" w:cs="Times New Roman"/>
          <w:color w:val="000000" w:themeColor="text1"/>
          <w:spacing w:val="2"/>
          <w:sz w:val="28"/>
          <w:szCs w:val="28"/>
        </w:rPr>
        <w:t xml:space="preserve">поселения необходимо производить согласно требованиям </w:t>
      </w:r>
      <w:hyperlink r:id="rId8" w:history="1">
        <w:r w:rsidRPr="00C6770B">
          <w:rPr>
            <w:rFonts w:ascii="Times New Roman" w:hAnsi="Times New Roman" w:cs="Times New Roman"/>
            <w:color w:val="000000" w:themeColor="text1"/>
            <w:spacing w:val="2"/>
            <w:sz w:val="28"/>
            <w:szCs w:val="28"/>
          </w:rPr>
          <w:t>Федерального закона от 13 марта 2006 года № 38-ФЗ «О рекламе»</w:t>
        </w:r>
      </w:hyperlink>
      <w:r w:rsidRPr="00C6770B">
        <w:rPr>
          <w:rFonts w:ascii="Times New Roman" w:hAnsi="Times New Roman" w:cs="Times New Roman"/>
          <w:color w:val="000000" w:themeColor="text1"/>
          <w:spacing w:val="2"/>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color w:val="000000" w:themeColor="text1"/>
          <w:spacing w:val="2"/>
          <w:sz w:val="28"/>
          <w:szCs w:val="28"/>
        </w:rPr>
      </w:pPr>
      <w:r w:rsidRPr="00C6770B">
        <w:rPr>
          <w:rFonts w:ascii="Times New Roman" w:hAnsi="Times New Roman" w:cs="Times New Roman"/>
          <w:color w:val="000000" w:themeColor="text1"/>
          <w:spacing w:val="2"/>
          <w:sz w:val="28"/>
          <w:szCs w:val="28"/>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6770B" w:rsidRPr="00C6770B" w:rsidRDefault="00C6770B" w:rsidP="00C6770B">
      <w:pPr>
        <w:pStyle w:val="af4"/>
        <w:ind w:left="0" w:firstLine="709"/>
        <w:jc w:val="both"/>
        <w:outlineLvl w:val="1"/>
        <w:rPr>
          <w:sz w:val="28"/>
          <w:szCs w:val="28"/>
        </w:rPr>
      </w:pPr>
      <w:r w:rsidRPr="00C6770B">
        <w:rPr>
          <w:color w:val="000000" w:themeColor="text1"/>
          <w:spacing w:val="2"/>
          <w:sz w:val="28"/>
          <w:szCs w:val="28"/>
          <w:lang w:eastAsia="ru-RU"/>
        </w:rPr>
        <w:t xml:space="preserve">101. </w:t>
      </w:r>
      <w:r w:rsidRPr="00C6770B">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color w:val="000000" w:themeColor="text1"/>
          <w:spacing w:val="2"/>
          <w:sz w:val="28"/>
          <w:szCs w:val="28"/>
        </w:rPr>
      </w:pPr>
      <w:r w:rsidRPr="00C6770B">
        <w:rPr>
          <w:rFonts w:ascii="Times New Roman" w:hAnsi="Times New Roman" w:cs="Times New Roman"/>
          <w:color w:val="000000" w:themeColor="text1"/>
          <w:spacing w:val="2"/>
          <w:sz w:val="28"/>
          <w:szCs w:val="28"/>
        </w:rPr>
        <w:t>102. На глухих фасадах зданий разрешается размещение рекламных конструкций в количестве не более 4 штук.</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color w:val="000000" w:themeColor="text1"/>
          <w:spacing w:val="2"/>
          <w:sz w:val="28"/>
          <w:szCs w:val="28"/>
        </w:rPr>
      </w:pPr>
      <w:r w:rsidRPr="00C6770B">
        <w:rPr>
          <w:rFonts w:ascii="Times New Roman" w:hAnsi="Times New Roman" w:cs="Times New Roman"/>
          <w:color w:val="000000" w:themeColor="text1"/>
          <w:spacing w:val="2"/>
          <w:sz w:val="28"/>
          <w:szCs w:val="28"/>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w:t>
      </w:r>
      <w:r w:rsidRPr="00C6770B">
        <w:rPr>
          <w:rFonts w:ascii="Times New Roman" w:hAnsi="Times New Roman" w:cs="Times New Roman"/>
          <w:color w:val="000000" w:themeColor="text1"/>
          <w:spacing w:val="2"/>
          <w:sz w:val="28"/>
          <w:szCs w:val="28"/>
        </w:rPr>
        <w:lastRenderedPageBreak/>
        <w:t>художественные концепции, определяющие размещение и конструкцию вывесок, но не противоречащие настоящим Правилам.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6770B" w:rsidRPr="00C6770B" w:rsidRDefault="00C6770B" w:rsidP="00C6770B">
      <w:pPr>
        <w:pStyle w:val="af4"/>
        <w:ind w:left="0" w:firstLine="709"/>
        <w:jc w:val="both"/>
        <w:outlineLvl w:val="1"/>
        <w:rPr>
          <w:rFonts w:eastAsia="MS Gothic"/>
          <w:sz w:val="28"/>
          <w:szCs w:val="28"/>
        </w:rPr>
      </w:pPr>
      <w:bookmarkStart w:id="30" w:name="_Toc402276788"/>
    </w:p>
    <w:p w:rsidR="00C6770B" w:rsidRPr="00C6770B" w:rsidRDefault="00C6770B" w:rsidP="00C6770B">
      <w:pPr>
        <w:pStyle w:val="af4"/>
        <w:ind w:left="0" w:firstLine="709"/>
        <w:jc w:val="center"/>
        <w:outlineLvl w:val="1"/>
        <w:rPr>
          <w:rFonts w:eastAsia="MS Gothic"/>
          <w:b/>
          <w:color w:val="000000" w:themeColor="text1"/>
          <w:sz w:val="28"/>
          <w:szCs w:val="28"/>
        </w:rPr>
      </w:pPr>
      <w:r w:rsidRPr="00C6770B">
        <w:rPr>
          <w:rFonts w:eastAsia="MS Gothic"/>
          <w:b/>
          <w:color w:val="000000" w:themeColor="text1"/>
          <w:sz w:val="28"/>
          <w:szCs w:val="28"/>
        </w:rPr>
        <w:t>Основные требования к размещению некапитальных объектов</w:t>
      </w:r>
      <w:bookmarkEnd w:id="30"/>
    </w:p>
    <w:p w:rsidR="00C6770B" w:rsidRPr="00C6770B" w:rsidRDefault="00C6770B" w:rsidP="00C6770B">
      <w:pPr>
        <w:pStyle w:val="af4"/>
        <w:ind w:left="0" w:firstLine="709"/>
        <w:jc w:val="both"/>
        <w:outlineLvl w:val="1"/>
        <w:rPr>
          <w:rFonts w:eastAsia="MS Gothic"/>
          <w:b/>
          <w:color w:val="000000" w:themeColor="text1"/>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w:t>
      </w:r>
      <w:r w:rsidR="00E23203">
        <w:rPr>
          <w:sz w:val="28"/>
          <w:szCs w:val="28"/>
        </w:rPr>
        <w:t xml:space="preserve"> </w:t>
      </w:r>
      <w:r w:rsidRPr="00C6770B">
        <w:rPr>
          <w:sz w:val="28"/>
          <w:szCs w:val="28"/>
        </w:rPr>
        <w:t>администрацией сельского</w:t>
      </w:r>
      <w:r w:rsidR="00E23203">
        <w:rPr>
          <w:sz w:val="28"/>
          <w:szCs w:val="28"/>
        </w:rPr>
        <w:t xml:space="preserve"> </w:t>
      </w:r>
      <w:r w:rsidRPr="00C6770B">
        <w:rPr>
          <w:sz w:val="28"/>
          <w:szCs w:val="28"/>
        </w:rPr>
        <w:t>поселения.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6770B" w:rsidRPr="00C6770B" w:rsidRDefault="00C6770B" w:rsidP="00C6770B">
      <w:pPr>
        <w:pStyle w:val="af4"/>
        <w:widowControl w:val="0"/>
        <w:autoSpaceDE w:val="0"/>
        <w:autoSpaceDN w:val="0"/>
        <w:adjustRightInd w:val="0"/>
        <w:ind w:left="0" w:firstLine="709"/>
        <w:jc w:val="both"/>
        <w:rPr>
          <w:color w:val="000000"/>
          <w:sz w:val="28"/>
          <w:szCs w:val="28"/>
        </w:rPr>
      </w:pPr>
      <w:r w:rsidRPr="00C6770B">
        <w:rPr>
          <w:sz w:val="28"/>
          <w:szCs w:val="28"/>
        </w:rPr>
        <w:t xml:space="preserve">110. </w:t>
      </w:r>
      <w:r w:rsidRPr="00C6770B">
        <w:rPr>
          <w:color w:val="000000"/>
          <w:sz w:val="28"/>
          <w:szCs w:val="28"/>
        </w:rPr>
        <w:t xml:space="preserve">Не допускается размещение некапитальных объектов в арках зданий, на газонах </w:t>
      </w:r>
      <w:r w:rsidRPr="00C6770B">
        <w:rPr>
          <w:color w:val="000000"/>
          <w:sz w:val="28"/>
          <w:szCs w:val="28"/>
          <w:shd w:val="clear" w:color="auto" w:fill="FFFFFF"/>
        </w:rPr>
        <w:t>(без устройства специального настила),</w:t>
      </w:r>
      <w:r w:rsidRPr="00C6770B">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Pr="00C6770B">
        <w:rPr>
          <w:color w:val="000000"/>
          <w:sz w:val="28"/>
          <w:szCs w:val="28"/>
        </w:rPr>
        <w:lastRenderedPageBreak/>
        <w:t xml:space="preserve">канализационных, электрических, кабельных сетей связи, трубопроводов, а также ближе </w:t>
      </w:r>
      <w:r w:rsidRPr="00C6770B">
        <w:rPr>
          <w:color w:val="000000"/>
          <w:sz w:val="28"/>
          <w:szCs w:val="28"/>
          <w:shd w:val="clear" w:color="auto" w:fill="FFFFFF"/>
        </w:rPr>
        <w:t>5</w:t>
      </w:r>
      <w:r w:rsidRPr="00C6770B">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Pr="00C6770B">
        <w:rPr>
          <w:color w:val="000000"/>
          <w:sz w:val="28"/>
          <w:szCs w:val="28"/>
        </w:rPr>
        <w:t>ешней границы кроны кустарника.</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color w:val="000000"/>
          <w:sz w:val="28"/>
          <w:szCs w:val="28"/>
        </w:rPr>
        <w:t xml:space="preserve">111. </w:t>
      </w:r>
      <w:r w:rsidRPr="00C6770B">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6770B" w:rsidRPr="00C6770B" w:rsidRDefault="00C6770B" w:rsidP="00C6770B">
      <w:pPr>
        <w:pStyle w:val="af4"/>
        <w:widowControl w:val="0"/>
        <w:autoSpaceDE w:val="0"/>
        <w:autoSpaceDN w:val="0"/>
        <w:adjustRightInd w:val="0"/>
        <w:ind w:left="0" w:firstLine="709"/>
        <w:jc w:val="both"/>
        <w:rPr>
          <w:color w:val="000000"/>
          <w:sz w:val="28"/>
          <w:szCs w:val="28"/>
        </w:rPr>
      </w:pPr>
      <w:r w:rsidRPr="00C6770B">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6770B" w:rsidRPr="00C6770B" w:rsidRDefault="00C6770B" w:rsidP="00C6770B">
      <w:pPr>
        <w:pStyle w:val="af4"/>
        <w:widowControl w:val="0"/>
        <w:autoSpaceDE w:val="0"/>
        <w:autoSpaceDN w:val="0"/>
        <w:adjustRightInd w:val="0"/>
        <w:ind w:left="0" w:firstLine="709"/>
        <w:jc w:val="both"/>
        <w:rPr>
          <w:color w:val="000000"/>
          <w:sz w:val="28"/>
          <w:szCs w:val="28"/>
        </w:rPr>
      </w:pPr>
    </w:p>
    <w:p w:rsidR="00C6770B" w:rsidRPr="00C6770B" w:rsidRDefault="00C6770B" w:rsidP="00C6770B">
      <w:pPr>
        <w:pStyle w:val="af4"/>
        <w:widowControl w:val="0"/>
        <w:autoSpaceDE w:val="0"/>
        <w:autoSpaceDN w:val="0"/>
        <w:adjustRightInd w:val="0"/>
        <w:ind w:left="0" w:firstLine="709"/>
        <w:jc w:val="center"/>
        <w:rPr>
          <w:b/>
          <w:sz w:val="28"/>
          <w:szCs w:val="28"/>
        </w:rPr>
      </w:pPr>
      <w:r w:rsidRPr="00C6770B">
        <w:rPr>
          <w:b/>
          <w:sz w:val="28"/>
          <w:szCs w:val="28"/>
        </w:rPr>
        <w:t>Сезонные (летние) кафе</w:t>
      </w:r>
      <w:bookmarkEnd w:id="31"/>
      <w:r w:rsidRPr="00C6770B">
        <w:rPr>
          <w:rStyle w:val="aff"/>
          <w:b/>
          <w:sz w:val="28"/>
          <w:szCs w:val="28"/>
        </w:rPr>
        <w:footnoteReference w:id="2"/>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114. Сезонные (летние) кафе должны непосредственно примыкать к стационарному предприятию общественного питания или находится в </w:t>
      </w:r>
      <w:r w:rsidRPr="00C6770B">
        <w:rPr>
          <w:sz w:val="28"/>
          <w:szCs w:val="28"/>
        </w:rPr>
        <w:lastRenderedPageBreak/>
        <w:t>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115. Не допускается размещение сезонных (летних) кафе: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w:t>
      </w:r>
      <w:r w:rsidR="00E23203">
        <w:rPr>
          <w:sz w:val="28"/>
          <w:szCs w:val="28"/>
        </w:rPr>
        <w:t xml:space="preserve"> </w:t>
      </w:r>
      <w:r w:rsidRPr="00C6770B">
        <w:rPr>
          <w:sz w:val="28"/>
          <w:szCs w:val="28"/>
        </w:rPr>
        <w:t>поселения</w:t>
      </w:r>
      <w:r w:rsidR="00E23203">
        <w:rPr>
          <w:sz w:val="28"/>
          <w:szCs w:val="28"/>
        </w:rPr>
        <w:t xml:space="preserve"> </w:t>
      </w:r>
      <w:r w:rsidRPr="00C6770B">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117. При необходимости проведения аварийных работ уведомление производится незамедлительно.</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w:t>
      </w:r>
      <w:r w:rsidR="00E23203">
        <w:rPr>
          <w:sz w:val="28"/>
          <w:szCs w:val="28"/>
        </w:rPr>
        <w:t xml:space="preserve"> </w:t>
      </w:r>
      <w:r w:rsidRPr="00C6770B">
        <w:rPr>
          <w:sz w:val="28"/>
          <w:szCs w:val="28"/>
        </w:rPr>
        <w:t>поселения</w:t>
      </w:r>
      <w:r w:rsidR="00E23203">
        <w:rPr>
          <w:sz w:val="28"/>
          <w:szCs w:val="28"/>
        </w:rPr>
        <w:t xml:space="preserve"> </w:t>
      </w:r>
      <w:r w:rsidRPr="00C6770B">
        <w:rPr>
          <w:sz w:val="28"/>
          <w:szCs w:val="28"/>
        </w:rPr>
        <w:t>период времени.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121. При оборудовании сезонных (летних) кафе не допускается: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прокладка подземных инженерных коммуникаций и проведение строительно-монтажных работ капитального характера;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lastRenderedPageBreak/>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122. Допускается размещение элементов оборудования сезонного (летнего) кафе с заглублением элементов их крепления до 0,30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w:t>
      </w:r>
      <w:r w:rsidRPr="00C6770B">
        <w:rPr>
          <w:sz w:val="28"/>
          <w:szCs w:val="28"/>
        </w:rPr>
        <w:lastRenderedPageBreak/>
        <w:t>обеспечивающими их устойчивость.</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Конструкции декоративных ограждений не должны содержать элементов, создающих угрозу получения травм.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127. Элементы озеленения, используемые при обустройстве сезонного (летнего) кафе, должны быть устойчивыми.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w:t>
      </w:r>
      <w:r w:rsidRPr="00C6770B">
        <w:rPr>
          <w:sz w:val="28"/>
          <w:szCs w:val="28"/>
        </w:rPr>
        <w:lastRenderedPageBreak/>
        <w:t>целостности конструкций. Металлические элементы конструкций, оборудования должны быть очищены от ржавчины и окрашены.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131. При эксплуатации сезонного (летнего) кафе не допускается: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осветительных приборов вблизи окон жилых помещений в случае прямого попадания на окна световых лучей.</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32" w:name="_Toc402276790"/>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Требования к установке ограждений (заборов)</w:t>
      </w:r>
      <w:bookmarkEnd w:id="32"/>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132. На территории сельского</w:t>
      </w:r>
      <w:r w:rsidR="00E23203">
        <w:rPr>
          <w:sz w:val="28"/>
          <w:szCs w:val="28"/>
        </w:rPr>
        <w:t xml:space="preserve"> </w:t>
      </w:r>
      <w:r w:rsidRPr="00C6770B">
        <w:rPr>
          <w:sz w:val="28"/>
          <w:szCs w:val="28"/>
        </w:rPr>
        <w:t>поселения</w:t>
      </w:r>
      <w:r w:rsidR="00E23203">
        <w:rPr>
          <w:sz w:val="28"/>
          <w:szCs w:val="28"/>
        </w:rPr>
        <w:t xml:space="preserve"> </w:t>
      </w:r>
      <w:r w:rsidRPr="00C6770B">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При установке ограждений необходимо учитывать следующее: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прочность, обеспечивающую защиту пешеходов от наезда автомобилей;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модульность, позволяющая создавать конструкции любой формы;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наличие светоотражающих элементов, в местах возможного наезда автомобиля;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расположение ограды не далее 10 см от края газона;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использование нейтральных цветов или естественного цвета используемого материала.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133. Строительство или установка ограждений, в том числе газонных и тротуарных на территории сельского</w:t>
      </w:r>
      <w:r w:rsidR="00E23203">
        <w:rPr>
          <w:sz w:val="28"/>
          <w:szCs w:val="28"/>
        </w:rPr>
        <w:t xml:space="preserve"> </w:t>
      </w:r>
      <w:r w:rsidRPr="00C6770B">
        <w:rPr>
          <w:sz w:val="28"/>
          <w:szCs w:val="28"/>
        </w:rPr>
        <w:t>поселения</w:t>
      </w:r>
      <w:r w:rsidR="00E23203">
        <w:rPr>
          <w:sz w:val="28"/>
          <w:szCs w:val="28"/>
        </w:rPr>
        <w:t xml:space="preserve"> </w:t>
      </w:r>
      <w:r w:rsidRPr="00C6770B">
        <w:rPr>
          <w:sz w:val="28"/>
          <w:szCs w:val="28"/>
        </w:rPr>
        <w:t>осуществляется по согласованию с администрацией сельского</w:t>
      </w:r>
      <w:r w:rsidR="00E23203">
        <w:rPr>
          <w:sz w:val="28"/>
          <w:szCs w:val="28"/>
        </w:rPr>
        <w:t xml:space="preserve"> </w:t>
      </w:r>
      <w:r w:rsidRPr="00C6770B">
        <w:rPr>
          <w:sz w:val="28"/>
          <w:szCs w:val="28"/>
        </w:rPr>
        <w:t>поселения. Самовольная установка ограждений не допускается.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lastRenderedPageBreak/>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137. Установка ограждений из бытовых отходов и их элементов не допускается.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138. Применение на территории сельского</w:t>
      </w:r>
      <w:r w:rsidR="00E23203">
        <w:rPr>
          <w:sz w:val="28"/>
          <w:szCs w:val="28"/>
        </w:rPr>
        <w:t xml:space="preserve"> </w:t>
      </w:r>
      <w:r w:rsidRPr="00C6770B">
        <w:rPr>
          <w:sz w:val="28"/>
          <w:szCs w:val="28"/>
        </w:rPr>
        <w:t>поселения</w:t>
      </w:r>
      <w:r w:rsidR="00E23203">
        <w:rPr>
          <w:sz w:val="28"/>
          <w:szCs w:val="28"/>
        </w:rPr>
        <w:t xml:space="preserve"> </w:t>
      </w:r>
      <w:r w:rsidRPr="00C6770B">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6770B" w:rsidRPr="00C6770B" w:rsidRDefault="00C6770B" w:rsidP="00C6770B">
      <w:pPr>
        <w:pStyle w:val="af4"/>
        <w:widowControl w:val="0"/>
        <w:ind w:left="0" w:firstLine="709"/>
        <w:jc w:val="both"/>
        <w:rPr>
          <w:sz w:val="28"/>
          <w:szCs w:val="28"/>
        </w:rPr>
      </w:pPr>
      <w:r w:rsidRPr="00C6770B">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ind w:left="0" w:firstLine="709"/>
        <w:jc w:val="center"/>
        <w:outlineLvl w:val="1"/>
        <w:rPr>
          <w:rFonts w:eastAsia="MS Gothic"/>
          <w:b/>
          <w:color w:val="000000" w:themeColor="text1"/>
          <w:sz w:val="28"/>
          <w:szCs w:val="28"/>
        </w:rPr>
      </w:pPr>
      <w:bookmarkStart w:id="33" w:name="_Toc402276791"/>
      <w:r w:rsidRPr="00C6770B">
        <w:rPr>
          <w:rFonts w:eastAsia="MS Gothic"/>
          <w:b/>
          <w:color w:val="000000" w:themeColor="text1"/>
          <w:sz w:val="28"/>
          <w:szCs w:val="28"/>
        </w:rPr>
        <w:t xml:space="preserve">Основные требования к элементам </w:t>
      </w:r>
      <w:bookmarkEnd w:id="33"/>
      <w:r w:rsidRPr="00C6770B">
        <w:rPr>
          <w:rFonts w:eastAsia="MS Gothic"/>
          <w:b/>
          <w:color w:val="000000" w:themeColor="text1"/>
          <w:sz w:val="28"/>
          <w:szCs w:val="28"/>
        </w:rPr>
        <w:t>объектов капитального строительства</w:t>
      </w:r>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144. Не допускается: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lastRenderedPageBreak/>
        <w:t>самовольное переоборудование балконов и лоджий без соответствующего разрешения;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w:t>
      </w:r>
      <w:r w:rsidR="00E23203">
        <w:rPr>
          <w:sz w:val="28"/>
          <w:szCs w:val="28"/>
        </w:rPr>
        <w:t xml:space="preserve"> </w:t>
      </w:r>
      <w:r w:rsidRPr="00C6770B">
        <w:rPr>
          <w:sz w:val="28"/>
          <w:szCs w:val="28"/>
        </w:rPr>
        <w:t>поселения;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C6770B" w:rsidRPr="00C6770B" w:rsidRDefault="00C6770B" w:rsidP="00C6770B">
      <w:pPr>
        <w:pStyle w:val="af4"/>
        <w:widowControl w:val="0"/>
        <w:autoSpaceDE w:val="0"/>
        <w:autoSpaceDN w:val="0"/>
        <w:adjustRightInd w:val="0"/>
        <w:ind w:left="0" w:firstLine="709"/>
        <w:jc w:val="both"/>
        <w:rPr>
          <w:b/>
          <w:color w:val="000000" w:themeColor="text1"/>
          <w:sz w:val="28"/>
          <w:szCs w:val="28"/>
        </w:rPr>
      </w:pPr>
    </w:p>
    <w:p w:rsidR="00C6770B" w:rsidRPr="00C6770B" w:rsidRDefault="00C6770B" w:rsidP="00C6770B">
      <w:pPr>
        <w:pStyle w:val="af4"/>
        <w:ind w:left="0" w:firstLine="709"/>
        <w:jc w:val="center"/>
        <w:outlineLvl w:val="1"/>
        <w:rPr>
          <w:rFonts w:eastAsia="MS Gothic"/>
          <w:b/>
          <w:color w:val="000000" w:themeColor="text1"/>
          <w:sz w:val="28"/>
          <w:szCs w:val="28"/>
        </w:rPr>
      </w:pPr>
      <w:bookmarkStart w:id="34" w:name="_Toc402276793"/>
      <w:r w:rsidRPr="00C6770B">
        <w:rPr>
          <w:rFonts w:eastAsia="MS Gothic"/>
          <w:b/>
          <w:sz w:val="28"/>
          <w:szCs w:val="28"/>
        </w:rPr>
        <w:t>Основные требования к установке малых архитектурных форм</w:t>
      </w:r>
      <w:bookmarkEnd w:id="34"/>
      <w:r w:rsidRPr="00C6770B">
        <w:rPr>
          <w:rFonts w:eastAsia="MS Gothic"/>
          <w:b/>
          <w:sz w:val="28"/>
          <w:szCs w:val="28"/>
        </w:rPr>
        <w:t xml:space="preserve"> и оборудования</w:t>
      </w:r>
      <w:r w:rsidRPr="00C6770B">
        <w:rPr>
          <w:rFonts w:eastAsia="MS Gothic"/>
          <w:b/>
          <w:color w:val="000000" w:themeColor="text1"/>
          <w:sz w:val="28"/>
          <w:szCs w:val="28"/>
        </w:rPr>
        <w:t>, устройства для оформления озеленения</w:t>
      </w:r>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местах общественного пользования производится по согласованию с администрацией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150. Контейнеры – специальные кадки, ящики и иные емкости, применяемые для высадки в них зеленых насаждений.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151. Цветочницы, вазоны – небольшие емкости с растительным грунтом, в которые высаживаются цветочные растения.</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Дизайн (цвет, форма) цветочниц (вазонов) не должна отвлекать внимание от растений.</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lastRenderedPageBreak/>
        <w:t>Зимой цветочницы и кашпо необходимо хранить в помещении или заменять в них цветы хвойными растениями или иными растительными декорациями</w:t>
      </w:r>
    </w:p>
    <w:p w:rsidR="00C6770B" w:rsidRPr="00C6770B" w:rsidRDefault="00C6770B" w:rsidP="00C6770B">
      <w:pPr>
        <w:pStyle w:val="af4"/>
        <w:ind w:left="0" w:firstLine="709"/>
        <w:jc w:val="both"/>
        <w:outlineLvl w:val="1"/>
        <w:rPr>
          <w:rFonts w:eastAsia="MS Gothic"/>
          <w:b/>
          <w:sz w:val="28"/>
          <w:szCs w:val="28"/>
        </w:rPr>
      </w:pPr>
      <w:bookmarkStart w:id="35" w:name="_Toc402276795"/>
    </w:p>
    <w:p w:rsidR="00C6770B" w:rsidRPr="00C6770B" w:rsidRDefault="00C6770B" w:rsidP="00C6770B">
      <w:pPr>
        <w:pStyle w:val="af4"/>
        <w:ind w:left="0" w:firstLine="709"/>
        <w:jc w:val="center"/>
        <w:outlineLvl w:val="1"/>
        <w:rPr>
          <w:rFonts w:eastAsia="MS Gothic"/>
          <w:b/>
          <w:color w:val="000000" w:themeColor="text1"/>
          <w:sz w:val="28"/>
          <w:szCs w:val="28"/>
        </w:rPr>
      </w:pPr>
      <w:bookmarkStart w:id="36" w:name="_Toc402276796"/>
      <w:bookmarkEnd w:id="35"/>
      <w:r w:rsidRPr="00C6770B">
        <w:rPr>
          <w:rFonts w:eastAsia="MS Gothic"/>
          <w:b/>
          <w:color w:val="000000" w:themeColor="text1"/>
          <w:sz w:val="28"/>
          <w:szCs w:val="28"/>
        </w:rPr>
        <w:t>Уличное коммунально-бытовое оборудование</w:t>
      </w:r>
      <w:bookmarkEnd w:id="36"/>
    </w:p>
    <w:p w:rsidR="00C6770B" w:rsidRPr="00C6770B" w:rsidRDefault="00C6770B" w:rsidP="00C6770B">
      <w:pPr>
        <w:pStyle w:val="af4"/>
        <w:widowControl w:val="0"/>
        <w:autoSpaceDE w:val="0"/>
        <w:autoSpaceDN w:val="0"/>
        <w:adjustRightInd w:val="0"/>
        <w:ind w:left="0" w:firstLine="709"/>
        <w:jc w:val="both"/>
        <w:rPr>
          <w:sz w:val="28"/>
          <w:szCs w:val="28"/>
        </w:rPr>
      </w:pP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w:t>
      </w:r>
      <w:r w:rsidR="00E23203">
        <w:rPr>
          <w:sz w:val="28"/>
          <w:szCs w:val="28"/>
        </w:rPr>
        <w:t xml:space="preserve"> </w:t>
      </w:r>
      <w:r w:rsidRPr="00C6770B">
        <w:rPr>
          <w:sz w:val="28"/>
          <w:szCs w:val="28"/>
        </w:rPr>
        <w:t>поселения–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6770B" w:rsidRPr="00C6770B" w:rsidRDefault="00C6770B" w:rsidP="00C6770B">
      <w:pPr>
        <w:pStyle w:val="af4"/>
        <w:widowControl w:val="0"/>
        <w:autoSpaceDE w:val="0"/>
        <w:autoSpaceDN w:val="0"/>
        <w:adjustRightInd w:val="0"/>
        <w:ind w:left="0" w:firstLine="709"/>
        <w:jc w:val="both"/>
        <w:rPr>
          <w:sz w:val="28"/>
          <w:szCs w:val="28"/>
        </w:rPr>
      </w:pPr>
      <w:r w:rsidRPr="00C6770B">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6770B" w:rsidRPr="00C6770B" w:rsidRDefault="00C6770B" w:rsidP="00C6770B">
      <w:pPr>
        <w:pStyle w:val="af4"/>
        <w:ind w:left="0" w:firstLine="709"/>
        <w:jc w:val="both"/>
        <w:outlineLvl w:val="1"/>
        <w:rPr>
          <w:rFonts w:eastAsia="MS Gothic"/>
          <w:b/>
          <w:sz w:val="28"/>
          <w:szCs w:val="28"/>
        </w:rPr>
      </w:pPr>
      <w:bookmarkStart w:id="37" w:name="_Toc402276797"/>
    </w:p>
    <w:p w:rsidR="00C6770B" w:rsidRPr="00C6770B" w:rsidRDefault="00C6770B" w:rsidP="00C6770B">
      <w:pPr>
        <w:pStyle w:val="af4"/>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r w:rsidRPr="00C6770B">
        <w:rPr>
          <w:rFonts w:eastAsia="MS Gothic"/>
          <w:b/>
          <w:sz w:val="28"/>
          <w:szCs w:val="28"/>
        </w:rPr>
        <w:t>Общие требования к зонам отдыха</w:t>
      </w:r>
    </w:p>
    <w:p w:rsidR="00C6770B" w:rsidRPr="00C6770B" w:rsidRDefault="00C6770B" w:rsidP="00C6770B">
      <w:pPr>
        <w:pStyle w:val="af4"/>
        <w:ind w:left="0" w:firstLine="709"/>
        <w:jc w:val="both"/>
        <w:outlineLvl w:val="1"/>
        <w:rPr>
          <w:rFonts w:eastAsia="MS Gothic"/>
          <w:b/>
          <w:sz w:val="28"/>
          <w:szCs w:val="28"/>
        </w:rPr>
      </w:pP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 xml:space="preserve">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w:t>
      </w:r>
      <w:r w:rsidRPr="00C6770B">
        <w:rPr>
          <w:rFonts w:eastAsia="MS Gothic"/>
          <w:sz w:val="28"/>
          <w:szCs w:val="28"/>
        </w:rPr>
        <w:lastRenderedPageBreak/>
        <w:t>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160. При проектировании озеленения обеспечиваются:</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C6770B" w:rsidRPr="00C6770B" w:rsidRDefault="00C6770B" w:rsidP="00C6770B">
      <w:pPr>
        <w:pStyle w:val="af4"/>
        <w:ind w:left="0" w:firstLine="709"/>
        <w:jc w:val="both"/>
        <w:outlineLvl w:val="1"/>
        <w:rPr>
          <w:rFonts w:eastAsia="MS Gothic"/>
          <w:sz w:val="28"/>
          <w:szCs w:val="28"/>
        </w:rPr>
      </w:pPr>
      <w:r w:rsidRPr="00C6770B">
        <w:rPr>
          <w:rFonts w:eastAsia="MS Gothic"/>
          <w:sz w:val="28"/>
          <w:szCs w:val="28"/>
        </w:rPr>
        <w:t>161. Допускается установка передвижного торгового оборудования (торговые тележки «Вода», «Мороженое»).</w:t>
      </w:r>
    </w:p>
    <w:p w:rsidR="00C6770B" w:rsidRPr="00C6770B" w:rsidRDefault="00C6770B" w:rsidP="00C6770B">
      <w:pPr>
        <w:pStyle w:val="af4"/>
        <w:ind w:left="0" w:firstLine="709"/>
        <w:jc w:val="both"/>
        <w:outlineLvl w:val="1"/>
        <w:rPr>
          <w:rFonts w:eastAsia="MS Gothic"/>
          <w:sz w:val="28"/>
          <w:szCs w:val="28"/>
        </w:rPr>
      </w:pPr>
    </w:p>
    <w:bookmarkEnd w:id="41"/>
    <w:p w:rsidR="00C6770B" w:rsidRPr="00C6770B" w:rsidRDefault="00C6770B" w:rsidP="00C6770B">
      <w:pPr>
        <w:pStyle w:val="af4"/>
        <w:widowControl w:val="0"/>
        <w:autoSpaceDE w:val="0"/>
        <w:autoSpaceDN w:val="0"/>
        <w:adjustRightInd w:val="0"/>
        <w:ind w:left="0" w:firstLine="709"/>
        <w:jc w:val="center"/>
        <w:rPr>
          <w:sz w:val="28"/>
          <w:szCs w:val="28"/>
        </w:rPr>
      </w:pPr>
      <w:r w:rsidRPr="00C6770B">
        <w:rPr>
          <w:b/>
          <w:bCs/>
          <w:sz w:val="28"/>
          <w:szCs w:val="28"/>
          <w:lang w:val="en-US"/>
        </w:rPr>
        <w:t>III</w:t>
      </w:r>
      <w:r w:rsidRPr="00C6770B">
        <w:rPr>
          <w:b/>
          <w:bCs/>
          <w:sz w:val="28"/>
          <w:szCs w:val="28"/>
        </w:rPr>
        <w:t>. Требования к содержанию объектов благоустройства, зданий, строений, сооружений</w:t>
      </w:r>
    </w:p>
    <w:p w:rsidR="00C6770B" w:rsidRPr="00C6770B" w:rsidRDefault="00C6770B" w:rsidP="00C6770B">
      <w:pPr>
        <w:pStyle w:val="af4"/>
        <w:widowControl w:val="0"/>
        <w:shd w:val="clear" w:color="auto" w:fill="FFFFFF"/>
        <w:suppressAutoHyphens w:val="0"/>
        <w:autoSpaceDE w:val="0"/>
        <w:autoSpaceDN w:val="0"/>
        <w:adjustRightInd w:val="0"/>
        <w:ind w:left="0" w:firstLine="709"/>
        <w:jc w:val="both"/>
        <w:rPr>
          <w:sz w:val="28"/>
          <w:szCs w:val="28"/>
        </w:rPr>
      </w:pPr>
    </w:p>
    <w:p w:rsidR="00C6770B" w:rsidRPr="00C6770B" w:rsidRDefault="00C6770B" w:rsidP="00C6770B">
      <w:pPr>
        <w:ind w:firstLine="709"/>
        <w:jc w:val="center"/>
        <w:outlineLvl w:val="1"/>
        <w:rPr>
          <w:rFonts w:ascii="Times New Roman" w:hAnsi="Times New Roman" w:cs="Times New Roman"/>
          <w:b/>
          <w:sz w:val="28"/>
          <w:szCs w:val="28"/>
        </w:rPr>
      </w:pPr>
      <w:bookmarkStart w:id="42" w:name="_Toc402276809"/>
      <w:r w:rsidRPr="00C6770B">
        <w:rPr>
          <w:rFonts w:ascii="Times New Roman" w:eastAsia="MS Gothic" w:hAnsi="Times New Roman" w:cs="Times New Roman"/>
          <w:b/>
          <w:sz w:val="28"/>
          <w:szCs w:val="28"/>
        </w:rPr>
        <w:t>Ввод в эксплуатацию детских, игровых, спортивных (физкультурно-оздоровительных) площадок и их содержание</w:t>
      </w:r>
      <w:bookmarkEnd w:id="42"/>
    </w:p>
    <w:p w:rsidR="00C6770B" w:rsidRPr="00C6770B" w:rsidRDefault="00C6770B" w:rsidP="00C6770B">
      <w:pPr>
        <w:tabs>
          <w:tab w:val="left" w:pos="2127"/>
          <w:tab w:val="num" w:pos="2451"/>
        </w:tabs>
        <w:ind w:firstLine="709"/>
        <w:contextualSpacing/>
        <w:jc w:val="both"/>
        <w:rPr>
          <w:rFonts w:ascii="Times New Roman" w:hAnsi="Times New Roman" w:cs="Times New Roman"/>
          <w:sz w:val="28"/>
          <w:szCs w:val="28"/>
        </w:rPr>
      </w:pPr>
    </w:p>
    <w:p w:rsidR="00C6770B" w:rsidRPr="00C6770B" w:rsidRDefault="00C6770B" w:rsidP="00C6770B">
      <w:pPr>
        <w:tabs>
          <w:tab w:val="left" w:pos="212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 xml:space="preserve">поселения. </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164.Лицо,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165. При вводе оборудования площадки в эксплуатацию присутствуют представители администрации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составляется акт ввода в эксплуатацию объекта.</w:t>
      </w:r>
    </w:p>
    <w:p w:rsidR="00C6770B" w:rsidRPr="00C6770B" w:rsidRDefault="00C6770B" w:rsidP="00C6770B">
      <w:pPr>
        <w:tabs>
          <w:tab w:val="left" w:pos="900"/>
          <w:tab w:val="left" w:pos="107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770B" w:rsidRPr="00C6770B" w:rsidRDefault="00C6770B" w:rsidP="00C6770B">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6770B" w:rsidRPr="00C6770B" w:rsidRDefault="00C6770B" w:rsidP="00C6770B">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w:t>
      </w:r>
      <w:r w:rsidRPr="00C6770B">
        <w:rPr>
          <w:rFonts w:ascii="Times New Roman" w:hAnsi="Times New Roman" w:cs="Times New Roman"/>
          <w:sz w:val="28"/>
          <w:szCs w:val="28"/>
        </w:rPr>
        <w:lastRenderedPageBreak/>
        <w:t>не иметь трещин и сколов.</w:t>
      </w:r>
    </w:p>
    <w:p w:rsidR="00C6770B" w:rsidRPr="00C6770B" w:rsidRDefault="00C6770B" w:rsidP="00C6770B">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175. Контроль за техническим состоянием оборудования площадок включает:</w:t>
      </w:r>
    </w:p>
    <w:p w:rsidR="00C6770B" w:rsidRPr="00C6770B" w:rsidRDefault="00C6770B" w:rsidP="00C6770B">
      <w:pPr>
        <w:tabs>
          <w:tab w:val="left" w:pos="107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первичный осмотр и проверку оборудования перед вводом в эксплуатацию;</w:t>
      </w:r>
    </w:p>
    <w:p w:rsidR="00C6770B" w:rsidRPr="00C6770B" w:rsidRDefault="00C6770B" w:rsidP="00C6770B">
      <w:pPr>
        <w:tabs>
          <w:tab w:val="left" w:pos="107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6770B" w:rsidRPr="00C6770B" w:rsidRDefault="00C6770B" w:rsidP="00C6770B">
      <w:pPr>
        <w:tabs>
          <w:tab w:val="left" w:pos="107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6770B" w:rsidRPr="00C6770B" w:rsidRDefault="00C6770B" w:rsidP="00C6770B">
      <w:pPr>
        <w:tabs>
          <w:tab w:val="left" w:pos="1077"/>
          <w:tab w:val="num" w:pos="2451"/>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176. Периодичность регулярного визуального осмотра устанавливает собственник на основе учета условий эксплуатации.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C6770B" w:rsidRPr="00C6770B" w:rsidRDefault="00C6770B" w:rsidP="00C6770B">
      <w:pPr>
        <w:tabs>
          <w:tab w:val="left" w:pos="1077"/>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6770B" w:rsidRPr="00C6770B" w:rsidRDefault="00C6770B" w:rsidP="00C6770B">
      <w:pPr>
        <w:tabs>
          <w:tab w:val="left" w:pos="1077"/>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178. Основной осмотр проводится раз в год.</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179.В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6770B" w:rsidRPr="00C6770B" w:rsidRDefault="00C6770B" w:rsidP="00C6770B">
      <w:pPr>
        <w:tabs>
          <w:tab w:val="left" w:pos="1077"/>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180.При обнаружении в процессе осмотра оборудования дефектов, влияющих на безопасность оборудования, дефекты должны быть </w:t>
      </w:r>
      <w:r w:rsidRPr="00C6770B">
        <w:rPr>
          <w:rFonts w:ascii="Times New Roman" w:hAnsi="Times New Roman" w:cs="Times New Roman"/>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bookmarkStart w:id="43" w:name="_Toc402276810"/>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bookmarkStart w:id="44" w:name="_Toc402276811"/>
      <w:bookmarkEnd w:id="43"/>
      <w:r w:rsidRPr="00C6770B">
        <w:rPr>
          <w:rFonts w:ascii="Times New Roman" w:eastAsia="MS Gothic" w:hAnsi="Times New Roman" w:cs="Times New Roman"/>
          <w:b/>
          <w:sz w:val="28"/>
          <w:szCs w:val="28"/>
        </w:rPr>
        <w:t>Содержание объектов (средств) наружного освещения</w:t>
      </w:r>
      <w:bookmarkEnd w:id="44"/>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185. Все системы уличного, дворового и других видов наружного освещения должны поддерживаться в исправном состоянии.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Опоры сетей наружного освещения не должны иметь отклонение от вертикали более 5 градусов.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45" w:name="_Toc402276812"/>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bookmarkStart w:id="46" w:name="Par228"/>
      <w:bookmarkStart w:id="47" w:name="_Toc402276813"/>
      <w:bookmarkEnd w:id="45"/>
      <w:bookmarkEnd w:id="46"/>
      <w:r w:rsidRPr="00C6770B">
        <w:rPr>
          <w:rFonts w:ascii="Times New Roman" w:eastAsia="MS Gothic" w:hAnsi="Times New Roman" w:cs="Times New Roman"/>
          <w:b/>
          <w:sz w:val="28"/>
          <w:szCs w:val="28"/>
        </w:rPr>
        <w:t>Требования к содержанию ограждений (заборов)</w:t>
      </w:r>
      <w:bookmarkEnd w:id="47"/>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48" w:name="_Toc402276814"/>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Содержание объектов капитального строительства и объектов инфраструктуры</w:t>
      </w:r>
      <w:bookmarkEnd w:id="48"/>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192. Содержание объектов капитального строительства: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выкрашивание раствора из швов </w:t>
      </w:r>
      <w:r w:rsidRPr="00C6770B">
        <w:rPr>
          <w:rFonts w:ascii="Times New Roman" w:hAnsi="Times New Roman" w:cs="Times New Roman"/>
          <w:sz w:val="28"/>
          <w:szCs w:val="28"/>
        </w:rPr>
        <w:lastRenderedPageBreak/>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входы, цоколи, витрины должны содержаться в чистоте и исправном состоянии;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домовые знаки должны содержатся в чистоте, их освещение в темное время суток должно быть в исправном состоянии;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195. Содержание некапитальных сооружений: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окраска некапитальных сооружений должна производиться не реже 1 раза в год, ремонт – по мере необходимости.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196. Водные устройства должны содержаться в чистоте, в том числе и в период их отключения. </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left="142" w:firstLine="709"/>
        <w:contextualSpacing/>
        <w:jc w:val="both"/>
        <w:rPr>
          <w:rFonts w:ascii="Times New Roman" w:hAnsi="Times New Roman" w:cs="Times New Roman"/>
          <w:sz w:val="28"/>
          <w:szCs w:val="28"/>
        </w:rPr>
      </w:pPr>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bookmarkStart w:id="49" w:name="Par242"/>
      <w:bookmarkStart w:id="50" w:name="_Toc402276815"/>
      <w:bookmarkEnd w:id="49"/>
      <w:r w:rsidRPr="00C6770B">
        <w:rPr>
          <w:rFonts w:ascii="Times New Roman" w:eastAsia="MS Gothic" w:hAnsi="Times New Roman" w:cs="Times New Roman"/>
          <w:b/>
          <w:sz w:val="28"/>
          <w:szCs w:val="28"/>
        </w:rPr>
        <w:t>Содержание зеленых насаждений</w:t>
      </w:r>
      <w:bookmarkEnd w:id="50"/>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w:t>
      </w:r>
      <w:r w:rsidRPr="00C6770B">
        <w:rPr>
          <w:rFonts w:ascii="Times New Roman" w:hAnsi="Times New Roman" w:cs="Times New Roman"/>
          <w:sz w:val="28"/>
          <w:szCs w:val="28"/>
        </w:rPr>
        <w:lastRenderedPageBreak/>
        <w:t>их удовлетворительное состояние и развитие.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200. Части деревьев, кустарников с территории удаляются в течение трех суток со дня проведения вырубки.</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51" w:name="_Toc402276816"/>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Содержание наземных частей линейных сооружений и коммуникаций</w:t>
      </w:r>
      <w:bookmarkEnd w:id="51"/>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w:t>
      </w:r>
      <w:r w:rsidRPr="00C6770B">
        <w:rPr>
          <w:rFonts w:ascii="Times New Roman" w:hAnsi="Times New Roman" w:cs="Times New Roman"/>
          <w:sz w:val="28"/>
          <w:szCs w:val="28"/>
        </w:rPr>
        <w:lastRenderedPageBreak/>
        <w:t>очистки, покраски.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открывать люки колодцев и регулировать запорные устройства на магистралях водопровода, канализации, теплотрасс;</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производить какие-либо работы на данных сетях без разрешения эксплуатирующих организаций;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оставлять колодцы неплотно закрытыми и (или) закрывать разбитыми крышками;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отводить поверхностные воды в систему канализации;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пользоваться пожарными гидрантами в хозяйственных целях;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производить забор воды от уличных колонок с помощью шлангов;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производить разборку колонок;</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bookmarkStart w:id="52" w:name="_Toc402276817"/>
      <w:r w:rsidRPr="00C6770B">
        <w:rPr>
          <w:rFonts w:ascii="Times New Roman" w:eastAsia="MS Gothic" w:hAnsi="Times New Roman" w:cs="Times New Roman"/>
          <w:b/>
          <w:sz w:val="28"/>
          <w:szCs w:val="28"/>
        </w:rPr>
        <w:t>Содержание производственных территорий</w:t>
      </w:r>
      <w:bookmarkEnd w:id="52"/>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53" w:name="Par249"/>
      <w:bookmarkStart w:id="54" w:name="Par280"/>
      <w:bookmarkStart w:id="55" w:name="_Toc402276818"/>
      <w:bookmarkEnd w:id="53"/>
      <w:bookmarkEnd w:id="54"/>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Содержание частных домовладений, в том числе используемых для временного (сезонного) проживания</w:t>
      </w:r>
      <w:bookmarkEnd w:id="55"/>
    </w:p>
    <w:p w:rsidR="00C6770B" w:rsidRPr="00C6770B" w:rsidRDefault="00C6770B" w:rsidP="00C6770B">
      <w:pPr>
        <w:ind w:firstLine="709"/>
        <w:contextualSpacing/>
        <w:jc w:val="both"/>
        <w:outlineLvl w:val="1"/>
        <w:rPr>
          <w:rFonts w:ascii="Times New Roman" w:eastAsia="MS Gothic" w:hAnsi="Times New Roman" w:cs="Times New Roman"/>
          <w:b/>
          <w:sz w:val="28"/>
          <w:szCs w:val="28"/>
        </w:rPr>
      </w:pP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213. Собственники домовладений, в том числе используемых для временного (сезонного) проживания, обязаны:</w:t>
      </w:r>
    </w:p>
    <w:p w:rsidR="00C6770B" w:rsidRPr="00C6770B" w:rsidRDefault="00C6770B" w:rsidP="00C6770B">
      <w:pPr>
        <w:tabs>
          <w:tab w:val="left" w:pos="0"/>
        </w:tabs>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складировать бытовые отходы и мусор в специально оборудованных местах;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не допускать хранения техники, механизмов, автомобилей, в том числе разукомплектованных, на прилегающей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214. Запрещается сжигание, а также захоронение мусора на территории </w:t>
      </w:r>
      <w:r w:rsidRPr="00C6770B">
        <w:rPr>
          <w:rFonts w:ascii="Times New Roman" w:hAnsi="Times New Roman" w:cs="Times New Roman"/>
          <w:sz w:val="28"/>
          <w:szCs w:val="28"/>
        </w:rPr>
        <w:lastRenderedPageBreak/>
        <w:t>земельных участков, на которых расположены дома.</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bookmarkStart w:id="56" w:name="Par291"/>
      <w:bookmarkStart w:id="57" w:name="_Toc402276819"/>
      <w:bookmarkEnd w:id="56"/>
    </w:p>
    <w:p w:rsidR="00C6770B" w:rsidRPr="00C6770B" w:rsidRDefault="00C6770B" w:rsidP="00C6770B">
      <w:pPr>
        <w:ind w:firstLine="709"/>
        <w:contextualSpacing/>
        <w:jc w:val="center"/>
        <w:outlineLvl w:val="1"/>
        <w:rPr>
          <w:rFonts w:ascii="Times New Roman" w:eastAsia="MS Gothic" w:hAnsi="Times New Roman" w:cs="Times New Roman"/>
          <w:b/>
          <w:color w:val="000000" w:themeColor="text1"/>
          <w:sz w:val="28"/>
          <w:szCs w:val="28"/>
        </w:rPr>
      </w:pPr>
      <w:r w:rsidRPr="00C6770B">
        <w:rPr>
          <w:rFonts w:ascii="Times New Roman" w:eastAsia="MS Gothic" w:hAnsi="Times New Roman" w:cs="Times New Roman"/>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C6770B" w:rsidRPr="00C6770B" w:rsidRDefault="00C6770B" w:rsidP="00C6770B">
      <w:pPr>
        <w:ind w:firstLine="709"/>
        <w:contextualSpacing/>
        <w:jc w:val="both"/>
        <w:outlineLvl w:val="1"/>
        <w:rPr>
          <w:rFonts w:ascii="Times New Roman" w:eastAsia="MS Gothic" w:hAnsi="Times New Roman" w:cs="Times New Roman"/>
          <w:b/>
          <w:color w:val="000000" w:themeColor="text1"/>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6770B" w:rsidRPr="00C6770B" w:rsidRDefault="00C6770B" w:rsidP="00C6770B">
      <w:pPr>
        <w:tabs>
          <w:tab w:val="right" w:pos="10212"/>
        </w:tabs>
        <w:ind w:firstLine="709"/>
        <w:contextualSpacing/>
        <w:jc w:val="center"/>
        <w:rPr>
          <w:rFonts w:ascii="Times New Roman" w:hAnsi="Times New Roman" w:cs="Times New Roman"/>
          <w:sz w:val="28"/>
          <w:szCs w:val="28"/>
        </w:rPr>
      </w:pPr>
    </w:p>
    <w:p w:rsidR="00C6770B" w:rsidRPr="00C6770B" w:rsidRDefault="00C6770B" w:rsidP="00C6770B">
      <w:pPr>
        <w:tabs>
          <w:tab w:val="right" w:pos="10212"/>
        </w:tabs>
        <w:ind w:firstLine="709"/>
        <w:contextualSpacing/>
        <w:jc w:val="center"/>
        <w:rPr>
          <w:rFonts w:ascii="Times New Roman" w:hAnsi="Times New Roman" w:cs="Times New Roman"/>
          <w:b/>
          <w:bCs/>
          <w:sz w:val="28"/>
          <w:szCs w:val="28"/>
        </w:rPr>
      </w:pPr>
      <w:r w:rsidRPr="00C6770B">
        <w:rPr>
          <w:rFonts w:ascii="Times New Roman" w:hAnsi="Times New Roman" w:cs="Times New Roman"/>
          <w:b/>
          <w:bCs/>
          <w:sz w:val="28"/>
          <w:szCs w:val="28"/>
          <w:lang w:val="en-US"/>
        </w:rPr>
        <w:t>IV</w:t>
      </w:r>
      <w:r w:rsidRPr="00C6770B">
        <w:rPr>
          <w:rFonts w:ascii="Times New Roman" w:hAnsi="Times New Roman" w:cs="Times New Roman"/>
          <w:b/>
          <w:bCs/>
          <w:sz w:val="28"/>
          <w:szCs w:val="28"/>
        </w:rPr>
        <w:t>. Обеспечение чистоты и порядка в сельском поселении. Правила организации и производства уборочных работ</w:t>
      </w:r>
    </w:p>
    <w:p w:rsidR="00C6770B" w:rsidRPr="00C6770B" w:rsidRDefault="00C6770B" w:rsidP="00C6770B">
      <w:pPr>
        <w:tabs>
          <w:tab w:val="right" w:pos="10212"/>
        </w:tabs>
        <w:ind w:firstLine="709"/>
        <w:contextualSpacing/>
        <w:jc w:val="center"/>
        <w:rPr>
          <w:rFonts w:ascii="Times New Roman" w:hAnsi="Times New Roman" w:cs="Times New Roman"/>
          <w:bCs/>
          <w:sz w:val="28"/>
          <w:szCs w:val="28"/>
        </w:rPr>
      </w:pPr>
    </w:p>
    <w:p w:rsidR="00C6770B" w:rsidRPr="00C6770B" w:rsidRDefault="00C6770B" w:rsidP="00C6770B">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sidRPr="00C6770B">
        <w:rPr>
          <w:rFonts w:eastAsia="MS Gothic"/>
          <w:b/>
          <w:sz w:val="28"/>
          <w:szCs w:val="28"/>
        </w:rPr>
        <w:t>Общие требования к проведению благоустройства и уборочных работ на территории сельского</w:t>
      </w:r>
      <w:r w:rsidR="00E23203">
        <w:rPr>
          <w:rFonts w:eastAsia="MS Gothic"/>
          <w:b/>
          <w:sz w:val="28"/>
          <w:szCs w:val="28"/>
        </w:rPr>
        <w:t xml:space="preserve"> </w:t>
      </w:r>
      <w:r w:rsidRPr="00C6770B">
        <w:rPr>
          <w:rFonts w:eastAsia="MS Gothic"/>
          <w:b/>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w:t>
      </w:r>
      <w:r w:rsidR="00E23203">
        <w:rPr>
          <w:spacing w:val="2"/>
          <w:sz w:val="28"/>
          <w:szCs w:val="28"/>
        </w:rPr>
        <w:t xml:space="preserve"> </w:t>
      </w:r>
      <w:r w:rsidRPr="00C6770B">
        <w:rPr>
          <w:spacing w:val="2"/>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lastRenderedPageBreak/>
        <w:t>установку урн для кратковременного хранения мусора, их очистку, ремонт и покраску;</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217. Уборка территории сельского</w:t>
      </w:r>
      <w:r w:rsidR="00E23203">
        <w:rPr>
          <w:spacing w:val="2"/>
          <w:sz w:val="28"/>
          <w:szCs w:val="28"/>
        </w:rPr>
        <w:t xml:space="preserve"> </w:t>
      </w:r>
      <w:r w:rsidRPr="00C6770B">
        <w:rPr>
          <w:spacing w:val="2"/>
          <w:sz w:val="28"/>
          <w:szCs w:val="28"/>
        </w:rPr>
        <w:t>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w:t>
      </w:r>
      <w:r w:rsidR="00E23203">
        <w:rPr>
          <w:spacing w:val="2"/>
          <w:sz w:val="28"/>
          <w:szCs w:val="28"/>
        </w:rPr>
        <w:t xml:space="preserve"> </w:t>
      </w:r>
      <w:r w:rsidRPr="00C6770B">
        <w:rPr>
          <w:spacing w:val="2"/>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w:t>
      </w:r>
      <w:r w:rsidR="00E23203">
        <w:rPr>
          <w:spacing w:val="2"/>
          <w:sz w:val="28"/>
          <w:szCs w:val="28"/>
        </w:rPr>
        <w:t xml:space="preserve"> </w:t>
      </w:r>
      <w:r w:rsidRPr="00C6770B">
        <w:rPr>
          <w:spacing w:val="2"/>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218. Уборку территории сельского</w:t>
      </w:r>
      <w:r w:rsidR="00E23203">
        <w:rPr>
          <w:spacing w:val="2"/>
          <w:sz w:val="28"/>
          <w:szCs w:val="28"/>
        </w:rPr>
        <w:t xml:space="preserve"> </w:t>
      </w:r>
      <w:r w:rsidRPr="00C6770B">
        <w:rPr>
          <w:spacing w:val="2"/>
          <w:sz w:val="28"/>
          <w:szCs w:val="28"/>
        </w:rPr>
        <w:t>поселения</w:t>
      </w:r>
      <w:r w:rsidR="00E23203">
        <w:rPr>
          <w:spacing w:val="2"/>
          <w:sz w:val="28"/>
          <w:szCs w:val="28"/>
        </w:rPr>
        <w:t xml:space="preserve"> </w:t>
      </w:r>
      <w:r w:rsidRPr="00C6770B">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220. Ответственность за организацию и производство уборочных работ возлагается: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мусора после сноса зданий, строений, сооружений - на организацию, выполняющую работы по сносу;</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lastRenderedPageBreak/>
        <w:t>за уборку территории объектов некапитального строительства - на владельца объекта;</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мест временной уличной торговли - на лиц, осуществляющих торговую деятельность;</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за уборку мест размещения сезонных аттракционов - на лиц, осуществляющих размещение сезонных аттракционов.</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w:t>
      </w:r>
      <w:r w:rsidR="00E23203">
        <w:rPr>
          <w:spacing w:val="2"/>
          <w:sz w:val="28"/>
          <w:szCs w:val="28"/>
        </w:rPr>
        <w:t xml:space="preserve"> </w:t>
      </w:r>
      <w:r w:rsidRPr="00C6770B">
        <w:rPr>
          <w:spacing w:val="2"/>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w:t>
      </w:r>
      <w:r w:rsidR="00E23203">
        <w:rPr>
          <w:spacing w:val="2"/>
          <w:sz w:val="28"/>
          <w:szCs w:val="28"/>
        </w:rPr>
        <w:t xml:space="preserve"> </w:t>
      </w:r>
      <w:r w:rsidRPr="00C6770B">
        <w:rPr>
          <w:spacing w:val="2"/>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227. Упавшие деревья должны быть удалены с проезжей части дорог, тротуаров, от токонесущих проводов, фасадов жилых и производственных </w:t>
      </w:r>
      <w:r w:rsidRPr="00C6770B">
        <w:rPr>
          <w:rFonts w:ascii="Times New Roman" w:hAnsi="Times New Roman" w:cs="Times New Roman"/>
          <w:sz w:val="28"/>
          <w:szCs w:val="28"/>
        </w:rPr>
        <w:lastRenderedPageBreak/>
        <w:t>зданий, в течение суток с момента обнаружения, как представляющие угрозу безопасности.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228. Запрещается: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мойка транспортных средств, слив топлива, масел, технических жидкостей вне специально отведенных мест;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без получения разрешения в установленном порядке;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lastRenderedPageBreak/>
        <w:t>229. Администрация сельского</w:t>
      </w:r>
      <w:r w:rsidR="00E23203">
        <w:rPr>
          <w:spacing w:val="2"/>
          <w:sz w:val="28"/>
          <w:szCs w:val="28"/>
        </w:rPr>
        <w:t xml:space="preserve"> </w:t>
      </w:r>
      <w:r w:rsidRPr="00C6770B">
        <w:rPr>
          <w:spacing w:val="2"/>
          <w:sz w:val="28"/>
          <w:szCs w:val="28"/>
        </w:rPr>
        <w:t>поселения</w:t>
      </w:r>
      <w:r w:rsidR="00E23203">
        <w:rPr>
          <w:spacing w:val="2"/>
          <w:sz w:val="28"/>
          <w:szCs w:val="28"/>
        </w:rPr>
        <w:t xml:space="preserve"> </w:t>
      </w:r>
      <w:r w:rsidRPr="00C6770B">
        <w:rPr>
          <w:spacing w:val="2"/>
          <w:sz w:val="28"/>
          <w:szCs w:val="28"/>
        </w:rPr>
        <w:t>в соответствии с Уставом сельского</w:t>
      </w:r>
      <w:r w:rsidR="00E23203">
        <w:rPr>
          <w:spacing w:val="2"/>
          <w:sz w:val="28"/>
          <w:szCs w:val="28"/>
        </w:rPr>
        <w:t xml:space="preserve"> </w:t>
      </w:r>
      <w:r w:rsidRPr="00C6770B">
        <w:rPr>
          <w:spacing w:val="2"/>
          <w:sz w:val="28"/>
          <w:szCs w:val="28"/>
        </w:rPr>
        <w:t>поселения</w:t>
      </w:r>
      <w:r w:rsidR="00E23203">
        <w:rPr>
          <w:spacing w:val="2"/>
          <w:sz w:val="28"/>
          <w:szCs w:val="28"/>
        </w:rPr>
        <w:t xml:space="preserve"> </w:t>
      </w:r>
      <w:r w:rsidRPr="00C6770B">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C6770B" w:rsidRPr="00C6770B" w:rsidRDefault="00C6770B" w:rsidP="00C6770B">
      <w:pPr>
        <w:ind w:firstLine="709"/>
        <w:contextualSpacing/>
        <w:jc w:val="both"/>
        <w:outlineLvl w:val="1"/>
        <w:rPr>
          <w:rFonts w:ascii="Times New Roman" w:eastAsia="MS Gothic" w:hAnsi="Times New Roman" w:cs="Times New Roman"/>
          <w:sz w:val="28"/>
          <w:szCs w:val="28"/>
          <w:highlight w:val="yellow"/>
        </w:rPr>
      </w:pPr>
      <w:bookmarkStart w:id="61" w:name="_Toc402276827"/>
      <w:bookmarkEnd w:id="60"/>
    </w:p>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Месячник благоустройства</w:t>
      </w:r>
      <w:bookmarkEnd w:id="61"/>
    </w:p>
    <w:p w:rsidR="00C6770B" w:rsidRPr="00C6770B" w:rsidRDefault="00C6770B" w:rsidP="00C6770B">
      <w:pPr>
        <w:ind w:firstLine="709"/>
        <w:contextualSpacing/>
        <w:jc w:val="both"/>
        <w:rPr>
          <w:rFonts w:ascii="Times New Roman" w:hAnsi="Times New Roman" w:cs="Times New Roman"/>
          <w:sz w:val="28"/>
          <w:szCs w:val="28"/>
        </w:rPr>
      </w:pP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230.</w:t>
      </w:r>
      <w:r w:rsidRPr="00C6770B">
        <w:rPr>
          <w:rFonts w:ascii="Times New Roman" w:hAnsi="Times New Roman" w:cs="Times New Roman"/>
          <w:sz w:val="28"/>
          <w:szCs w:val="28"/>
        </w:rPr>
        <w:tab/>
        <w:t>На территории 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232. Осуществление работ в течение месячника по благоустройству осуществляется за счет:</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средств бюджета</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сельского</w:t>
      </w:r>
      <w:r w:rsidR="00E23203">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отношении объектов благоустройства, находящихся в муниципальной собственности;</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6770B" w:rsidRPr="00C6770B" w:rsidRDefault="00C6770B" w:rsidP="00C6770B">
      <w:pPr>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6770B" w:rsidRPr="00C6770B" w:rsidRDefault="00C6770B" w:rsidP="00C6770B">
      <w:pPr>
        <w:ind w:firstLine="709"/>
        <w:contextualSpacing/>
        <w:jc w:val="both"/>
        <w:rPr>
          <w:rFonts w:ascii="Times New Roman" w:hAnsi="Times New Roman" w:cs="Times New Roman"/>
          <w:sz w:val="28"/>
          <w:szCs w:val="28"/>
        </w:rPr>
      </w:pPr>
    </w:p>
    <w:p w:rsidR="00C6770B" w:rsidRPr="00C6770B" w:rsidRDefault="00C6770B" w:rsidP="00C6770B">
      <w:pPr>
        <w:pStyle w:val="af4"/>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sidRPr="00C6770B">
        <w:rPr>
          <w:b/>
          <w:color w:val="2D2D2D"/>
          <w:spacing w:val="2"/>
          <w:sz w:val="28"/>
          <w:szCs w:val="28"/>
          <w:lang w:eastAsia="ru-RU"/>
        </w:rPr>
        <w:t>Уборка территории сельского поселения в зимний период</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sidR="00E23203">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сельского</w:t>
      </w:r>
      <w:r w:rsidR="00E23203">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234. В зимний период на дорогах проводятся следующие виды работ:</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подметание и сгребание снега подметально-уборочными машинами и подметальными тракторами;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lastRenderedPageBreak/>
        <w:t>организация работ по обработке дорог противогололедными материалами;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подготовка снежного вала автогрейдерами и бульдозерами;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вывоз снега на снегоприемные пункты;</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удаление наката автогрейдерами;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уборка снега вдоль проезжей части вручную.</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235. В зимний период на тротуарах проводятся следующие виды работ:</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уборка снега вручную;</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подметание и сгребание снега подметальными тракторами;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очистка тротуаров от уплотненного снега;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посыпка тротуаров мелкофракционным щебнем;</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погрузка и вывоз снега.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237. К первоочередным операциям зимней уборки относятся:</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обработка проезжей части дороги противогололедными материалами;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сгребание и подметание снега;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формирование снежного вала для последующего вывоза;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238. К операциям второй очереди относятся:</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вывоз снега;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зачистка дорожных лотков после удаления снега;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скалывание льда и удаление снежно-ледяных образований механизированным и ручным способом.</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lastRenderedPageBreak/>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244. Формирование снежных валов не допускается:</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на пересечениях всех дорог и улиц в одном уровне и вблизи железнодорожных переездов в зоне треугольника видимости;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ближе 5 м от пешеходного перехода;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ближе 20 м от остановочного пункта;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на участках дорог, оборудованных транспортными ограждениями или повышенным бордюром;</w:t>
      </w:r>
      <w:r w:rsidR="00E23203" w:rsidRPr="00E23203">
        <w:rPr>
          <w:rFonts w:ascii="Times New Roman" w:hAnsi="Times New Roman" w:cs="Times New Roman"/>
          <w:spacing w:val="2"/>
          <w:sz w:val="28"/>
          <w:szCs w:val="28"/>
        </w:rPr>
        <w:t xml:space="preserve"> </w:t>
      </w:r>
      <w:r w:rsidR="00E23203">
        <w:rPr>
          <w:rFonts w:ascii="Times New Roman" w:hAnsi="Times New Roman" w:cs="Times New Roman"/>
          <w:spacing w:val="2"/>
          <w:sz w:val="28"/>
          <w:szCs w:val="28"/>
        </w:rPr>
        <w:t>на тротуарах.</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246. Вывоз снега с улиц и проездов осуществляется на подготовленные снегоприемные площадки, определенные администрацией сельского</w:t>
      </w:r>
      <w:r w:rsidR="00E23203">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247.Зимняя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 xml:space="preserve">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w:t>
      </w:r>
      <w:r w:rsidRPr="00C6770B">
        <w:rPr>
          <w:rFonts w:ascii="Times New Roman" w:hAnsi="Times New Roman" w:cs="Times New Roman"/>
          <w:spacing w:val="2"/>
          <w:sz w:val="28"/>
          <w:szCs w:val="28"/>
        </w:rPr>
        <w:lastRenderedPageBreak/>
        <w:t>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p>
    <w:p w:rsidR="00C6770B" w:rsidRPr="00C6770B" w:rsidRDefault="00C6770B" w:rsidP="00C6770B">
      <w:pPr>
        <w:shd w:val="clear" w:color="auto" w:fill="FFFFFF"/>
        <w:ind w:firstLine="709"/>
        <w:contextualSpacing/>
        <w:jc w:val="center"/>
        <w:textAlignment w:val="baseline"/>
        <w:rPr>
          <w:rFonts w:ascii="Times New Roman" w:hAnsi="Times New Roman" w:cs="Times New Roman"/>
          <w:b/>
          <w:spacing w:val="2"/>
          <w:sz w:val="28"/>
          <w:szCs w:val="28"/>
        </w:rPr>
      </w:pPr>
      <w:bookmarkStart w:id="64" w:name="Par310"/>
      <w:bookmarkStart w:id="65" w:name="_Toc402276830"/>
      <w:bookmarkEnd w:id="63"/>
      <w:bookmarkEnd w:id="64"/>
      <w:r w:rsidRPr="00C6770B">
        <w:rPr>
          <w:rFonts w:ascii="Times New Roman" w:hAnsi="Times New Roman" w:cs="Times New Roman"/>
          <w:b/>
          <w:spacing w:val="2"/>
          <w:sz w:val="28"/>
          <w:szCs w:val="28"/>
        </w:rPr>
        <w:t>Уборка территории сельского</w:t>
      </w:r>
      <w:r w:rsidR="00E23203">
        <w:rPr>
          <w:rFonts w:ascii="Times New Roman" w:hAnsi="Times New Roman" w:cs="Times New Roman"/>
          <w:b/>
          <w:spacing w:val="2"/>
          <w:sz w:val="28"/>
          <w:szCs w:val="28"/>
        </w:rPr>
        <w:t xml:space="preserve"> </w:t>
      </w:r>
      <w:r w:rsidRPr="00C6770B">
        <w:rPr>
          <w:rFonts w:ascii="Times New Roman" w:hAnsi="Times New Roman" w:cs="Times New Roman"/>
          <w:b/>
          <w:spacing w:val="2"/>
          <w:sz w:val="28"/>
          <w:szCs w:val="28"/>
        </w:rPr>
        <w:t>поселения в летний период</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b/>
          <w:color w:val="2D2D2D"/>
          <w:spacing w:val="2"/>
          <w:sz w:val="28"/>
          <w:szCs w:val="28"/>
        </w:rPr>
      </w:pPr>
    </w:p>
    <w:p w:rsidR="00C6770B" w:rsidRPr="00C6770B" w:rsidRDefault="00C6770B" w:rsidP="00C6770B">
      <w:pPr>
        <w:shd w:val="clear" w:color="auto" w:fill="FFFFFF"/>
        <w:ind w:firstLine="709"/>
        <w:contextualSpacing/>
        <w:jc w:val="both"/>
        <w:textAlignment w:val="baseline"/>
        <w:rPr>
          <w:rFonts w:ascii="Times New Roman" w:hAnsi="Times New Roman" w:cs="Times New Roman"/>
          <w:b/>
          <w:spacing w:val="2"/>
          <w:sz w:val="28"/>
          <w:szCs w:val="28"/>
        </w:rPr>
      </w:pPr>
      <w:r w:rsidRPr="00C6770B">
        <w:rPr>
          <w:rFonts w:ascii="Times New Roman" w:hAnsi="Times New Roman" w:cs="Times New Roman"/>
          <w:spacing w:val="2"/>
          <w:sz w:val="28"/>
          <w:szCs w:val="28"/>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w:t>
      </w:r>
      <w:r w:rsidR="00E23203">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250. В летний период на дорогах местного значения проводятся следующие виды работ:</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мойка проезжей части дорожно-уборочными машинами;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подметание вручную проезжей части по лотку;</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механизированная и ручная погрузка и вывоз смета;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очистка вручную проезжей части по лотку от случайного мусора.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251. В летний период на тротуарах, остановочных пунктах проводятся следующие виды работ:</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механизированное подметание;</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мойка тротуаров дорожно-уборочными машинами;</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подметание тротуаров вручную;</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механизированная и ручная погрузка и вывоз смета.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252. В летний период на газонах проводятся следующие виды работ:</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очистка газонов от случайного мусора;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выкашивание газонов газонокосилкой или вручную;</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сбор и вывоз упавших веток, старой травы;</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механизированная и ручная погрузка и вывоз коммунального, растительного мусора и зеленой массы после кошения.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253. Содержание урн для мусора в летний период включает в себя:</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очистку урн;</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погрузку вручную и вывоз бытового мусора;</w:t>
      </w:r>
    </w:p>
    <w:p w:rsidR="00C6770B" w:rsidRPr="00C6770B" w:rsidRDefault="00C6770B" w:rsidP="00E23203">
      <w:pPr>
        <w:shd w:val="clear" w:color="auto" w:fill="FFFFFF"/>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покраску, ремонт или замену поврежденных урн.</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254. Проезжая часть полностью очищается от загрязнений и промывается.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 xml:space="preserve">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w:t>
      </w:r>
      <w:r w:rsidRPr="00C6770B">
        <w:rPr>
          <w:rFonts w:ascii="Times New Roman" w:hAnsi="Times New Roman" w:cs="Times New Roman"/>
          <w:spacing w:val="2"/>
          <w:sz w:val="28"/>
          <w:szCs w:val="28"/>
        </w:rPr>
        <w:lastRenderedPageBreak/>
        <w:t>всей поверхности. Шумозащитные стенки, подпорные стенки, металлические ограждения, знаки и объекты светофорного регулирования промываются.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256. Тротуары и остановочные пункты полностью очищаются от грунтово-песчаных наносов, мусора и промываются.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257. Вывоз смета производится непосредственно после подметания.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6770B" w:rsidRPr="00C6770B" w:rsidRDefault="00C6770B" w:rsidP="00C6770B">
      <w:pPr>
        <w:ind w:firstLine="709"/>
        <w:contextualSpacing/>
        <w:jc w:val="both"/>
        <w:outlineLvl w:val="1"/>
        <w:rPr>
          <w:rFonts w:ascii="Times New Roman" w:eastAsia="MS Gothic" w:hAnsi="Times New Roman" w:cs="Times New Roman"/>
          <w:sz w:val="28"/>
          <w:szCs w:val="28"/>
        </w:rPr>
      </w:pPr>
    </w:p>
    <w:bookmarkEnd w:id="65"/>
    <w:p w:rsidR="00C6770B" w:rsidRPr="00C6770B" w:rsidRDefault="00C6770B" w:rsidP="00C6770B">
      <w:pPr>
        <w:ind w:firstLine="709"/>
        <w:contextualSpacing/>
        <w:jc w:val="center"/>
        <w:outlineLvl w:val="1"/>
        <w:rPr>
          <w:rFonts w:ascii="Times New Roman" w:eastAsia="MS Gothic" w:hAnsi="Times New Roman" w:cs="Times New Roman"/>
          <w:b/>
          <w:sz w:val="28"/>
          <w:szCs w:val="28"/>
        </w:rPr>
      </w:pPr>
      <w:r w:rsidRPr="00C6770B">
        <w:rPr>
          <w:rFonts w:ascii="Times New Roman" w:eastAsia="MS Gothic" w:hAnsi="Times New Roman" w:cs="Times New Roman"/>
          <w:b/>
          <w:sz w:val="28"/>
          <w:szCs w:val="28"/>
        </w:rPr>
        <w:t>Содержание и выпас домашнего скота и птицы</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261. Содержание </w:t>
      </w:r>
      <w:r w:rsidRPr="00C6770B">
        <w:rPr>
          <w:rFonts w:ascii="Times New Roman" w:hAnsi="Times New Roman" w:cs="Times New Roman"/>
          <w:bCs/>
          <w:sz w:val="28"/>
          <w:szCs w:val="28"/>
        </w:rPr>
        <w:t>домашнего скота и птицы</w:t>
      </w:r>
      <w:r w:rsidRPr="00C6770B">
        <w:rPr>
          <w:rFonts w:ascii="Times New Roman" w:hAnsi="Times New Roman" w:cs="Times New Roman"/>
          <w:sz w:val="28"/>
          <w:szCs w:val="28"/>
        </w:rPr>
        <w:t xml:space="preserve"> на территории сельского поселения осуществляется в соответствии Федеральным закон об ответственном обращении с животными, а также нормативными правовыми актами Забайкальского края.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6770B" w:rsidRPr="00C6770B" w:rsidRDefault="00C6770B" w:rsidP="00C6770B">
      <w:pPr>
        <w:autoSpaceDE w:val="0"/>
        <w:autoSpaceDN w:val="0"/>
        <w:adjustRightInd w:val="0"/>
        <w:ind w:firstLine="709"/>
        <w:jc w:val="both"/>
        <w:rPr>
          <w:rFonts w:ascii="Times New Roman" w:hAnsi="Times New Roman" w:cs="Times New Roman"/>
          <w:bCs/>
          <w:sz w:val="28"/>
          <w:szCs w:val="28"/>
        </w:rPr>
      </w:pPr>
      <w:r w:rsidRPr="00C6770B">
        <w:rPr>
          <w:rFonts w:ascii="Times New Roman" w:hAnsi="Times New Roman" w:cs="Times New Roman"/>
          <w:bCs/>
          <w:sz w:val="28"/>
          <w:szCs w:val="28"/>
        </w:rPr>
        <w:t xml:space="preserve">263. Выпас скота на территории </w:t>
      </w:r>
      <w:r w:rsidRPr="00C6770B">
        <w:rPr>
          <w:rFonts w:ascii="Times New Roman" w:hAnsi="Times New Roman" w:cs="Times New Roman"/>
          <w:sz w:val="28"/>
          <w:szCs w:val="28"/>
        </w:rPr>
        <w:t xml:space="preserve">сельского поселения </w:t>
      </w:r>
      <w:r w:rsidRPr="00C6770B">
        <w:rPr>
          <w:rFonts w:ascii="Times New Roman" w:hAnsi="Times New Roman" w:cs="Times New Roman"/>
          <w:bCs/>
          <w:sz w:val="28"/>
          <w:szCs w:val="28"/>
        </w:rPr>
        <w:t xml:space="preserve">осуществляется на специально отведенных местах (пастбищах), утвержденных постановлением администрацией </w:t>
      </w:r>
      <w:r w:rsidRPr="00C6770B">
        <w:rPr>
          <w:rFonts w:ascii="Times New Roman" w:hAnsi="Times New Roman" w:cs="Times New Roman"/>
          <w:sz w:val="28"/>
          <w:szCs w:val="28"/>
        </w:rPr>
        <w:t xml:space="preserve">сельского поселения </w:t>
      </w:r>
      <w:r w:rsidRPr="00C6770B">
        <w:rPr>
          <w:rFonts w:ascii="Times New Roman" w:hAnsi="Times New Roman" w:cs="Times New Roman"/>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C6770B" w:rsidRPr="00C6770B" w:rsidRDefault="00C6770B" w:rsidP="00C6770B">
      <w:pPr>
        <w:autoSpaceDE w:val="0"/>
        <w:autoSpaceDN w:val="0"/>
        <w:adjustRightInd w:val="0"/>
        <w:ind w:firstLine="709"/>
        <w:jc w:val="both"/>
        <w:rPr>
          <w:rFonts w:ascii="Times New Roman" w:hAnsi="Times New Roman" w:cs="Times New Roman"/>
          <w:bCs/>
          <w:sz w:val="28"/>
          <w:szCs w:val="28"/>
        </w:rPr>
      </w:pPr>
      <w:r w:rsidRPr="00C6770B">
        <w:rPr>
          <w:rFonts w:ascii="Times New Roman" w:hAnsi="Times New Roman" w:cs="Times New Roman"/>
          <w:bCs/>
          <w:sz w:val="28"/>
          <w:szCs w:val="28"/>
        </w:rPr>
        <w:t xml:space="preserve">264. Маршрут передвижения </w:t>
      </w:r>
      <w:r w:rsidRPr="00C6770B">
        <w:rPr>
          <w:rFonts w:ascii="Times New Roman" w:hAnsi="Times New Roman" w:cs="Times New Roman"/>
          <w:sz w:val="28"/>
          <w:szCs w:val="28"/>
        </w:rPr>
        <w:t>скота на пастбища</w:t>
      </w:r>
      <w:r w:rsidRPr="00C6770B">
        <w:rPr>
          <w:rFonts w:ascii="Times New Roman" w:hAnsi="Times New Roman" w:cs="Times New Roman"/>
          <w:bCs/>
          <w:sz w:val="28"/>
          <w:szCs w:val="28"/>
        </w:rPr>
        <w:t xml:space="preserve"> утверждается администрацией </w:t>
      </w:r>
      <w:r w:rsidRPr="00C6770B">
        <w:rPr>
          <w:rFonts w:ascii="Times New Roman" w:hAnsi="Times New Roman" w:cs="Times New Roman"/>
          <w:sz w:val="28"/>
          <w:szCs w:val="28"/>
        </w:rPr>
        <w:t xml:space="preserve">сельского поселения </w:t>
      </w:r>
      <w:r w:rsidRPr="00C6770B">
        <w:rPr>
          <w:rFonts w:ascii="Times New Roman" w:hAnsi="Times New Roman" w:cs="Times New Roman"/>
          <w:bCs/>
          <w:sz w:val="28"/>
          <w:szCs w:val="28"/>
        </w:rPr>
        <w:t>по заявлениям собственников.</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265. В целях обеспечения интересов собственников домашнего скота, землепользователей и других лиц, права и интересы которых могут быть </w:t>
      </w:r>
      <w:r w:rsidRPr="00C6770B">
        <w:rPr>
          <w:rFonts w:ascii="Times New Roman" w:hAnsi="Times New Roman" w:cs="Times New Roman"/>
          <w:sz w:val="28"/>
          <w:szCs w:val="28"/>
        </w:rPr>
        <w:lastRenderedPageBreak/>
        <w:t>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E94ED0" w:rsidRPr="00E94ED0" w:rsidRDefault="00E94ED0" w:rsidP="00E94ED0">
      <w:pPr>
        <w:pStyle w:val="af9"/>
        <w:rPr>
          <w:sz w:val="28"/>
          <w:szCs w:val="28"/>
        </w:rPr>
      </w:pPr>
      <w:r>
        <w:rPr>
          <w:sz w:val="28"/>
          <w:szCs w:val="28"/>
        </w:rPr>
        <w:t xml:space="preserve">           </w:t>
      </w:r>
      <w:r w:rsidR="00C6770B" w:rsidRPr="00E94ED0">
        <w:rPr>
          <w:sz w:val="28"/>
          <w:szCs w:val="28"/>
        </w:rPr>
        <w:t>266. Собственники домашнего скота и птицы (пастухи) обязаны:</w:t>
      </w:r>
      <w:r w:rsidRPr="00E94ED0">
        <w:rPr>
          <w:sz w:val="28"/>
          <w:szCs w:val="28"/>
        </w:rPr>
        <w:t xml:space="preserve"> </w:t>
      </w:r>
    </w:p>
    <w:p w:rsidR="00E94ED0" w:rsidRPr="00E94ED0" w:rsidRDefault="00E94ED0" w:rsidP="00E94ED0">
      <w:pPr>
        <w:pStyle w:val="af9"/>
        <w:jc w:val="both"/>
        <w:rPr>
          <w:sz w:val="28"/>
          <w:szCs w:val="28"/>
        </w:rPr>
      </w:pPr>
      <w:r>
        <w:rPr>
          <w:sz w:val="28"/>
          <w:szCs w:val="28"/>
        </w:rPr>
        <w:t xml:space="preserve">        </w:t>
      </w:r>
      <w:r w:rsidRPr="00E94ED0">
        <w:rPr>
          <w:sz w:val="28"/>
          <w:szCs w:val="28"/>
        </w:rPr>
        <w:t>осуществлять выпас скота:</w:t>
      </w:r>
    </w:p>
    <w:p w:rsidR="00E94ED0" w:rsidRPr="00E94ED0" w:rsidRDefault="00E94ED0" w:rsidP="00E94ED0">
      <w:pPr>
        <w:pStyle w:val="af9"/>
        <w:jc w:val="both"/>
        <w:rPr>
          <w:sz w:val="28"/>
          <w:szCs w:val="28"/>
        </w:rPr>
      </w:pPr>
      <w:r w:rsidRPr="00E94ED0">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E94ED0" w:rsidRPr="00E94ED0" w:rsidRDefault="00E94ED0" w:rsidP="00E94ED0">
      <w:pPr>
        <w:pStyle w:val="af9"/>
        <w:jc w:val="both"/>
        <w:rPr>
          <w:sz w:val="28"/>
          <w:szCs w:val="28"/>
        </w:rPr>
      </w:pPr>
      <w:r>
        <w:rPr>
          <w:sz w:val="28"/>
          <w:szCs w:val="28"/>
        </w:rPr>
        <w:t xml:space="preserve">        </w:t>
      </w:r>
      <w:r w:rsidRPr="00E94ED0">
        <w:rPr>
          <w:sz w:val="28"/>
          <w:szCs w:val="28"/>
        </w:rPr>
        <w:t xml:space="preserve">сдавать домашний скот (пастуху) и забирать его из стада </w:t>
      </w:r>
      <w:r>
        <w:rPr>
          <w:sz w:val="28"/>
          <w:szCs w:val="28"/>
        </w:rPr>
        <w:t xml:space="preserve">в </w:t>
      </w:r>
      <w:r w:rsidRPr="00E94ED0">
        <w:rPr>
          <w:sz w:val="28"/>
          <w:szCs w:val="28"/>
        </w:rPr>
        <w:t>установленных в местах сбора, сопровождать его по территории населенного пункта;</w:t>
      </w:r>
    </w:p>
    <w:p w:rsidR="00E94ED0" w:rsidRPr="00E94ED0" w:rsidRDefault="00E94ED0" w:rsidP="00E94ED0">
      <w:pPr>
        <w:pStyle w:val="af9"/>
        <w:jc w:val="both"/>
        <w:rPr>
          <w:sz w:val="28"/>
          <w:szCs w:val="28"/>
        </w:rPr>
      </w:pPr>
      <w:r>
        <w:rPr>
          <w:sz w:val="28"/>
          <w:szCs w:val="28"/>
        </w:rPr>
        <w:t xml:space="preserve">        </w:t>
      </w:r>
      <w:r w:rsidRPr="00E94ED0">
        <w:rPr>
          <w:sz w:val="28"/>
          <w:szCs w:val="28"/>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E94ED0" w:rsidRPr="00E94ED0" w:rsidRDefault="00E94ED0" w:rsidP="00E94ED0">
      <w:pPr>
        <w:pStyle w:val="af9"/>
        <w:jc w:val="both"/>
        <w:rPr>
          <w:sz w:val="28"/>
          <w:szCs w:val="28"/>
        </w:rPr>
      </w:pPr>
      <w:r>
        <w:rPr>
          <w:sz w:val="28"/>
          <w:szCs w:val="28"/>
        </w:rPr>
        <w:t xml:space="preserve">        </w:t>
      </w:r>
      <w:r w:rsidRPr="00E94ED0">
        <w:rPr>
          <w:sz w:val="28"/>
          <w:szCs w:val="28"/>
        </w:rPr>
        <w:t>соблюдать правила пожарной безопасности, а в случае возникновения лесных пожаров - организовать их тушение;</w:t>
      </w:r>
    </w:p>
    <w:p w:rsidR="00E94ED0" w:rsidRPr="00E94ED0" w:rsidRDefault="00E94ED0" w:rsidP="00E94ED0">
      <w:pPr>
        <w:pStyle w:val="af9"/>
        <w:jc w:val="both"/>
        <w:rPr>
          <w:sz w:val="28"/>
          <w:szCs w:val="28"/>
        </w:rPr>
      </w:pPr>
      <w:r>
        <w:rPr>
          <w:sz w:val="28"/>
          <w:szCs w:val="28"/>
        </w:rPr>
        <w:t xml:space="preserve">        </w:t>
      </w:r>
      <w:r w:rsidRPr="00E94ED0">
        <w:rPr>
          <w:sz w:val="28"/>
          <w:szCs w:val="28"/>
        </w:rPr>
        <w:t>принимать участие в проводимых органами местного самоуправления мероприятиях по улучшению пастбищ;</w:t>
      </w:r>
    </w:p>
    <w:p w:rsidR="00E94ED0" w:rsidRPr="00E94ED0" w:rsidRDefault="00E94ED0" w:rsidP="00E94ED0">
      <w:pPr>
        <w:pStyle w:val="af9"/>
        <w:jc w:val="both"/>
        <w:rPr>
          <w:sz w:val="28"/>
          <w:szCs w:val="28"/>
        </w:rPr>
      </w:pPr>
      <w:r>
        <w:rPr>
          <w:sz w:val="28"/>
          <w:szCs w:val="28"/>
        </w:rPr>
        <w:t xml:space="preserve">        </w:t>
      </w:r>
      <w:r w:rsidRPr="00E94ED0">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E94ED0" w:rsidRDefault="00E94ED0" w:rsidP="00E94ED0">
      <w:pPr>
        <w:autoSpaceDE w:val="0"/>
        <w:autoSpaceDN w:val="0"/>
        <w:adjustRightInd w:val="0"/>
        <w:jc w:val="both"/>
        <w:rPr>
          <w:rFonts w:ascii="Times New Roman" w:hAnsi="Times New Roman" w:cs="Times New Roman"/>
          <w:sz w:val="28"/>
          <w:szCs w:val="28"/>
        </w:rPr>
      </w:pPr>
    </w:p>
    <w:p w:rsidR="00C6770B" w:rsidRPr="00C6770B" w:rsidRDefault="00E94ED0" w:rsidP="00E94ED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6770B" w:rsidRPr="00C6770B">
        <w:rPr>
          <w:rFonts w:ascii="Times New Roman" w:hAnsi="Times New Roman" w:cs="Times New Roman"/>
          <w:sz w:val="28"/>
          <w:szCs w:val="28"/>
        </w:rPr>
        <w:t xml:space="preserve">267. </w:t>
      </w:r>
      <w:r w:rsidR="00C6770B" w:rsidRPr="00C6770B">
        <w:rPr>
          <w:rFonts w:ascii="Times New Roman" w:hAnsi="Times New Roman" w:cs="Times New Roman"/>
          <w:bCs/>
          <w:sz w:val="28"/>
          <w:szCs w:val="28"/>
        </w:rPr>
        <w:t>Свободный выпас или выпас на привязи в не</w:t>
      </w:r>
      <w:r>
        <w:rPr>
          <w:rFonts w:ascii="Times New Roman" w:hAnsi="Times New Roman" w:cs="Times New Roman"/>
          <w:bCs/>
          <w:sz w:val="28"/>
          <w:szCs w:val="28"/>
        </w:rPr>
        <w:t xml:space="preserve"> </w:t>
      </w:r>
      <w:r w:rsidR="00C6770B" w:rsidRPr="00C6770B">
        <w:rPr>
          <w:rFonts w:ascii="Times New Roman" w:hAnsi="Times New Roman" w:cs="Times New Roman"/>
          <w:bCs/>
          <w:sz w:val="28"/>
          <w:szCs w:val="28"/>
        </w:rPr>
        <w:t xml:space="preserve">отведенных для этого местах, передвижение на территории </w:t>
      </w:r>
      <w:r w:rsidR="00C6770B" w:rsidRPr="00C6770B">
        <w:rPr>
          <w:rFonts w:ascii="Times New Roman" w:hAnsi="Times New Roman" w:cs="Times New Roman"/>
          <w:sz w:val="28"/>
          <w:szCs w:val="28"/>
        </w:rPr>
        <w:t xml:space="preserve">сельского поселения </w:t>
      </w:r>
      <w:r w:rsidR="00C6770B" w:rsidRPr="00C6770B">
        <w:rPr>
          <w:rFonts w:ascii="Times New Roman" w:hAnsi="Times New Roman" w:cs="Times New Roman"/>
          <w:bCs/>
          <w:sz w:val="28"/>
          <w:szCs w:val="28"/>
        </w:rPr>
        <w:t xml:space="preserve">без сопровождающих в соответствии с </w:t>
      </w:r>
      <w:r w:rsidR="00C6770B" w:rsidRPr="00C6770B">
        <w:rPr>
          <w:rFonts w:ascii="Times New Roman" w:hAnsi="Times New Roman" w:cs="Times New Roman"/>
          <w:sz w:val="28"/>
          <w:szCs w:val="28"/>
        </w:rPr>
        <w:t>правилами содержания, выпаса и перегона сельскохозяйственных животных на территории Забайкальского края запрещены</w:t>
      </w:r>
      <w:r w:rsidR="00C6770B" w:rsidRPr="00C6770B">
        <w:rPr>
          <w:rFonts w:ascii="Times New Roman" w:hAnsi="Times New Roman" w:cs="Times New Roman"/>
          <w:bCs/>
          <w:sz w:val="28"/>
          <w:szCs w:val="28"/>
        </w:rPr>
        <w:t xml:space="preserve">. </w:t>
      </w:r>
      <w:r w:rsidR="00C6770B" w:rsidRPr="00C6770B">
        <w:rPr>
          <w:rFonts w:ascii="Times New Roman" w:hAnsi="Times New Roman" w:cs="Times New Roman"/>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268.За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6770B">
          <w:rPr>
            <w:rFonts w:ascii="Times New Roman" w:hAnsi="Times New Roman" w:cs="Times New Roman"/>
            <w:sz w:val="28"/>
            <w:szCs w:val="28"/>
          </w:rPr>
          <w:t>часть 1 статьи 11.21</w:t>
        </w:r>
      </w:hyperlink>
      <w:r w:rsidRPr="00C6770B">
        <w:rPr>
          <w:rFonts w:ascii="Times New Roman" w:hAnsi="Times New Roman" w:cs="Times New Roman"/>
          <w:sz w:val="28"/>
          <w:szCs w:val="28"/>
        </w:rPr>
        <w:t xml:space="preserve">, </w:t>
      </w:r>
      <w:hyperlink r:id="rId10" w:history="1">
        <w:r w:rsidRPr="00C6770B">
          <w:rPr>
            <w:rFonts w:ascii="Times New Roman" w:hAnsi="Times New Roman" w:cs="Times New Roman"/>
            <w:sz w:val="28"/>
            <w:szCs w:val="28"/>
          </w:rPr>
          <w:t>часть 2 статьи 18.2</w:t>
        </w:r>
      </w:hyperlink>
      <w:r w:rsidRPr="00C6770B">
        <w:rPr>
          <w:rFonts w:ascii="Times New Roman" w:hAnsi="Times New Roman" w:cs="Times New Roman"/>
          <w:sz w:val="28"/>
          <w:szCs w:val="28"/>
        </w:rPr>
        <w:t xml:space="preserve"> кодекса Российской Федерации об административных правонарушениях.</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lastRenderedPageBreak/>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270. Лица,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C6770B">
        <w:rPr>
          <w:rFonts w:ascii="Times New Roman" w:hAnsi="Times New Roman" w:cs="Times New Roman"/>
          <w:bCs/>
          <w:sz w:val="28"/>
          <w:szCs w:val="28"/>
        </w:rPr>
        <w:t xml:space="preserve">возмещение убытков в меньшем размере </w:t>
      </w:r>
      <w:r w:rsidRPr="00C6770B">
        <w:rPr>
          <w:rFonts w:ascii="Times New Roman" w:hAnsi="Times New Roman" w:cs="Times New Roman"/>
          <w:sz w:val="28"/>
          <w:szCs w:val="28"/>
        </w:rPr>
        <w:t>(статья 15 Гражданского кодекса Российской Федерации).</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271. Выпас свиней не допускается.</w:t>
      </w:r>
    </w:p>
    <w:p w:rsidR="00C6770B" w:rsidRPr="00C6770B" w:rsidRDefault="00C6770B" w:rsidP="00C6770B">
      <w:pPr>
        <w:autoSpaceDE w:val="0"/>
        <w:autoSpaceDN w:val="0"/>
        <w:adjustRightInd w:val="0"/>
        <w:ind w:firstLine="709"/>
        <w:jc w:val="both"/>
        <w:rPr>
          <w:rFonts w:ascii="Times New Roman" w:hAnsi="Times New Roman" w:cs="Times New Roman"/>
          <w:bCs/>
          <w:sz w:val="28"/>
          <w:szCs w:val="28"/>
        </w:rPr>
      </w:pPr>
      <w:r w:rsidRPr="00C6770B">
        <w:rPr>
          <w:rFonts w:ascii="Times New Roman" w:hAnsi="Times New Roman" w:cs="Times New Roman"/>
          <w:sz w:val="28"/>
          <w:szCs w:val="28"/>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6770B" w:rsidRPr="00C6770B" w:rsidRDefault="00C6770B" w:rsidP="00C6770B">
      <w:pPr>
        <w:autoSpaceDE w:val="0"/>
        <w:autoSpaceDN w:val="0"/>
        <w:adjustRightInd w:val="0"/>
        <w:ind w:firstLine="709"/>
        <w:jc w:val="both"/>
        <w:rPr>
          <w:rFonts w:ascii="Times New Roman" w:hAnsi="Times New Roman" w:cs="Times New Roman"/>
          <w:bCs/>
          <w:sz w:val="28"/>
          <w:szCs w:val="28"/>
        </w:rPr>
      </w:pPr>
      <w:r w:rsidRPr="00C6770B">
        <w:rPr>
          <w:rFonts w:ascii="Times New Roman" w:hAnsi="Times New Roman" w:cs="Times New Roman"/>
          <w:sz w:val="28"/>
          <w:szCs w:val="28"/>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274. Лицо, ведущее стадо, (погонщик) является водителем (</w:t>
      </w:r>
      <w:hyperlink r:id="rId11" w:history="1">
        <w:r w:rsidRPr="00C6770B">
          <w:rPr>
            <w:rFonts w:ascii="Times New Roman" w:hAnsi="Times New Roman" w:cs="Times New Roman"/>
            <w:sz w:val="28"/>
            <w:szCs w:val="28"/>
          </w:rPr>
          <w:t>пункт 1.2</w:t>
        </w:r>
      </w:hyperlink>
      <w:r w:rsidRPr="00C6770B">
        <w:rPr>
          <w:rFonts w:ascii="Times New Roman" w:hAnsi="Times New Roman" w:cs="Times New Roman"/>
          <w:sz w:val="28"/>
          <w:szCs w:val="28"/>
        </w:rPr>
        <w:t xml:space="preserve"> правил дорожного движения). </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За нарушение погонщиком правил дорожного движения предусмотрена административная ответственность.</w:t>
      </w:r>
    </w:p>
    <w:p w:rsidR="00C6770B" w:rsidRPr="00C6770B" w:rsidRDefault="00C6770B" w:rsidP="00C6770B">
      <w:pPr>
        <w:autoSpaceDE w:val="0"/>
        <w:autoSpaceDN w:val="0"/>
        <w:adjustRightInd w:val="0"/>
        <w:ind w:firstLine="709"/>
        <w:contextualSpacing/>
        <w:jc w:val="both"/>
        <w:rPr>
          <w:rFonts w:ascii="Times New Roman" w:hAnsi="Times New Roman" w:cs="Times New Roman"/>
          <w:bCs/>
          <w:sz w:val="28"/>
          <w:szCs w:val="28"/>
        </w:rPr>
      </w:pPr>
    </w:p>
    <w:p w:rsidR="00C6770B" w:rsidRPr="00C6770B" w:rsidRDefault="00C6770B" w:rsidP="00C6770B">
      <w:pPr>
        <w:autoSpaceDE w:val="0"/>
        <w:autoSpaceDN w:val="0"/>
        <w:adjustRightInd w:val="0"/>
        <w:ind w:firstLine="709"/>
        <w:jc w:val="center"/>
        <w:rPr>
          <w:rFonts w:ascii="Times New Roman" w:hAnsi="Times New Roman" w:cs="Times New Roman"/>
          <w:b/>
          <w:bCs/>
          <w:sz w:val="28"/>
          <w:szCs w:val="28"/>
        </w:rPr>
      </w:pPr>
      <w:r w:rsidRPr="00C6770B">
        <w:rPr>
          <w:rFonts w:ascii="Times New Roman" w:hAnsi="Times New Roman" w:cs="Times New Roman"/>
          <w:b/>
          <w:sz w:val="28"/>
          <w:szCs w:val="28"/>
        </w:rPr>
        <w:t>Содержание скотомогильников (биотермических ям)</w:t>
      </w: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p>
    <w:p w:rsidR="00C6770B" w:rsidRPr="00C6770B" w:rsidRDefault="00C6770B" w:rsidP="00C6770B">
      <w:pPr>
        <w:autoSpaceDE w:val="0"/>
        <w:autoSpaceDN w:val="0"/>
        <w:adjustRightInd w:val="0"/>
        <w:ind w:firstLine="709"/>
        <w:jc w:val="both"/>
        <w:rPr>
          <w:rFonts w:ascii="Times New Roman" w:hAnsi="Times New Roman" w:cs="Times New Roman"/>
          <w:sz w:val="28"/>
          <w:szCs w:val="28"/>
        </w:rPr>
      </w:pPr>
      <w:r w:rsidRPr="00C6770B">
        <w:rPr>
          <w:rFonts w:ascii="Times New Roman" w:hAnsi="Times New Roman" w:cs="Times New Roman"/>
          <w:sz w:val="28"/>
          <w:szCs w:val="28"/>
        </w:rPr>
        <w:t>275.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6770B" w:rsidRPr="00C6770B" w:rsidRDefault="00C6770B" w:rsidP="00C6770B">
      <w:pPr>
        <w:autoSpaceDE w:val="0"/>
        <w:autoSpaceDN w:val="0"/>
        <w:adjustRightInd w:val="0"/>
        <w:ind w:firstLine="709"/>
        <w:jc w:val="both"/>
        <w:rPr>
          <w:rFonts w:ascii="Times New Roman" w:hAnsi="Times New Roman" w:cs="Times New Roman"/>
          <w:b/>
          <w:bCs/>
          <w:sz w:val="28"/>
          <w:szCs w:val="28"/>
        </w:rPr>
      </w:pPr>
      <w:r w:rsidRPr="00C6770B">
        <w:rPr>
          <w:rFonts w:ascii="Times New Roman" w:hAnsi="Times New Roman" w:cs="Times New Roman"/>
          <w:sz w:val="28"/>
          <w:szCs w:val="28"/>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6770B" w:rsidRPr="00C6770B" w:rsidRDefault="00C6770B" w:rsidP="00C6770B">
      <w:pPr>
        <w:autoSpaceDE w:val="0"/>
        <w:autoSpaceDN w:val="0"/>
        <w:adjustRightInd w:val="0"/>
        <w:ind w:firstLine="709"/>
        <w:jc w:val="both"/>
        <w:rPr>
          <w:rFonts w:ascii="Times New Roman" w:hAnsi="Times New Roman" w:cs="Times New Roman"/>
          <w:bCs/>
          <w:sz w:val="28"/>
          <w:szCs w:val="28"/>
        </w:rPr>
      </w:pPr>
      <w:r w:rsidRPr="00C6770B">
        <w:rPr>
          <w:rFonts w:ascii="Times New Roman" w:hAnsi="Times New Roman" w:cs="Times New Roman"/>
          <w:bCs/>
          <w:sz w:val="28"/>
          <w:szCs w:val="28"/>
        </w:rPr>
        <w:t xml:space="preserve">277. Ответственность за устройство, санитарное состояние и оборудование скотомогильника (биотермической ямы) в соответствии с </w:t>
      </w:r>
      <w:r w:rsidRPr="00C6770B">
        <w:rPr>
          <w:rFonts w:ascii="Times New Roman" w:hAnsi="Times New Roman" w:cs="Times New Roman"/>
          <w:sz w:val="28"/>
          <w:szCs w:val="28"/>
        </w:rPr>
        <w:t>ветеринарно-санитарными правилами сбора, утилизации и уничтожения биологических отходов</w:t>
      </w:r>
      <w:r w:rsidRPr="00C6770B">
        <w:rPr>
          <w:rFonts w:ascii="Times New Roman" w:hAnsi="Times New Roman" w:cs="Times New Roman"/>
          <w:bCs/>
          <w:sz w:val="28"/>
          <w:szCs w:val="28"/>
        </w:rPr>
        <w:t xml:space="preserve"> возлагается на собственников (владельцев) этих объектов в соответствии с В</w:t>
      </w:r>
      <w:r w:rsidRPr="00C6770B">
        <w:rPr>
          <w:rFonts w:ascii="Times New Roman" w:hAnsi="Times New Roman" w:cs="Times New Roman"/>
          <w:sz w:val="28"/>
          <w:szCs w:val="28"/>
        </w:rPr>
        <w:t>етеринарно-санитарными правилами сбора, утилизации и уничтожения биологических отходов</w:t>
      </w:r>
      <w:r w:rsidRPr="00C6770B">
        <w:rPr>
          <w:rFonts w:ascii="Times New Roman" w:hAnsi="Times New Roman" w:cs="Times New Roman"/>
          <w:bCs/>
          <w:sz w:val="28"/>
          <w:szCs w:val="28"/>
        </w:rPr>
        <w:t>.</w:t>
      </w:r>
    </w:p>
    <w:p w:rsidR="00C6770B" w:rsidRPr="00C6770B" w:rsidRDefault="00C6770B" w:rsidP="00C6770B">
      <w:pPr>
        <w:autoSpaceDE w:val="0"/>
        <w:autoSpaceDN w:val="0"/>
        <w:adjustRightInd w:val="0"/>
        <w:ind w:firstLine="540"/>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center"/>
        <w:rPr>
          <w:rFonts w:ascii="Times New Roman" w:hAnsi="Times New Roman" w:cs="Times New Roman"/>
          <w:b/>
          <w:bCs/>
          <w:sz w:val="28"/>
          <w:szCs w:val="28"/>
        </w:rPr>
      </w:pPr>
      <w:r w:rsidRPr="00C6770B">
        <w:rPr>
          <w:rFonts w:ascii="Times New Roman" w:hAnsi="Times New Roman" w:cs="Times New Roman"/>
          <w:b/>
          <w:bCs/>
          <w:sz w:val="28"/>
          <w:szCs w:val="28"/>
          <w:lang w:val="en-US"/>
        </w:rPr>
        <w:t>V</w:t>
      </w:r>
      <w:r w:rsidRPr="00C6770B">
        <w:rPr>
          <w:rFonts w:ascii="Times New Roman" w:hAnsi="Times New Roman" w:cs="Times New Roman"/>
          <w:b/>
          <w:bCs/>
          <w:sz w:val="28"/>
          <w:szCs w:val="28"/>
        </w:rPr>
        <w:t>. Проведение земляных работ при строительстве, ремонте, реконструкции коммуникаций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w:t>
      </w:r>
      <w:r w:rsidRPr="00C6770B">
        <w:rPr>
          <w:rFonts w:ascii="Times New Roman" w:hAnsi="Times New Roman" w:cs="Times New Roman"/>
          <w:bCs/>
          <w:sz w:val="28"/>
          <w:szCs w:val="28"/>
        </w:rPr>
        <w:lastRenderedPageBreak/>
        <w:t>производства земляных работ (далее - ордер), выданного администрацией сельского поселения в сфере жилищно-коммунального хозяйства.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об уведомлениях и телефонограммах о проведении аварийных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 выданных ордерах на территории сельского 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 продлении сроков проведения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об актах обследования участков после проведения восстановительных работ и закрытия ордеров.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279. Ордер выдается администрацией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Ордер при производстве работ по реконструкции, ремонту коммуникаций оформляется на собственника (владельца) коммуникаций.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280. Прокладка напорных коммуникаций под проезжей частью магистральных улиц не допускается.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282. При необходимости прокладки подземных коммуникаций в стесненных условиях следует предусматривать сооружение переходных </w:t>
      </w:r>
      <w:r w:rsidRPr="00C6770B">
        <w:rPr>
          <w:rFonts w:ascii="Times New Roman" w:hAnsi="Times New Roman" w:cs="Times New Roman"/>
          <w:bCs/>
          <w:sz w:val="28"/>
          <w:szCs w:val="28"/>
        </w:rPr>
        <w:lastRenderedPageBreak/>
        <w:t>коллекторов. Проектирование коллекторов следует осуществлять с учетом перспективы развития сетей.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286. При восстановлении благоустройства: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w:t>
      </w:r>
      <w:r w:rsidRPr="00C6770B">
        <w:rPr>
          <w:rFonts w:ascii="Times New Roman" w:hAnsi="Times New Roman" w:cs="Times New Roman"/>
          <w:bCs/>
          <w:sz w:val="28"/>
          <w:szCs w:val="28"/>
        </w:rPr>
        <w:lastRenderedPageBreak/>
        <w:t>производитель работ обязан:</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а) согласовать с администрацией</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продление срока действия разрешения на производство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б) провести необходимые мероприятия по приведению в порядок территории в зоне производства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287. До начала производства земляных, строительных, ремонтных работ необходимо:</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1) Установить дорожные знаки в соответствии с согласованной схемой;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Ограждение должно надежно предотвращать попадание посторонних лиц на место проведения работ, должно иметь опрятный вид.</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w:t>
      </w:r>
      <w:r w:rsidRPr="00C6770B">
        <w:rPr>
          <w:rFonts w:ascii="Times New Roman" w:hAnsi="Times New Roman" w:cs="Times New Roman"/>
          <w:bCs/>
          <w:sz w:val="28"/>
          <w:szCs w:val="28"/>
        </w:rPr>
        <w:lastRenderedPageBreak/>
        <w:t>объездного маршрута пассажирского транспорта и сроков производства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289. В разрешении устанавливаются сроки и условия производства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293. Администрацией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lastRenderedPageBreak/>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При необходимости производитель работ обеспечивает планировку грунта на отвале.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6770B">
        <w:rPr>
          <w:rFonts w:ascii="Times New Roman" w:hAnsi="Times New Roman" w:cs="Times New Roman"/>
          <w:sz w:val="28"/>
          <w:szCs w:val="28"/>
        </w:rPr>
        <w:t>ГОСТ Р 50597-2017</w:t>
      </w:r>
      <w:r w:rsidRPr="00C6770B">
        <w:rPr>
          <w:rFonts w:ascii="Times New Roman" w:hAnsi="Times New Roman" w:cs="Times New Roman"/>
          <w:bCs/>
          <w:sz w:val="28"/>
          <w:szCs w:val="28"/>
        </w:rPr>
        <w:t xml:space="preserve"> «</w:t>
      </w:r>
      <w:r w:rsidRPr="00C6770B">
        <w:rPr>
          <w:rFonts w:ascii="Times New Roman" w:hAnsi="Times New Roman" w:cs="Times New Roman"/>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6770B">
        <w:rPr>
          <w:rFonts w:ascii="Times New Roman" w:hAnsi="Times New Roman" w:cs="Times New Roman"/>
          <w:bCs/>
          <w:sz w:val="28"/>
          <w:szCs w:val="28"/>
        </w:rPr>
        <w:t>».</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298. При производстве работ на неблагоустроенных территориях допускается складирование разработанного грунта с одной стороны траншеи </w:t>
      </w:r>
      <w:r w:rsidRPr="00C6770B">
        <w:rPr>
          <w:rFonts w:ascii="Times New Roman" w:hAnsi="Times New Roman" w:cs="Times New Roman"/>
          <w:bCs/>
          <w:sz w:val="28"/>
          <w:szCs w:val="28"/>
        </w:rPr>
        <w:lastRenderedPageBreak/>
        <w:t>для последующей засыпки.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301. Датой окончания работ считается дата подписания уполномоченным представителем администрации сельского</w:t>
      </w:r>
      <w:r w:rsidR="00E94ED0">
        <w:rPr>
          <w:rFonts w:ascii="Times New Roman" w:hAnsi="Times New Roman" w:cs="Times New Roman"/>
          <w:bCs/>
          <w:sz w:val="28"/>
          <w:szCs w:val="28"/>
        </w:rPr>
        <w:t xml:space="preserve"> </w:t>
      </w:r>
      <w:r w:rsidRPr="00C6770B">
        <w:rPr>
          <w:rFonts w:ascii="Times New Roman" w:hAnsi="Times New Roman" w:cs="Times New Roman"/>
          <w:bCs/>
          <w:sz w:val="28"/>
          <w:szCs w:val="28"/>
        </w:rPr>
        <w:t>поселения акта обследования участка после проведения восстановительных работ и закрытия ордера.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 xml:space="preserve">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w:t>
      </w:r>
      <w:r w:rsidRPr="00C6770B">
        <w:rPr>
          <w:rFonts w:ascii="Times New Roman" w:hAnsi="Times New Roman" w:cs="Times New Roman"/>
          <w:bCs/>
          <w:sz w:val="28"/>
          <w:szCs w:val="28"/>
        </w:rPr>
        <w:lastRenderedPageBreak/>
        <w:t>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Cs/>
          <w:sz w:val="28"/>
          <w:szCs w:val="28"/>
        </w:rPr>
      </w:pPr>
      <w:r w:rsidRPr="00C6770B">
        <w:rPr>
          <w:rFonts w:ascii="Times New Roman" w:hAnsi="Times New Roman" w:cs="Times New Roman"/>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6770B">
        <w:rPr>
          <w:rFonts w:ascii="Times New Roman" w:hAnsi="Times New Roman" w:cs="Times New Roman"/>
          <w:b/>
          <w:bCs/>
          <w:sz w:val="28"/>
          <w:szCs w:val="28"/>
        </w:rPr>
        <w:t>.</w:t>
      </w:r>
    </w:p>
    <w:p w:rsidR="00C6770B" w:rsidRPr="00C6770B" w:rsidRDefault="00C6770B" w:rsidP="00C6770B">
      <w:pPr>
        <w:widowControl w:val="0"/>
        <w:autoSpaceDE w:val="0"/>
        <w:autoSpaceDN w:val="0"/>
        <w:adjustRightInd w:val="0"/>
        <w:ind w:left="142" w:firstLine="709"/>
        <w:contextualSpacing/>
        <w:jc w:val="center"/>
        <w:rPr>
          <w:rFonts w:ascii="Times New Roman" w:hAnsi="Times New Roman" w:cs="Times New Roman"/>
          <w:b/>
          <w:sz w:val="28"/>
          <w:szCs w:val="28"/>
        </w:rPr>
      </w:pPr>
    </w:p>
    <w:p w:rsidR="00C6770B" w:rsidRPr="00C6770B" w:rsidRDefault="00C6770B" w:rsidP="00C6770B">
      <w:pPr>
        <w:widowControl w:val="0"/>
        <w:autoSpaceDE w:val="0"/>
        <w:autoSpaceDN w:val="0"/>
        <w:adjustRightInd w:val="0"/>
        <w:ind w:firstLine="709"/>
        <w:contextualSpacing/>
        <w:jc w:val="center"/>
        <w:rPr>
          <w:rFonts w:ascii="Times New Roman" w:hAnsi="Times New Roman" w:cs="Times New Roman"/>
          <w:b/>
          <w:sz w:val="28"/>
          <w:szCs w:val="28"/>
        </w:rPr>
      </w:pPr>
      <w:r w:rsidRPr="00C6770B">
        <w:rPr>
          <w:rFonts w:ascii="Times New Roman" w:hAnsi="Times New Roman" w:cs="Times New Roman"/>
          <w:b/>
          <w:sz w:val="28"/>
          <w:szCs w:val="28"/>
          <w:lang w:val="en-US"/>
        </w:rPr>
        <w:t>VI</w:t>
      </w:r>
      <w:r w:rsidRPr="00C6770B">
        <w:rPr>
          <w:rFonts w:ascii="Times New Roman" w:hAnsi="Times New Roman" w:cs="Times New Roman"/>
          <w:b/>
          <w:sz w:val="28"/>
          <w:szCs w:val="28"/>
        </w:rPr>
        <w:t>. Праздничное оформление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307. Праздничное оформление территории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 в пределах средств, предусмотренных на эти цели в бюджете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312. Собственники объектов внешнего благоустройства общего </w:t>
      </w:r>
      <w:r w:rsidRPr="00C6770B">
        <w:rPr>
          <w:rFonts w:ascii="Times New Roman" w:hAnsi="Times New Roman" w:cs="Times New Roman"/>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b/>
          <w:sz w:val="28"/>
          <w:szCs w:val="28"/>
        </w:rPr>
      </w:pPr>
      <w:r w:rsidRPr="00C6770B">
        <w:rPr>
          <w:rFonts w:ascii="Times New Roman" w:hAnsi="Times New Roman" w:cs="Times New Roman"/>
          <w:b/>
          <w:bCs/>
          <w:sz w:val="28"/>
          <w:szCs w:val="28"/>
          <w:lang w:val="en-US"/>
        </w:rPr>
        <w:t>VII</w:t>
      </w:r>
      <w:r w:rsidRPr="00C6770B">
        <w:rPr>
          <w:rFonts w:ascii="Times New Roman" w:hAnsi="Times New Roman" w:cs="Times New Roman"/>
          <w:b/>
          <w:bCs/>
          <w:sz w:val="28"/>
          <w:szCs w:val="28"/>
        </w:rPr>
        <w:t xml:space="preserve">. </w:t>
      </w:r>
      <w:r w:rsidRPr="00C6770B">
        <w:rPr>
          <w:rFonts w:ascii="Times New Roman" w:hAnsi="Times New Roman" w:cs="Times New Roman"/>
          <w:b/>
          <w:sz w:val="28"/>
          <w:szCs w:val="28"/>
        </w:rPr>
        <w:t>Порядок участия граждан и организаций в реализации мероприятий по благоустройству территории сельского</w:t>
      </w:r>
      <w:r w:rsidR="00E94ED0">
        <w:rPr>
          <w:rFonts w:ascii="Times New Roman" w:hAnsi="Times New Roman" w:cs="Times New Roman"/>
          <w:b/>
          <w:sz w:val="28"/>
          <w:szCs w:val="28"/>
        </w:rPr>
        <w:t xml:space="preserve"> </w:t>
      </w:r>
      <w:r w:rsidRPr="00C6770B">
        <w:rPr>
          <w:rFonts w:ascii="Times New Roman" w:hAnsi="Times New Roman" w:cs="Times New Roman"/>
          <w:b/>
          <w:sz w:val="28"/>
          <w:szCs w:val="28"/>
        </w:rPr>
        <w:t>поселения.</w:t>
      </w:r>
    </w:p>
    <w:p w:rsidR="00C6770B" w:rsidRPr="00C6770B" w:rsidRDefault="00C6770B" w:rsidP="00C6770B">
      <w:pPr>
        <w:widowControl w:val="0"/>
        <w:tabs>
          <w:tab w:val="left" w:pos="7800"/>
        </w:tabs>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ab/>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313. Формы общественного участия: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 определение функциональных зон и их взаимного расположения на выбранной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5) консультации по предполагаемым типам озеленения;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6) консультации по предполагаемым типам освещения и осветительного оборудования;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Общественный контроль является одним из основных механизмов общественного участия.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lastRenderedPageBreak/>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5) индивидуальные приглашения участников встречи лично, по электронной почте или по телефону;</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315. Особенности применения механизмов общественного участия: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1) обсуждение проектов должно происходить в интерактивном формате с использованием широкого набора инструментов для вовлечения и </w:t>
      </w:r>
      <w:r w:rsidRPr="00C6770B">
        <w:rPr>
          <w:rFonts w:ascii="Times New Roman" w:hAnsi="Times New Roman" w:cs="Times New Roman"/>
          <w:sz w:val="28"/>
          <w:szCs w:val="28"/>
        </w:rPr>
        <w:lastRenderedPageBreak/>
        <w:t>обеспечения участия и современных групповых методов работы;</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w:t>
      </w:r>
      <w:r w:rsidRPr="00C6770B">
        <w:rPr>
          <w:rFonts w:ascii="Times New Roman" w:hAnsi="Times New Roman" w:cs="Times New Roman"/>
          <w:sz w:val="28"/>
          <w:szCs w:val="28"/>
        </w:rPr>
        <w:lastRenderedPageBreak/>
        <w:t>уполномоченный в сфере жилищно-коммунального хозяйства;</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widowControl w:val="0"/>
        <w:autoSpaceDE w:val="0"/>
        <w:autoSpaceDN w:val="0"/>
        <w:adjustRightInd w:val="0"/>
        <w:ind w:firstLine="709"/>
        <w:contextualSpacing/>
        <w:jc w:val="center"/>
        <w:rPr>
          <w:rFonts w:ascii="Times New Roman" w:hAnsi="Times New Roman" w:cs="Times New Roman"/>
          <w:b/>
          <w:sz w:val="28"/>
          <w:szCs w:val="28"/>
        </w:rPr>
      </w:pPr>
      <w:r w:rsidRPr="00C6770B">
        <w:rPr>
          <w:rFonts w:ascii="Times New Roman" w:hAnsi="Times New Roman" w:cs="Times New Roman"/>
          <w:b/>
          <w:sz w:val="28"/>
          <w:szCs w:val="28"/>
          <w:lang w:val="en-US"/>
        </w:rPr>
        <w:t>VIII</w:t>
      </w:r>
      <w:r w:rsidRPr="00C6770B">
        <w:rPr>
          <w:rFonts w:ascii="Times New Roman" w:hAnsi="Times New Roman" w:cs="Times New Roman"/>
          <w:b/>
          <w:sz w:val="28"/>
          <w:szCs w:val="28"/>
        </w:rPr>
        <w:t>. О</w:t>
      </w:r>
      <w:r w:rsidRPr="00C6770B">
        <w:rPr>
          <w:rFonts w:ascii="Times New Roman" w:hAnsi="Times New Roman" w:cs="Times New Roman"/>
          <w:b/>
          <w:bCs/>
          <w:color w:val="000000"/>
          <w:sz w:val="28"/>
          <w:szCs w:val="28"/>
          <w:shd w:val="clear" w:color="auto" w:fill="FFFFFF"/>
        </w:rPr>
        <w:t>пределение границ прилегающих территорий</w:t>
      </w:r>
    </w:p>
    <w:p w:rsidR="00C6770B" w:rsidRPr="00C6770B" w:rsidRDefault="00C6770B" w:rsidP="00C6770B">
      <w:pPr>
        <w:shd w:val="clear" w:color="auto" w:fill="FFFFFF"/>
        <w:ind w:firstLine="709"/>
        <w:contextualSpacing/>
        <w:jc w:val="center"/>
        <w:rPr>
          <w:rFonts w:ascii="Times New Roman" w:hAnsi="Times New Roman" w:cs="Times New Roman"/>
          <w:color w:val="000000"/>
          <w:sz w:val="28"/>
          <w:szCs w:val="28"/>
        </w:rPr>
      </w:pPr>
    </w:p>
    <w:p w:rsidR="00C6770B" w:rsidRPr="00C6770B" w:rsidRDefault="00C6770B" w:rsidP="00C6770B">
      <w:pPr>
        <w:shd w:val="clear" w:color="auto" w:fill="FFFFFF"/>
        <w:contextualSpacing/>
        <w:jc w:val="center"/>
        <w:rPr>
          <w:rFonts w:ascii="Times New Roman" w:hAnsi="Times New Roman" w:cs="Times New Roman"/>
          <w:b/>
          <w:sz w:val="28"/>
          <w:szCs w:val="28"/>
        </w:rPr>
      </w:pPr>
      <w:r w:rsidRPr="00C6770B">
        <w:rPr>
          <w:rFonts w:ascii="Times New Roman" w:hAnsi="Times New Roman" w:cs="Times New Roman"/>
          <w:b/>
          <w:sz w:val="28"/>
          <w:szCs w:val="28"/>
        </w:rPr>
        <w:t>Принципы определения границ прилегающих территорий</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317.При определении границ прилегающих территорий учитываются:</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 xml:space="preserve">В случае если не проведен кадастровый учет земельного участка, на котором расположен многоквартирный дом, то в границы прилегающих </w:t>
      </w:r>
      <w:r w:rsidRPr="00C6770B">
        <w:rPr>
          <w:rFonts w:ascii="Times New Roman" w:hAnsi="Times New Roman" w:cs="Times New Roman"/>
          <w:color w:val="000000"/>
          <w:sz w:val="28"/>
          <w:szCs w:val="28"/>
        </w:rPr>
        <w:lastRenderedPageBreak/>
        <w:t>территорий включаются земельные участки на расстоянии до 15 метров от фасада многоквартирного дома.</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319. Для объектов, не установленных пунктом319 настоящих Правил, минимальные расстояния от объекта до границ прилегающей территории принимаются не менее 15 метров и не более 30 метров.</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321. Границы прилегающих территорий отображаются на схеме границ прилегающей территорий сельского</w:t>
      </w:r>
      <w:r w:rsidR="00E94ED0">
        <w:rPr>
          <w:rFonts w:ascii="Times New Roman" w:hAnsi="Times New Roman" w:cs="Times New Roman"/>
          <w:color w:val="000000"/>
          <w:sz w:val="28"/>
          <w:szCs w:val="28"/>
        </w:rPr>
        <w:t xml:space="preserve"> </w:t>
      </w:r>
      <w:r w:rsidRPr="00C6770B">
        <w:rPr>
          <w:rFonts w:ascii="Times New Roman" w:hAnsi="Times New Roman" w:cs="Times New Roman"/>
          <w:color w:val="000000"/>
          <w:sz w:val="28"/>
          <w:szCs w:val="28"/>
        </w:rPr>
        <w:t>поселения (приложение № 1).</w:t>
      </w:r>
    </w:p>
    <w:p w:rsidR="00C6770B" w:rsidRPr="00C6770B" w:rsidRDefault="00C6770B" w:rsidP="00C6770B">
      <w:pPr>
        <w:shd w:val="clear" w:color="auto" w:fill="FFFFFF"/>
        <w:ind w:firstLine="709"/>
        <w:contextualSpacing/>
        <w:jc w:val="both"/>
        <w:rPr>
          <w:rFonts w:ascii="Times New Roman" w:hAnsi="Times New Roman" w:cs="Times New Roman"/>
          <w:color w:val="000000"/>
          <w:sz w:val="28"/>
          <w:szCs w:val="28"/>
        </w:rPr>
      </w:pPr>
      <w:r w:rsidRPr="00C6770B">
        <w:rPr>
          <w:rFonts w:ascii="Times New Roman" w:hAnsi="Times New Roman" w:cs="Times New Roman"/>
          <w:color w:val="000000"/>
          <w:sz w:val="28"/>
          <w:szCs w:val="28"/>
        </w:rPr>
        <w:t>Подготовка схемы границ прилегающей территории осуществляется администрацией сельского</w:t>
      </w:r>
      <w:r w:rsidR="00E94ED0">
        <w:rPr>
          <w:rFonts w:ascii="Times New Roman" w:hAnsi="Times New Roman" w:cs="Times New Roman"/>
          <w:color w:val="000000"/>
          <w:sz w:val="28"/>
          <w:szCs w:val="28"/>
        </w:rPr>
        <w:t xml:space="preserve"> </w:t>
      </w:r>
      <w:r w:rsidRPr="00C6770B">
        <w:rPr>
          <w:rFonts w:ascii="Times New Roman" w:hAnsi="Times New Roman" w:cs="Times New Roman"/>
          <w:color w:val="000000"/>
          <w:sz w:val="28"/>
          <w:szCs w:val="28"/>
        </w:rPr>
        <w:t>поселения</w:t>
      </w:r>
      <w:r w:rsidR="00E94ED0">
        <w:rPr>
          <w:rFonts w:ascii="Times New Roman" w:hAnsi="Times New Roman" w:cs="Times New Roman"/>
          <w:color w:val="000000"/>
          <w:sz w:val="28"/>
          <w:szCs w:val="28"/>
        </w:rPr>
        <w:t xml:space="preserve"> </w:t>
      </w:r>
      <w:r w:rsidRPr="00C6770B">
        <w:rPr>
          <w:rFonts w:ascii="Times New Roman" w:hAnsi="Times New Roman" w:cs="Times New Roman"/>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C6770B" w:rsidRPr="00C6770B" w:rsidRDefault="00C6770B" w:rsidP="00C6770B">
      <w:pPr>
        <w:pStyle w:val="3"/>
        <w:shd w:val="clear" w:color="auto" w:fill="FFFFFF"/>
        <w:spacing w:before="0" w:beforeAutospacing="0" w:after="0" w:afterAutospacing="0"/>
        <w:ind w:firstLine="709"/>
        <w:contextualSpacing/>
        <w:jc w:val="both"/>
        <w:textAlignment w:val="baseline"/>
        <w:rPr>
          <w:b w:val="0"/>
          <w:spacing w:val="2"/>
          <w:sz w:val="28"/>
          <w:szCs w:val="28"/>
        </w:rPr>
      </w:pPr>
      <w:r w:rsidRPr="00C6770B">
        <w:rPr>
          <w:b w:val="0"/>
          <w:sz w:val="28"/>
          <w:szCs w:val="28"/>
        </w:rPr>
        <w:lastRenderedPageBreak/>
        <w:t>322.</w:t>
      </w:r>
      <w:r w:rsidRPr="00C6770B">
        <w:rPr>
          <w:b w:val="0"/>
          <w:spacing w:val="2"/>
          <w:sz w:val="28"/>
          <w:szCs w:val="28"/>
        </w:rPr>
        <w:t>При подготовке схемы границ прилегающей территории учитываются материалы и сведения: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утвержденных документов территориального планирования;</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правил землепользования и застройки;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проектов планировки территории;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землеустроительной документации;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положения об особо охраняемой природной территории;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 зонах с особыми условиями использования территории;</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 земельных участках общего пользования и территориях общего пользования, красных линиях;</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 местоположении границ прилегающих земельных участков;</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6770B" w:rsidRPr="00C6770B" w:rsidRDefault="00C6770B" w:rsidP="00C6770B">
      <w:pPr>
        <w:pStyle w:val="formattext"/>
        <w:shd w:val="clear" w:color="auto" w:fill="FFFFFF"/>
        <w:spacing w:before="0" w:beforeAutospacing="0" w:after="0" w:afterAutospacing="0"/>
        <w:ind w:firstLine="709"/>
        <w:contextualSpacing/>
        <w:jc w:val="both"/>
        <w:textAlignment w:val="baseline"/>
        <w:rPr>
          <w:spacing w:val="2"/>
          <w:sz w:val="28"/>
          <w:szCs w:val="28"/>
        </w:rPr>
      </w:pPr>
      <w:r w:rsidRPr="00C6770B">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6770B" w:rsidRPr="00C6770B" w:rsidRDefault="00C6770B" w:rsidP="00C6770B">
      <w:pPr>
        <w:autoSpaceDE w:val="0"/>
        <w:autoSpaceDN w:val="0"/>
        <w:adjustRightInd w:val="0"/>
        <w:ind w:firstLine="709"/>
        <w:contextualSpacing/>
        <w:jc w:val="both"/>
        <w:rPr>
          <w:rFonts w:ascii="Times New Roman" w:hAnsi="Times New Roman" w:cs="Times New Roman"/>
          <w:sz w:val="28"/>
          <w:szCs w:val="28"/>
        </w:rPr>
      </w:pPr>
      <w:r w:rsidRPr="00C6770B">
        <w:rPr>
          <w:rFonts w:ascii="Times New Roman" w:hAnsi="Times New Roman" w:cs="Times New Roman"/>
          <w:sz w:val="28"/>
          <w:szCs w:val="28"/>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администрации сельского</w:t>
      </w:r>
      <w:r w:rsidR="00E94ED0">
        <w:rPr>
          <w:rFonts w:ascii="Times New Roman" w:hAnsi="Times New Roman" w:cs="Times New Roman"/>
          <w:sz w:val="28"/>
          <w:szCs w:val="28"/>
        </w:rPr>
        <w:t xml:space="preserve"> </w:t>
      </w:r>
      <w:r w:rsidRPr="00C6770B">
        <w:rPr>
          <w:rFonts w:ascii="Times New Roman" w:hAnsi="Times New Roman" w:cs="Times New Roman"/>
          <w:sz w:val="28"/>
          <w:szCs w:val="28"/>
        </w:rPr>
        <w:t>поселения.</w:t>
      </w:r>
    </w:p>
    <w:p w:rsidR="00C6770B" w:rsidRPr="00C6770B" w:rsidRDefault="00C6770B" w:rsidP="00C6770B">
      <w:pPr>
        <w:widowControl w:val="0"/>
        <w:autoSpaceDE w:val="0"/>
        <w:autoSpaceDN w:val="0"/>
        <w:adjustRightInd w:val="0"/>
        <w:ind w:firstLine="709"/>
        <w:contextualSpacing/>
        <w:jc w:val="both"/>
        <w:rPr>
          <w:rFonts w:ascii="Times New Roman" w:hAnsi="Times New Roman" w:cs="Times New Roman"/>
          <w:sz w:val="28"/>
          <w:szCs w:val="28"/>
        </w:rPr>
      </w:pPr>
    </w:p>
    <w:p w:rsidR="00C6770B" w:rsidRPr="00C6770B" w:rsidRDefault="00C6770B" w:rsidP="00C6770B">
      <w:pPr>
        <w:keepNext/>
        <w:ind w:firstLine="709"/>
        <w:contextualSpacing/>
        <w:jc w:val="center"/>
        <w:outlineLvl w:val="0"/>
        <w:rPr>
          <w:rFonts w:ascii="Times New Roman" w:hAnsi="Times New Roman" w:cs="Times New Roman"/>
          <w:b/>
          <w:bCs/>
          <w:sz w:val="28"/>
          <w:szCs w:val="28"/>
        </w:rPr>
      </w:pPr>
      <w:bookmarkStart w:id="66" w:name="_Toc402276833"/>
      <w:r w:rsidRPr="00C6770B">
        <w:rPr>
          <w:rFonts w:ascii="Times New Roman" w:hAnsi="Times New Roman" w:cs="Times New Roman"/>
          <w:b/>
          <w:bCs/>
          <w:sz w:val="28"/>
          <w:szCs w:val="28"/>
          <w:lang w:val="en-US"/>
        </w:rPr>
        <w:t>IX</w:t>
      </w:r>
      <w:r w:rsidRPr="00C6770B">
        <w:rPr>
          <w:rFonts w:ascii="Times New Roman" w:hAnsi="Times New Roman" w:cs="Times New Roman"/>
          <w:b/>
          <w:bCs/>
          <w:sz w:val="28"/>
          <w:szCs w:val="28"/>
        </w:rPr>
        <w:t>. Ответственность в сфере благоустройства, чистоты и порядка</w:t>
      </w:r>
      <w:bookmarkEnd w:id="66"/>
    </w:p>
    <w:p w:rsidR="00C6770B" w:rsidRPr="00C6770B" w:rsidRDefault="00C6770B" w:rsidP="00C6770B">
      <w:pPr>
        <w:keepNext/>
        <w:ind w:firstLine="709"/>
        <w:contextualSpacing/>
        <w:jc w:val="center"/>
        <w:outlineLvl w:val="0"/>
        <w:rPr>
          <w:rFonts w:ascii="Times New Roman" w:hAnsi="Times New Roman" w:cs="Times New Roman"/>
          <w:b/>
          <w:bCs/>
          <w:sz w:val="28"/>
          <w:szCs w:val="28"/>
        </w:rPr>
      </w:pP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bookmarkStart w:id="67" w:name="Par56"/>
      <w:bookmarkEnd w:id="67"/>
      <w:r w:rsidRPr="00C6770B">
        <w:rPr>
          <w:rFonts w:ascii="Times New Roman" w:hAnsi="Times New Roman" w:cs="Times New Roman"/>
          <w:spacing w:val="2"/>
          <w:sz w:val="28"/>
          <w:szCs w:val="28"/>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w:t>
      </w:r>
      <w:r w:rsidR="00E94ED0">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328. В рамках контроля за соблюдением настоящих Правил уполномоченные должностные лица:</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выявляют факты нарушения требований настоящих Правил на территории сельского</w:t>
      </w:r>
      <w:r w:rsidR="00E94ED0">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lastRenderedPageBreak/>
        <w:t>составляют протоколы об административных правонарушениях;</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осуществляют иные полномочия, предусмотренные действующим законодательством.</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329. Предписание об устранении нарушений Правил, выданное должностным лицом администрации сельского</w:t>
      </w:r>
      <w:r w:rsidR="00E94ED0">
        <w:rPr>
          <w:rFonts w:ascii="Times New Roman" w:hAnsi="Times New Roman" w:cs="Times New Roman"/>
          <w:spacing w:val="2"/>
          <w:sz w:val="28"/>
          <w:szCs w:val="28"/>
        </w:rPr>
        <w:t xml:space="preserve"> </w:t>
      </w:r>
      <w:r w:rsidRPr="00C6770B">
        <w:rPr>
          <w:rFonts w:ascii="Times New Roman" w:hAnsi="Times New Roman" w:cs="Times New Roman"/>
          <w:spacing w:val="2"/>
          <w:sz w:val="28"/>
          <w:szCs w:val="28"/>
        </w:rPr>
        <w:t>поселения, является обязательным к исполнению в срок, определенный в предписании.</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6770B" w:rsidRPr="00C6770B" w:rsidRDefault="00C6770B" w:rsidP="00C6770B">
      <w:pPr>
        <w:shd w:val="clear" w:color="auto" w:fill="FFFFFF"/>
        <w:ind w:firstLine="709"/>
        <w:contextualSpacing/>
        <w:jc w:val="both"/>
        <w:textAlignment w:val="baseline"/>
        <w:rPr>
          <w:rFonts w:ascii="Times New Roman" w:hAnsi="Times New Roman" w:cs="Times New Roman"/>
          <w:spacing w:val="2"/>
          <w:sz w:val="28"/>
          <w:szCs w:val="28"/>
        </w:rPr>
      </w:pPr>
      <w:r w:rsidRPr="00C6770B">
        <w:rPr>
          <w:rFonts w:ascii="Times New Roman" w:hAnsi="Times New Roman" w:cs="Times New Roman"/>
          <w:spacing w:val="2"/>
          <w:sz w:val="28"/>
          <w:szCs w:val="28"/>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6770B">
        <w:rPr>
          <w:rFonts w:ascii="Times New Roman" w:hAnsi="Times New Roman" w:cs="Times New Roman"/>
          <w:spacing w:val="2"/>
          <w:sz w:val="28"/>
          <w:szCs w:val="28"/>
        </w:rPr>
        <w:br w:type="page"/>
      </w:r>
    </w:p>
    <w:p w:rsidR="00C6770B" w:rsidRPr="00C6770B" w:rsidRDefault="00C6770B" w:rsidP="00C6770B">
      <w:pPr>
        <w:shd w:val="clear" w:color="auto" w:fill="FFFFFF"/>
        <w:ind w:left="142" w:firstLine="709"/>
        <w:contextualSpacing/>
        <w:jc w:val="both"/>
        <w:textAlignment w:val="baseline"/>
        <w:rPr>
          <w:rFonts w:ascii="Times New Roman" w:hAnsi="Times New Roman" w:cs="Times New Roman"/>
          <w:spacing w:val="2"/>
          <w:sz w:val="28"/>
          <w:szCs w:val="28"/>
        </w:rPr>
      </w:pPr>
    </w:p>
    <w:p w:rsidR="00C6770B" w:rsidRPr="00C6770B" w:rsidRDefault="00C6770B" w:rsidP="00C6770B">
      <w:pPr>
        <w:pStyle w:val="formattext"/>
        <w:shd w:val="clear" w:color="auto" w:fill="FFFFFF"/>
        <w:spacing w:before="0" w:beforeAutospacing="0" w:after="0" w:afterAutospacing="0"/>
        <w:ind w:left="4678"/>
        <w:contextualSpacing/>
        <w:jc w:val="center"/>
        <w:textAlignment w:val="baseline"/>
        <w:rPr>
          <w:spacing w:val="2"/>
          <w:sz w:val="28"/>
          <w:szCs w:val="28"/>
        </w:rPr>
      </w:pPr>
      <w:r w:rsidRPr="00C6770B">
        <w:rPr>
          <w:spacing w:val="2"/>
          <w:sz w:val="28"/>
          <w:szCs w:val="28"/>
        </w:rPr>
        <w:t>ПРИЛОЖЕНИЕ</w:t>
      </w:r>
    </w:p>
    <w:p w:rsidR="00C6770B" w:rsidRPr="00C6770B" w:rsidRDefault="00C6770B" w:rsidP="00C6770B">
      <w:pPr>
        <w:pStyle w:val="formattext"/>
        <w:shd w:val="clear" w:color="auto" w:fill="FFFFFF"/>
        <w:spacing w:before="0" w:beforeAutospacing="0" w:after="0" w:afterAutospacing="0"/>
        <w:ind w:left="4678"/>
        <w:contextualSpacing/>
        <w:jc w:val="center"/>
        <w:textAlignment w:val="baseline"/>
        <w:rPr>
          <w:spacing w:val="2"/>
          <w:sz w:val="28"/>
          <w:szCs w:val="28"/>
        </w:rPr>
      </w:pPr>
      <w:r w:rsidRPr="00C6770B">
        <w:rPr>
          <w:spacing w:val="2"/>
          <w:sz w:val="28"/>
          <w:szCs w:val="28"/>
        </w:rPr>
        <w:t>к Правилам благоустройства территории</w:t>
      </w:r>
      <w:r w:rsidR="00E94ED0">
        <w:rPr>
          <w:spacing w:val="2"/>
          <w:sz w:val="28"/>
          <w:szCs w:val="28"/>
        </w:rPr>
        <w:t xml:space="preserve"> </w:t>
      </w:r>
      <w:r w:rsidRPr="00C6770B">
        <w:rPr>
          <w:spacing w:val="2"/>
          <w:sz w:val="28"/>
          <w:szCs w:val="28"/>
        </w:rPr>
        <w:t>сельского</w:t>
      </w:r>
      <w:r w:rsidR="00E94ED0">
        <w:rPr>
          <w:spacing w:val="2"/>
          <w:sz w:val="28"/>
          <w:szCs w:val="28"/>
        </w:rPr>
        <w:t xml:space="preserve"> </w:t>
      </w:r>
      <w:r w:rsidRPr="00C6770B">
        <w:rPr>
          <w:spacing w:val="2"/>
          <w:sz w:val="28"/>
          <w:szCs w:val="28"/>
        </w:rPr>
        <w:t xml:space="preserve">поселения </w:t>
      </w:r>
    </w:p>
    <w:p w:rsidR="00E94ED0" w:rsidRDefault="00E94ED0" w:rsidP="00C6770B">
      <w:pPr>
        <w:pStyle w:val="3"/>
        <w:shd w:val="clear" w:color="auto" w:fill="FFFFFF"/>
        <w:spacing w:before="0" w:beforeAutospacing="0" w:after="0" w:afterAutospacing="0"/>
        <w:ind w:left="142"/>
        <w:contextualSpacing/>
        <w:jc w:val="center"/>
        <w:textAlignment w:val="baseline"/>
        <w:rPr>
          <w:b w:val="0"/>
          <w:sz w:val="28"/>
          <w:szCs w:val="28"/>
        </w:rPr>
      </w:pPr>
      <w:r w:rsidRPr="00B063DD">
        <w:rPr>
          <w:b w:val="0"/>
          <w:bCs w:val="0"/>
          <w:spacing w:val="2"/>
          <w:sz w:val="28"/>
          <w:szCs w:val="28"/>
        </w:rPr>
        <w:t xml:space="preserve">                                                            </w:t>
      </w:r>
      <w:r w:rsidR="00B063DD" w:rsidRPr="00B063DD">
        <w:rPr>
          <w:b w:val="0"/>
          <w:sz w:val="28"/>
          <w:szCs w:val="28"/>
        </w:rPr>
        <w:t>«</w:t>
      </w:r>
      <w:r w:rsidR="00B063DD" w:rsidRPr="00B063DD">
        <w:rPr>
          <w:b w:val="0"/>
          <w:bCs w:val="0"/>
          <w:sz w:val="28"/>
          <w:szCs w:val="28"/>
        </w:rPr>
        <w:t>Нижнеключевское</w:t>
      </w:r>
      <w:r w:rsidR="00B063DD" w:rsidRPr="00B063DD">
        <w:rPr>
          <w:b w:val="0"/>
          <w:sz w:val="28"/>
          <w:szCs w:val="28"/>
        </w:rPr>
        <w:t>»</w:t>
      </w:r>
    </w:p>
    <w:p w:rsidR="00B063DD" w:rsidRPr="00B063DD" w:rsidRDefault="00B063DD" w:rsidP="00C6770B">
      <w:pPr>
        <w:pStyle w:val="3"/>
        <w:shd w:val="clear" w:color="auto" w:fill="FFFFFF"/>
        <w:spacing w:before="0" w:beforeAutospacing="0" w:after="0" w:afterAutospacing="0"/>
        <w:ind w:left="142"/>
        <w:contextualSpacing/>
        <w:jc w:val="center"/>
        <w:textAlignment w:val="baseline"/>
        <w:rPr>
          <w:b w:val="0"/>
          <w:bCs w:val="0"/>
          <w:spacing w:val="2"/>
          <w:sz w:val="28"/>
          <w:szCs w:val="28"/>
        </w:rPr>
      </w:pPr>
    </w:p>
    <w:p w:rsidR="00C6770B" w:rsidRPr="00C6770B" w:rsidRDefault="00C6770B" w:rsidP="00C6770B">
      <w:pPr>
        <w:pStyle w:val="3"/>
        <w:shd w:val="clear" w:color="auto" w:fill="FFFFFF"/>
        <w:spacing w:before="0" w:beforeAutospacing="0" w:after="0" w:afterAutospacing="0"/>
        <w:ind w:left="142"/>
        <w:contextualSpacing/>
        <w:jc w:val="center"/>
        <w:textAlignment w:val="baseline"/>
        <w:rPr>
          <w:bCs w:val="0"/>
          <w:spacing w:val="2"/>
          <w:sz w:val="28"/>
          <w:szCs w:val="28"/>
        </w:rPr>
      </w:pPr>
      <w:r w:rsidRPr="00C6770B">
        <w:rPr>
          <w:bCs w:val="0"/>
          <w:spacing w:val="2"/>
          <w:sz w:val="28"/>
          <w:szCs w:val="28"/>
        </w:rPr>
        <w:t>Форма схемы границ прилегающей территории</w:t>
      </w:r>
    </w:p>
    <w:p w:rsidR="00C6770B" w:rsidRPr="00C6770B" w:rsidRDefault="00C6770B" w:rsidP="00C6770B">
      <w:pPr>
        <w:pStyle w:val="3"/>
        <w:shd w:val="clear" w:color="auto" w:fill="FFFFFF"/>
        <w:spacing w:before="0" w:beforeAutospacing="0" w:after="0" w:afterAutospacing="0"/>
        <w:ind w:left="142"/>
        <w:contextualSpacing/>
        <w:jc w:val="center"/>
        <w:textAlignment w:val="baseline"/>
        <w:rPr>
          <w:bCs w:val="0"/>
          <w:spacing w:val="2"/>
          <w:sz w:val="28"/>
          <w:szCs w:val="28"/>
        </w:rPr>
      </w:pPr>
      <w:r w:rsidRPr="00C6770B">
        <w:rPr>
          <w:bCs w:val="0"/>
          <w:spacing w:val="2"/>
          <w:sz w:val="28"/>
          <w:szCs w:val="28"/>
        </w:rPr>
        <w:t>Графическая часть</w:t>
      </w:r>
    </w:p>
    <w:p w:rsidR="00C6770B" w:rsidRPr="00C6770B" w:rsidRDefault="00C6770B" w:rsidP="00C6770B">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d"/>
        <w:tblW w:w="5000" w:type="pct"/>
        <w:tblLook w:val="04A0"/>
      </w:tblPr>
      <w:tblGrid>
        <w:gridCol w:w="9570"/>
      </w:tblGrid>
      <w:tr w:rsidR="00C6770B" w:rsidRPr="00C6770B" w:rsidTr="0052612B">
        <w:trPr>
          <w:trHeight w:val="5913"/>
        </w:trPr>
        <w:tc>
          <w:tcPr>
            <w:tcW w:w="5000" w:type="pct"/>
          </w:tcPr>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p>
          <w:p w:rsidR="00C6770B" w:rsidRPr="00C6770B" w:rsidRDefault="00C6770B" w:rsidP="0052612B">
            <w:pPr>
              <w:pStyle w:val="unformattext"/>
              <w:spacing w:before="0" w:beforeAutospacing="0" w:after="0" w:afterAutospacing="0"/>
              <w:ind w:left="142"/>
              <w:contextualSpacing/>
              <w:jc w:val="both"/>
              <w:textAlignment w:val="baseline"/>
              <w:rPr>
                <w:spacing w:val="2"/>
                <w:sz w:val="28"/>
                <w:szCs w:val="28"/>
              </w:rPr>
            </w:pPr>
            <w:r w:rsidRPr="00C6770B">
              <w:rPr>
                <w:spacing w:val="2"/>
                <w:sz w:val="28"/>
                <w:szCs w:val="28"/>
              </w:rPr>
              <w:t xml:space="preserve">    Масштаб 1:500 (1:1000)</w:t>
            </w:r>
          </w:p>
        </w:tc>
      </w:tr>
    </w:tbl>
    <w:p w:rsidR="00C6770B" w:rsidRPr="00C6770B" w:rsidRDefault="00C6770B" w:rsidP="00C6770B">
      <w:pPr>
        <w:pStyle w:val="unformattext"/>
        <w:shd w:val="clear" w:color="auto" w:fill="FFFFFF"/>
        <w:spacing w:before="0" w:beforeAutospacing="0" w:after="0" w:afterAutospacing="0"/>
        <w:ind w:left="142"/>
        <w:contextualSpacing/>
        <w:jc w:val="both"/>
        <w:textAlignment w:val="baseline"/>
        <w:rPr>
          <w:spacing w:val="2"/>
          <w:sz w:val="28"/>
          <w:szCs w:val="28"/>
        </w:rPr>
      </w:pPr>
    </w:p>
    <w:p w:rsidR="0048452A" w:rsidRDefault="0048452A"/>
    <w:sectPr w:rsidR="0048452A" w:rsidSect="0052612B">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AE" w:rsidRDefault="006755AE" w:rsidP="00C6770B">
      <w:pPr>
        <w:spacing w:after="0" w:line="240" w:lineRule="auto"/>
      </w:pPr>
      <w:r>
        <w:separator/>
      </w:r>
    </w:p>
  </w:endnote>
  <w:endnote w:type="continuationSeparator" w:id="1">
    <w:p w:rsidR="006755AE" w:rsidRDefault="006755AE" w:rsidP="00C6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AE" w:rsidRDefault="006755AE" w:rsidP="00C6770B">
      <w:pPr>
        <w:spacing w:after="0" w:line="240" w:lineRule="auto"/>
      </w:pPr>
      <w:r>
        <w:separator/>
      </w:r>
    </w:p>
  </w:footnote>
  <w:footnote w:type="continuationSeparator" w:id="1">
    <w:p w:rsidR="006755AE" w:rsidRDefault="006755AE" w:rsidP="00C6770B">
      <w:pPr>
        <w:spacing w:after="0" w:line="240" w:lineRule="auto"/>
      </w:pPr>
      <w:r>
        <w:continuationSeparator/>
      </w:r>
    </w:p>
  </w:footnote>
  <w:footnote w:id="2">
    <w:p w:rsidR="000835DD" w:rsidRDefault="000835DD" w:rsidP="00C6770B">
      <w:pPr>
        <w:pStyle w:val="afd"/>
      </w:pPr>
      <w:r>
        <w:rPr>
          <w:rStyle w:val="aff"/>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0835DD" w:rsidRDefault="000835DD">
        <w:pPr>
          <w:pStyle w:val="ae"/>
          <w:jc w:val="center"/>
        </w:pPr>
        <w:fldSimple w:instr="PAGE   \* MERGEFORMAT">
          <w:r w:rsidR="00B063DD">
            <w:rPr>
              <w:noProof/>
            </w:rPr>
            <w:t>68</w:t>
          </w:r>
        </w:fldSimple>
      </w:p>
    </w:sdtContent>
  </w:sdt>
  <w:p w:rsidR="000835DD" w:rsidRDefault="000835D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DD" w:rsidRDefault="000835DD">
    <w:pPr>
      <w:pStyle w:val="ae"/>
      <w:jc w:val="center"/>
    </w:pPr>
  </w:p>
  <w:p w:rsidR="000835DD" w:rsidRDefault="000835D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C6770B"/>
    <w:rsid w:val="0004126D"/>
    <w:rsid w:val="000835DD"/>
    <w:rsid w:val="000F4E48"/>
    <w:rsid w:val="00167C1B"/>
    <w:rsid w:val="002E15D0"/>
    <w:rsid w:val="0048452A"/>
    <w:rsid w:val="004F2C51"/>
    <w:rsid w:val="0052612B"/>
    <w:rsid w:val="006755AE"/>
    <w:rsid w:val="00B063DD"/>
    <w:rsid w:val="00C6770B"/>
    <w:rsid w:val="00E23203"/>
    <w:rsid w:val="00E9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6D"/>
  </w:style>
  <w:style w:type="paragraph" w:styleId="2">
    <w:name w:val="heading 2"/>
    <w:basedOn w:val="a"/>
    <w:next w:val="a"/>
    <w:link w:val="20"/>
    <w:uiPriority w:val="9"/>
    <w:semiHidden/>
    <w:unhideWhenUsed/>
    <w:qFormat/>
    <w:rsid w:val="00C6770B"/>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C67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770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C6770B"/>
    <w:rPr>
      <w:rFonts w:ascii="Times New Roman" w:eastAsia="Times New Roman" w:hAnsi="Times New Roman" w:cs="Times New Roman"/>
      <w:b/>
      <w:bCs/>
      <w:sz w:val="27"/>
      <w:szCs w:val="27"/>
    </w:rPr>
  </w:style>
  <w:style w:type="character" w:customStyle="1" w:styleId="WW8Num1z0">
    <w:name w:val="WW8Num1z0"/>
    <w:rsid w:val="00C6770B"/>
  </w:style>
  <w:style w:type="character" w:customStyle="1" w:styleId="WW8Num1z1">
    <w:name w:val="WW8Num1z1"/>
    <w:rsid w:val="00C6770B"/>
  </w:style>
  <w:style w:type="character" w:customStyle="1" w:styleId="WW8Num1z2">
    <w:name w:val="WW8Num1z2"/>
    <w:rsid w:val="00C6770B"/>
  </w:style>
  <w:style w:type="character" w:customStyle="1" w:styleId="WW8Num1z3">
    <w:name w:val="WW8Num1z3"/>
    <w:rsid w:val="00C6770B"/>
  </w:style>
  <w:style w:type="character" w:customStyle="1" w:styleId="WW8Num1z4">
    <w:name w:val="WW8Num1z4"/>
    <w:rsid w:val="00C6770B"/>
  </w:style>
  <w:style w:type="character" w:customStyle="1" w:styleId="WW8Num1z5">
    <w:name w:val="WW8Num1z5"/>
    <w:rsid w:val="00C6770B"/>
  </w:style>
  <w:style w:type="character" w:customStyle="1" w:styleId="WW8Num1z6">
    <w:name w:val="WW8Num1z6"/>
    <w:rsid w:val="00C6770B"/>
  </w:style>
  <w:style w:type="character" w:customStyle="1" w:styleId="WW8Num1z7">
    <w:name w:val="WW8Num1z7"/>
    <w:rsid w:val="00C6770B"/>
  </w:style>
  <w:style w:type="character" w:customStyle="1" w:styleId="WW8Num1z8">
    <w:name w:val="WW8Num1z8"/>
    <w:rsid w:val="00C6770B"/>
  </w:style>
  <w:style w:type="character" w:customStyle="1" w:styleId="WW8Num2z0">
    <w:name w:val="WW8Num2z0"/>
    <w:rsid w:val="00C6770B"/>
  </w:style>
  <w:style w:type="character" w:customStyle="1" w:styleId="WW8Num2z1">
    <w:name w:val="WW8Num2z1"/>
    <w:rsid w:val="00C6770B"/>
  </w:style>
  <w:style w:type="character" w:customStyle="1" w:styleId="WW8Num2z2">
    <w:name w:val="WW8Num2z2"/>
    <w:rsid w:val="00C6770B"/>
  </w:style>
  <w:style w:type="character" w:customStyle="1" w:styleId="WW8Num2z3">
    <w:name w:val="WW8Num2z3"/>
    <w:rsid w:val="00C6770B"/>
  </w:style>
  <w:style w:type="character" w:customStyle="1" w:styleId="WW8Num2z4">
    <w:name w:val="WW8Num2z4"/>
    <w:rsid w:val="00C6770B"/>
  </w:style>
  <w:style w:type="character" w:customStyle="1" w:styleId="WW8Num2z5">
    <w:name w:val="WW8Num2z5"/>
    <w:rsid w:val="00C6770B"/>
  </w:style>
  <w:style w:type="character" w:customStyle="1" w:styleId="WW8Num2z6">
    <w:name w:val="WW8Num2z6"/>
    <w:rsid w:val="00C6770B"/>
  </w:style>
  <w:style w:type="character" w:customStyle="1" w:styleId="WW8Num2z7">
    <w:name w:val="WW8Num2z7"/>
    <w:rsid w:val="00C6770B"/>
  </w:style>
  <w:style w:type="character" w:customStyle="1" w:styleId="WW8Num2z8">
    <w:name w:val="WW8Num2z8"/>
    <w:rsid w:val="00C6770B"/>
  </w:style>
  <w:style w:type="character" w:customStyle="1" w:styleId="1">
    <w:name w:val="Основной шрифт абзаца1"/>
    <w:rsid w:val="00C6770B"/>
  </w:style>
  <w:style w:type="character" w:customStyle="1" w:styleId="a3">
    <w:name w:val="Символ нумерации"/>
    <w:rsid w:val="00C6770B"/>
  </w:style>
  <w:style w:type="paragraph" w:styleId="a4">
    <w:name w:val="Title"/>
    <w:basedOn w:val="a"/>
    <w:next w:val="a5"/>
    <w:link w:val="a6"/>
    <w:uiPriority w:val="99"/>
    <w:qFormat/>
    <w:rsid w:val="00C6770B"/>
    <w:pPr>
      <w:keepNext/>
      <w:suppressAutoHyphens/>
      <w:spacing w:before="240" w:after="120" w:line="240" w:lineRule="auto"/>
    </w:pPr>
    <w:rPr>
      <w:rFonts w:ascii="Arial" w:eastAsia="Arial Unicode MS" w:hAnsi="Arial" w:cs="Mangal"/>
      <w:sz w:val="28"/>
      <w:szCs w:val="28"/>
      <w:lang w:eastAsia="ar-SA"/>
    </w:rPr>
  </w:style>
  <w:style w:type="character" w:customStyle="1" w:styleId="a6">
    <w:name w:val="Название Знак"/>
    <w:basedOn w:val="a0"/>
    <w:link w:val="a4"/>
    <w:uiPriority w:val="99"/>
    <w:rsid w:val="00C6770B"/>
    <w:rPr>
      <w:rFonts w:ascii="Arial" w:eastAsia="Arial Unicode MS" w:hAnsi="Arial" w:cs="Mangal"/>
      <w:sz w:val="28"/>
      <w:szCs w:val="28"/>
      <w:lang w:eastAsia="ar-SA"/>
    </w:rPr>
  </w:style>
  <w:style w:type="paragraph" w:styleId="a5">
    <w:name w:val="Body Text"/>
    <w:basedOn w:val="a"/>
    <w:link w:val="a7"/>
    <w:rsid w:val="00C6770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5"/>
    <w:rsid w:val="00C6770B"/>
    <w:rPr>
      <w:rFonts w:ascii="Times New Roman" w:eastAsia="Times New Roman" w:hAnsi="Times New Roman" w:cs="Times New Roman"/>
      <w:sz w:val="24"/>
      <w:szCs w:val="24"/>
      <w:lang w:eastAsia="ar-SA"/>
    </w:rPr>
  </w:style>
  <w:style w:type="paragraph" w:styleId="a8">
    <w:name w:val="List"/>
    <w:basedOn w:val="a5"/>
    <w:rsid w:val="00C6770B"/>
    <w:rPr>
      <w:rFonts w:cs="Mangal"/>
    </w:rPr>
  </w:style>
  <w:style w:type="paragraph" w:customStyle="1" w:styleId="10">
    <w:name w:val="Название1"/>
    <w:basedOn w:val="a"/>
    <w:rsid w:val="00C6770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C6770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Схема документа1"/>
    <w:basedOn w:val="a"/>
    <w:rsid w:val="00C677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9">
    <w:name w:val="Содержимое врезки"/>
    <w:basedOn w:val="a5"/>
    <w:rsid w:val="00C6770B"/>
  </w:style>
  <w:style w:type="paragraph" w:customStyle="1" w:styleId="aa">
    <w:name w:val="Содержимое таблицы"/>
    <w:basedOn w:val="a"/>
    <w:rsid w:val="00C677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C6770B"/>
    <w:pPr>
      <w:jc w:val="center"/>
    </w:pPr>
    <w:rPr>
      <w:b/>
      <w:bCs/>
    </w:rPr>
  </w:style>
  <w:style w:type="paragraph" w:styleId="ac">
    <w:name w:val="Normal (Web)"/>
    <w:basedOn w:val="a"/>
    <w:uiPriority w:val="99"/>
    <w:unhideWhenUsed/>
    <w:rsid w:val="00C6770B"/>
    <w:pPr>
      <w:spacing w:before="100" w:beforeAutospacing="1" w:after="119" w:line="240" w:lineRule="auto"/>
    </w:pPr>
    <w:rPr>
      <w:rFonts w:ascii="Times New Roman" w:eastAsia="Times New Roman" w:hAnsi="Times New Roman" w:cs="Times New Roman"/>
      <w:sz w:val="24"/>
      <w:szCs w:val="24"/>
    </w:rPr>
  </w:style>
  <w:style w:type="table" w:styleId="ad">
    <w:name w:val="Table Grid"/>
    <w:basedOn w:val="a1"/>
    <w:uiPriority w:val="59"/>
    <w:rsid w:val="00C677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C6770B"/>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C6770B"/>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C677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C6770B"/>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C677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C6770B"/>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C6770B"/>
    <w:pPr>
      <w:suppressAutoHyphens/>
      <w:spacing w:after="0" w:line="240" w:lineRule="auto"/>
    </w:pPr>
    <w:rPr>
      <w:rFonts w:ascii="Segoe UI" w:eastAsia="Times New Roman" w:hAnsi="Segoe UI" w:cs="Segoe UI"/>
      <w:sz w:val="18"/>
      <w:szCs w:val="18"/>
      <w:lang w:eastAsia="ar-SA"/>
    </w:rPr>
  </w:style>
  <w:style w:type="character" w:customStyle="1" w:styleId="af3">
    <w:name w:val="Текст выноски Знак"/>
    <w:basedOn w:val="a0"/>
    <w:link w:val="af2"/>
    <w:uiPriority w:val="99"/>
    <w:semiHidden/>
    <w:rsid w:val="00C6770B"/>
    <w:rPr>
      <w:rFonts w:ascii="Segoe UI" w:eastAsia="Times New Roman" w:hAnsi="Segoe UI" w:cs="Segoe UI"/>
      <w:sz w:val="18"/>
      <w:szCs w:val="18"/>
      <w:lang w:eastAsia="ar-SA"/>
    </w:rPr>
  </w:style>
  <w:style w:type="paragraph" w:styleId="af4">
    <w:name w:val="List Paragraph"/>
    <w:basedOn w:val="a"/>
    <w:uiPriority w:val="34"/>
    <w:qFormat/>
    <w:rsid w:val="00C6770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C6770B"/>
    <w:rPr>
      <w:color w:val="0000FF"/>
      <w:u w:val="single"/>
    </w:rPr>
  </w:style>
  <w:style w:type="character" w:customStyle="1" w:styleId="grame">
    <w:name w:val="grame"/>
    <w:basedOn w:val="a0"/>
    <w:rsid w:val="00C6770B"/>
  </w:style>
  <w:style w:type="character" w:customStyle="1" w:styleId="af6">
    <w:name w:val="Гипертекстовая ссылка"/>
    <w:uiPriority w:val="99"/>
    <w:rsid w:val="00C6770B"/>
    <w:rPr>
      <w:color w:val="008000"/>
      <w:sz w:val="20"/>
      <w:szCs w:val="20"/>
      <w:u w:val="single"/>
    </w:rPr>
  </w:style>
  <w:style w:type="paragraph" w:styleId="af7">
    <w:name w:val="Body Text Indent"/>
    <w:basedOn w:val="a"/>
    <w:link w:val="af8"/>
    <w:rsid w:val="00C6770B"/>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C6770B"/>
    <w:rPr>
      <w:rFonts w:ascii="Times New Roman" w:eastAsia="Times New Roman" w:hAnsi="Times New Roman" w:cs="Times New Roman"/>
      <w:sz w:val="24"/>
      <w:szCs w:val="24"/>
    </w:rPr>
  </w:style>
  <w:style w:type="paragraph" w:customStyle="1" w:styleId="formattext">
    <w:name w:val="formattext"/>
    <w:basedOn w:val="a"/>
    <w:rsid w:val="00C67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C6770B"/>
  </w:style>
  <w:style w:type="paragraph" w:customStyle="1" w:styleId="unformattext">
    <w:name w:val="unformattext"/>
    <w:basedOn w:val="a"/>
    <w:rsid w:val="00C6770B"/>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uiPriority w:val="1"/>
    <w:qFormat/>
    <w:rsid w:val="00C6770B"/>
    <w:pPr>
      <w:spacing w:after="0" w:line="240" w:lineRule="auto"/>
    </w:pPr>
    <w:rPr>
      <w:rFonts w:ascii="Times New Roman" w:eastAsia="Calibri" w:hAnsi="Times New Roman" w:cs="Times New Roman"/>
      <w:sz w:val="24"/>
      <w:szCs w:val="24"/>
    </w:rPr>
  </w:style>
  <w:style w:type="paragraph" w:customStyle="1" w:styleId="ConsPlusNormal">
    <w:name w:val="ConsPlusNormal"/>
    <w:rsid w:val="00C677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C6770B"/>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pboth">
    <w:name w:val="pboth"/>
    <w:basedOn w:val="a"/>
    <w:rsid w:val="00C6770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endnote text"/>
    <w:basedOn w:val="a"/>
    <w:link w:val="afb"/>
    <w:uiPriority w:val="99"/>
    <w:semiHidden/>
    <w:unhideWhenUsed/>
    <w:rsid w:val="00C6770B"/>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концевой сноски Знак"/>
    <w:basedOn w:val="a0"/>
    <w:link w:val="afa"/>
    <w:uiPriority w:val="99"/>
    <w:semiHidden/>
    <w:rsid w:val="00C6770B"/>
    <w:rPr>
      <w:rFonts w:ascii="Times New Roman" w:eastAsia="Times New Roman" w:hAnsi="Times New Roman" w:cs="Times New Roman"/>
      <w:sz w:val="20"/>
      <w:szCs w:val="20"/>
      <w:lang w:eastAsia="ar-SA"/>
    </w:rPr>
  </w:style>
  <w:style w:type="character" w:styleId="afc">
    <w:name w:val="endnote reference"/>
    <w:basedOn w:val="a0"/>
    <w:uiPriority w:val="99"/>
    <w:semiHidden/>
    <w:unhideWhenUsed/>
    <w:rsid w:val="00C6770B"/>
    <w:rPr>
      <w:vertAlign w:val="superscript"/>
    </w:rPr>
  </w:style>
  <w:style w:type="paragraph" w:styleId="afd">
    <w:name w:val="footnote text"/>
    <w:basedOn w:val="a"/>
    <w:link w:val="afe"/>
    <w:uiPriority w:val="99"/>
    <w:semiHidden/>
    <w:unhideWhenUsed/>
    <w:rsid w:val="00C6770B"/>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semiHidden/>
    <w:rsid w:val="00C6770B"/>
    <w:rPr>
      <w:rFonts w:ascii="Times New Roman" w:eastAsia="Times New Roman" w:hAnsi="Times New Roman" w:cs="Times New Roman"/>
      <w:sz w:val="20"/>
      <w:szCs w:val="20"/>
      <w:lang w:eastAsia="ar-SA"/>
    </w:rPr>
  </w:style>
  <w:style w:type="character" w:styleId="aff">
    <w:name w:val="footnote reference"/>
    <w:basedOn w:val="a0"/>
    <w:uiPriority w:val="99"/>
    <w:semiHidden/>
    <w:unhideWhenUsed/>
    <w:rsid w:val="00C677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22317</Words>
  <Characters>127212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Юзер</cp:lastModifiedBy>
  <cp:revision>5</cp:revision>
  <cp:lastPrinted>2001-12-31T19:45:00Z</cp:lastPrinted>
  <dcterms:created xsi:type="dcterms:W3CDTF">2001-12-31T19:26:00Z</dcterms:created>
  <dcterms:modified xsi:type="dcterms:W3CDTF">2020-12-22T07:39:00Z</dcterms:modified>
</cp:coreProperties>
</file>