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0D" w:rsidRPr="00FB4E42" w:rsidRDefault="00F2330D" w:rsidP="00F2330D">
      <w:pPr>
        <w:spacing w:before="100" w:beforeAutospacing="1" w:after="100" w:afterAutospacing="1"/>
        <w:jc w:val="center"/>
        <w:rPr>
          <w:rStyle w:val="21"/>
          <w:rFonts w:cs="Times New Roman"/>
        </w:rPr>
      </w:pPr>
      <w:r w:rsidRPr="00FB4E42">
        <w:rPr>
          <w:rStyle w:val="21"/>
          <w:rFonts w:cs="Times New Roman"/>
        </w:rPr>
        <w:t>План работы</w:t>
      </w:r>
    </w:p>
    <w:p w:rsidR="00F2330D" w:rsidRPr="00FB4E42" w:rsidRDefault="00F2330D" w:rsidP="00F2330D">
      <w:pPr>
        <w:spacing w:before="100" w:beforeAutospacing="1" w:after="100" w:afterAutospacing="1"/>
        <w:jc w:val="center"/>
        <w:rPr>
          <w:rStyle w:val="21"/>
          <w:rFonts w:cs="Times New Roman"/>
        </w:rPr>
      </w:pPr>
      <w:r w:rsidRPr="00FB4E42">
        <w:rPr>
          <w:rStyle w:val="21"/>
          <w:rFonts w:cs="Times New Roman"/>
        </w:rPr>
        <w:t>администрации муниципального района «Нерчинский район» на 2021 год</w:t>
      </w:r>
      <w:r w:rsidR="003D278F" w:rsidRPr="00FB4E42">
        <w:rPr>
          <w:rStyle w:val="21"/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FB4E42">
        <w:rPr>
          <w:rStyle w:val="21"/>
          <w:rFonts w:cs="Times New Roman"/>
        </w:rPr>
        <w:instrText xml:space="preserve"> FORMTEXT </w:instrText>
      </w:r>
      <w:r w:rsidR="003D278F" w:rsidRPr="00FB4E42">
        <w:rPr>
          <w:rStyle w:val="21"/>
          <w:rFonts w:cs="Times New Roman"/>
        </w:rPr>
      </w:r>
      <w:r w:rsidR="003D278F" w:rsidRPr="00FB4E42">
        <w:rPr>
          <w:rStyle w:val="21"/>
          <w:rFonts w:cs="Times New Roman"/>
        </w:rPr>
        <w:fldChar w:fldCharType="end"/>
      </w:r>
    </w:p>
    <w:p w:rsidR="00F2330D" w:rsidRPr="00FB4E42" w:rsidRDefault="00F2330D" w:rsidP="00F2330D">
      <w:pPr>
        <w:jc w:val="right"/>
      </w:pPr>
    </w:p>
    <w:p w:rsidR="00F2330D" w:rsidRPr="00FB4E42" w:rsidRDefault="00F2330D" w:rsidP="00F2330D">
      <w:pPr>
        <w:jc w:val="right"/>
      </w:pPr>
    </w:p>
    <w:tbl>
      <w:tblPr>
        <w:tblW w:w="14119" w:type="dxa"/>
        <w:tblInd w:w="108" w:type="dxa"/>
        <w:tblLayout w:type="fixed"/>
        <w:tblLook w:val="0000"/>
      </w:tblPr>
      <w:tblGrid>
        <w:gridCol w:w="2126"/>
        <w:gridCol w:w="5870"/>
        <w:gridCol w:w="2124"/>
        <w:gridCol w:w="2125"/>
        <w:gridCol w:w="1874"/>
      </w:tblGrid>
      <w:tr w:rsidR="00F2330D" w:rsidRPr="00FB4E42" w:rsidTr="00233B8C">
        <w:trPr>
          <w:trHeight w:val="851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br w:type="page"/>
            </w:r>
            <w:r w:rsidRPr="00FB4E42">
              <w:rPr>
                <w:b/>
              </w:rPr>
              <w:t>Сроки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исполнения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Мероприятия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Исполнители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(Ф.И.О.)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Ответственный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за исполнение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(Ф.И.О.)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Примечание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</w:p>
        </w:tc>
      </w:tr>
      <w:tr w:rsidR="00F2330D" w:rsidRPr="00FB4E42" w:rsidTr="00233B8C">
        <w:trPr>
          <w:trHeight w:val="680"/>
        </w:trPr>
        <w:tc>
          <w:tcPr>
            <w:tcW w:w="14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  <w:sz w:val="28"/>
                <w:szCs w:val="28"/>
              </w:rPr>
            </w:pPr>
            <w:r w:rsidRPr="00FB4E42">
              <w:rPr>
                <w:b/>
                <w:sz w:val="28"/>
                <w:szCs w:val="28"/>
              </w:rPr>
              <w:t>1. Вопросы, выносимые на рассмотрение Совета района</w:t>
            </w: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февраль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0"/>
                <w:tab w:val="left" w:pos="154"/>
                <w:tab w:val="left" w:pos="610"/>
              </w:tabs>
              <w:ind w:left="67"/>
              <w:jc w:val="both"/>
              <w:rPr>
                <w:rStyle w:val="212pt"/>
              </w:rPr>
            </w:pPr>
            <w:r w:rsidRPr="00FB4E42">
              <w:t xml:space="preserve">Отчет первого заместителя Главы муниципального района «Нерчинский район» за 2020 год. </w:t>
            </w:r>
          </w:p>
          <w:p w:rsidR="00233B8C" w:rsidRPr="00FB4E42" w:rsidRDefault="00233B8C" w:rsidP="00233B8C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Прокудина О.В.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Усачева А.М.</w:t>
            </w:r>
          </w:p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Мальцев И.В.</w:t>
            </w:r>
          </w:p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0"/>
                <w:tab w:val="left" w:pos="154"/>
                <w:tab w:val="left" w:pos="610"/>
              </w:tabs>
              <w:ind w:left="67"/>
              <w:jc w:val="both"/>
            </w:pPr>
            <w:r w:rsidRPr="00FB4E42">
              <w:t>Отчет заместителя руководителя по территориальному развитию администрации муниципального района «Нерчинский район» за 2020год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Казанцева Т.Н.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 xml:space="preserve">Батуева В.И.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0"/>
                <w:tab w:val="left" w:pos="154"/>
                <w:tab w:val="left" w:pos="610"/>
              </w:tabs>
              <w:ind w:left="67"/>
              <w:jc w:val="both"/>
            </w:pPr>
            <w:r w:rsidRPr="00FB4E42">
              <w:t>Внесение изменений в решение Совета МР «Нерчинский район» «О бюджете МР «Нерчинский район» на 2021 г. и плановый период 2022-2023 гг.».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апрель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both"/>
            </w:pPr>
            <w:r w:rsidRPr="00FB4E42">
              <w:t xml:space="preserve">Отчет о реализации Стратегии социально-экономического развития муниципального района "Нерчинский район" до 2030 года за 2020 год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Комитеты,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управления.  начальники отделов администрации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июнь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-136"/>
                <w:tab w:val="left" w:pos="-108"/>
                <w:tab w:val="left" w:pos="0"/>
                <w:tab w:val="left" w:pos="154"/>
                <w:tab w:val="left" w:pos="214"/>
              </w:tabs>
              <w:jc w:val="both"/>
            </w:pPr>
            <w:r w:rsidRPr="00FB4E42">
              <w:t>Об исполнении бюджета МР «Нерчинский район» за 2020 год.</w:t>
            </w:r>
          </w:p>
          <w:p w:rsidR="00233B8C" w:rsidRPr="00FB4E42" w:rsidRDefault="00233B8C" w:rsidP="00233B8C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lastRenderedPageBreak/>
              <w:t>июнь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-136"/>
                <w:tab w:val="left" w:pos="-108"/>
                <w:tab w:val="left" w:pos="0"/>
                <w:tab w:val="left" w:pos="154"/>
                <w:tab w:val="left" w:pos="214"/>
              </w:tabs>
              <w:jc w:val="both"/>
            </w:pPr>
            <w:r w:rsidRPr="00FB4E42">
              <w:t>Внесение изменений в решение Совета МР «Нерчинский район» «О бюджете МР «Нерчинский район» на 2021г. и плановый период 2022-2023 гг.».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июнь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-136"/>
                <w:tab w:val="left" w:pos="-108"/>
                <w:tab w:val="left" w:pos="0"/>
                <w:tab w:val="left" w:pos="154"/>
                <w:tab w:val="left" w:pos="214"/>
              </w:tabs>
              <w:jc w:val="both"/>
            </w:pPr>
            <w:r w:rsidRPr="00FB4E42">
              <w:t>Отчет Главы МР «Нерчинский район» о результатах своей деятельности и деятельности администрации района за  2020 год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 xml:space="preserve">Комитеты, </w:t>
            </w:r>
            <w:r w:rsidR="00871A48" w:rsidRPr="00FB4E42">
              <w:t xml:space="preserve">управления, </w:t>
            </w:r>
            <w:r w:rsidRPr="00FB4E42">
              <w:t>начальники отделов администрации</w:t>
            </w:r>
            <w:r w:rsidR="00871A48" w:rsidRPr="00FB4E42">
              <w:t>, главы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871A48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tabs>
                <w:tab w:val="left" w:pos="-26"/>
              </w:tabs>
              <w:jc w:val="both"/>
            </w:pPr>
            <w:r w:rsidRPr="00FB4E42">
              <w:t>Отчет об исполнении бюджета муниципального района «Нерчинский район» за первое полугодие 2021 года.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tabs>
                <w:tab w:val="left" w:pos="0"/>
              </w:tabs>
              <w:ind w:firstLine="26"/>
              <w:jc w:val="both"/>
            </w:pPr>
            <w:r w:rsidRPr="00FB4E42">
              <w:t>Внесение изменений в решение Совета МР «Нерчинский район» «О бюджете МР «Нерчинский район» на 2021 г. и плановый период 2022-2023 гг.».</w:t>
            </w:r>
          </w:p>
          <w:p w:rsidR="00871A48" w:rsidRPr="00FB4E42" w:rsidRDefault="00871A48" w:rsidP="00871A48">
            <w:pPr>
              <w:tabs>
                <w:tab w:val="left" w:pos="-26"/>
              </w:tabs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871A48" w:rsidP="00233B8C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both"/>
            </w:pPr>
            <w:r w:rsidRPr="00FB4E42">
              <w:t>О прогнозном плане приватизации имущества муниципального района "Нерчинский район" на 2022 год и перечне имущества муниципального района "Нерчинский район", подлежащего приватизации в 2022 году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 xml:space="preserve">Григорьева М.В.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ноябрь- декабрь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both"/>
            </w:pPr>
            <w:r w:rsidRPr="00FB4E42">
              <w:t xml:space="preserve">О бюджете муниципального района «Нерчинский район» на 2022 год и плановый период 2023-2024 </w:t>
            </w:r>
            <w:proofErr w:type="spellStart"/>
            <w:r w:rsidRPr="00FB4E42">
              <w:t>гг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ноябрь- декабрь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tabs>
                <w:tab w:val="left" w:pos="257"/>
              </w:tabs>
              <w:ind w:left="-108" w:firstLine="108"/>
              <w:jc w:val="both"/>
              <w:rPr>
                <w:shd w:val="clear" w:color="auto" w:fill="FFFFFF"/>
              </w:rPr>
            </w:pPr>
            <w:r w:rsidRPr="00FB4E42">
              <w:t xml:space="preserve">Внесение изменений в решение Совета МР «Нерчинский район» «О бюджете МР «Нерчинский район» на 2021 г. и плановый период 2022-2023 гг.». </w:t>
            </w:r>
          </w:p>
          <w:p w:rsidR="00871A48" w:rsidRPr="00FB4E42" w:rsidRDefault="00871A48" w:rsidP="00233B8C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 xml:space="preserve"> течение года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ind w:firstLine="350"/>
              <w:jc w:val="both"/>
              <w:rPr>
                <w:shd w:val="clear" w:color="auto" w:fill="FFFFFF"/>
              </w:rPr>
            </w:pPr>
            <w:r w:rsidRPr="00FB4E42">
              <w:rPr>
                <w:shd w:val="clear" w:color="auto" w:fill="FFFFFF"/>
              </w:rPr>
              <w:t>О внесении изменений в Устав муниципального района «Нерчинский район».</w:t>
            </w:r>
          </w:p>
          <w:p w:rsidR="00871A48" w:rsidRPr="00FB4E42" w:rsidRDefault="00871A48" w:rsidP="00871A48">
            <w:pPr>
              <w:tabs>
                <w:tab w:val="left" w:pos="257"/>
              </w:tabs>
              <w:ind w:left="-108" w:firstLine="108"/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>
            <w:proofErr w:type="spellStart"/>
            <w:r w:rsidRPr="00FB4E42">
              <w:t>Митронина</w:t>
            </w:r>
            <w:proofErr w:type="spellEnd"/>
            <w:r w:rsidRPr="00FB4E42">
              <w:t xml:space="preserve"> Н.Н.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>
            <w:proofErr w:type="spellStart"/>
            <w:r w:rsidRPr="00FB4E42">
              <w:t>Митронина</w:t>
            </w:r>
            <w:proofErr w:type="spellEnd"/>
            <w:r w:rsidRPr="00FB4E42">
              <w:t xml:space="preserve"> Н.Н.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lastRenderedPageBreak/>
              <w:t xml:space="preserve"> течение года 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both"/>
            </w:pPr>
            <w:r w:rsidRPr="00FB4E42">
              <w:t>Внесение изменений и дополнений в нормативно-правовые акты ( при изменении действующего законодательства)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Комитеты, начальники отделов администрации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Митронина</w:t>
            </w:r>
            <w:proofErr w:type="spellEnd"/>
            <w:r w:rsidRPr="00FB4E42">
              <w:t xml:space="preserve"> Н.Н.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F2330D" w:rsidRPr="00FB4E42" w:rsidTr="00233B8C">
        <w:trPr>
          <w:trHeight w:val="680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0D" w:rsidRPr="008F54A5" w:rsidRDefault="00F2330D" w:rsidP="00233B8C">
            <w:pPr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2. Вопросы, рассматриваемые главой района</w:t>
            </w: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 xml:space="preserve"> январь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both"/>
            </w:pPr>
            <w:r w:rsidRPr="00FB4E42">
              <w:t>Согласование  муниципального задания, планов ПФХД, штатного расписания:</w:t>
            </w:r>
          </w:p>
          <w:p w:rsidR="005671AB" w:rsidRPr="00FB4E42" w:rsidRDefault="005671AB" w:rsidP="00FB4E42">
            <w:pPr>
              <w:jc w:val="both"/>
            </w:pPr>
            <w:r w:rsidRPr="00FB4E42">
              <w:t>- -МБУК НМЦ Районная библиотека;</w:t>
            </w:r>
          </w:p>
          <w:p w:rsidR="005671AB" w:rsidRPr="00FB4E42" w:rsidRDefault="005671AB" w:rsidP="00FB4E42">
            <w:pPr>
              <w:jc w:val="both"/>
            </w:pPr>
            <w:r w:rsidRPr="00FB4E42">
              <w:t>-МБУК НМРКДЦ;</w:t>
            </w:r>
          </w:p>
          <w:p w:rsidR="005671AB" w:rsidRPr="00FB4E42" w:rsidRDefault="005671AB" w:rsidP="00FB4E42">
            <w:pPr>
              <w:jc w:val="both"/>
            </w:pPr>
            <w:r w:rsidRPr="00FB4E42">
              <w:t>-МУДО ДШИ.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Рюмина Г. В.</w:t>
            </w:r>
          </w:p>
          <w:p w:rsidR="005671AB" w:rsidRPr="00FB4E42" w:rsidRDefault="005671AB" w:rsidP="00FB4E42">
            <w:pPr>
              <w:jc w:val="center"/>
            </w:pPr>
            <w:proofErr w:type="spellStart"/>
            <w:r w:rsidRPr="00FB4E42">
              <w:t>Визирева</w:t>
            </w:r>
            <w:proofErr w:type="spellEnd"/>
            <w:r w:rsidRPr="00FB4E42">
              <w:t xml:space="preserve"> И. И.</w:t>
            </w:r>
          </w:p>
          <w:p w:rsidR="005671AB" w:rsidRPr="00FB4E42" w:rsidRDefault="005671AB" w:rsidP="00FB4E42">
            <w:pPr>
              <w:jc w:val="center"/>
            </w:pPr>
            <w:r w:rsidRPr="00FB4E42">
              <w:t>Савинская И.В.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.</w:t>
            </w:r>
          </w:p>
          <w:p w:rsidR="005671AB" w:rsidRPr="00FB4E42" w:rsidRDefault="005671AB" w:rsidP="00FB4E42">
            <w:pPr>
              <w:jc w:val="center"/>
            </w:pPr>
            <w:r w:rsidRPr="00FB4E42">
              <w:t>Зорина Н.Г.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январь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both"/>
            </w:pPr>
            <w:r w:rsidRPr="00FB4E42">
              <w:t>Разработка и рассмотрение производственно-финансовых планов по растениеводству и животноводству на  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 xml:space="preserve">  </w:t>
            </w:r>
          </w:p>
          <w:p w:rsidR="005671AB" w:rsidRPr="00FB4E42" w:rsidRDefault="005671AB" w:rsidP="00FB4E42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Шахов В.В.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</w:p>
        </w:tc>
      </w:tr>
      <w:tr w:rsidR="005671AB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  <w:r w:rsidRPr="00FB4E42">
              <w:t>январь-февраль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both"/>
            </w:pPr>
            <w:r w:rsidRPr="00FB4E42">
              <w:t>Создание актуальной  информационной базы  компьютерного, периферийного оборудования и программного обеспечения администрации муниципального района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  <w:r w:rsidRPr="00FB4E42">
              <w:t>Казанцева Т.Н.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  <w:r w:rsidRPr="00FB4E42">
              <w:t>Казанцева Т.Н.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</w:p>
        </w:tc>
      </w:tr>
      <w:tr w:rsidR="006D3D25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</w:pPr>
            <w:r w:rsidRPr="00FB4E42">
              <w:t>Об  исполнении администрациями поселений переданных полномочий, а также  целевое использованием предоставленных финансовых средств (межбюджетных трансфертов)  по итогам 2020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r w:rsidRPr="00FB4E42">
              <w:t xml:space="preserve"> Зорина Н.Г. </w:t>
            </w:r>
          </w:p>
          <w:p w:rsidR="006D3D25" w:rsidRPr="00FB4E42" w:rsidRDefault="006D3D25" w:rsidP="00FB4E42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6D3D25" w:rsidRPr="00FB4E42" w:rsidRDefault="006D3D25" w:rsidP="00FB4E42">
            <w:r w:rsidRPr="00FB4E42">
              <w:t xml:space="preserve">Цаплина В.С.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6D3D25">
            <w:r w:rsidRPr="00FB4E42">
              <w:t xml:space="preserve">Зорина Н.Г. </w:t>
            </w:r>
          </w:p>
          <w:p w:rsidR="006D3D25" w:rsidRPr="00FB4E42" w:rsidRDefault="006D3D25" w:rsidP="006D3D25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6D3D25" w:rsidRPr="00FB4E42" w:rsidRDefault="006D3D25" w:rsidP="006D3D25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</w:p>
        </w:tc>
      </w:tr>
      <w:tr w:rsidR="00214A3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both"/>
            </w:pPr>
            <w:r w:rsidRPr="00FB4E42">
              <w:t>Проведение балансовых комиссий по отчетам об исполнении муниципальных заданий бюджетными учреждениями за 2020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Цаплина В.С.</w:t>
            </w:r>
          </w:p>
          <w:p w:rsidR="00214A38" w:rsidRPr="00FB4E42" w:rsidRDefault="00214A38" w:rsidP="00FB4E42">
            <w:pPr>
              <w:jc w:val="center"/>
            </w:pPr>
            <w:r w:rsidRPr="00FB4E42">
              <w:t xml:space="preserve">Сухачева Т.Н. </w:t>
            </w:r>
            <w:proofErr w:type="spellStart"/>
            <w:r w:rsidRPr="00FB4E42">
              <w:t>Голобокова</w:t>
            </w:r>
            <w:proofErr w:type="spellEnd"/>
            <w:r w:rsidRPr="00FB4E42">
              <w:t xml:space="preserve"> О.И.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Цаплина В.С.</w:t>
            </w:r>
          </w:p>
          <w:p w:rsidR="00214A38" w:rsidRPr="00FB4E42" w:rsidRDefault="00214A3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  <w:p w:rsidR="00214A38" w:rsidRPr="00FB4E42" w:rsidRDefault="00214A38" w:rsidP="00FB4E42">
            <w:pPr>
              <w:jc w:val="center"/>
            </w:pPr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Об организация летнего отдыха школьников и воспитанников МОУ.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 завершении 2020 – 2021 учебного года и подготовке к новому 2021 – 2022 учебному году.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Титова Е.В.</w:t>
            </w:r>
          </w:p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март</w:t>
            </w:r>
          </w:p>
          <w:p w:rsidR="00871A48" w:rsidRPr="00FB4E42" w:rsidRDefault="00871A48" w:rsidP="00FB4E42">
            <w:pPr>
              <w:tabs>
                <w:tab w:val="left" w:pos="15120"/>
              </w:tabs>
              <w:ind w:left="-57" w:right="-57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Об организации и проведении государственной  итоговой аттестации выпускников 9, 11(12) классов в 2021 году.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Зарубина Н. 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Н.В..</w:t>
            </w:r>
          </w:p>
          <w:p w:rsidR="00871A48" w:rsidRPr="00FB4E42" w:rsidRDefault="00871A48" w:rsidP="00FB4E42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both"/>
            </w:pPr>
            <w:r w:rsidRPr="00FB4E42">
              <w:t xml:space="preserve">Проведение заседаний балансовых комиссий сельскохозяйственных предприятий «О финансово-хозяйственной деятельности предприятий за  год»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Лаврова И.Г.</w:t>
            </w:r>
          </w:p>
          <w:p w:rsidR="005671AB" w:rsidRPr="00FB4E42" w:rsidRDefault="005671AB" w:rsidP="00FB4E42">
            <w:pPr>
              <w:jc w:val="center"/>
            </w:pPr>
          </w:p>
          <w:p w:rsidR="005671AB" w:rsidRPr="00FB4E42" w:rsidRDefault="005671AB" w:rsidP="00FB4E42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Шахов В.В.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мерах по предупреждению и ликвидации ЧС, связанных с паводковыми явлениями на территории МР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08377A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Pr>
              <w:jc w:val="both"/>
            </w:pPr>
            <w:r w:rsidRPr="00FB4E42">
              <w:t>Отчеты о реализации муниципальных программ муниципального района "Нерчинский район"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Pr>
              <w:jc w:val="center"/>
            </w:pPr>
            <w:r w:rsidRPr="00FB4E42">
              <w:t>Руководители комитетов, управлений</w:t>
            </w:r>
            <w:r w:rsidR="006D3D25" w:rsidRPr="00FB4E42">
              <w:t>, отделов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6D3D25" w:rsidP="00FB4E42">
            <w:pPr>
              <w:jc w:val="center"/>
            </w:pPr>
            <w:r w:rsidRPr="00FB4E42">
              <w:t>Руководители комитетов, управлений, отделов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highlight w:val="yellow"/>
              </w:rPr>
            </w:pPr>
            <w:r w:rsidRPr="00FB4E42">
              <w:t>О дополнительных мерах, направленных на соблюдение первичных мер пожарной безопасности в пожароопасном сезоне 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Председатель КЧС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Проведение публичных слушаний об исполнении бюджета муниципального района «Нерчинский район» за 2020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Плотникова О.А. Цаплина В.С.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Рассмотрение итогов работы объектов ЖКХ в осенне-зимний период  годов и планов ремонтно-восстановительных работ к отопительному периоду 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Зарубин С.Г.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июнь-август</w:t>
            </w:r>
          </w:p>
          <w:p w:rsidR="00871A48" w:rsidRPr="00FB4E42" w:rsidRDefault="00871A48" w:rsidP="00FB4E42">
            <w:pPr>
              <w:tabs>
                <w:tab w:val="left" w:pos="15120"/>
              </w:tabs>
              <w:ind w:left="-57" w:right="-57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Организация и проведение традиционной августовской конференции педагогических работников МОУ.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Титова Е. В.</w:t>
            </w:r>
          </w:p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 В.</w:t>
            </w:r>
          </w:p>
          <w:p w:rsidR="00871A48" w:rsidRPr="00FB4E42" w:rsidRDefault="00871A48" w:rsidP="00FB4E42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 ходе работ по подготовке объектов ЖКХ к новому отопительному периоду 2021-2022 годов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Руководители ОУ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Июль-август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Проведение балансовых комиссий по финансово-хозяйственной деятельности бюджетных учреждений по итогам работы за 6 месяцев 2021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  <w:p w:rsidR="00CE55E2" w:rsidRPr="00FB4E42" w:rsidRDefault="00CE55E2" w:rsidP="00FB4E42">
            <w:pPr>
              <w:jc w:val="center"/>
            </w:pPr>
            <w:r w:rsidRPr="00FB4E42">
              <w:t xml:space="preserve">Сухачева Т.Н. </w:t>
            </w:r>
            <w:proofErr w:type="spellStart"/>
            <w:r w:rsidRPr="00FB4E42">
              <w:t>Голобокова</w:t>
            </w:r>
            <w:proofErr w:type="spellEnd"/>
            <w:r w:rsidRPr="00FB4E42">
              <w:t xml:space="preserve"> О.И.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  <w:p w:rsidR="00CE55E2" w:rsidRPr="00FB4E42" w:rsidRDefault="00CE55E2" w:rsidP="00FB4E42">
            <w:pPr>
              <w:jc w:val="center"/>
            </w:pPr>
            <w:r w:rsidRPr="00FB4E42">
              <w:t>Зорина Н.Г.</w:t>
            </w:r>
          </w:p>
          <w:p w:rsidR="00CE55E2" w:rsidRPr="00FB4E42" w:rsidRDefault="00CE55E2" w:rsidP="00FB4E42">
            <w:pPr>
              <w:jc w:val="center"/>
            </w:pPr>
            <w:r w:rsidRPr="00FB4E42">
              <w:t xml:space="preserve">Агафонова Т.Ю. </w:t>
            </w:r>
            <w:proofErr w:type="spellStart"/>
            <w:r w:rsidRPr="00FB4E42">
              <w:lastRenderedPageBreak/>
              <w:t>Прошкина</w:t>
            </w:r>
            <w:proofErr w:type="spellEnd"/>
            <w:r w:rsidRPr="00FB4E42">
              <w:t xml:space="preserve"> А.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lastRenderedPageBreak/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ходе работ по подготовке объектов ЖКХ к новому отопительному периоду  годов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.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Об открытии школьных маршрутов для организации подвоза учащихся к базовым школам.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Клепикова Н.Л.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август - 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 ходе проведения акции «Все дети в школу»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Зарубина Н. 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Август-сентябрь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О подготовке проекта бюджета муниципального района «Нерчинский район» на 2022 год и плановый период 2023- 2024гг.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 готовности объектов ЖКХ к работе в отопительный период 2021-2022 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Руководители ОУ</w:t>
            </w:r>
          </w:p>
          <w:p w:rsidR="00871A48" w:rsidRPr="00FB4E42" w:rsidRDefault="00871A48" w:rsidP="00FB4E4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готовности объектов ЖКХ к работе в отопительный период 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октябрь</w:t>
            </w:r>
          </w:p>
          <w:p w:rsidR="00871A48" w:rsidRPr="00FB4E42" w:rsidRDefault="00871A48" w:rsidP="00FB4E42">
            <w:pPr>
              <w:tabs>
                <w:tab w:val="left" w:pos="15120"/>
              </w:tabs>
              <w:ind w:left="-57" w:right="-57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 согласовании муниципального бюджета по разделу «Образование» на 2022 год.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 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ind w:left="-41" w:right="-38"/>
              <w:jc w:val="both"/>
            </w:pPr>
            <w:r w:rsidRPr="00FB4E42">
              <w:t>О соблюдении правил безопасности на водных объектах в зимний период.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Проведение публичных слушаний по проекту бюджета муниципального района «Нерчинский район» на 2022 год и плановый период 2023- 2024гг.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Плотникова О.А.</w:t>
            </w:r>
          </w:p>
          <w:p w:rsidR="00CE55E2" w:rsidRPr="00FB4E42" w:rsidRDefault="00CE55E2" w:rsidP="00FB4E42">
            <w:pPr>
              <w:jc w:val="center"/>
            </w:pPr>
            <w:proofErr w:type="spellStart"/>
            <w:r w:rsidRPr="00FB4E42">
              <w:t>Лагунова</w:t>
            </w:r>
            <w:proofErr w:type="spellEnd"/>
            <w:r w:rsidRPr="00FB4E42">
              <w:t xml:space="preserve">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готовности объектов ЖКХ городских, сельских поселений к работе по предупреждению и ликвидации аварийных ситуаций и обеспечению общественного порядка на территории района в период выходных и Новогодних праздничных дней.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.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 xml:space="preserve">поселений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</w:p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E55E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center"/>
            </w:pPr>
            <w:r w:rsidRPr="00FB4E42">
              <w:t>ежемесячно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both"/>
            </w:pPr>
            <w:r w:rsidRPr="00FB4E42">
              <w:t>Проведение межведомственной комиссии по увеличению доходной части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CE55E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FB4E42">
            <w:pPr>
              <w:jc w:val="center"/>
            </w:pPr>
            <w:r w:rsidRPr="00FB4E42">
              <w:lastRenderedPageBreak/>
              <w:t>ежемесячно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CC45E3">
            <w:pPr>
              <w:jc w:val="both"/>
            </w:pPr>
            <w:r w:rsidRPr="00FB4E42">
              <w:t>Информация об исполнении контроля за исполнением документов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rPr>
                <w:lang w:val="en-US"/>
              </w:rPr>
              <w:t>I</w:t>
            </w:r>
            <w:r w:rsidRPr="00FB4E42">
              <w:t xml:space="preserve"> квартал 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CC45E3">
            <w:pPr>
              <w:jc w:val="both"/>
            </w:pPr>
            <w:r w:rsidRPr="00FB4E42">
              <w:t>О создании условий для предоставления транспортных услуг населению и организации транспортного обслуживания населения в границах МР «Нерчинский район».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proofErr w:type="spellStart"/>
            <w:r w:rsidRPr="00FB4E42">
              <w:t>Бутин</w:t>
            </w:r>
            <w:proofErr w:type="spellEnd"/>
            <w:r w:rsidRPr="00FB4E42">
              <w:t xml:space="preserve"> А.Н.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rPr>
                <w:lang w:val="en-US"/>
              </w:rPr>
              <w:t>I-</w:t>
            </w:r>
            <w:r w:rsidRPr="00FB4E42">
              <w:t>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CC45E3">
            <w:pPr>
              <w:jc w:val="both"/>
            </w:pPr>
            <w:r w:rsidRPr="00FB4E42">
              <w:t xml:space="preserve">О подготовке к </w:t>
            </w:r>
            <w:proofErr w:type="spellStart"/>
            <w:r w:rsidRPr="00FB4E42">
              <w:t>весеннеполевым</w:t>
            </w:r>
            <w:proofErr w:type="spellEnd"/>
            <w:r w:rsidRPr="00FB4E42">
              <w:t xml:space="preserve"> работам сельхозпредприятий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t xml:space="preserve">Шахов В.В.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t>Шахов В.В.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5671AB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ind w:left="15"/>
              <w:jc w:val="center"/>
            </w:pPr>
            <w:r w:rsidRPr="00FB4E42">
              <w:rPr>
                <w:lang w:val="en-US"/>
              </w:rPr>
              <w:t>I-</w:t>
            </w:r>
            <w:r w:rsidRPr="00FB4E42">
              <w:t>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Мониторинг (инвентаризация)  мест размещения отходов производства и потребления на территории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ind w:left="15"/>
              <w:jc w:val="center"/>
              <w:rPr>
                <w:lang w:val="en-US"/>
              </w:rPr>
            </w:pPr>
            <w:r w:rsidRPr="00FB4E42">
              <w:rPr>
                <w:lang w:val="en-US"/>
              </w:rPr>
              <w:t>I-</w:t>
            </w:r>
            <w:r w:rsidRPr="00FB4E42">
              <w:t>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>О текущем содержании и ремонте автомобильных дорог в МР «Нерчинский район» в 2021 году.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Батуева В.И.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ind w:left="15"/>
              <w:jc w:val="center"/>
            </w:pPr>
            <w:r w:rsidRPr="00FB4E42">
              <w:t>1  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>О системе контроля за качеством выполнения дорожных работ.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Батуева В.И.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FB4E4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pPr>
              <w:ind w:left="15"/>
              <w:jc w:val="center"/>
            </w:pPr>
            <w:r w:rsidRPr="00FB4E42">
              <w:rPr>
                <w:lang w:val="en-US"/>
              </w:rPr>
              <w:t>I-II</w:t>
            </w:r>
            <w:r w:rsidRPr="00FB4E42">
              <w:t xml:space="preserve"> 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О реализации муниципальных программ на территории муниципального района "Нерчинский район" за 2020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Руководители структурных подразделений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8F54A5">
            <w:pPr>
              <w:pStyle w:val="a4"/>
            </w:pPr>
          </w:p>
        </w:tc>
      </w:tr>
      <w:tr w:rsidR="005671AB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ind w:left="15"/>
              <w:jc w:val="center"/>
            </w:pPr>
            <w:r w:rsidRPr="00FB4E42">
              <w:rPr>
                <w:lang w:val="en-US"/>
              </w:rPr>
              <w:t>I-II</w:t>
            </w:r>
            <w:r w:rsidRPr="00FB4E42">
              <w:t xml:space="preserve"> 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Мониторинг (инвентаризация) стационарных объектов выбросов загрязняющих веществ в атмосферный воздух на территории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ind w:left="15"/>
              <w:jc w:val="center"/>
            </w:pPr>
            <w:r w:rsidRPr="00FB4E42">
              <w:rPr>
                <w:lang w:val="en-US"/>
              </w:rPr>
              <w:t xml:space="preserve">II  </w:t>
            </w:r>
            <w:proofErr w:type="spellStart"/>
            <w:r w:rsidRPr="00FB4E42">
              <w:rPr>
                <w:lang w:val="en-US"/>
              </w:rPr>
              <w:t>квартал</w:t>
            </w:r>
            <w:proofErr w:type="spellEnd"/>
            <w:r w:rsidRPr="00FB4E42">
              <w:rPr>
                <w:lang w:val="en-US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pStyle w:val="ab"/>
              <w:tabs>
                <w:tab w:val="left" w:pos="459"/>
              </w:tabs>
              <w:ind w:left="175"/>
              <w:jc w:val="both"/>
              <w:rPr>
                <w:shd w:val="clear" w:color="auto" w:fill="FFFFFF"/>
              </w:rPr>
            </w:pPr>
            <w:r w:rsidRPr="00FB4E42">
              <w:t xml:space="preserve">О готовности объектов жилищно-коммунального хозяйства МР «Нерчинский район» к работе в зимних условиях 2021 – 2022 гг. </w:t>
            </w:r>
            <w:r w:rsidRPr="00FB4E42">
              <w:rPr>
                <w:i/>
                <w:shd w:val="clear" w:color="auto" w:fill="FFFFFF"/>
              </w:rPr>
              <w:t xml:space="preserve">                      </w:t>
            </w:r>
          </w:p>
          <w:p w:rsidR="00D87F7D" w:rsidRPr="00FB4E42" w:rsidRDefault="00D87F7D" w:rsidP="00FB4E42"/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FB4E4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pPr>
              <w:ind w:left="15"/>
              <w:jc w:val="center"/>
              <w:rPr>
                <w:lang w:val="en-US"/>
              </w:rPr>
            </w:pPr>
            <w:r w:rsidRPr="00FB4E42">
              <w:rPr>
                <w:lang w:val="en-US"/>
              </w:rPr>
              <w:t xml:space="preserve">II  </w:t>
            </w:r>
            <w:proofErr w:type="spellStart"/>
            <w:r w:rsidRPr="00FB4E42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pPr>
              <w:pStyle w:val="ab"/>
              <w:tabs>
                <w:tab w:val="left" w:pos="459"/>
              </w:tabs>
              <w:ind w:left="175"/>
              <w:jc w:val="both"/>
            </w:pPr>
            <w:r w:rsidRPr="00FB4E42">
              <w:rPr>
                <w:shd w:val="clear" w:color="auto" w:fill="FFFFFF"/>
              </w:rPr>
              <w:t xml:space="preserve">Об </w:t>
            </w:r>
            <w:r w:rsidRPr="00FB4E42">
              <w:rPr>
                <w:spacing w:val="2"/>
              </w:rPr>
              <w:t>участии МР «Нерчинский район»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МР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 xml:space="preserve">Мальцев И.В.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lastRenderedPageBreak/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 выполнении мероприятий, обеспечивающих безопасность образовательных учреждений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6D3D25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Отчет о рассмотрении обращений граждан, поступающих в администрацию муниципального района "Нерчинский район"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25" w:rsidRPr="00FB4E42" w:rsidRDefault="006D3D25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25" w:rsidRPr="00FB4E42" w:rsidRDefault="006D3D25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jc w:val="center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jc w:val="both"/>
            </w:pPr>
            <w:r w:rsidRPr="00FB4E42">
              <w:t>Об  исполнении администрациями поселений переданных полномочий, а также  целевое использованием предоставленных финансовых средств (межбюджетных трансфертов)  по итогам 2020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 Зорина Н.Г. </w:t>
            </w:r>
          </w:p>
          <w:p w:rsidR="00D87F7D" w:rsidRPr="00FB4E42" w:rsidRDefault="00D87F7D" w:rsidP="00FB4E42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D87F7D" w:rsidRPr="00FB4E42" w:rsidRDefault="00D87F7D" w:rsidP="00FB4E42">
            <w:r w:rsidRPr="00FB4E42">
              <w:t xml:space="preserve">Цаплина В.С.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Зорина Н.Г. </w:t>
            </w:r>
          </w:p>
          <w:p w:rsidR="00D87F7D" w:rsidRPr="00FB4E42" w:rsidRDefault="00D87F7D" w:rsidP="00FB4E42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D87F7D" w:rsidRPr="00FB4E42" w:rsidRDefault="00D87F7D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jc w:val="center"/>
            </w:pPr>
          </w:p>
        </w:tc>
      </w:tr>
      <w:tr w:rsidR="00CC45E3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В течение года</w:t>
            </w:r>
          </w:p>
          <w:p w:rsidR="00CC45E3" w:rsidRPr="00FB4E42" w:rsidRDefault="00CC45E3" w:rsidP="00FB4E42">
            <w:pPr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B4E42">
              <w:t>Проведение мероприятий с городскими и сельскими поселениями по охране окружающей среды, сбора и вывоза твердых коммунальных отходов.</w:t>
            </w:r>
          </w:p>
          <w:p w:rsidR="00CC45E3" w:rsidRPr="00FB4E42" w:rsidRDefault="00CC45E3" w:rsidP="00FB4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Ведение регионального кадастра отходов на территории муниципального района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Проведение работ по ликвидации несанкционированных мест размещения отходов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Сбор, хранение, аналитическая обработка и формирование информационных ресурсов по объектам хозяйственной и иной деятельности о состоянии окружающей среды и использовании природных ресурсов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F2330D" w:rsidRPr="00FB4E42" w:rsidTr="00233B8C">
        <w:trPr>
          <w:trHeight w:val="425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8F54A5">
            <w:pPr>
              <w:pStyle w:val="a4"/>
            </w:pPr>
            <w:r w:rsidRPr="008F54A5">
              <w:t xml:space="preserve">3.Организационное обеспечение деятельности администрации </w:t>
            </w: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 xml:space="preserve">Подготовка и  проведение протокольных мероприятий   с участием Главы муниципального района «Нерчинский район»,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r w:rsidRPr="00FB4E42">
              <w:lastRenderedPageBreak/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Планирование основных мероприятий администрации района на год, месяц и доведение до сельских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6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Проведение семинаров с главами администрации поселений (по особому плану)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r w:rsidRPr="00FB4E42">
              <w:t>Заместители руководителя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по отдельному плану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Обеспечение отчетов глав сельских поселений, руководителей структурных подразделений администрации перед главой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Заместители руководителя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7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Выезды в администрации сельских поселений для оказания методической помощи, консультаций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Заместители руководителя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Организация подготовки и проведение Дней села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DE00D7" w:rsidP="00233B8C">
            <w:pPr>
              <w:tabs>
                <w:tab w:val="left" w:pos="15120"/>
              </w:tabs>
              <w:ind w:left="-57" w:right="-57"/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4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Организация работы с населением: личный прием граждан главой района и его заместителями, устный прием граждан  (по отдельному графику)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.</w:t>
            </w:r>
            <w:r w:rsidR="00DE00D7" w:rsidRPr="00FB4E42">
              <w:t xml:space="preserve"> </w:t>
            </w:r>
            <w:proofErr w:type="spellStart"/>
            <w:r w:rsidR="00DE00D7" w:rsidRPr="00FB4E42">
              <w:t>Гершенович</w:t>
            </w:r>
            <w:proofErr w:type="spellEnd"/>
            <w:r w:rsidR="00DE00D7" w:rsidRPr="00FB4E42">
              <w:t xml:space="preserve"> Т.С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4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Осуществление работы по подготовке информационных материалов о деятельности администрации,  опубликованию нормативных правовых актов в газете «Нерчинская звезда», на официальном сайте администрации. Учет опубликованных НПА.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DE00D7" w:rsidP="00DE00D7">
            <w:pPr>
              <w:jc w:val="both"/>
            </w:pPr>
            <w:r w:rsidRPr="00FB4E42">
              <w:t xml:space="preserve">Бородай Е.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6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D" w:rsidRPr="008F54A5" w:rsidRDefault="00F2330D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4. Разработка нормативно-правовых актов</w:t>
            </w:r>
          </w:p>
        </w:tc>
      </w:tr>
      <w:tr w:rsidR="00DE00D7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январь-</w:t>
            </w:r>
          </w:p>
          <w:p w:rsidR="00DE00D7" w:rsidRPr="00FB4E42" w:rsidRDefault="00DE00D7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 о проведении конкурса  детского творчества  по безопасности дорожного движения  «Школа безопасности»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color w:val="000000"/>
              </w:rPr>
            </w:pPr>
          </w:p>
        </w:tc>
      </w:tr>
      <w:tr w:rsidR="00DE00D7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январь</w:t>
            </w:r>
          </w:p>
          <w:p w:rsidR="00DE00D7" w:rsidRPr="00FB4E42" w:rsidRDefault="00DE00D7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Положение о проведении муниципальной олимпиады школьников.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color w:val="000000"/>
              </w:rPr>
            </w:pPr>
          </w:p>
        </w:tc>
      </w:tr>
      <w:tr w:rsidR="00DE00D7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январь - 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Разработка и приведение в соответствие с действующим законодательством  нормативных правовых актов  муниципального района в сфере 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Титова Е. В.</w:t>
            </w:r>
          </w:p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Пьянникова</w:t>
            </w:r>
            <w:proofErr w:type="spellEnd"/>
            <w:r w:rsidRPr="00FB4E42">
              <w:t xml:space="preserve"> Л. Н.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Зарубина Н. А.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Иванова А.Н.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C45E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Нормативы формирования расходов на содержание органов местного самоуправления поселений Нерчинского района на 2021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Мальцева М.Г.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CC45E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493233" w:rsidP="00FB4E42">
            <w:pPr>
              <w:jc w:val="center"/>
            </w:pPr>
            <w:r w:rsidRPr="00FB4E42">
              <w:t>ф</w:t>
            </w:r>
            <w:r w:rsidR="00CC45E3" w:rsidRPr="00FB4E42">
              <w:t>евраль-март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Заключение соглашений с поселениями в соответствии с БК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Мальцева М.Г.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Положение о проведении теоретического и практического тура районного слета ученических производственных бригад.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о проведении муниципального конкурса среди учащихся МОУ «Безопасное колесо».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март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t>Положение о проведении военно-спортивной игры «Победа»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апрель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 xml:space="preserve">Положение о проведении туристического слета среди учащихся общеобразовательных учреждений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Март - апрель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Проект программы проведения традиционной августовской конференции педагогических работников в 2021 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Титова Е. В.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CC45E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Бюджетная политика и налоговая политика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Путилова Ю.М.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493233" w:rsidRPr="00FB4E42" w:rsidTr="00FB4E42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о проведении соревнований среди учащихся общеобразовательных учреждений по баскетболу.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октябрь.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FF0000"/>
                <w:spacing w:val="3"/>
              </w:rPr>
            </w:pPr>
            <w:r w:rsidRPr="00FB4E42">
              <w:rPr>
                <w:color w:val="000000"/>
                <w:spacing w:val="3"/>
              </w:rPr>
              <w:t>Положение о муниципальном конкурсе «Детский сад года»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Пьянникова</w:t>
            </w:r>
            <w:proofErr w:type="spellEnd"/>
            <w:r w:rsidRPr="00FB4E42">
              <w:rPr>
                <w:color w:val="000000"/>
              </w:rPr>
              <w:t xml:space="preserve"> Л.Н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6D3D25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Разработка муниципальных программ муниципального района "Нерчинский район"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  <w:r w:rsidRPr="00FB4E4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о проведении смотра – конкурса песни и строя среди учащихся общеобразовательных учреждений г. Нерчинска.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F2330D" w:rsidRPr="00FB4E42" w:rsidTr="00233B8C">
        <w:trPr>
          <w:trHeight w:val="425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5. Заседания, совещания, семинары, учеба</w:t>
            </w: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июль-август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Подготовка и проведение заседаний оргкомитета по подготовке и проведению мероприятий по празднованию Дня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CC45E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Обзорный семинар со специалистами бухгалтерских и экономических служб учреждений и поселений района по итогам ревизионной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Попова Т.Г.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CC45E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 xml:space="preserve">Семинар-учеба со специалистами бухгалтерских служб бюджетных учреждений и поселений района по вопросам предоставления консолидированной отчетности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proofErr w:type="spellStart"/>
            <w:r w:rsidRPr="00FB4E42">
              <w:t>Ветошкина</w:t>
            </w:r>
            <w:proofErr w:type="spellEnd"/>
            <w:r w:rsidRPr="00FB4E42">
              <w:t xml:space="preserve"> Т.А. Цаплина В.С.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2 раза в месяц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r w:rsidRPr="00FB4E42">
              <w:t>Подготовка и проведение заседаний комиссии КДН и ЗП администрации муниципального района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Усачёва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 xml:space="preserve">Подготовка и проведение заседаний </w:t>
            </w:r>
            <w:proofErr w:type="spellStart"/>
            <w:r w:rsidRPr="00FB4E42">
              <w:rPr>
                <w:szCs w:val="24"/>
              </w:rPr>
              <w:t>антинаркотической</w:t>
            </w:r>
            <w:proofErr w:type="spellEnd"/>
            <w:r w:rsidRPr="00FB4E42">
              <w:rPr>
                <w:szCs w:val="24"/>
              </w:rPr>
              <w:t xml:space="preserve"> комиссии в муниципальном районе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Подготовка и проведение заседаний комиссии по профилактике правонарушений в муниципальном районе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r w:rsidRPr="00FB4E42">
              <w:t>Подготовка и проведение заседаний Районной межведомственной санитарно-противоэпидемической комиссии в муниципальном районе «Нерчинский район».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lastRenderedPageBreak/>
              <w:t>один раз в полугодие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</w:pPr>
            <w:r w:rsidRPr="00FB4E42">
              <w:t>Подготовка и проведение заседаний  спортивной коллегии 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F2330D" w:rsidRPr="00FB4E42" w:rsidTr="00233B8C">
        <w:trPr>
          <w:trHeight w:val="534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6.Культурные мероприятия, фестивали, конференции, посвященные памятным и праздничным датам</w:t>
            </w: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r w:rsidRPr="00FB4E42">
              <w:t>январь-февраль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both"/>
            </w:pPr>
            <w:r w:rsidRPr="00FB4E42">
              <w:t>Подготовка и проведение праздничных мероприятий, посвященных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  <w:p w:rsidR="00214A38" w:rsidRPr="00FB4E42" w:rsidRDefault="00214A38" w:rsidP="008F54A5">
            <w:pPr>
              <w:pStyle w:val="a4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 посвященных празднованию 76 годовщины  Дня Победы в ВОВ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r w:rsidRPr="00FB4E42">
              <w:t>Прокудина О.В.</w:t>
            </w:r>
          </w:p>
          <w:p w:rsidR="00214A38" w:rsidRPr="00FB4E42" w:rsidRDefault="00214A38" w:rsidP="008F54A5">
            <w:pPr>
              <w:pStyle w:val="a4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 xml:space="preserve">Акция «Неделя добра», посвящённая  празднованию Дня победы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 xml:space="preserve">Месячник правовых знаний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Усачёва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Детский телефон доверия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Усачёва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9"/>
            </w:pPr>
            <w:r w:rsidRPr="00FB4E42">
              <w:t>Молодёжно-патриотические велопробег, автопробег, посвящённые в честь 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8F54A5" w:rsidRDefault="00214A38" w:rsidP="008F54A5">
            <w:pPr>
              <w:pStyle w:val="a4"/>
            </w:pPr>
            <w:proofErr w:type="spellStart"/>
            <w:r w:rsidRPr="008F54A5">
              <w:t>Бородихина</w:t>
            </w:r>
            <w:proofErr w:type="spellEnd"/>
            <w:r w:rsidRPr="008F54A5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 посвященных Дню защиты детей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both"/>
            </w:pPr>
            <w:r w:rsidRPr="00FB4E42">
              <w:t>Организация и проведение культурно – массовых мероприятий, посвящённых празднованию Дня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мероприятий, посвященных Дню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  <w:p w:rsidR="00214A38" w:rsidRPr="00FB4E42" w:rsidRDefault="00214A38" w:rsidP="00FB4E4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4A38" w:rsidRPr="00FB4E42" w:rsidRDefault="00214A38" w:rsidP="00FB4E42">
            <w:pPr>
              <w:ind w:firstLine="708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Подбор кандидатур для  участия в краевом Гражданском форуме и конкурсе «Социальная звезда» в рамках форума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  <w:p w:rsidR="00214A38" w:rsidRPr="00FB4E42" w:rsidRDefault="00214A38" w:rsidP="00FB4E4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мероприятий, посвященных Дню матери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День правовой помощи детям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roofErr w:type="spellStart"/>
            <w:r w:rsidRPr="00FB4E42">
              <w:t>Учачёва</w:t>
            </w:r>
            <w:proofErr w:type="spellEnd"/>
            <w:r w:rsidRPr="00FB4E42">
              <w:t xml:space="preserve">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мероприятий, посвященных Дню инвалида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Проведение Рождественской ёлки главы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F2330D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8F54A5" w:rsidP="00233B8C">
            <w:pPr>
              <w:jc w:val="center"/>
              <w:rPr>
                <w:color w:val="000000"/>
              </w:rPr>
            </w:pPr>
            <w:r>
              <w:t>я</w:t>
            </w:r>
            <w:r w:rsidR="00F2330D" w:rsidRPr="008F54A5">
              <w:t>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8F54A5">
              <w:t>«Педагог – года » - заочный тур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jc w:val="center"/>
              <w:rPr>
                <w:color w:val="000000"/>
              </w:rPr>
            </w:pPr>
            <w:r w:rsidRPr="008F54A5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jc w:val="center"/>
            </w:pPr>
            <w:proofErr w:type="spellStart"/>
            <w:r w:rsidRPr="008F54A5">
              <w:rPr>
                <w:color w:val="000000"/>
              </w:rPr>
              <w:t>Ораева</w:t>
            </w:r>
            <w:proofErr w:type="spellEnd"/>
            <w:r w:rsidRPr="008F54A5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t>Фестиваль патриотической песни «Живи, Россия!»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февраль</w:t>
            </w:r>
          </w:p>
          <w:p w:rsidR="00F2330D" w:rsidRPr="00FB4E42" w:rsidRDefault="00F2330D" w:rsidP="00233B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 xml:space="preserve"> Смотр – конкурс песни и строя среди учащихся общеобразовательных учреждений г. Нерчинска.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t>«Педагог – года  » - финал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 xml:space="preserve">Межрайонный фестиваль творчества </w:t>
            </w:r>
          </w:p>
          <w:p w:rsidR="00F2330D" w:rsidRPr="00FB4E42" w:rsidRDefault="00F2330D" w:rsidP="00233B8C">
            <w:pPr>
              <w:jc w:val="both"/>
            </w:pPr>
            <w:r w:rsidRPr="00FB4E42">
              <w:t>РЕТРО-ПЕСНИ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8F54A5">
            <w:pPr>
              <w:pStyle w:val="a4"/>
            </w:pPr>
            <w:proofErr w:type="spellStart"/>
            <w:r w:rsidRPr="008F54A5">
              <w:t>Визирева</w:t>
            </w:r>
            <w:proofErr w:type="spellEnd"/>
            <w:r w:rsidRPr="008F54A5">
              <w:t xml:space="preserve"> И.И.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Молодёжно-патриотические велопробег, автопробег, посвящённые в честь 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roofErr w:type="spellStart"/>
            <w:r w:rsidRPr="00FB4E42">
              <w:t>Бородихина</w:t>
            </w:r>
            <w:proofErr w:type="spellEnd"/>
            <w:r w:rsidRPr="00FB4E42">
              <w:t xml:space="preserve"> Д.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r w:rsidRPr="00FB4E42">
              <w:t>Зорина Н.Г.</w:t>
            </w:r>
          </w:p>
          <w:p w:rsidR="00F2330D" w:rsidRPr="00FB4E42" w:rsidRDefault="00F2330D" w:rsidP="00233B8C">
            <w:r w:rsidRPr="00FB4E42">
              <w:t xml:space="preserve">    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08377A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both"/>
            </w:pPr>
            <w:r w:rsidRPr="00FB4E42">
              <w:rPr>
                <w:color w:val="000000"/>
              </w:rPr>
              <w:t>Юбилей детского сада с. Пешково – 40 лет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8F54A5">
            <w:pPr>
              <w:pStyle w:val="a4"/>
            </w:pPr>
          </w:p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май-июнь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shd w:val="clear" w:color="auto" w:fill="FFFFFF"/>
              <w:rPr>
                <w:color w:val="000000"/>
                <w:spacing w:val="3"/>
              </w:rPr>
            </w:pPr>
            <w:r w:rsidRPr="00FB4E42">
              <w:rPr>
                <w:color w:val="000000"/>
              </w:rPr>
              <w:t>Межрайонный  фестиваль ветеранских творческих коллективов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2330D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</w:t>
            </w:r>
          </w:p>
          <w:p w:rsidR="00F2330D" w:rsidRPr="00FB4E42" w:rsidRDefault="00F2330D" w:rsidP="00233B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 xml:space="preserve">Торжественное мероприятие на площади г. Нерчинска «Выпускной » (чествование выпускников – отличников).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Ж.А…</w:t>
            </w:r>
          </w:p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Протасова Л. А.</w:t>
            </w:r>
          </w:p>
          <w:p w:rsidR="00F2330D" w:rsidRPr="00FB4E42" w:rsidRDefault="00F2330D" w:rsidP="00233B8C">
            <w:pP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Туристический слет школьников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Арсентьев С.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Слет ученических производственных бригад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shd w:val="clear" w:color="auto" w:fill="FFFFFF"/>
              <w:rPr>
                <w:color w:val="000000"/>
              </w:rPr>
            </w:pPr>
            <w:r w:rsidRPr="00FB4E42">
              <w:rPr>
                <w:color w:val="000000"/>
              </w:rPr>
              <w:t>Пятый, юбилейный, межрайонный фестиваль ретро –</w:t>
            </w:r>
          </w:p>
          <w:p w:rsidR="00FD0ED4" w:rsidRPr="00FB4E42" w:rsidRDefault="00FD0ED4" w:rsidP="00FD0ED4">
            <w:pPr>
              <w:shd w:val="clear" w:color="auto" w:fill="FFFFFF"/>
              <w:rPr>
                <w:color w:val="000000"/>
                <w:spacing w:val="3"/>
              </w:rPr>
            </w:pPr>
            <w:r w:rsidRPr="00FB4E42">
              <w:rPr>
                <w:color w:val="000000"/>
              </w:rPr>
              <w:t>Песни «Хорошо забытое старое»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r w:rsidRPr="00FB4E42">
              <w:t xml:space="preserve">  Праздничные мероприятия «Моё </w:t>
            </w:r>
            <w:proofErr w:type="spellStart"/>
            <w:r w:rsidRPr="00FB4E42">
              <w:t>село,ты</w:t>
            </w:r>
            <w:proofErr w:type="spellEnd"/>
            <w:r w:rsidRPr="00FB4E42">
              <w:t xml:space="preserve"> песня и легенда»,  посвященные 250 летнему юбилею села </w:t>
            </w:r>
            <w:proofErr w:type="spellStart"/>
            <w:r w:rsidRPr="00FB4E42">
              <w:t>Олекан</w:t>
            </w:r>
            <w:proofErr w:type="spellEnd"/>
            <w:r w:rsidRPr="00FB4E42"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/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r w:rsidRPr="00FB4E42">
              <w:rPr>
                <w:color w:val="000000"/>
              </w:rPr>
              <w:t xml:space="preserve">Праздничная программа к 85-летию клуба «В сельском клубе огни не погашены» с. </w:t>
            </w:r>
            <w:proofErr w:type="spellStart"/>
            <w:r w:rsidRPr="00FB4E42">
              <w:rPr>
                <w:color w:val="000000"/>
              </w:rPr>
              <w:t>Кангил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/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 xml:space="preserve">Праздничная программа к 185 </w:t>
            </w:r>
            <w:proofErr w:type="spellStart"/>
            <w:r w:rsidRPr="00FB4E42">
              <w:rPr>
                <w:color w:val="000000"/>
              </w:rPr>
              <w:t>летию</w:t>
            </w:r>
            <w:proofErr w:type="spellEnd"/>
            <w:r w:rsidRPr="00FB4E42">
              <w:rPr>
                <w:color w:val="000000"/>
              </w:rPr>
              <w:t xml:space="preserve"> села </w:t>
            </w:r>
            <w:proofErr w:type="spellStart"/>
            <w:r w:rsidRPr="00FB4E42">
              <w:rPr>
                <w:color w:val="000000"/>
              </w:rPr>
              <w:t>Кангил</w:t>
            </w:r>
            <w:proofErr w:type="spellEnd"/>
            <w:r w:rsidRPr="00FB4E42">
              <w:rPr>
                <w:color w:val="000000"/>
              </w:rPr>
              <w:t xml:space="preserve"> «С любовью к людям и селу»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/>
        </w:tc>
      </w:tr>
      <w:tr w:rsidR="0008377A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>1-й Межрайонный конкурс «Женщина села»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/>
        </w:tc>
      </w:tr>
      <w:tr w:rsidR="0008377A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>1-й межрайонный народный фестиваль «Русское раздолье»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/>
        </w:tc>
      </w:tr>
      <w:tr w:rsidR="0008377A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jc w:val="center"/>
            </w:pPr>
            <w:r w:rsidRPr="00FB4E42">
              <w:t>июль-август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 xml:space="preserve">Дела села, посвященный 220-летию основанию с. </w:t>
            </w:r>
            <w:proofErr w:type="spellStart"/>
            <w:r w:rsidRPr="00FB4E42">
              <w:rPr>
                <w:color w:val="000000"/>
              </w:rPr>
              <w:t>Олинск</w:t>
            </w:r>
            <w:proofErr w:type="spellEnd"/>
            <w:r w:rsidRPr="00FB4E42">
              <w:rPr>
                <w:color w:val="000000"/>
              </w:rPr>
              <w:t xml:space="preserve">  «Здесь Родины моей начало..»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/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август - 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 xml:space="preserve">Подготовка и проведение краевых конноспортивных соревнований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Лаврова И.Г.</w:t>
            </w:r>
          </w:p>
          <w:p w:rsidR="00FD0ED4" w:rsidRPr="00FB4E42" w:rsidRDefault="00FD0ED4" w:rsidP="00233B8C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</w:p>
          <w:p w:rsidR="00FD0ED4" w:rsidRPr="00FB4E42" w:rsidRDefault="00FD0ED4" w:rsidP="00233B8C">
            <w:pPr>
              <w:jc w:val="center"/>
            </w:pPr>
            <w:r w:rsidRPr="00FB4E42">
              <w:t>Шахов В.В.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август – сентябрь,</w:t>
            </w:r>
          </w:p>
          <w:p w:rsidR="00FD0ED4" w:rsidRPr="00FB4E42" w:rsidRDefault="00FD0ED4" w:rsidP="00233B8C">
            <w:pPr>
              <w:jc w:val="center"/>
            </w:pPr>
            <w:r w:rsidRPr="00FB4E42"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Проведение сельскохозяйственных ярмарок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Лаврова И.Г.</w:t>
            </w:r>
          </w:p>
          <w:p w:rsidR="00FD0ED4" w:rsidRPr="00FB4E42" w:rsidRDefault="00FD0ED4" w:rsidP="00233B8C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</w:p>
          <w:p w:rsidR="00FD0ED4" w:rsidRPr="00FB4E42" w:rsidRDefault="00FD0ED4" w:rsidP="00233B8C">
            <w:pPr>
              <w:jc w:val="center"/>
            </w:pPr>
            <w:r w:rsidRPr="00FB4E42">
              <w:t>Шахов В.В.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08377A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center"/>
            </w:pPr>
            <w:r w:rsidRPr="00FB4E42">
              <w:t>август-сентябрь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333 года со дня присвоения статуса городу Нерчинску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t xml:space="preserve">Юбилейный концерт в честь 70-летия Дошкольного образования в селе </w:t>
            </w:r>
            <w:proofErr w:type="spellStart"/>
            <w:r w:rsidRPr="00FB4E42">
              <w:t>Олекан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</w:pPr>
            <w:r w:rsidRPr="00FB4E42">
              <w:t>Организация и проведение культурно – массовых мероприятий, посвящённых празднованию Дня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</w:pPr>
            <w:r w:rsidRPr="00FB4E42">
              <w:rPr>
                <w:rFonts w:eastAsia="Calibri"/>
              </w:rPr>
              <w:t xml:space="preserve">5 лет со дня образования Детской школы искусств имени Н.И. </w:t>
            </w:r>
            <w:proofErr w:type="spellStart"/>
            <w:r w:rsidRPr="00FB4E42">
              <w:rPr>
                <w:rFonts w:eastAsia="Calibri"/>
              </w:rPr>
              <w:t>Верхотурова</w:t>
            </w:r>
            <w:proofErr w:type="spellEnd"/>
            <w:r w:rsidRPr="00FB4E42">
              <w:rPr>
                <w:rFonts w:eastAsia="Calibri"/>
              </w:rPr>
              <w:t xml:space="preserve"> г. Нерчинска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  <w:r w:rsidRPr="00FB4E42">
              <w:lastRenderedPageBreak/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  <w:rPr>
                <w:rFonts w:eastAsia="Calibri"/>
              </w:rPr>
            </w:pPr>
            <w:r w:rsidRPr="00FB4E42">
              <w:rPr>
                <w:color w:val="000000"/>
              </w:rPr>
              <w:t xml:space="preserve">60 лет зданию школы </w:t>
            </w:r>
            <w:proofErr w:type="spellStart"/>
            <w:r w:rsidRPr="00FB4E42">
              <w:rPr>
                <w:color w:val="000000"/>
              </w:rPr>
              <w:t>пгт</w:t>
            </w:r>
            <w:proofErr w:type="spellEnd"/>
            <w:r w:rsidRPr="00FB4E42">
              <w:rPr>
                <w:color w:val="000000"/>
              </w:rPr>
              <w:t>. Приисковый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423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8F54A5" w:rsidRDefault="00FD0ED4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7. Спортивные мероприятия</w:t>
            </w:r>
          </w:p>
        </w:tc>
      </w:tr>
      <w:tr w:rsidR="00FD0ED4" w:rsidRPr="00FB4E42" w:rsidTr="00233B8C">
        <w:trPr>
          <w:trHeight w:val="4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баскетболу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5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Открытый районный турнир по волейболу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Спартакиада школьников по волейболу среди девушек, в рамках краевой спартакиады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  <w:szCs w:val="24"/>
              </w:rPr>
            </w:pPr>
          </w:p>
        </w:tc>
      </w:tr>
      <w:tr w:rsidR="00FD0ED4" w:rsidRPr="00FB4E42" w:rsidTr="00233B8C">
        <w:trPr>
          <w:trHeight w:val="5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баскетболу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Всероссийские массовые соревнования «Лыжня России – 2021»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4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мини-футболу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шахматный турнир,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финал турнира по хоккею на валенках среди дворовых команд.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Краевой турнир по баскетболу среди мужских команд на Кубок памяти А. </w:t>
            </w:r>
            <w:proofErr w:type="spellStart"/>
            <w:r w:rsidRPr="00FB4E42">
              <w:t>Замолоцкого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волейболу среди мужских команд на Кубок Главы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Открытый районный турнир по волейболу среди женских команд, посвященный Международному женскому дню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Районные соревнования по лыжному спорту </w:t>
            </w:r>
            <w:r w:rsidRPr="00FB4E42">
              <w:lastRenderedPageBreak/>
              <w:t>«Нерчинская параллель»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lastRenderedPageBreak/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lastRenderedPageBreak/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шахматам среди школьных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настольному теннису среди молодежи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волейболу среди женских команд, на Кубок Главы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Краевое командное первенство по греко-римской борьбе, памяти ГСС С.В. Достовалова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Лично-командное первенство по настольному теннису среди учебных заведений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Межрайонный турнир по волейболу среди мужских команд на Кубок ГСС С.В. Достовалова в с. </w:t>
            </w:r>
            <w:proofErr w:type="spellStart"/>
            <w:r w:rsidRPr="00FB4E42">
              <w:t>Олекан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Легкоатлетическая эстафета на призы газеты «Нерчинская звезда»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Кубок Победы по футболу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финал турнира по мини-футболу среди дворовых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молодежи допризывного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«Нерчинские игры»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пляжному футболу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«Нерчинские сельские игры»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День физкультурника (соревнования по волейболу, мини-футболу, стрит-баскетболу, шахматам)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большому футболу «Кубок Главы г. Нерчинск»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Турнир по футболу среди ветеранов спорта, в честь Дня г. Нерчинск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lastRenderedPageBreak/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Турнир по большому футболу среди мужских команд «Кубок Динамо»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Спартакиада «Старшее поколение – Золотой возраст» и соревнования, посвященные Дню г. Нерчинск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«Нерчинская молодежь»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Первенство </w:t>
            </w:r>
            <w:proofErr w:type="spellStart"/>
            <w:r w:rsidRPr="00FB4E42">
              <w:t>Заб</w:t>
            </w:r>
            <w:proofErr w:type="spellEnd"/>
            <w:r w:rsidRPr="00FB4E42">
              <w:t>. края по греко-римской борьбе среди юношей «Золотая осень», памяти В.Ф. Зимина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октябрь-ноябрь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мини-футболу среди детских - юношеских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Районный турнир по гиревому спорту, в честь </w:t>
            </w:r>
            <w:proofErr w:type="spellStart"/>
            <w:r w:rsidRPr="00FB4E42">
              <w:t>Шаклеина</w:t>
            </w:r>
            <w:proofErr w:type="spellEnd"/>
            <w:r w:rsidRPr="00FB4E42">
              <w:t xml:space="preserve"> Ю.И.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шахматам «Золотая осень» среди юношей, девушек, мужчин и женщин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5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Спартакиада школьников по настольному теннису, в рамках краевой спартакиады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9"/>
            </w:pPr>
            <w:r w:rsidRPr="00FB4E42">
              <w:t>Районный финал шахматной олимпиады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5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Межрайонный турнир по волейболу среди мужских команд – ветеранов спорта, в честь А.В. </w:t>
            </w:r>
            <w:proofErr w:type="spellStart"/>
            <w:r w:rsidRPr="00FB4E42">
              <w:t>Зенкова</w:t>
            </w:r>
            <w:proofErr w:type="spellEnd"/>
            <w:r w:rsidRPr="00FB4E42">
              <w:t xml:space="preserve"> в </w:t>
            </w:r>
          </w:p>
          <w:p w:rsidR="00FD0ED4" w:rsidRPr="00FB4E42" w:rsidRDefault="00FD0ED4" w:rsidP="00FB4E42">
            <w:pPr>
              <w:pStyle w:val="a9"/>
            </w:pPr>
            <w:r w:rsidRPr="00FB4E42">
              <w:t>с. Знаменка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Традиционный межрайонный турнир по волейболу среди женщин, памяти Оксаны Вый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Районные соревнования по лыжному спорту «</w:t>
            </w:r>
            <w:proofErr w:type="spellStart"/>
            <w:r w:rsidRPr="00FB4E42">
              <w:t>Илимская</w:t>
            </w:r>
            <w:proofErr w:type="spellEnd"/>
            <w:r w:rsidRPr="00FB4E42">
              <w:t xml:space="preserve"> лыжня»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ноябрь-декабрь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мини-футболу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зимнему футболу на снегу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Предновогодний турнир по баскетболу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Краевой турнир по баскетболу среди мужских команд </w:t>
            </w:r>
            <w:r w:rsidRPr="00FB4E42">
              <w:lastRenderedPageBreak/>
              <w:t>ветеранов спорта на Кубок памяти почётного гражданина г. Нерчинск Н.Г. Сахарова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lastRenderedPageBreak/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lastRenderedPageBreak/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Предновогодний турнир по волейболу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Предновогодний турнир по волейболу среди женских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</w:tbl>
    <w:p w:rsidR="00F2330D" w:rsidRPr="00FB4E42" w:rsidRDefault="00F2330D" w:rsidP="00F2330D"/>
    <w:p w:rsidR="00FC747F" w:rsidRPr="00FB4E42" w:rsidRDefault="00FC747F"/>
    <w:sectPr w:rsidR="00FC747F" w:rsidRPr="00FB4E42" w:rsidSect="00FB4E42">
      <w:pgSz w:w="16838" w:h="11906" w:orient="landscape"/>
      <w:pgMar w:top="141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E91"/>
    <w:multiLevelType w:val="hybridMultilevel"/>
    <w:tmpl w:val="74F4469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FA07269"/>
    <w:multiLevelType w:val="hybridMultilevel"/>
    <w:tmpl w:val="5E9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30D"/>
    <w:rsid w:val="0008377A"/>
    <w:rsid w:val="000D3EAB"/>
    <w:rsid w:val="00214A38"/>
    <w:rsid w:val="00233B8C"/>
    <w:rsid w:val="002C23F8"/>
    <w:rsid w:val="003D278F"/>
    <w:rsid w:val="00493233"/>
    <w:rsid w:val="005671AB"/>
    <w:rsid w:val="00643BC4"/>
    <w:rsid w:val="006D3D25"/>
    <w:rsid w:val="00871A48"/>
    <w:rsid w:val="008F54A5"/>
    <w:rsid w:val="00B061FD"/>
    <w:rsid w:val="00CC45E3"/>
    <w:rsid w:val="00CE55E2"/>
    <w:rsid w:val="00D87F7D"/>
    <w:rsid w:val="00DE00D7"/>
    <w:rsid w:val="00F2330D"/>
    <w:rsid w:val="00FB4E42"/>
    <w:rsid w:val="00FC747F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2330D"/>
    <w:pPr>
      <w:keepNext/>
      <w:spacing w:before="120" w:after="120" w:line="360" w:lineRule="auto"/>
      <w:jc w:val="both"/>
      <w:outlineLvl w:val="1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30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3">
    <w:name w:val="Обычный+центр Знак"/>
    <w:basedOn w:val="a0"/>
    <w:link w:val="a4"/>
    <w:locked/>
    <w:rsid w:val="008F54A5"/>
    <w:rPr>
      <w:rFonts w:ascii="Times New Roman" w:hAnsi="Times New Roman" w:cs="Times New Roman"/>
      <w:sz w:val="24"/>
      <w:szCs w:val="24"/>
    </w:rPr>
  </w:style>
  <w:style w:type="paragraph" w:customStyle="1" w:styleId="a4">
    <w:name w:val="Обычный+центр"/>
    <w:basedOn w:val="a5"/>
    <w:link w:val="a3"/>
    <w:autoRedefine/>
    <w:rsid w:val="008F54A5"/>
    <w:pPr>
      <w:spacing w:before="120" w:after="120"/>
      <w:jc w:val="center"/>
    </w:pPr>
    <w:rPr>
      <w:rFonts w:eastAsiaTheme="minorHAnsi"/>
      <w:lang w:eastAsia="en-US"/>
    </w:rPr>
  </w:style>
  <w:style w:type="paragraph" w:styleId="a5">
    <w:name w:val="Normal (Web)"/>
    <w:basedOn w:val="a"/>
    <w:rsid w:val="00F2330D"/>
  </w:style>
  <w:style w:type="paragraph" w:customStyle="1" w:styleId="a6">
    <w:name w:val="Обычный стиль+ширина"/>
    <w:basedOn w:val="a"/>
    <w:autoRedefine/>
    <w:rsid w:val="00F2330D"/>
    <w:pPr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F2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23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basedOn w:val="a0"/>
    <w:rsid w:val="00F2330D"/>
    <w:rPr>
      <w:rFonts w:cs="Arial"/>
      <w:b/>
      <w:bCs/>
      <w:kern w:val="32"/>
      <w:sz w:val="36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F2330D"/>
  </w:style>
  <w:style w:type="character" w:customStyle="1" w:styleId="212pt">
    <w:name w:val="Основной текст (2) + 12 pt"/>
    <w:rsid w:val="00233B8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Текст в таблице"/>
    <w:basedOn w:val="a"/>
    <w:link w:val="aa"/>
    <w:qFormat/>
    <w:rsid w:val="00214A38"/>
    <w:pPr>
      <w:widowControl w:val="0"/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aa">
    <w:name w:val="Текст в таблице Знак"/>
    <w:link w:val="a9"/>
    <w:rsid w:val="00214A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D87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dcterms:created xsi:type="dcterms:W3CDTF">2020-12-29T08:07:00Z</dcterms:created>
  <dcterms:modified xsi:type="dcterms:W3CDTF">2021-01-12T02:46:00Z</dcterms:modified>
</cp:coreProperties>
</file>