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75D" w:rsidRDefault="00CD775D" w:rsidP="001B2420">
      <w:pPr>
        <w:pStyle w:val="a8"/>
        <w:jc w:val="center"/>
        <w:rPr>
          <w:rFonts w:ascii="Times New Roman" w:eastAsia="Times New Roman" w:hAnsi="Times New Roman" w:cs="Times New Roman"/>
          <w:b/>
          <w:sz w:val="24"/>
          <w:szCs w:val="24"/>
        </w:rPr>
      </w:pPr>
    </w:p>
    <w:p w:rsidR="00CD775D" w:rsidRPr="00F2716F" w:rsidRDefault="00CD775D" w:rsidP="00CD775D">
      <w:pPr>
        <w:spacing w:after="0" w:line="240" w:lineRule="auto"/>
        <w:ind w:firstLine="567"/>
        <w:jc w:val="center"/>
        <w:rPr>
          <w:rFonts w:ascii="Times New Roman" w:hAnsi="Times New Roman" w:cs="Times New Roman"/>
          <w:sz w:val="28"/>
          <w:szCs w:val="28"/>
        </w:rPr>
      </w:pPr>
      <w:r w:rsidRPr="001C4375">
        <w:rPr>
          <w:rFonts w:ascii="Times New Roman" w:hAnsi="Times New Roman" w:cs="Times New Roman"/>
          <w:b/>
          <w:noProof/>
          <w:color w:val="000000"/>
          <w:sz w:val="28"/>
          <w:szCs w:val="28"/>
          <w:shd w:val="clear" w:color="auto" w:fill="FFFFFF"/>
        </w:rPr>
        <w:drawing>
          <wp:inline distT="0" distB="0" distL="0" distR="0">
            <wp:extent cx="571500" cy="6858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1500" cy="685800"/>
                    </a:xfrm>
                    <a:prstGeom prst="rect">
                      <a:avLst/>
                    </a:prstGeom>
                    <a:noFill/>
                    <a:ln w="9525">
                      <a:noFill/>
                      <a:miter lim="800000"/>
                      <a:headEnd/>
                      <a:tailEnd/>
                    </a:ln>
                  </pic:spPr>
                </pic:pic>
              </a:graphicData>
            </a:graphic>
          </wp:inline>
        </w:drawing>
      </w:r>
    </w:p>
    <w:tbl>
      <w:tblPr>
        <w:tblW w:w="10490" w:type="dxa"/>
        <w:tblInd w:w="-34" w:type="dxa"/>
        <w:tblLayout w:type="fixed"/>
        <w:tblLook w:val="04A0"/>
      </w:tblPr>
      <w:tblGrid>
        <w:gridCol w:w="10490"/>
      </w:tblGrid>
      <w:tr w:rsidR="00CD775D" w:rsidRPr="00F2716F" w:rsidTr="00AD789B">
        <w:trPr>
          <w:cantSplit/>
        </w:trPr>
        <w:tc>
          <w:tcPr>
            <w:tcW w:w="10490" w:type="dxa"/>
          </w:tcPr>
          <w:p w:rsidR="00CD775D" w:rsidRPr="00F2716F" w:rsidRDefault="00CD775D" w:rsidP="00CD775D">
            <w:pPr>
              <w:suppressAutoHyphens/>
              <w:spacing w:after="0" w:line="240" w:lineRule="auto"/>
              <w:ind w:firstLine="34"/>
              <w:jc w:val="center"/>
              <w:rPr>
                <w:rFonts w:ascii="Times New Roman" w:hAnsi="Times New Roman"/>
                <w:b/>
                <w:sz w:val="28"/>
                <w:szCs w:val="28"/>
              </w:rPr>
            </w:pPr>
            <w:r w:rsidRPr="00F2716F">
              <w:rPr>
                <w:rFonts w:ascii="Times New Roman" w:hAnsi="Times New Roman"/>
                <w:b/>
                <w:sz w:val="28"/>
                <w:szCs w:val="28"/>
              </w:rPr>
              <w:t>КОНТРОЛЬНО-СЧЕТНАЯ ПАЛАТА МУНИЦИПАЛЬНОГО РАЙОНА «НЕРЧИНСКИЙ РАЙОН»</w:t>
            </w:r>
          </w:p>
          <w:p w:rsidR="00CD775D" w:rsidRPr="00F2716F" w:rsidRDefault="00CD775D" w:rsidP="00CD775D">
            <w:pPr>
              <w:suppressAutoHyphens/>
              <w:spacing w:after="0" w:line="240" w:lineRule="auto"/>
              <w:ind w:firstLine="709"/>
              <w:jc w:val="center"/>
              <w:rPr>
                <w:rFonts w:ascii="Times New Roman" w:hAnsi="Times New Roman"/>
                <w:b/>
                <w:sz w:val="28"/>
                <w:szCs w:val="28"/>
              </w:rPr>
            </w:pPr>
          </w:p>
        </w:tc>
      </w:tr>
      <w:tr w:rsidR="00CD775D" w:rsidRPr="00F2716F" w:rsidTr="00AD789B">
        <w:trPr>
          <w:cantSplit/>
        </w:trPr>
        <w:tc>
          <w:tcPr>
            <w:tcW w:w="10490" w:type="dxa"/>
            <w:hideMark/>
          </w:tcPr>
          <w:p w:rsidR="00CD775D" w:rsidRPr="00F2716F" w:rsidRDefault="00CD775D" w:rsidP="00CD775D">
            <w:pPr>
              <w:suppressAutoHyphens/>
              <w:spacing w:after="0" w:line="240" w:lineRule="auto"/>
              <w:jc w:val="center"/>
              <w:rPr>
                <w:rFonts w:ascii="Times New Roman" w:hAnsi="Times New Roman"/>
                <w:sz w:val="28"/>
                <w:szCs w:val="28"/>
              </w:rPr>
            </w:pPr>
            <w:r w:rsidRPr="00F2716F">
              <w:rPr>
                <w:rFonts w:ascii="Times New Roman" w:hAnsi="Times New Roman"/>
                <w:sz w:val="28"/>
                <w:szCs w:val="28"/>
              </w:rPr>
              <w:t>Шилова ул., д.5, Нерчинск, 673400</w:t>
            </w:r>
          </w:p>
          <w:p w:rsidR="00CD775D" w:rsidRPr="00F2716F" w:rsidRDefault="00CD775D" w:rsidP="00CD775D">
            <w:pPr>
              <w:suppressAutoHyphens/>
              <w:spacing w:after="0" w:line="240" w:lineRule="auto"/>
              <w:jc w:val="center"/>
              <w:rPr>
                <w:rFonts w:ascii="Times New Roman" w:hAnsi="Times New Roman"/>
                <w:sz w:val="28"/>
                <w:szCs w:val="28"/>
              </w:rPr>
            </w:pPr>
            <w:r w:rsidRPr="00F2716F">
              <w:rPr>
                <w:rFonts w:ascii="Times New Roman" w:hAnsi="Times New Roman"/>
                <w:sz w:val="28"/>
                <w:szCs w:val="28"/>
              </w:rPr>
              <w:t xml:space="preserve">Тел. (30242) 4-10-53, </w:t>
            </w:r>
            <w:r w:rsidRPr="00F2716F">
              <w:rPr>
                <w:rFonts w:ascii="Times New Roman" w:hAnsi="Times New Roman"/>
                <w:sz w:val="28"/>
                <w:szCs w:val="28"/>
                <w:lang w:val="en-US"/>
              </w:rPr>
              <w:t>ksp</w:t>
            </w:r>
            <w:r w:rsidRPr="00F2716F">
              <w:rPr>
                <w:rFonts w:ascii="Times New Roman" w:hAnsi="Times New Roman"/>
                <w:sz w:val="28"/>
                <w:szCs w:val="28"/>
              </w:rPr>
              <w:t>.</w:t>
            </w:r>
            <w:r w:rsidRPr="00F2716F">
              <w:rPr>
                <w:rFonts w:ascii="Times New Roman" w:hAnsi="Times New Roman"/>
                <w:sz w:val="28"/>
                <w:szCs w:val="28"/>
                <w:lang w:val="en-US"/>
              </w:rPr>
              <w:t>nerchinsk</w:t>
            </w:r>
            <w:r w:rsidRPr="00F2716F">
              <w:rPr>
                <w:rFonts w:ascii="Times New Roman" w:hAnsi="Times New Roman"/>
                <w:sz w:val="28"/>
                <w:szCs w:val="28"/>
              </w:rPr>
              <w:t>2013@</w:t>
            </w:r>
            <w:r w:rsidRPr="00F2716F">
              <w:rPr>
                <w:rFonts w:ascii="Times New Roman" w:hAnsi="Times New Roman"/>
                <w:sz w:val="28"/>
                <w:szCs w:val="28"/>
                <w:lang w:val="en-US"/>
              </w:rPr>
              <w:t>yandex</w:t>
            </w:r>
            <w:r w:rsidRPr="00F2716F">
              <w:rPr>
                <w:rFonts w:ascii="Times New Roman" w:hAnsi="Times New Roman"/>
                <w:sz w:val="28"/>
                <w:szCs w:val="28"/>
              </w:rPr>
              <w:t>.</w:t>
            </w:r>
            <w:r w:rsidRPr="00F2716F">
              <w:rPr>
                <w:rFonts w:ascii="Times New Roman" w:hAnsi="Times New Roman"/>
                <w:sz w:val="28"/>
                <w:szCs w:val="28"/>
                <w:lang w:val="en-US"/>
              </w:rPr>
              <w:t>ru</w:t>
            </w:r>
          </w:p>
          <w:p w:rsidR="00CD775D" w:rsidRPr="00F2716F" w:rsidRDefault="00CD775D" w:rsidP="00CD775D">
            <w:pPr>
              <w:suppressAutoHyphens/>
              <w:spacing w:after="0" w:line="240" w:lineRule="auto"/>
              <w:ind w:firstLine="709"/>
              <w:jc w:val="center"/>
              <w:rPr>
                <w:rFonts w:ascii="Times New Roman" w:hAnsi="Times New Roman"/>
                <w:sz w:val="28"/>
                <w:szCs w:val="28"/>
              </w:rPr>
            </w:pPr>
            <w:r w:rsidRPr="00F2716F">
              <w:rPr>
                <w:rFonts w:ascii="Times New Roman" w:hAnsi="Times New Roman"/>
                <w:sz w:val="28"/>
                <w:szCs w:val="28"/>
              </w:rPr>
              <w:t xml:space="preserve">ОКПО </w:t>
            </w:r>
            <w:r w:rsidRPr="00F2716F">
              <w:rPr>
                <w:rFonts w:ascii="Times New Roman" w:hAnsi="Times New Roman"/>
                <w:sz w:val="28"/>
                <w:szCs w:val="28"/>
                <w:lang w:val="en-US"/>
              </w:rPr>
              <w:t>12623255</w:t>
            </w:r>
            <w:r w:rsidRPr="00F2716F">
              <w:rPr>
                <w:rFonts w:ascii="Times New Roman" w:hAnsi="Times New Roman"/>
                <w:sz w:val="28"/>
                <w:szCs w:val="28"/>
              </w:rPr>
              <w:t xml:space="preserve">, ОГРН </w:t>
            </w:r>
            <w:r w:rsidRPr="00F2716F">
              <w:rPr>
                <w:rFonts w:ascii="Times New Roman" w:hAnsi="Times New Roman"/>
                <w:sz w:val="28"/>
                <w:szCs w:val="28"/>
                <w:lang w:val="en-US"/>
              </w:rPr>
              <w:t>1147513000029</w:t>
            </w:r>
            <w:r w:rsidRPr="00F2716F">
              <w:rPr>
                <w:rFonts w:ascii="Times New Roman" w:hAnsi="Times New Roman"/>
                <w:sz w:val="28"/>
                <w:szCs w:val="28"/>
              </w:rPr>
              <w:t>, ИНН/КПП 75</w:t>
            </w:r>
            <w:r w:rsidRPr="00F2716F">
              <w:rPr>
                <w:rFonts w:ascii="Times New Roman" w:hAnsi="Times New Roman"/>
                <w:sz w:val="28"/>
                <w:szCs w:val="28"/>
                <w:lang w:val="en-US"/>
              </w:rPr>
              <w:t>13006963</w:t>
            </w:r>
            <w:r w:rsidRPr="00F2716F">
              <w:rPr>
                <w:rFonts w:ascii="Times New Roman" w:hAnsi="Times New Roman"/>
                <w:sz w:val="28"/>
                <w:szCs w:val="28"/>
              </w:rPr>
              <w:t>/75</w:t>
            </w:r>
            <w:r w:rsidRPr="00F2716F">
              <w:rPr>
                <w:rFonts w:ascii="Times New Roman" w:hAnsi="Times New Roman"/>
                <w:sz w:val="28"/>
                <w:szCs w:val="28"/>
                <w:lang w:val="en-US"/>
              </w:rPr>
              <w:t>1301001</w:t>
            </w:r>
          </w:p>
        </w:tc>
      </w:tr>
    </w:tbl>
    <w:p w:rsidR="00CD775D" w:rsidRDefault="00CD775D" w:rsidP="001B2420">
      <w:pPr>
        <w:pStyle w:val="a8"/>
        <w:jc w:val="center"/>
        <w:rPr>
          <w:rFonts w:ascii="Times New Roman" w:eastAsia="Times New Roman" w:hAnsi="Times New Roman" w:cs="Times New Roman"/>
          <w:b/>
          <w:sz w:val="24"/>
          <w:szCs w:val="24"/>
        </w:rPr>
      </w:pPr>
    </w:p>
    <w:p w:rsidR="001B2420" w:rsidRDefault="001B2420" w:rsidP="001B2420">
      <w:pPr>
        <w:pStyle w:val="a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ОТЧЕТ</w:t>
      </w:r>
    </w:p>
    <w:p w:rsidR="001B2420" w:rsidRDefault="001B2420" w:rsidP="001B2420">
      <w:pPr>
        <w:pStyle w:val="a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 деятельности </w:t>
      </w:r>
      <w:r>
        <w:rPr>
          <w:rFonts w:ascii="Times New Roman" w:hAnsi="Times New Roman" w:cs="Times New Roman"/>
          <w:b/>
          <w:sz w:val="24"/>
          <w:szCs w:val="24"/>
        </w:rPr>
        <w:t>к</w:t>
      </w:r>
      <w:r>
        <w:rPr>
          <w:rFonts w:ascii="Times New Roman" w:eastAsia="Times New Roman" w:hAnsi="Times New Roman" w:cs="Times New Roman"/>
          <w:b/>
          <w:sz w:val="24"/>
          <w:szCs w:val="24"/>
        </w:rPr>
        <w:t>онтрольно-счетной палаты</w:t>
      </w:r>
    </w:p>
    <w:p w:rsidR="001B2420" w:rsidRDefault="001B2420" w:rsidP="001B2420">
      <w:pPr>
        <w:pStyle w:val="a8"/>
        <w:jc w:val="center"/>
        <w:rPr>
          <w:rFonts w:ascii="Times New Roman" w:eastAsia="Times New Roman" w:hAnsi="Times New Roman" w:cs="Times New Roman"/>
          <w:b/>
          <w:sz w:val="24"/>
          <w:szCs w:val="24"/>
        </w:rPr>
      </w:pPr>
      <w:r>
        <w:rPr>
          <w:rFonts w:ascii="Times New Roman" w:hAnsi="Times New Roman" w:cs="Times New Roman"/>
          <w:b/>
          <w:sz w:val="24"/>
          <w:szCs w:val="24"/>
        </w:rPr>
        <w:t>муниципального района «Нерчинский район»</w:t>
      </w:r>
      <w:r>
        <w:rPr>
          <w:rFonts w:ascii="Times New Roman" w:eastAsia="Times New Roman" w:hAnsi="Times New Roman" w:cs="Times New Roman"/>
          <w:b/>
          <w:sz w:val="24"/>
          <w:szCs w:val="24"/>
        </w:rPr>
        <w:t xml:space="preserve"> в 20</w:t>
      </w:r>
      <w:r w:rsidR="00E81E0E">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году</w:t>
      </w:r>
    </w:p>
    <w:p w:rsidR="001B2420" w:rsidRDefault="001B2420" w:rsidP="001B2420">
      <w:pPr>
        <w:pStyle w:val="a8"/>
        <w:jc w:val="center"/>
        <w:rPr>
          <w:rFonts w:ascii="Times New Roman" w:eastAsia="Times New Roman" w:hAnsi="Times New Roman" w:cs="Times New Roman"/>
          <w:sz w:val="24"/>
          <w:szCs w:val="24"/>
        </w:rPr>
      </w:pPr>
    </w:p>
    <w:p w:rsidR="001B2420" w:rsidRDefault="001B2420" w:rsidP="001B2420">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00C96617">
        <w:rPr>
          <w:rFonts w:ascii="Times New Roman" w:hAnsi="Times New Roman" w:cs="Times New Roman"/>
          <w:sz w:val="24"/>
          <w:szCs w:val="24"/>
        </w:rPr>
        <w:t>2</w:t>
      </w:r>
      <w:r w:rsidR="00A5330D">
        <w:rPr>
          <w:rFonts w:ascii="Times New Roman" w:hAnsi="Times New Roman" w:cs="Times New Roman"/>
          <w:sz w:val="24"/>
          <w:szCs w:val="24"/>
        </w:rPr>
        <w:t>5</w:t>
      </w:r>
      <w:r w:rsidRPr="004B4084">
        <w:rPr>
          <w:rFonts w:ascii="Times New Roman" w:hAnsi="Times New Roman" w:cs="Times New Roman"/>
          <w:sz w:val="24"/>
          <w:szCs w:val="24"/>
        </w:rPr>
        <w:t xml:space="preserve"> января</w:t>
      </w:r>
      <w:r>
        <w:rPr>
          <w:rFonts w:ascii="Times New Roman" w:hAnsi="Times New Roman" w:cs="Times New Roman"/>
          <w:sz w:val="24"/>
          <w:szCs w:val="24"/>
        </w:rPr>
        <w:t xml:space="preserve"> </w:t>
      </w:r>
      <w:r>
        <w:rPr>
          <w:rFonts w:ascii="Times New Roman" w:eastAsia="Times New Roman" w:hAnsi="Times New Roman" w:cs="Times New Roman"/>
          <w:sz w:val="24"/>
          <w:szCs w:val="24"/>
        </w:rPr>
        <w:t>20</w:t>
      </w:r>
      <w:r w:rsidR="00C96617">
        <w:rPr>
          <w:rFonts w:ascii="Times New Roman" w:eastAsia="Times New Roman" w:hAnsi="Times New Roman" w:cs="Times New Roman"/>
          <w:sz w:val="24"/>
          <w:szCs w:val="24"/>
        </w:rPr>
        <w:t>2</w:t>
      </w:r>
      <w:r w:rsidR="00E81E0E">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года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D789B">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г. </w:t>
      </w:r>
      <w:r>
        <w:rPr>
          <w:rFonts w:ascii="Times New Roman" w:hAnsi="Times New Roman" w:cs="Times New Roman"/>
          <w:sz w:val="24"/>
          <w:szCs w:val="24"/>
        </w:rPr>
        <w:t>Нерчинск</w:t>
      </w:r>
    </w:p>
    <w:p w:rsidR="00EB7600" w:rsidRDefault="00EB7600" w:rsidP="001B2420">
      <w:pPr>
        <w:pStyle w:val="a8"/>
        <w:jc w:val="both"/>
        <w:rPr>
          <w:rFonts w:ascii="Times New Roman" w:eastAsia="Times New Roman" w:hAnsi="Times New Roman" w:cs="Times New Roman"/>
          <w:i/>
          <w:sz w:val="24"/>
          <w:szCs w:val="24"/>
        </w:rPr>
      </w:pPr>
    </w:p>
    <w:p w:rsidR="00FA471F" w:rsidRPr="00FA471F" w:rsidRDefault="001B2420" w:rsidP="00FA471F">
      <w:pPr>
        <w:pStyle w:val="a8"/>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Настоящий отчет подготовлен в соответствии с требованием статьи 14 Положения о контрольно - счетной палате муниципального района «Нерчинский район», утвержденного решением Совета муниципального района «Нерчинский район» от 23.12.2011г. № 334 (в ред. решения Совета от 25.11.2013 №108, от 04.07.2014 № 175, от 27.04.2015 №231) (далее – Положение о КСП) и содержит обобщенные результаты проведенных контрольных и экспертно-аналитических мероприятий в рамках осуществления внешнего муниципального финансового контроля, основные </w:t>
      </w:r>
      <w:r>
        <w:rPr>
          <w:rFonts w:ascii="Times New Roman" w:hAnsi="Times New Roman" w:cs="Times New Roman"/>
          <w:sz w:val="24"/>
          <w:szCs w:val="24"/>
        </w:rPr>
        <w:t xml:space="preserve">направления деятельности </w:t>
      </w:r>
      <w:r>
        <w:rPr>
          <w:rFonts w:ascii="Times New Roman" w:eastAsia="Times New Roman" w:hAnsi="Times New Roman" w:cs="Times New Roman"/>
          <w:sz w:val="24"/>
          <w:szCs w:val="24"/>
        </w:rPr>
        <w:t xml:space="preserve">контрольно-счетной палаты муниципального района «Нерчинский район» </w:t>
      </w:r>
      <w:r>
        <w:rPr>
          <w:rFonts w:ascii="Times New Roman" w:hAnsi="Times New Roman" w:cs="Times New Roman"/>
          <w:sz w:val="24"/>
          <w:szCs w:val="24"/>
        </w:rPr>
        <w:t>в 20</w:t>
      </w:r>
      <w:r w:rsidR="00E81E0E">
        <w:rPr>
          <w:rFonts w:ascii="Times New Roman" w:hAnsi="Times New Roman" w:cs="Times New Roman"/>
          <w:sz w:val="24"/>
          <w:szCs w:val="24"/>
        </w:rPr>
        <w:t>20</w:t>
      </w:r>
      <w:r>
        <w:rPr>
          <w:rFonts w:ascii="Times New Roman" w:hAnsi="Times New Roman" w:cs="Times New Roman"/>
          <w:sz w:val="24"/>
          <w:szCs w:val="24"/>
        </w:rPr>
        <w:t xml:space="preserve"> году</w:t>
      </w:r>
      <w:r w:rsidR="00FA471F">
        <w:rPr>
          <w:rFonts w:ascii="Times New Roman" w:hAnsi="Times New Roman" w:cs="Times New Roman"/>
          <w:sz w:val="24"/>
          <w:szCs w:val="24"/>
        </w:rPr>
        <w:t>,</w:t>
      </w:r>
      <w:r w:rsidR="00FA471F" w:rsidRPr="00FA471F">
        <w:rPr>
          <w:rFonts w:ascii="Times New Roman" w:hAnsi="Times New Roman" w:cs="Times New Roman"/>
          <w:sz w:val="24"/>
          <w:szCs w:val="24"/>
        </w:rPr>
        <w:t xml:space="preserve"> а также о планируемых направлениях деятельности на 20</w:t>
      </w:r>
      <w:r w:rsidR="009C09F1">
        <w:rPr>
          <w:rFonts w:ascii="Times New Roman" w:hAnsi="Times New Roman" w:cs="Times New Roman"/>
          <w:sz w:val="24"/>
          <w:szCs w:val="24"/>
        </w:rPr>
        <w:t>2</w:t>
      </w:r>
      <w:r w:rsidR="00E81E0E">
        <w:rPr>
          <w:rFonts w:ascii="Times New Roman" w:hAnsi="Times New Roman" w:cs="Times New Roman"/>
          <w:sz w:val="24"/>
          <w:szCs w:val="24"/>
        </w:rPr>
        <w:t>1</w:t>
      </w:r>
      <w:r w:rsidR="00FA471F" w:rsidRPr="00FA471F">
        <w:rPr>
          <w:rFonts w:ascii="Times New Roman" w:hAnsi="Times New Roman" w:cs="Times New Roman"/>
          <w:sz w:val="24"/>
          <w:szCs w:val="24"/>
        </w:rPr>
        <w:t xml:space="preserve"> год.</w:t>
      </w:r>
    </w:p>
    <w:p w:rsidR="001B2420" w:rsidRDefault="001B2420" w:rsidP="001B2420">
      <w:pPr>
        <w:pStyle w:val="a8"/>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1B2420" w:rsidRDefault="001B2420" w:rsidP="001B2420">
      <w:pPr>
        <w:pStyle w:val="a8"/>
        <w:ind w:firstLine="709"/>
        <w:jc w:val="both"/>
        <w:rPr>
          <w:rFonts w:ascii="Times New Roman" w:eastAsia="Times New Roman" w:hAnsi="Times New Roman" w:cs="Times New Roman"/>
          <w:b/>
          <w:color w:val="FF0000"/>
          <w:sz w:val="24"/>
          <w:szCs w:val="24"/>
        </w:rPr>
      </w:pPr>
      <w:r>
        <w:rPr>
          <w:rFonts w:ascii="Times New Roman" w:hAnsi="Times New Roman" w:cs="Times New Roman"/>
          <w:sz w:val="24"/>
          <w:szCs w:val="24"/>
        </w:rPr>
        <w:t xml:space="preserve">                                </w:t>
      </w:r>
      <w:r>
        <w:rPr>
          <w:rFonts w:ascii="Times New Roman" w:eastAsia="Times New Roman" w:hAnsi="Times New Roman" w:cs="Times New Roman"/>
          <w:b/>
          <w:sz w:val="24"/>
          <w:szCs w:val="24"/>
        </w:rPr>
        <w:t>Основные направления деятельности КСП</w:t>
      </w:r>
    </w:p>
    <w:p w:rsidR="003B0EC0" w:rsidRPr="003B0EC0" w:rsidRDefault="003B0EC0" w:rsidP="003B0EC0">
      <w:pPr>
        <w:pStyle w:val="a8"/>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740DB0">
        <w:rPr>
          <w:rFonts w:ascii="Times New Roman" w:hAnsi="Times New Roman" w:cs="Times New Roman"/>
          <w:sz w:val="24"/>
          <w:szCs w:val="24"/>
        </w:rPr>
        <w:t xml:space="preserve"> </w:t>
      </w:r>
      <w:r w:rsidR="004B4084">
        <w:rPr>
          <w:rFonts w:ascii="Times New Roman" w:hAnsi="Times New Roman" w:cs="Times New Roman"/>
          <w:sz w:val="24"/>
          <w:szCs w:val="24"/>
        </w:rPr>
        <w:t xml:space="preserve">  </w:t>
      </w:r>
      <w:r w:rsidRPr="003B0EC0">
        <w:rPr>
          <w:rFonts w:ascii="Times New Roman" w:hAnsi="Times New Roman" w:cs="Times New Roman"/>
          <w:sz w:val="24"/>
          <w:szCs w:val="24"/>
        </w:rPr>
        <w:t xml:space="preserve">Деятельность </w:t>
      </w:r>
      <w:r w:rsidR="00740DB0">
        <w:rPr>
          <w:rFonts w:ascii="Times New Roman" w:hAnsi="Times New Roman" w:cs="Times New Roman"/>
          <w:sz w:val="24"/>
          <w:szCs w:val="24"/>
        </w:rPr>
        <w:t>к</w:t>
      </w:r>
      <w:r w:rsidRPr="003B0EC0">
        <w:rPr>
          <w:rFonts w:ascii="Times New Roman" w:hAnsi="Times New Roman" w:cs="Times New Roman"/>
          <w:sz w:val="24"/>
          <w:szCs w:val="24"/>
        </w:rPr>
        <w:t xml:space="preserve">онтрольно-счетной палаты </w:t>
      </w:r>
      <w:r w:rsidR="00740DB0">
        <w:rPr>
          <w:rFonts w:ascii="Times New Roman" w:eastAsia="Times New Roman" w:hAnsi="Times New Roman" w:cs="Times New Roman"/>
          <w:sz w:val="24"/>
          <w:szCs w:val="24"/>
        </w:rPr>
        <w:t>муниципального района «Нерчинский район»</w:t>
      </w:r>
      <w:r w:rsidRPr="003B0EC0">
        <w:rPr>
          <w:rFonts w:ascii="Times New Roman" w:hAnsi="Times New Roman" w:cs="Times New Roman"/>
          <w:sz w:val="24"/>
          <w:szCs w:val="24"/>
        </w:rPr>
        <w:t xml:space="preserve"> (далее –</w:t>
      </w:r>
      <w:r w:rsidR="00740DB0">
        <w:rPr>
          <w:rFonts w:ascii="Times New Roman" w:hAnsi="Times New Roman" w:cs="Times New Roman"/>
          <w:sz w:val="24"/>
          <w:szCs w:val="24"/>
        </w:rPr>
        <w:t xml:space="preserve"> к</w:t>
      </w:r>
      <w:r w:rsidRPr="003B0EC0">
        <w:rPr>
          <w:rFonts w:ascii="Times New Roman" w:hAnsi="Times New Roman" w:cs="Times New Roman"/>
          <w:sz w:val="24"/>
          <w:szCs w:val="24"/>
        </w:rPr>
        <w:t>онтрольно-счетная палата, КСП) осуществлялась в соответствии с полномочиями,</w:t>
      </w:r>
      <w:r w:rsidR="00740DB0">
        <w:rPr>
          <w:rFonts w:ascii="Times New Roman" w:hAnsi="Times New Roman" w:cs="Times New Roman"/>
          <w:sz w:val="24"/>
          <w:szCs w:val="24"/>
        </w:rPr>
        <w:t xml:space="preserve"> </w:t>
      </w:r>
      <w:r w:rsidRPr="003B0EC0">
        <w:rPr>
          <w:rFonts w:ascii="Times New Roman" w:hAnsi="Times New Roman" w:cs="Times New Roman"/>
          <w:sz w:val="24"/>
          <w:szCs w:val="24"/>
        </w:rPr>
        <w:t>определёнными Бюджетным кодексом Р</w:t>
      </w:r>
      <w:r w:rsidR="00740DB0">
        <w:rPr>
          <w:rFonts w:ascii="Times New Roman" w:hAnsi="Times New Roman" w:cs="Times New Roman"/>
          <w:sz w:val="24"/>
          <w:szCs w:val="24"/>
        </w:rPr>
        <w:t>Ф</w:t>
      </w:r>
      <w:r w:rsidRPr="003B0EC0">
        <w:rPr>
          <w:rFonts w:ascii="Times New Roman" w:hAnsi="Times New Roman" w:cs="Times New Roman"/>
          <w:sz w:val="24"/>
          <w:szCs w:val="24"/>
        </w:rPr>
        <w:t xml:space="preserve">, Кодексом об административных правонарушениях РФ, Федеральным законом «Об общих принципах деятельности контрольно-счетных органов субъектов Российской Федерации и муниципальных образований», Федеральным законом «О контрактной системе в сфере закупок товаров, работ, услуг для обеспечения государственных и муниципальных нужд», </w:t>
      </w:r>
      <w:r w:rsidR="00740DB0">
        <w:rPr>
          <w:rFonts w:ascii="Times New Roman" w:hAnsi="Times New Roman" w:cs="Times New Roman"/>
          <w:sz w:val="24"/>
          <w:szCs w:val="24"/>
        </w:rPr>
        <w:t xml:space="preserve">Положением о КСП, Положением </w:t>
      </w:r>
      <w:r w:rsidRPr="003B0EC0">
        <w:rPr>
          <w:rFonts w:ascii="Times New Roman" w:hAnsi="Times New Roman" w:cs="Times New Roman"/>
          <w:sz w:val="24"/>
          <w:szCs w:val="24"/>
        </w:rPr>
        <w:t xml:space="preserve">«О бюджетном процессе в </w:t>
      </w:r>
      <w:r w:rsidR="00740DB0">
        <w:rPr>
          <w:rFonts w:ascii="Times New Roman" w:eastAsia="Times New Roman" w:hAnsi="Times New Roman" w:cs="Times New Roman"/>
          <w:sz w:val="24"/>
          <w:szCs w:val="24"/>
        </w:rPr>
        <w:t>муниципальном район</w:t>
      </w:r>
      <w:r w:rsidR="008841DC">
        <w:rPr>
          <w:rFonts w:ascii="Times New Roman" w:eastAsia="Times New Roman" w:hAnsi="Times New Roman" w:cs="Times New Roman"/>
          <w:sz w:val="24"/>
          <w:szCs w:val="24"/>
        </w:rPr>
        <w:t>е</w:t>
      </w:r>
      <w:r w:rsidR="00740DB0">
        <w:rPr>
          <w:rFonts w:ascii="Times New Roman" w:eastAsia="Times New Roman" w:hAnsi="Times New Roman" w:cs="Times New Roman"/>
          <w:sz w:val="24"/>
          <w:szCs w:val="24"/>
        </w:rPr>
        <w:t xml:space="preserve"> «Нерчинский район»</w:t>
      </w:r>
      <w:r w:rsidRPr="003B0EC0">
        <w:rPr>
          <w:rFonts w:ascii="Times New Roman" w:hAnsi="Times New Roman" w:cs="Times New Roman"/>
          <w:sz w:val="24"/>
          <w:szCs w:val="24"/>
        </w:rPr>
        <w:t>.</w:t>
      </w:r>
    </w:p>
    <w:p w:rsidR="003B0EC0" w:rsidRPr="008841DC" w:rsidRDefault="008841DC" w:rsidP="008841DC">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004B4084">
        <w:rPr>
          <w:rFonts w:ascii="Times New Roman" w:hAnsi="Times New Roman" w:cs="Times New Roman"/>
          <w:sz w:val="24"/>
          <w:szCs w:val="24"/>
        </w:rPr>
        <w:t xml:space="preserve">   </w:t>
      </w:r>
      <w:r>
        <w:rPr>
          <w:rFonts w:ascii="Times New Roman" w:hAnsi="Times New Roman" w:cs="Times New Roman"/>
          <w:sz w:val="24"/>
          <w:szCs w:val="24"/>
        </w:rPr>
        <w:t xml:space="preserve">  </w:t>
      </w:r>
      <w:r w:rsidR="003B0EC0" w:rsidRPr="008841DC">
        <w:rPr>
          <w:rFonts w:ascii="Times New Roman" w:hAnsi="Times New Roman" w:cs="Times New Roman"/>
          <w:sz w:val="24"/>
          <w:szCs w:val="24"/>
        </w:rPr>
        <w:t>В рамках задач</w:t>
      </w:r>
      <w:r w:rsidR="00B45144">
        <w:rPr>
          <w:rFonts w:ascii="Times New Roman" w:hAnsi="Times New Roman" w:cs="Times New Roman"/>
          <w:sz w:val="24"/>
          <w:szCs w:val="24"/>
        </w:rPr>
        <w:t>,</w:t>
      </w:r>
      <w:r w:rsidR="003B0EC0" w:rsidRPr="008841DC">
        <w:rPr>
          <w:rFonts w:ascii="Times New Roman" w:hAnsi="Times New Roman" w:cs="Times New Roman"/>
          <w:sz w:val="24"/>
          <w:szCs w:val="24"/>
        </w:rPr>
        <w:t xml:space="preserve"> определенных законодательством, КСП обладает организационной и функциональной независимостью и осуществляет свою деятельность самостоятельно, руководствуясь Конституцией Р</w:t>
      </w:r>
      <w:r w:rsidR="00F278A4">
        <w:rPr>
          <w:rFonts w:ascii="Times New Roman" w:hAnsi="Times New Roman" w:cs="Times New Roman"/>
          <w:sz w:val="24"/>
          <w:szCs w:val="24"/>
        </w:rPr>
        <w:t>Ф</w:t>
      </w:r>
      <w:r w:rsidR="003B0EC0" w:rsidRPr="008841DC">
        <w:rPr>
          <w:rFonts w:ascii="Times New Roman" w:hAnsi="Times New Roman" w:cs="Times New Roman"/>
          <w:sz w:val="24"/>
          <w:szCs w:val="24"/>
        </w:rPr>
        <w:t>, федеральными законами и иными нормативными правовыми актами Р</w:t>
      </w:r>
      <w:r w:rsidR="00FB2C57">
        <w:rPr>
          <w:rFonts w:ascii="Times New Roman" w:hAnsi="Times New Roman" w:cs="Times New Roman"/>
          <w:sz w:val="24"/>
          <w:szCs w:val="24"/>
        </w:rPr>
        <w:t>Ф</w:t>
      </w:r>
      <w:r w:rsidR="00EB7600">
        <w:rPr>
          <w:rFonts w:ascii="Times New Roman" w:hAnsi="Times New Roman" w:cs="Times New Roman"/>
          <w:sz w:val="24"/>
          <w:szCs w:val="24"/>
        </w:rPr>
        <w:t xml:space="preserve"> и Забайкальского края</w:t>
      </w:r>
      <w:r w:rsidR="003B0EC0" w:rsidRPr="008841DC">
        <w:rPr>
          <w:rFonts w:ascii="Times New Roman" w:hAnsi="Times New Roman" w:cs="Times New Roman"/>
          <w:sz w:val="24"/>
          <w:szCs w:val="24"/>
        </w:rPr>
        <w:t xml:space="preserve">, Уставом </w:t>
      </w:r>
      <w:r w:rsidR="00FB2C57">
        <w:rPr>
          <w:rFonts w:ascii="Times New Roman" w:eastAsia="Times New Roman" w:hAnsi="Times New Roman" w:cs="Times New Roman"/>
          <w:sz w:val="24"/>
          <w:szCs w:val="24"/>
        </w:rPr>
        <w:t xml:space="preserve">муниципального района «Нерчинский район» </w:t>
      </w:r>
      <w:r w:rsidR="003B0EC0" w:rsidRPr="008841DC">
        <w:rPr>
          <w:rFonts w:ascii="Times New Roman" w:hAnsi="Times New Roman" w:cs="Times New Roman"/>
          <w:sz w:val="24"/>
          <w:szCs w:val="24"/>
        </w:rPr>
        <w:t xml:space="preserve">и иными нормативными правовыми актами </w:t>
      </w:r>
      <w:r w:rsidR="00FB2C57">
        <w:rPr>
          <w:rFonts w:ascii="Times New Roman" w:eastAsia="Times New Roman" w:hAnsi="Times New Roman" w:cs="Times New Roman"/>
          <w:sz w:val="24"/>
          <w:szCs w:val="24"/>
        </w:rPr>
        <w:t>муниципального района «Нерчинский район»</w:t>
      </w:r>
      <w:r w:rsidR="003B0EC0" w:rsidRPr="008841DC">
        <w:rPr>
          <w:rFonts w:ascii="Times New Roman" w:hAnsi="Times New Roman" w:cs="Times New Roman"/>
          <w:sz w:val="24"/>
          <w:szCs w:val="24"/>
        </w:rPr>
        <w:t xml:space="preserve">, а также стандартами внешнего </w:t>
      </w:r>
      <w:r w:rsidR="004B4084">
        <w:rPr>
          <w:rFonts w:ascii="Times New Roman" w:hAnsi="Times New Roman" w:cs="Times New Roman"/>
          <w:sz w:val="24"/>
          <w:szCs w:val="24"/>
        </w:rPr>
        <w:t>муниципального</w:t>
      </w:r>
      <w:r w:rsidR="003B0EC0" w:rsidRPr="008841DC">
        <w:rPr>
          <w:rFonts w:ascii="Times New Roman" w:hAnsi="Times New Roman" w:cs="Times New Roman"/>
          <w:sz w:val="24"/>
          <w:szCs w:val="24"/>
        </w:rPr>
        <w:t xml:space="preserve"> финансового контроля.</w:t>
      </w:r>
    </w:p>
    <w:p w:rsidR="003B0EC0" w:rsidRPr="008841DC" w:rsidRDefault="004B4084" w:rsidP="008841DC">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003B0EC0" w:rsidRPr="008841DC">
        <w:rPr>
          <w:rFonts w:ascii="Times New Roman" w:hAnsi="Times New Roman" w:cs="Times New Roman"/>
          <w:sz w:val="24"/>
          <w:szCs w:val="24"/>
        </w:rPr>
        <w:t xml:space="preserve">Контрольно-счетная палата - постоянно действующий орган внешнего </w:t>
      </w:r>
      <w:r w:rsidR="00FB2C57">
        <w:rPr>
          <w:rFonts w:ascii="Times New Roman" w:hAnsi="Times New Roman" w:cs="Times New Roman"/>
          <w:sz w:val="24"/>
          <w:szCs w:val="24"/>
        </w:rPr>
        <w:t>муниципального</w:t>
      </w:r>
      <w:r w:rsidR="00FB2C57" w:rsidRPr="008841DC">
        <w:rPr>
          <w:rFonts w:ascii="Times New Roman" w:hAnsi="Times New Roman" w:cs="Times New Roman"/>
          <w:sz w:val="24"/>
          <w:szCs w:val="24"/>
        </w:rPr>
        <w:t xml:space="preserve"> </w:t>
      </w:r>
      <w:r w:rsidR="003B0EC0" w:rsidRPr="008841DC">
        <w:rPr>
          <w:rFonts w:ascii="Times New Roman" w:hAnsi="Times New Roman" w:cs="Times New Roman"/>
          <w:sz w:val="24"/>
          <w:szCs w:val="24"/>
        </w:rPr>
        <w:t xml:space="preserve">финансового контроля </w:t>
      </w:r>
      <w:r w:rsidR="00FB2C57">
        <w:rPr>
          <w:rFonts w:ascii="Times New Roman" w:eastAsia="Times New Roman" w:hAnsi="Times New Roman" w:cs="Times New Roman"/>
          <w:sz w:val="24"/>
          <w:szCs w:val="24"/>
        </w:rPr>
        <w:t>муниципального района «Нерчинский район»</w:t>
      </w:r>
      <w:r w:rsidR="003B0EC0" w:rsidRPr="008841DC">
        <w:rPr>
          <w:rFonts w:ascii="Times New Roman" w:hAnsi="Times New Roman" w:cs="Times New Roman"/>
          <w:sz w:val="24"/>
          <w:szCs w:val="24"/>
        </w:rPr>
        <w:t>, подотчетн</w:t>
      </w:r>
      <w:r w:rsidR="006F06BF">
        <w:rPr>
          <w:rFonts w:ascii="Times New Roman" w:hAnsi="Times New Roman" w:cs="Times New Roman"/>
          <w:sz w:val="24"/>
          <w:szCs w:val="24"/>
        </w:rPr>
        <w:t>ый</w:t>
      </w:r>
      <w:r w:rsidR="003B0EC0" w:rsidRPr="008841DC">
        <w:rPr>
          <w:rFonts w:ascii="Times New Roman" w:hAnsi="Times New Roman" w:cs="Times New Roman"/>
          <w:sz w:val="24"/>
          <w:szCs w:val="24"/>
        </w:rPr>
        <w:t xml:space="preserve"> </w:t>
      </w:r>
      <w:r w:rsidR="00FB2C57">
        <w:rPr>
          <w:rFonts w:ascii="Times New Roman" w:hAnsi="Times New Roman" w:cs="Times New Roman"/>
          <w:sz w:val="24"/>
          <w:szCs w:val="24"/>
        </w:rPr>
        <w:t>Совету</w:t>
      </w:r>
      <w:r w:rsidR="00FB2C57" w:rsidRPr="00FB2C57">
        <w:rPr>
          <w:rFonts w:ascii="Times New Roman" w:eastAsia="Times New Roman" w:hAnsi="Times New Roman" w:cs="Times New Roman"/>
          <w:sz w:val="24"/>
          <w:szCs w:val="24"/>
        </w:rPr>
        <w:t xml:space="preserve"> </w:t>
      </w:r>
      <w:r w:rsidR="00FB2C57">
        <w:rPr>
          <w:rFonts w:ascii="Times New Roman" w:eastAsia="Times New Roman" w:hAnsi="Times New Roman" w:cs="Times New Roman"/>
          <w:sz w:val="24"/>
          <w:szCs w:val="24"/>
        </w:rPr>
        <w:t>муниципального района «Нерчинский район»</w:t>
      </w:r>
      <w:r w:rsidR="003B0EC0" w:rsidRPr="008841DC">
        <w:rPr>
          <w:rFonts w:ascii="Times New Roman" w:hAnsi="Times New Roman" w:cs="Times New Roman"/>
          <w:sz w:val="24"/>
          <w:szCs w:val="24"/>
        </w:rPr>
        <w:t xml:space="preserve">. Контрольно-счетная палата осуществляет свою деятельность на основе принципов законности, объективности, эффективности, независимости и гласности, а также является полноправным участником бюджетного процесса в </w:t>
      </w:r>
      <w:r w:rsidR="00FB2C57">
        <w:rPr>
          <w:rFonts w:ascii="Times New Roman" w:hAnsi="Times New Roman" w:cs="Times New Roman"/>
          <w:sz w:val="24"/>
          <w:szCs w:val="24"/>
        </w:rPr>
        <w:t>районе</w:t>
      </w:r>
      <w:r w:rsidR="003B0EC0" w:rsidRPr="008841DC">
        <w:rPr>
          <w:rFonts w:ascii="Times New Roman" w:hAnsi="Times New Roman" w:cs="Times New Roman"/>
          <w:sz w:val="24"/>
          <w:szCs w:val="24"/>
        </w:rPr>
        <w:t>, наделенным полномочиями по</w:t>
      </w:r>
      <w:r w:rsidR="00FB2C57">
        <w:rPr>
          <w:rFonts w:ascii="Times New Roman" w:hAnsi="Times New Roman" w:cs="Times New Roman"/>
          <w:sz w:val="24"/>
          <w:szCs w:val="24"/>
        </w:rPr>
        <w:t xml:space="preserve"> </w:t>
      </w:r>
      <w:r w:rsidR="003B0EC0" w:rsidRPr="008841DC">
        <w:rPr>
          <w:rFonts w:ascii="Times New Roman" w:hAnsi="Times New Roman" w:cs="Times New Roman"/>
          <w:sz w:val="24"/>
          <w:szCs w:val="24"/>
        </w:rPr>
        <w:t xml:space="preserve">контролю за эффективным использованием средств бюджета </w:t>
      </w:r>
      <w:r w:rsidR="00FB2C57">
        <w:rPr>
          <w:rFonts w:ascii="Times New Roman" w:hAnsi="Times New Roman" w:cs="Times New Roman"/>
          <w:sz w:val="24"/>
          <w:szCs w:val="24"/>
        </w:rPr>
        <w:t>района</w:t>
      </w:r>
      <w:r w:rsidR="003B0EC0" w:rsidRPr="008841DC">
        <w:rPr>
          <w:rFonts w:ascii="Times New Roman" w:hAnsi="Times New Roman" w:cs="Times New Roman"/>
          <w:sz w:val="24"/>
          <w:szCs w:val="24"/>
        </w:rPr>
        <w:t xml:space="preserve"> и </w:t>
      </w:r>
      <w:r w:rsidR="00FB2C57">
        <w:rPr>
          <w:rFonts w:ascii="Times New Roman" w:hAnsi="Times New Roman" w:cs="Times New Roman"/>
          <w:sz w:val="24"/>
          <w:szCs w:val="24"/>
        </w:rPr>
        <w:t>муниципальной</w:t>
      </w:r>
      <w:r w:rsidR="003B0EC0" w:rsidRPr="008841DC">
        <w:rPr>
          <w:rFonts w:ascii="Times New Roman" w:hAnsi="Times New Roman" w:cs="Times New Roman"/>
          <w:sz w:val="24"/>
          <w:szCs w:val="24"/>
        </w:rPr>
        <w:t xml:space="preserve"> собственности.</w:t>
      </w:r>
    </w:p>
    <w:p w:rsidR="001B2420" w:rsidRDefault="001B2420" w:rsidP="00FB2C57">
      <w:pPr>
        <w:pStyle w:val="a8"/>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Проведение контрольных и экспертно-аналитических мероприятий, подготовка на основе их результатов предложений по устранению выявленных нарушений, совершенствованию </w:t>
      </w:r>
      <w:r>
        <w:rPr>
          <w:rFonts w:ascii="Times New Roman" w:eastAsia="Times New Roman" w:hAnsi="Times New Roman" w:cs="Times New Roman"/>
          <w:sz w:val="24"/>
          <w:szCs w:val="24"/>
        </w:rPr>
        <w:lastRenderedPageBreak/>
        <w:t>бюджетного процесса и системы управления муниципальной собственностью являются основными направлениями работы КСП.</w:t>
      </w:r>
    </w:p>
    <w:p w:rsidR="001B2420" w:rsidRDefault="001B2420" w:rsidP="001B2420">
      <w:pPr>
        <w:pStyle w:val="a8"/>
        <w:jc w:val="both"/>
        <w:rPr>
          <w:rFonts w:ascii="Times New Roman" w:hAnsi="Times New Roman" w:cs="Times New Roman"/>
          <w:sz w:val="24"/>
          <w:szCs w:val="24"/>
        </w:rPr>
      </w:pPr>
      <w:r>
        <w:rPr>
          <w:rFonts w:ascii="Times New Roman" w:eastAsia="Times New Roman" w:hAnsi="Times New Roman" w:cs="Times New Roman"/>
          <w:sz w:val="24"/>
          <w:szCs w:val="24"/>
        </w:rPr>
        <w:t xml:space="preserve">         Деятельность КСП в 20</w:t>
      </w:r>
      <w:r w:rsidR="00E81E0E">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году осуществ</w:t>
      </w:r>
      <w:r w:rsidR="00594BE6">
        <w:rPr>
          <w:rFonts w:ascii="Times New Roman" w:eastAsia="Times New Roman" w:hAnsi="Times New Roman" w:cs="Times New Roman"/>
          <w:sz w:val="24"/>
          <w:szCs w:val="24"/>
        </w:rPr>
        <w:t>лялась в соответствии с планом контрольных</w:t>
      </w:r>
      <w:r>
        <w:rPr>
          <w:rFonts w:ascii="Times New Roman" w:eastAsia="Times New Roman" w:hAnsi="Times New Roman" w:cs="Times New Roman"/>
          <w:sz w:val="24"/>
          <w:szCs w:val="24"/>
        </w:rPr>
        <w:t xml:space="preserve"> и экспертно-аналитических мероприятий на год, утвержденным распоряжением КСП от </w:t>
      </w:r>
      <w:r w:rsidR="009C09F1">
        <w:rPr>
          <w:rFonts w:ascii="Times New Roman" w:eastAsia="Times New Roman" w:hAnsi="Times New Roman" w:cs="Times New Roman"/>
          <w:sz w:val="24"/>
          <w:szCs w:val="24"/>
        </w:rPr>
        <w:t>2</w:t>
      </w:r>
      <w:r>
        <w:rPr>
          <w:rFonts w:ascii="Times New Roman" w:eastAsia="Times New Roman" w:hAnsi="Times New Roman" w:cs="Times New Roman"/>
          <w:sz w:val="24"/>
          <w:szCs w:val="24"/>
        </w:rPr>
        <w:t>8.12.201</w:t>
      </w:r>
      <w:r w:rsidR="009C09F1">
        <w:rPr>
          <w:rFonts w:ascii="Times New Roman" w:eastAsia="Times New Roman" w:hAnsi="Times New Roman" w:cs="Times New Roman"/>
          <w:sz w:val="24"/>
          <w:szCs w:val="24"/>
        </w:rPr>
        <w:t>8</w:t>
      </w:r>
      <w:r>
        <w:rPr>
          <w:rFonts w:ascii="Times New Roman" w:eastAsia="Times New Roman" w:hAnsi="Times New Roman" w:cs="Times New Roman"/>
          <w:sz w:val="24"/>
          <w:szCs w:val="24"/>
        </w:rPr>
        <w:t>г. №</w:t>
      </w:r>
      <w:r w:rsidR="009C09F1">
        <w:rPr>
          <w:rFonts w:ascii="Times New Roman" w:eastAsia="Times New Roman" w:hAnsi="Times New Roman" w:cs="Times New Roman"/>
          <w:sz w:val="24"/>
          <w:szCs w:val="24"/>
        </w:rPr>
        <w:t>28</w:t>
      </w:r>
      <w:r w:rsidR="00E81E0E">
        <w:rPr>
          <w:rFonts w:ascii="Times New Roman" w:eastAsia="Times New Roman" w:hAnsi="Times New Roman" w:cs="Times New Roman"/>
          <w:sz w:val="24"/>
          <w:szCs w:val="24"/>
        </w:rPr>
        <w:t xml:space="preserve"> (в редакции от </w:t>
      </w:r>
      <w:r w:rsidR="00A10A83">
        <w:rPr>
          <w:rFonts w:ascii="Times New Roman" w:eastAsia="Times New Roman" w:hAnsi="Times New Roman" w:cs="Times New Roman"/>
          <w:sz w:val="24"/>
          <w:szCs w:val="24"/>
        </w:rPr>
        <w:t>06.05.2020 №10, от 06.06.2020 №14, от 16.10.2020 №16</w:t>
      </w:r>
      <w:r>
        <w:rPr>
          <w:rFonts w:ascii="Times New Roman" w:eastAsia="Times New Roman" w:hAnsi="Times New Roman" w:cs="Times New Roman"/>
          <w:sz w:val="24"/>
          <w:szCs w:val="24"/>
        </w:rPr>
        <w:t xml:space="preserve">. </w:t>
      </w:r>
      <w:r>
        <w:rPr>
          <w:rFonts w:ascii="Times New Roman" w:hAnsi="Times New Roman" w:cs="Times New Roman"/>
          <w:sz w:val="24"/>
          <w:szCs w:val="24"/>
        </w:rPr>
        <w:t>План работы контрольно-счетной палаты на 20</w:t>
      </w:r>
      <w:r w:rsidR="00A10A83">
        <w:rPr>
          <w:rFonts w:ascii="Times New Roman" w:hAnsi="Times New Roman" w:cs="Times New Roman"/>
          <w:sz w:val="24"/>
          <w:szCs w:val="24"/>
        </w:rPr>
        <w:t>20</w:t>
      </w:r>
      <w:r>
        <w:rPr>
          <w:rFonts w:ascii="Times New Roman" w:hAnsi="Times New Roman" w:cs="Times New Roman"/>
          <w:sz w:val="24"/>
          <w:szCs w:val="24"/>
        </w:rPr>
        <w:t xml:space="preserve"> год был сформирован </w:t>
      </w:r>
      <w:r>
        <w:rPr>
          <w:rFonts w:ascii="Times New Roman" w:hAnsi="Times New Roman" w:cs="Times New Roman"/>
          <w:sz w:val="24"/>
          <w:szCs w:val="24"/>
          <w:lang w:eastAsia="zh-CN"/>
        </w:rPr>
        <w:t>в соответствии с</w:t>
      </w:r>
      <w:r>
        <w:rPr>
          <w:rFonts w:ascii="Times New Roman" w:hAnsi="Times New Roman" w:cs="Times New Roman"/>
          <w:sz w:val="24"/>
          <w:szCs w:val="24"/>
        </w:rPr>
        <w:t xml:space="preserve"> полномочиями, установленными законодательством Р</w:t>
      </w:r>
      <w:r w:rsidR="00571B6D">
        <w:rPr>
          <w:rFonts w:ascii="Times New Roman" w:hAnsi="Times New Roman" w:cs="Times New Roman"/>
          <w:sz w:val="24"/>
          <w:szCs w:val="24"/>
        </w:rPr>
        <w:t>Ф</w:t>
      </w:r>
      <w:r>
        <w:rPr>
          <w:rFonts w:ascii="Times New Roman" w:hAnsi="Times New Roman" w:cs="Times New Roman"/>
          <w:sz w:val="24"/>
          <w:szCs w:val="24"/>
        </w:rPr>
        <w:t>, Забайкальского края, регулирующим вопросы муниципального финансового контроля, Положением о КСП по следующим направлениям:</w:t>
      </w:r>
    </w:p>
    <w:p w:rsidR="001B2420" w:rsidRDefault="001B2420" w:rsidP="001B2420">
      <w:pPr>
        <w:pStyle w:val="a8"/>
        <w:jc w:val="both"/>
        <w:rPr>
          <w:rFonts w:ascii="Times New Roman" w:hAnsi="Times New Roman" w:cs="Times New Roman"/>
          <w:sz w:val="24"/>
          <w:szCs w:val="24"/>
        </w:rPr>
      </w:pPr>
      <w:r>
        <w:rPr>
          <w:rFonts w:ascii="Times New Roman" w:hAnsi="Times New Roman" w:cs="Times New Roman"/>
          <w:sz w:val="24"/>
          <w:szCs w:val="24"/>
        </w:rPr>
        <w:t xml:space="preserve">          - внешняя проверка отчета об исполнении бюджета муниципального района «Нерчинский район» за 201</w:t>
      </w:r>
      <w:r w:rsidR="00A10A83">
        <w:rPr>
          <w:rFonts w:ascii="Times New Roman" w:hAnsi="Times New Roman" w:cs="Times New Roman"/>
          <w:sz w:val="24"/>
          <w:szCs w:val="24"/>
        </w:rPr>
        <w:t>9</w:t>
      </w:r>
      <w:r>
        <w:rPr>
          <w:rFonts w:ascii="Times New Roman" w:hAnsi="Times New Roman" w:cs="Times New Roman"/>
          <w:sz w:val="24"/>
          <w:szCs w:val="24"/>
        </w:rPr>
        <w:t xml:space="preserve"> год, включающая в себя внешнюю проверку годовой бюджетной отчетности главных администраторов бюджетных средств;</w:t>
      </w:r>
    </w:p>
    <w:p w:rsidR="001B2420" w:rsidRDefault="001B2420" w:rsidP="001B2420">
      <w:pPr>
        <w:pStyle w:val="a8"/>
        <w:tabs>
          <w:tab w:val="left" w:pos="851"/>
          <w:tab w:val="left" w:pos="1276"/>
        </w:tabs>
        <w:jc w:val="both"/>
        <w:rPr>
          <w:rFonts w:ascii="Times New Roman" w:hAnsi="Times New Roman" w:cs="Times New Roman"/>
          <w:sz w:val="24"/>
          <w:szCs w:val="24"/>
        </w:rPr>
      </w:pPr>
      <w:r>
        <w:rPr>
          <w:rFonts w:ascii="Times New Roman" w:hAnsi="Times New Roman" w:cs="Times New Roman"/>
          <w:sz w:val="24"/>
          <w:szCs w:val="24"/>
        </w:rPr>
        <w:t xml:space="preserve">          - проведение </w:t>
      </w:r>
      <w:r>
        <w:rPr>
          <w:rFonts w:ascii="Times New Roman" w:hAnsi="Times New Roman" w:cs="Times New Roman"/>
          <w:sz w:val="24"/>
          <w:szCs w:val="24"/>
          <w:lang w:eastAsia="zh-CN"/>
        </w:rPr>
        <w:t xml:space="preserve">финансово-экономических </w:t>
      </w:r>
      <w:r>
        <w:rPr>
          <w:rFonts w:ascii="Times New Roman" w:hAnsi="Times New Roman" w:cs="Times New Roman"/>
          <w:sz w:val="24"/>
          <w:szCs w:val="24"/>
        </w:rPr>
        <w:t>экспертиз проектов решений Совета муниципального района «Нерчинский район», представительных органов поселений муниципального района «Нерчинский район», касающихся расходных обязательств района и поселений;</w:t>
      </w:r>
    </w:p>
    <w:p w:rsidR="001B2420" w:rsidRDefault="001B2420" w:rsidP="001B2420">
      <w:pPr>
        <w:pStyle w:val="a8"/>
        <w:tabs>
          <w:tab w:val="left" w:pos="851"/>
          <w:tab w:val="left" w:pos="1276"/>
        </w:tabs>
        <w:jc w:val="both"/>
        <w:rPr>
          <w:rFonts w:ascii="Times New Roman" w:hAnsi="Times New Roman" w:cs="Times New Roman"/>
          <w:sz w:val="24"/>
          <w:szCs w:val="24"/>
        </w:rPr>
      </w:pPr>
      <w:r>
        <w:rPr>
          <w:rFonts w:ascii="Times New Roman" w:hAnsi="Times New Roman" w:cs="Times New Roman"/>
          <w:sz w:val="24"/>
          <w:szCs w:val="24"/>
        </w:rPr>
        <w:t xml:space="preserve">          - проведение </w:t>
      </w:r>
      <w:r>
        <w:rPr>
          <w:rFonts w:ascii="Times New Roman" w:hAnsi="Times New Roman" w:cs="Times New Roman"/>
          <w:sz w:val="24"/>
          <w:szCs w:val="24"/>
          <w:lang w:eastAsia="zh-CN"/>
        </w:rPr>
        <w:t xml:space="preserve">финансово-экономических </w:t>
      </w:r>
      <w:r>
        <w:rPr>
          <w:rFonts w:ascii="Times New Roman" w:hAnsi="Times New Roman" w:cs="Times New Roman"/>
          <w:sz w:val="24"/>
          <w:szCs w:val="24"/>
        </w:rPr>
        <w:t>экспертиз нормативных правовых актов органов местного самоуправления района</w:t>
      </w:r>
      <w:r w:rsidR="00BB103F">
        <w:rPr>
          <w:rFonts w:ascii="Times New Roman" w:hAnsi="Times New Roman" w:cs="Times New Roman"/>
          <w:sz w:val="24"/>
          <w:szCs w:val="24"/>
        </w:rPr>
        <w:t>, включая муниципальные программы</w:t>
      </w:r>
      <w:r>
        <w:rPr>
          <w:rFonts w:ascii="Times New Roman" w:hAnsi="Times New Roman" w:cs="Times New Roman"/>
          <w:sz w:val="24"/>
          <w:szCs w:val="24"/>
        </w:rPr>
        <w:t xml:space="preserve">; </w:t>
      </w:r>
    </w:p>
    <w:p w:rsidR="001B2420" w:rsidRDefault="001B2420" w:rsidP="001B2420">
      <w:pPr>
        <w:pStyle w:val="a8"/>
        <w:jc w:val="both"/>
        <w:rPr>
          <w:rFonts w:ascii="Times New Roman" w:hAnsi="Times New Roman" w:cs="Times New Roman"/>
          <w:sz w:val="24"/>
          <w:szCs w:val="24"/>
        </w:rPr>
      </w:pPr>
      <w:r>
        <w:rPr>
          <w:rFonts w:ascii="Times New Roman" w:hAnsi="Times New Roman" w:cs="Times New Roman"/>
          <w:sz w:val="24"/>
          <w:szCs w:val="24"/>
        </w:rPr>
        <w:t xml:space="preserve">          - проведение проверок законности и результативности использования бюджетных средств; </w:t>
      </w:r>
    </w:p>
    <w:p w:rsidR="001B2420" w:rsidRDefault="001B2420" w:rsidP="001B2420">
      <w:pPr>
        <w:pStyle w:val="a8"/>
        <w:jc w:val="both"/>
        <w:rPr>
          <w:rFonts w:ascii="Times New Roman" w:hAnsi="Times New Roman" w:cs="Times New Roman"/>
          <w:sz w:val="24"/>
          <w:szCs w:val="24"/>
        </w:rPr>
      </w:pPr>
      <w:r>
        <w:rPr>
          <w:rFonts w:ascii="Times New Roman" w:hAnsi="Times New Roman" w:cs="Times New Roman"/>
          <w:sz w:val="24"/>
          <w:szCs w:val="24"/>
        </w:rPr>
        <w:t xml:space="preserve">          - проведение экспертно-аналитических мероприятий;</w:t>
      </w:r>
    </w:p>
    <w:p w:rsidR="001B2420" w:rsidRDefault="001B2420" w:rsidP="001B2420">
      <w:pPr>
        <w:pStyle w:val="a8"/>
        <w:jc w:val="both"/>
        <w:rPr>
          <w:rFonts w:ascii="Times New Roman" w:hAnsi="Times New Roman" w:cs="Times New Roman"/>
          <w:sz w:val="24"/>
          <w:szCs w:val="24"/>
        </w:rPr>
      </w:pPr>
      <w:r>
        <w:rPr>
          <w:rFonts w:ascii="Times New Roman" w:hAnsi="Times New Roman" w:cs="Times New Roman"/>
          <w:sz w:val="24"/>
          <w:szCs w:val="24"/>
        </w:rPr>
        <w:t xml:space="preserve">          - иные вопросы в сфере полномочий контрольно-счетной палаты.</w:t>
      </w:r>
    </w:p>
    <w:p w:rsidR="001B2420" w:rsidRDefault="001B2420" w:rsidP="00BB103F">
      <w:pPr>
        <w:pStyle w:val="a8"/>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Комплекс контрольных и экспертно-аналитических мероприятий, осуществляемых в рамках предварительного, текущего и последующего контроля, составляет единую систему контроля КСП за формированием и исполнением бюджета района.</w:t>
      </w:r>
    </w:p>
    <w:p w:rsidR="001B2420" w:rsidRDefault="001B2420" w:rsidP="001B2420">
      <w:pPr>
        <w:pStyle w:val="a8"/>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стадии предварительного контроля в отчетном году осуществлялась экспертиза проекта  бюджета района и бюджетов поселений на 20</w:t>
      </w:r>
      <w:r w:rsidR="009C09F1">
        <w:rPr>
          <w:rFonts w:ascii="Times New Roman" w:eastAsia="Times New Roman" w:hAnsi="Times New Roman" w:cs="Times New Roman"/>
          <w:sz w:val="24"/>
          <w:szCs w:val="24"/>
        </w:rPr>
        <w:t>2</w:t>
      </w:r>
      <w:r w:rsidR="00A10A8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год.</w:t>
      </w:r>
    </w:p>
    <w:p w:rsidR="001B2420" w:rsidRDefault="001B2420" w:rsidP="001B2420">
      <w:pPr>
        <w:pStyle w:val="a8"/>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стадии текущего контроля проводился анализ исполнения бюджета района и бюджетов поселений </w:t>
      </w:r>
      <w:r w:rsidR="00EB7600">
        <w:rPr>
          <w:rFonts w:ascii="Times New Roman" w:eastAsia="Times New Roman" w:hAnsi="Times New Roman" w:cs="Times New Roman"/>
          <w:sz w:val="24"/>
          <w:szCs w:val="24"/>
        </w:rPr>
        <w:t>в течение текущего года</w:t>
      </w:r>
      <w:r>
        <w:rPr>
          <w:rFonts w:ascii="Times New Roman" w:eastAsia="Times New Roman" w:hAnsi="Times New Roman" w:cs="Times New Roman"/>
          <w:sz w:val="24"/>
          <w:szCs w:val="24"/>
        </w:rPr>
        <w:t>.</w:t>
      </w:r>
    </w:p>
    <w:p w:rsidR="001B2420" w:rsidRDefault="001B2420" w:rsidP="001B2420">
      <w:pPr>
        <w:pStyle w:val="a8"/>
        <w:ind w:firstLineChars="295" w:firstLine="708"/>
        <w:jc w:val="both"/>
        <w:rPr>
          <w:rFonts w:ascii="Times New Roman" w:hAnsi="Times New Roman" w:cs="Times New Roman"/>
          <w:sz w:val="24"/>
          <w:szCs w:val="24"/>
        </w:rPr>
      </w:pPr>
      <w:r>
        <w:rPr>
          <w:rFonts w:ascii="Times New Roman" w:eastAsia="Times New Roman" w:hAnsi="Times New Roman" w:cs="Times New Roman"/>
          <w:sz w:val="24"/>
          <w:szCs w:val="24"/>
        </w:rPr>
        <w:t>На стадии последующего контроля проведены проверки годовых отчетов об исполнении бюджета района за 201</w:t>
      </w:r>
      <w:r w:rsidR="00A10A83">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год главных администраторов бюджетных средств, а также годовых отчетов поселений. </w:t>
      </w:r>
    </w:p>
    <w:p w:rsidR="001B2420" w:rsidRDefault="001B2420" w:rsidP="001B2420">
      <w:pPr>
        <w:pStyle w:val="a8"/>
        <w:ind w:firstLineChars="253" w:firstLine="607"/>
        <w:jc w:val="both"/>
        <w:rPr>
          <w:rFonts w:ascii="Times New Roman" w:hAnsi="Times New Roman" w:cs="Times New Roman"/>
          <w:sz w:val="24"/>
          <w:szCs w:val="24"/>
        </w:rPr>
      </w:pPr>
      <w:r>
        <w:rPr>
          <w:rFonts w:ascii="Times New Roman" w:hAnsi="Times New Roman" w:cs="Times New Roman"/>
          <w:sz w:val="24"/>
          <w:szCs w:val="24"/>
        </w:rPr>
        <w:t xml:space="preserve">  На основании Положения о КСП осуществление полномочий внешнего муниципального финансового контроля в поселениях, входящих в состав муниципального района «Нерчинский район», производится в соответствии с Соглашениями, заключенными Советом муниципального района «Нерчинский район» с представительными органами поселений на передачу полномочий по внешнему муниципальному финансовому контролю.</w:t>
      </w:r>
    </w:p>
    <w:p w:rsidR="00EB7600" w:rsidRDefault="00EB7600" w:rsidP="00EB7600">
      <w:pPr>
        <w:pStyle w:val="a8"/>
        <w:ind w:firstLineChars="253" w:firstLine="610"/>
        <w:jc w:val="both"/>
        <w:rPr>
          <w:rFonts w:ascii="Times New Roman" w:hAnsi="Times New Roman" w:cs="Times New Roman"/>
          <w:b/>
          <w:sz w:val="24"/>
          <w:szCs w:val="24"/>
        </w:rPr>
      </w:pPr>
    </w:p>
    <w:p w:rsidR="001B2420" w:rsidRDefault="001B2420" w:rsidP="001B2420">
      <w:pPr>
        <w:pStyle w:val="a8"/>
        <w:ind w:firstLineChars="1176" w:firstLine="2833"/>
        <w:rPr>
          <w:rFonts w:ascii="Times New Roman" w:hAnsi="Times New Roman" w:cs="Times New Roman"/>
          <w:b/>
          <w:sz w:val="24"/>
          <w:szCs w:val="24"/>
        </w:rPr>
      </w:pPr>
      <w:r>
        <w:rPr>
          <w:rFonts w:ascii="Times New Roman" w:hAnsi="Times New Roman" w:cs="Times New Roman"/>
          <w:b/>
          <w:sz w:val="24"/>
          <w:szCs w:val="24"/>
        </w:rPr>
        <w:t xml:space="preserve">       Основные результаты контрольной</w:t>
      </w:r>
    </w:p>
    <w:p w:rsidR="001B2420" w:rsidRDefault="001B2420" w:rsidP="001B2420">
      <w:pPr>
        <w:pStyle w:val="a8"/>
        <w:tabs>
          <w:tab w:val="left" w:pos="2977"/>
        </w:tabs>
        <w:ind w:firstLineChars="709" w:firstLine="1708"/>
        <w:rPr>
          <w:rFonts w:ascii="Times New Roman" w:hAnsi="Times New Roman" w:cs="Times New Roman"/>
          <w:b/>
          <w:sz w:val="24"/>
          <w:szCs w:val="24"/>
        </w:rPr>
      </w:pPr>
      <w:r>
        <w:rPr>
          <w:rFonts w:ascii="Times New Roman" w:hAnsi="Times New Roman" w:cs="Times New Roman"/>
          <w:b/>
          <w:sz w:val="24"/>
          <w:szCs w:val="24"/>
        </w:rPr>
        <w:t xml:space="preserve">                   и  экспертно-аналитической деятельности</w:t>
      </w:r>
    </w:p>
    <w:p w:rsidR="00712430" w:rsidRDefault="00712430" w:rsidP="00712430">
      <w:pPr>
        <w:pStyle w:val="a8"/>
        <w:tabs>
          <w:tab w:val="left" w:pos="2977"/>
        </w:tabs>
        <w:ind w:firstLineChars="709" w:firstLine="1702"/>
        <w:rPr>
          <w:rFonts w:ascii="Times New Roman" w:hAnsi="Times New Roman" w:cs="Times New Roman"/>
          <w:sz w:val="24"/>
          <w:szCs w:val="24"/>
        </w:rPr>
      </w:pPr>
    </w:p>
    <w:p w:rsidR="00C10380" w:rsidRDefault="001B2420" w:rsidP="00C10380">
      <w:pPr>
        <w:pStyle w:val="a8"/>
        <w:ind w:firstLineChars="152" w:firstLine="365"/>
        <w:jc w:val="both"/>
        <w:rPr>
          <w:sz w:val="24"/>
          <w:szCs w:val="24"/>
        </w:rPr>
      </w:pPr>
      <w:r w:rsidRPr="009C09F1">
        <w:rPr>
          <w:rFonts w:ascii="Times New Roman" w:hAnsi="Times New Roman" w:cs="Times New Roman"/>
          <w:color w:val="FF0000"/>
          <w:sz w:val="24"/>
          <w:szCs w:val="24"/>
        </w:rPr>
        <w:t xml:space="preserve">     </w:t>
      </w:r>
      <w:r w:rsidRPr="00A75F8B">
        <w:rPr>
          <w:rFonts w:ascii="Times New Roman" w:hAnsi="Times New Roman" w:cs="Times New Roman"/>
          <w:sz w:val="24"/>
          <w:szCs w:val="24"/>
        </w:rPr>
        <w:t>В 20</w:t>
      </w:r>
      <w:r w:rsidR="00A10A83">
        <w:rPr>
          <w:rFonts w:ascii="Times New Roman" w:hAnsi="Times New Roman" w:cs="Times New Roman"/>
          <w:sz w:val="24"/>
          <w:szCs w:val="24"/>
        </w:rPr>
        <w:t>20</w:t>
      </w:r>
      <w:r w:rsidRPr="00A75F8B">
        <w:rPr>
          <w:rFonts w:ascii="Times New Roman" w:hAnsi="Times New Roman" w:cs="Times New Roman"/>
          <w:sz w:val="24"/>
          <w:szCs w:val="24"/>
        </w:rPr>
        <w:t xml:space="preserve"> году контрольно-счетной палатой осуществлен комплекс экспертно-аналитической и контрольной работы, предусмотренный годовым планом. </w:t>
      </w:r>
      <w:r w:rsidRPr="00CA0A2F">
        <w:rPr>
          <w:rFonts w:ascii="Times New Roman" w:hAnsi="Times New Roman" w:cs="Times New Roman"/>
          <w:sz w:val="24"/>
          <w:szCs w:val="24"/>
        </w:rPr>
        <w:t xml:space="preserve">В ходе выполнения плана в отчетном периоде сотрудниками КСП </w:t>
      </w:r>
      <w:r w:rsidRPr="00A5330D">
        <w:rPr>
          <w:rFonts w:ascii="Times New Roman" w:hAnsi="Times New Roman" w:cs="Times New Roman"/>
          <w:sz w:val="24"/>
          <w:szCs w:val="24"/>
        </w:rPr>
        <w:t xml:space="preserve">проведено </w:t>
      </w:r>
      <w:r w:rsidR="00A5330D" w:rsidRPr="00A5330D">
        <w:rPr>
          <w:rFonts w:ascii="Times New Roman" w:hAnsi="Times New Roman" w:cs="Times New Roman"/>
          <w:sz w:val="24"/>
          <w:szCs w:val="24"/>
        </w:rPr>
        <w:t>95</w:t>
      </w:r>
      <w:r w:rsidRPr="00A5330D">
        <w:rPr>
          <w:rFonts w:ascii="Times New Roman" w:hAnsi="Times New Roman" w:cs="Times New Roman"/>
          <w:sz w:val="24"/>
          <w:szCs w:val="24"/>
        </w:rPr>
        <w:t xml:space="preserve"> мероприяти</w:t>
      </w:r>
      <w:r w:rsidR="00430903" w:rsidRPr="00A5330D">
        <w:rPr>
          <w:rFonts w:ascii="Times New Roman" w:hAnsi="Times New Roman" w:cs="Times New Roman"/>
          <w:sz w:val="24"/>
          <w:szCs w:val="24"/>
        </w:rPr>
        <w:t>й</w:t>
      </w:r>
      <w:r w:rsidRPr="00A5330D">
        <w:rPr>
          <w:rFonts w:ascii="Times New Roman" w:hAnsi="Times New Roman" w:cs="Times New Roman"/>
          <w:sz w:val="24"/>
          <w:szCs w:val="24"/>
        </w:rPr>
        <w:t xml:space="preserve">, в том числе </w:t>
      </w:r>
      <w:r w:rsidR="000548F1" w:rsidRPr="00A5330D">
        <w:rPr>
          <w:rFonts w:ascii="Times New Roman" w:hAnsi="Times New Roman" w:cs="Times New Roman"/>
          <w:sz w:val="24"/>
          <w:szCs w:val="24"/>
        </w:rPr>
        <w:t>7</w:t>
      </w:r>
      <w:r w:rsidRPr="00A5330D">
        <w:rPr>
          <w:rFonts w:ascii="Times New Roman" w:hAnsi="Times New Roman" w:cs="Times New Roman"/>
          <w:sz w:val="24"/>
          <w:szCs w:val="24"/>
        </w:rPr>
        <w:t xml:space="preserve"> контрольных и </w:t>
      </w:r>
      <w:r w:rsidR="00A5330D" w:rsidRPr="00A5330D">
        <w:rPr>
          <w:rFonts w:ascii="Times New Roman" w:hAnsi="Times New Roman" w:cs="Times New Roman"/>
          <w:sz w:val="24"/>
          <w:szCs w:val="24"/>
        </w:rPr>
        <w:t>88</w:t>
      </w:r>
      <w:r w:rsidRPr="00A5330D">
        <w:rPr>
          <w:rFonts w:ascii="Times New Roman" w:hAnsi="Times New Roman" w:cs="Times New Roman"/>
          <w:sz w:val="24"/>
          <w:szCs w:val="24"/>
        </w:rPr>
        <w:t xml:space="preserve"> экспертно-аналитических. </w:t>
      </w:r>
      <w:r w:rsidR="00A75F8B" w:rsidRPr="00A5330D">
        <w:rPr>
          <w:rFonts w:ascii="Times New Roman" w:hAnsi="Times New Roman" w:cs="Times New Roman"/>
          <w:sz w:val="24"/>
          <w:szCs w:val="24"/>
        </w:rPr>
        <w:t>В связи с обращением Прокуратуры Нерчинского района о проведении контрольного мероприятия</w:t>
      </w:r>
      <w:r w:rsidR="00A75F8B" w:rsidRPr="00A75F8B">
        <w:rPr>
          <w:rFonts w:ascii="Times New Roman" w:hAnsi="Times New Roman" w:cs="Times New Roman"/>
          <w:sz w:val="24"/>
          <w:szCs w:val="24"/>
        </w:rPr>
        <w:t>, в план работы были внесены изменения в целях проведения проверк</w:t>
      </w:r>
      <w:r w:rsidR="00A75F8B">
        <w:rPr>
          <w:rFonts w:ascii="Times New Roman" w:hAnsi="Times New Roman" w:cs="Times New Roman"/>
          <w:sz w:val="24"/>
          <w:szCs w:val="24"/>
        </w:rPr>
        <w:t>и</w:t>
      </w:r>
      <w:r w:rsidR="000548F1">
        <w:rPr>
          <w:rFonts w:ascii="Times New Roman" w:hAnsi="Times New Roman" w:cs="Times New Roman"/>
          <w:sz w:val="24"/>
          <w:szCs w:val="24"/>
        </w:rPr>
        <w:t xml:space="preserve"> </w:t>
      </w:r>
      <w:r w:rsidR="000548F1" w:rsidRPr="00AF5CCF">
        <w:rPr>
          <w:rFonts w:ascii="Times New Roman" w:hAnsi="Times New Roman"/>
          <w:bCs/>
          <w:sz w:val="24"/>
          <w:szCs w:val="24"/>
        </w:rPr>
        <w:t>отдельных вопросов исполнения бюджета, управления и распоряжения имуществом, находящимся в муниципальной собственности, городского поселения «Приисковское»</w:t>
      </w:r>
      <w:r w:rsidR="00A75F8B">
        <w:rPr>
          <w:rFonts w:ascii="Times New Roman" w:hAnsi="Times New Roman" w:cs="Times New Roman"/>
          <w:sz w:val="24"/>
          <w:szCs w:val="24"/>
        </w:rPr>
        <w:t>.</w:t>
      </w:r>
      <w:r w:rsidR="000548F1">
        <w:rPr>
          <w:rFonts w:ascii="Times New Roman" w:hAnsi="Times New Roman" w:cs="Times New Roman"/>
          <w:sz w:val="24"/>
          <w:szCs w:val="24"/>
        </w:rPr>
        <w:t xml:space="preserve"> Также, по предложению Контрольно-счетной палаты Забайкальского края проведено совместное контрольное мероприятие</w:t>
      </w:r>
      <w:r w:rsidR="00A5330D">
        <w:rPr>
          <w:rFonts w:ascii="Times New Roman" w:hAnsi="Times New Roman" w:cs="Times New Roman"/>
          <w:sz w:val="24"/>
          <w:szCs w:val="24"/>
        </w:rPr>
        <w:t xml:space="preserve"> -</w:t>
      </w:r>
      <w:r w:rsidR="000548F1">
        <w:rPr>
          <w:rFonts w:ascii="Times New Roman" w:hAnsi="Times New Roman" w:cs="Times New Roman"/>
          <w:sz w:val="24"/>
          <w:szCs w:val="24"/>
        </w:rPr>
        <w:t xml:space="preserve">  </w:t>
      </w:r>
      <w:r w:rsidR="000548F1" w:rsidRPr="000548F1">
        <w:rPr>
          <w:rFonts w:ascii="Times New Roman" w:hAnsi="Times New Roman" w:cs="Times New Roman"/>
          <w:bCs/>
          <w:sz w:val="24"/>
          <w:szCs w:val="24"/>
        </w:rPr>
        <w:t>Проверка отдельных вопросов исполнения бюджета, управления и распоряжения имуществом, находящимся в муниципальной собственности, муниципального района «Нерчинский район»</w:t>
      </w:r>
      <w:r w:rsidR="000548F1">
        <w:rPr>
          <w:rFonts w:ascii="Times New Roman" w:hAnsi="Times New Roman" w:cs="Times New Roman"/>
          <w:bCs/>
          <w:sz w:val="24"/>
          <w:szCs w:val="24"/>
        </w:rPr>
        <w:t>.</w:t>
      </w:r>
      <w:r w:rsidR="00C10380">
        <w:rPr>
          <w:sz w:val="24"/>
          <w:szCs w:val="24"/>
        </w:rPr>
        <w:t xml:space="preserve">                                                                                    </w:t>
      </w:r>
    </w:p>
    <w:p w:rsidR="004260D9" w:rsidRDefault="004260D9" w:rsidP="004260D9">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000548F1">
        <w:rPr>
          <w:rFonts w:ascii="Times New Roman" w:hAnsi="Times New Roman" w:cs="Times New Roman"/>
          <w:sz w:val="24"/>
          <w:szCs w:val="24"/>
        </w:rPr>
        <w:t xml:space="preserve"> При осуществлении своих полномочий</w:t>
      </w:r>
      <w:r>
        <w:rPr>
          <w:rFonts w:ascii="Times New Roman" w:hAnsi="Times New Roman" w:cs="Times New Roman"/>
          <w:sz w:val="24"/>
          <w:szCs w:val="24"/>
        </w:rPr>
        <w:t xml:space="preserve"> </w:t>
      </w:r>
      <w:r w:rsidRPr="0030750F">
        <w:rPr>
          <w:rFonts w:ascii="Times New Roman" w:hAnsi="Times New Roman" w:cs="Times New Roman"/>
          <w:sz w:val="24"/>
          <w:szCs w:val="24"/>
        </w:rPr>
        <w:t>К</w:t>
      </w:r>
      <w:r>
        <w:rPr>
          <w:rFonts w:ascii="Times New Roman" w:hAnsi="Times New Roman" w:cs="Times New Roman"/>
          <w:sz w:val="24"/>
          <w:szCs w:val="24"/>
        </w:rPr>
        <w:t>СП</w:t>
      </w:r>
      <w:r w:rsidR="000548F1">
        <w:rPr>
          <w:rFonts w:ascii="Times New Roman" w:hAnsi="Times New Roman" w:cs="Times New Roman"/>
          <w:sz w:val="24"/>
          <w:szCs w:val="24"/>
        </w:rPr>
        <w:t xml:space="preserve"> применяе</w:t>
      </w:r>
      <w:r w:rsidRPr="0030750F">
        <w:rPr>
          <w:rFonts w:ascii="Times New Roman" w:hAnsi="Times New Roman" w:cs="Times New Roman"/>
          <w:sz w:val="24"/>
          <w:szCs w:val="24"/>
        </w:rPr>
        <w:t>т Классификатор нарушений, рекомендованный Счетной палатой Росси</w:t>
      </w:r>
      <w:r w:rsidR="008F531E">
        <w:rPr>
          <w:rFonts w:ascii="Times New Roman" w:hAnsi="Times New Roman" w:cs="Times New Roman"/>
          <w:sz w:val="24"/>
          <w:szCs w:val="24"/>
        </w:rPr>
        <w:t>йской Федерации, который позволяет</w:t>
      </w:r>
      <w:r w:rsidRPr="0030750F">
        <w:rPr>
          <w:rFonts w:ascii="Times New Roman" w:hAnsi="Times New Roman" w:cs="Times New Roman"/>
          <w:sz w:val="24"/>
          <w:szCs w:val="24"/>
        </w:rPr>
        <w:t xml:space="preserve"> решить проблему неоднозначной классификации схожих нарушений, определил четкое нормативное обоснование каждого состава нарушений исходя из полномочий, законодательно установленных для контрольно-счетных органов. Единая классификация нарушений способств</w:t>
      </w:r>
      <w:r w:rsidR="008F531E">
        <w:rPr>
          <w:rFonts w:ascii="Times New Roman" w:hAnsi="Times New Roman" w:cs="Times New Roman"/>
          <w:sz w:val="24"/>
          <w:szCs w:val="24"/>
        </w:rPr>
        <w:t>ует</w:t>
      </w:r>
      <w:r w:rsidRPr="0030750F">
        <w:rPr>
          <w:rFonts w:ascii="Times New Roman" w:hAnsi="Times New Roman" w:cs="Times New Roman"/>
          <w:sz w:val="24"/>
          <w:szCs w:val="24"/>
        </w:rPr>
        <w:t xml:space="preserve"> установлению и комплексному изучению причин, порождающих нарушения действующего законодательства, а также разработке предложений как по устранению уже имеющих место фактов, так и способствующих формированию мер по предотвращению нарушений. </w:t>
      </w:r>
    </w:p>
    <w:p w:rsidR="00217479" w:rsidRPr="00217479" w:rsidRDefault="00217479" w:rsidP="00217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17479">
        <w:rPr>
          <w:rFonts w:ascii="Times New Roman" w:hAnsi="Times New Roman" w:cs="Times New Roman"/>
          <w:sz w:val="24"/>
          <w:szCs w:val="24"/>
        </w:rPr>
        <w:t>Общее количество проведенных мероприятий в отчетном периоде выросло по сравнению с предыдущими периодами (в 2018 году – 89, в 2019 году - 87). По сравнению с предыдущими периодами значительно увеличилось количество как контрольных мероприятий - с 6 и 4 мероприятий в 2018 и 2019 году до 7 в 2020 году, так и экспертно-аналитических мероприятий - с 83 и 83 мероприятий в 2018 и 2019 году до 88 в 2020 году.</w:t>
      </w:r>
    </w:p>
    <w:p w:rsidR="001200A1" w:rsidRDefault="001200A1" w:rsidP="001B2420">
      <w:pPr>
        <w:pStyle w:val="a8"/>
        <w:ind w:firstLineChars="152" w:firstLine="366"/>
        <w:jc w:val="center"/>
        <w:rPr>
          <w:rFonts w:ascii="Times New Roman" w:hAnsi="Times New Roman" w:cs="Times New Roman"/>
          <w:b/>
          <w:i/>
          <w:sz w:val="24"/>
          <w:szCs w:val="24"/>
        </w:rPr>
      </w:pPr>
    </w:p>
    <w:p w:rsidR="001B2420" w:rsidRDefault="001B2420" w:rsidP="001B2420">
      <w:pPr>
        <w:pStyle w:val="a8"/>
        <w:ind w:firstLineChars="152" w:firstLine="366"/>
        <w:jc w:val="center"/>
        <w:rPr>
          <w:rFonts w:ascii="Times New Roman" w:hAnsi="Times New Roman" w:cs="Times New Roman"/>
          <w:b/>
          <w:i/>
          <w:sz w:val="24"/>
          <w:szCs w:val="24"/>
        </w:rPr>
      </w:pPr>
      <w:r>
        <w:rPr>
          <w:rFonts w:ascii="Times New Roman" w:hAnsi="Times New Roman" w:cs="Times New Roman"/>
          <w:b/>
          <w:i/>
          <w:sz w:val="24"/>
          <w:szCs w:val="24"/>
        </w:rPr>
        <w:t>Контрольная деятельность КСП</w:t>
      </w:r>
    </w:p>
    <w:p w:rsidR="008C28E5" w:rsidRDefault="001B2420" w:rsidP="008C28E5">
      <w:pPr>
        <w:pStyle w:val="a8"/>
        <w:ind w:firstLineChars="152" w:firstLine="365"/>
        <w:jc w:val="both"/>
        <w:rPr>
          <w:rFonts w:ascii="Times New Roman" w:hAnsi="Times New Roman" w:cs="Times New Roman"/>
          <w:sz w:val="24"/>
          <w:szCs w:val="24"/>
        </w:rPr>
      </w:pPr>
      <w:r>
        <w:rPr>
          <w:rFonts w:ascii="Times New Roman" w:hAnsi="Times New Roman" w:cs="Times New Roman"/>
          <w:sz w:val="24"/>
          <w:szCs w:val="24"/>
        </w:rPr>
        <w:t xml:space="preserve">  В истекшем году контрольная деятельность проводилась в органах местного самоуправления муниципальных образований,</w:t>
      </w:r>
      <w:r w:rsidR="00712430">
        <w:rPr>
          <w:rFonts w:ascii="Times New Roman" w:hAnsi="Times New Roman" w:cs="Times New Roman"/>
          <w:sz w:val="24"/>
          <w:szCs w:val="24"/>
        </w:rPr>
        <w:t xml:space="preserve"> муниципальных органах</w:t>
      </w:r>
      <w:r w:rsidR="003A6B94">
        <w:rPr>
          <w:rFonts w:ascii="Times New Roman" w:hAnsi="Times New Roman" w:cs="Times New Roman"/>
          <w:sz w:val="24"/>
          <w:szCs w:val="24"/>
        </w:rPr>
        <w:t>, муниципальных учреждениях</w:t>
      </w:r>
      <w:r>
        <w:rPr>
          <w:rFonts w:ascii="Times New Roman" w:hAnsi="Times New Roman" w:cs="Times New Roman"/>
          <w:sz w:val="24"/>
          <w:szCs w:val="24"/>
        </w:rPr>
        <w:t xml:space="preserve">. Всего </w:t>
      </w:r>
      <w:r w:rsidRPr="001A3C54">
        <w:rPr>
          <w:rFonts w:ascii="Times New Roman" w:hAnsi="Times New Roman" w:cs="Times New Roman"/>
          <w:sz w:val="24"/>
          <w:szCs w:val="24"/>
        </w:rPr>
        <w:t xml:space="preserve">проведено </w:t>
      </w:r>
      <w:r w:rsidR="000548F1">
        <w:rPr>
          <w:rFonts w:ascii="Times New Roman" w:hAnsi="Times New Roman" w:cs="Times New Roman"/>
          <w:sz w:val="24"/>
          <w:szCs w:val="24"/>
        </w:rPr>
        <w:t>7</w:t>
      </w:r>
      <w:r>
        <w:rPr>
          <w:rFonts w:ascii="Times New Roman" w:hAnsi="Times New Roman" w:cs="Times New Roman"/>
          <w:sz w:val="24"/>
          <w:szCs w:val="24"/>
        </w:rPr>
        <w:t xml:space="preserve"> контрольн</w:t>
      </w:r>
      <w:r w:rsidR="00712430">
        <w:rPr>
          <w:rFonts w:ascii="Times New Roman" w:hAnsi="Times New Roman" w:cs="Times New Roman"/>
          <w:sz w:val="24"/>
          <w:szCs w:val="24"/>
        </w:rPr>
        <w:t>ых</w:t>
      </w:r>
      <w:r>
        <w:rPr>
          <w:rFonts w:ascii="Times New Roman" w:hAnsi="Times New Roman" w:cs="Times New Roman"/>
          <w:sz w:val="24"/>
          <w:szCs w:val="24"/>
        </w:rPr>
        <w:t xml:space="preserve"> мероприяти</w:t>
      </w:r>
      <w:r w:rsidR="000548F1">
        <w:rPr>
          <w:rFonts w:ascii="Times New Roman" w:hAnsi="Times New Roman" w:cs="Times New Roman"/>
          <w:sz w:val="24"/>
          <w:szCs w:val="24"/>
        </w:rPr>
        <w:t>й</w:t>
      </w:r>
      <w:r>
        <w:rPr>
          <w:rFonts w:ascii="Times New Roman" w:hAnsi="Times New Roman" w:cs="Times New Roman"/>
          <w:sz w:val="24"/>
          <w:szCs w:val="24"/>
        </w:rPr>
        <w:t xml:space="preserve"> по различным направлениям деятельности. Контрольными мероприятиями было охвачено </w:t>
      </w:r>
      <w:r w:rsidR="00C47DB5">
        <w:rPr>
          <w:rFonts w:ascii="Times New Roman" w:hAnsi="Times New Roman" w:cs="Times New Roman"/>
          <w:sz w:val="24"/>
          <w:szCs w:val="24"/>
        </w:rPr>
        <w:t>24</w:t>
      </w:r>
      <w:r>
        <w:rPr>
          <w:rFonts w:ascii="Times New Roman" w:hAnsi="Times New Roman" w:cs="Times New Roman"/>
          <w:sz w:val="24"/>
          <w:szCs w:val="24"/>
        </w:rPr>
        <w:t xml:space="preserve"> объект</w:t>
      </w:r>
      <w:r w:rsidR="00C47DB5">
        <w:rPr>
          <w:rFonts w:ascii="Times New Roman" w:hAnsi="Times New Roman" w:cs="Times New Roman"/>
          <w:sz w:val="24"/>
          <w:szCs w:val="24"/>
        </w:rPr>
        <w:t>а</w:t>
      </w:r>
      <w:r>
        <w:rPr>
          <w:rFonts w:ascii="Times New Roman" w:hAnsi="Times New Roman" w:cs="Times New Roman"/>
          <w:sz w:val="24"/>
          <w:szCs w:val="24"/>
        </w:rPr>
        <w:t xml:space="preserve">, в том числе </w:t>
      </w:r>
      <w:r w:rsidR="00C47DB5">
        <w:rPr>
          <w:rFonts w:ascii="Times New Roman" w:hAnsi="Times New Roman" w:cs="Times New Roman"/>
          <w:sz w:val="24"/>
          <w:szCs w:val="24"/>
        </w:rPr>
        <w:t>6</w:t>
      </w:r>
      <w:r>
        <w:rPr>
          <w:rFonts w:ascii="Times New Roman" w:hAnsi="Times New Roman" w:cs="Times New Roman"/>
          <w:sz w:val="24"/>
          <w:szCs w:val="24"/>
        </w:rPr>
        <w:t xml:space="preserve"> орган</w:t>
      </w:r>
      <w:r w:rsidR="00C47DB5">
        <w:rPr>
          <w:rFonts w:ascii="Times New Roman" w:hAnsi="Times New Roman" w:cs="Times New Roman"/>
          <w:sz w:val="24"/>
          <w:szCs w:val="24"/>
        </w:rPr>
        <w:t>ов</w:t>
      </w:r>
      <w:r>
        <w:rPr>
          <w:rFonts w:ascii="Times New Roman" w:hAnsi="Times New Roman" w:cs="Times New Roman"/>
          <w:sz w:val="24"/>
          <w:szCs w:val="24"/>
        </w:rPr>
        <w:t xml:space="preserve"> местного самоуправления, </w:t>
      </w:r>
      <w:r w:rsidR="00C47DB5">
        <w:rPr>
          <w:rFonts w:ascii="Times New Roman" w:hAnsi="Times New Roman" w:cs="Times New Roman"/>
          <w:sz w:val="24"/>
          <w:szCs w:val="24"/>
        </w:rPr>
        <w:t>2</w:t>
      </w:r>
      <w:r w:rsidR="003E05E4">
        <w:rPr>
          <w:rFonts w:ascii="Times New Roman" w:hAnsi="Times New Roman" w:cs="Times New Roman"/>
          <w:sz w:val="24"/>
          <w:szCs w:val="24"/>
        </w:rPr>
        <w:t xml:space="preserve"> </w:t>
      </w:r>
      <w:r w:rsidR="00DC79B8">
        <w:rPr>
          <w:rFonts w:ascii="Times New Roman" w:hAnsi="Times New Roman" w:cs="Times New Roman"/>
          <w:sz w:val="24"/>
          <w:szCs w:val="24"/>
        </w:rPr>
        <w:t>казенн</w:t>
      </w:r>
      <w:r w:rsidR="00C47DB5">
        <w:rPr>
          <w:rFonts w:ascii="Times New Roman" w:hAnsi="Times New Roman" w:cs="Times New Roman"/>
          <w:sz w:val="24"/>
          <w:szCs w:val="24"/>
        </w:rPr>
        <w:t>ых</w:t>
      </w:r>
      <w:r w:rsidR="00DC79B8">
        <w:rPr>
          <w:rFonts w:ascii="Times New Roman" w:hAnsi="Times New Roman" w:cs="Times New Roman"/>
          <w:sz w:val="24"/>
          <w:szCs w:val="24"/>
        </w:rPr>
        <w:t xml:space="preserve"> учреждени</w:t>
      </w:r>
      <w:r w:rsidR="00C47DB5">
        <w:rPr>
          <w:rFonts w:ascii="Times New Roman" w:hAnsi="Times New Roman" w:cs="Times New Roman"/>
          <w:sz w:val="24"/>
          <w:szCs w:val="24"/>
        </w:rPr>
        <w:t>я</w:t>
      </w:r>
      <w:r w:rsidR="00DC79B8">
        <w:rPr>
          <w:rFonts w:ascii="Times New Roman" w:hAnsi="Times New Roman" w:cs="Times New Roman"/>
          <w:sz w:val="24"/>
          <w:szCs w:val="24"/>
        </w:rPr>
        <w:t xml:space="preserve">, 1 </w:t>
      </w:r>
      <w:r w:rsidR="001A3C54">
        <w:rPr>
          <w:rFonts w:ascii="Times New Roman" w:hAnsi="Times New Roman" w:cs="Times New Roman"/>
          <w:sz w:val="24"/>
          <w:szCs w:val="24"/>
        </w:rPr>
        <w:t>муниципальн</w:t>
      </w:r>
      <w:r w:rsidR="008C28E5">
        <w:rPr>
          <w:rFonts w:ascii="Times New Roman" w:hAnsi="Times New Roman" w:cs="Times New Roman"/>
          <w:sz w:val="24"/>
          <w:szCs w:val="24"/>
        </w:rPr>
        <w:t>ое</w:t>
      </w:r>
      <w:r w:rsidR="001A3C54">
        <w:rPr>
          <w:rFonts w:ascii="Times New Roman" w:hAnsi="Times New Roman" w:cs="Times New Roman"/>
          <w:sz w:val="24"/>
          <w:szCs w:val="24"/>
        </w:rPr>
        <w:t xml:space="preserve"> </w:t>
      </w:r>
      <w:r w:rsidR="003E05E4">
        <w:rPr>
          <w:rFonts w:ascii="Times New Roman" w:hAnsi="Times New Roman" w:cs="Times New Roman"/>
          <w:sz w:val="24"/>
          <w:szCs w:val="24"/>
        </w:rPr>
        <w:t>учреждени</w:t>
      </w:r>
      <w:r w:rsidR="008C28E5">
        <w:rPr>
          <w:rFonts w:ascii="Times New Roman" w:hAnsi="Times New Roman" w:cs="Times New Roman"/>
          <w:sz w:val="24"/>
          <w:szCs w:val="24"/>
        </w:rPr>
        <w:t>е</w:t>
      </w:r>
      <w:r w:rsidR="00C47DB5">
        <w:rPr>
          <w:rFonts w:ascii="Times New Roman" w:hAnsi="Times New Roman" w:cs="Times New Roman"/>
          <w:sz w:val="24"/>
          <w:szCs w:val="24"/>
        </w:rPr>
        <w:t>, 2 автономных учреждения</w:t>
      </w:r>
      <w:r w:rsidR="00080AEB">
        <w:rPr>
          <w:rFonts w:ascii="Times New Roman" w:hAnsi="Times New Roman" w:cs="Times New Roman"/>
          <w:sz w:val="24"/>
          <w:szCs w:val="24"/>
        </w:rPr>
        <w:t>.</w:t>
      </w:r>
    </w:p>
    <w:p w:rsidR="00DC79B8" w:rsidRDefault="002516C7" w:rsidP="00EF4C98">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001B2420" w:rsidRPr="00EF4C98">
        <w:rPr>
          <w:rFonts w:ascii="Times New Roman" w:hAnsi="Times New Roman" w:cs="Times New Roman"/>
          <w:sz w:val="24"/>
          <w:szCs w:val="24"/>
        </w:rPr>
        <w:t xml:space="preserve"> </w:t>
      </w:r>
      <w:r w:rsidR="00EF4C98">
        <w:rPr>
          <w:rFonts w:ascii="Times New Roman" w:hAnsi="Times New Roman" w:cs="Times New Roman"/>
          <w:sz w:val="24"/>
          <w:szCs w:val="24"/>
        </w:rPr>
        <w:t xml:space="preserve">        </w:t>
      </w:r>
      <w:r w:rsidR="00D551E6">
        <w:rPr>
          <w:rFonts w:ascii="Times New Roman" w:hAnsi="Times New Roman" w:cs="Times New Roman"/>
          <w:sz w:val="24"/>
          <w:szCs w:val="24"/>
        </w:rPr>
        <w:t>К</w:t>
      </w:r>
      <w:r w:rsidR="001B2420" w:rsidRPr="00EF4C98">
        <w:rPr>
          <w:rFonts w:ascii="Times New Roman" w:hAnsi="Times New Roman" w:cs="Times New Roman"/>
          <w:sz w:val="24"/>
          <w:szCs w:val="24"/>
        </w:rPr>
        <w:t>онтрольны</w:t>
      </w:r>
      <w:r w:rsidR="00D551E6">
        <w:rPr>
          <w:rFonts w:ascii="Times New Roman" w:hAnsi="Times New Roman" w:cs="Times New Roman"/>
          <w:sz w:val="24"/>
          <w:szCs w:val="24"/>
        </w:rPr>
        <w:t>ми</w:t>
      </w:r>
      <w:r w:rsidR="001B2420" w:rsidRPr="00EF4C98">
        <w:rPr>
          <w:rFonts w:ascii="Times New Roman" w:hAnsi="Times New Roman" w:cs="Times New Roman"/>
          <w:sz w:val="24"/>
          <w:szCs w:val="24"/>
        </w:rPr>
        <w:t xml:space="preserve"> мероприяти</w:t>
      </w:r>
      <w:r w:rsidR="00D551E6">
        <w:rPr>
          <w:rFonts w:ascii="Times New Roman" w:hAnsi="Times New Roman" w:cs="Times New Roman"/>
          <w:sz w:val="24"/>
          <w:szCs w:val="24"/>
        </w:rPr>
        <w:t>ями были охвачены следующие объекты:</w:t>
      </w:r>
    </w:p>
    <w:p w:rsidR="00DC79B8" w:rsidRDefault="00DC79B8" w:rsidP="00EF4C98">
      <w:pPr>
        <w:pStyle w:val="a8"/>
        <w:jc w:val="both"/>
        <w:rPr>
          <w:rFonts w:ascii="Times New Roman" w:hAnsi="Times New Roman" w:cs="Times New Roman"/>
          <w:sz w:val="24"/>
          <w:szCs w:val="24"/>
        </w:rPr>
      </w:pPr>
      <w:r>
        <w:rPr>
          <w:rFonts w:ascii="Times New Roman" w:hAnsi="Times New Roman" w:cs="Times New Roman"/>
          <w:sz w:val="24"/>
          <w:szCs w:val="24"/>
        </w:rPr>
        <w:t>- администрация муниципального района «Нерчинский район»;</w:t>
      </w:r>
    </w:p>
    <w:p w:rsidR="00D551E6" w:rsidRDefault="00D551E6" w:rsidP="00EF4C98">
      <w:pPr>
        <w:pStyle w:val="a8"/>
        <w:jc w:val="both"/>
        <w:rPr>
          <w:rFonts w:ascii="Times New Roman" w:hAnsi="Times New Roman" w:cs="Times New Roman"/>
          <w:sz w:val="24"/>
          <w:szCs w:val="24"/>
        </w:rPr>
      </w:pPr>
      <w:r>
        <w:rPr>
          <w:rFonts w:ascii="Times New Roman" w:hAnsi="Times New Roman" w:cs="Times New Roman"/>
          <w:sz w:val="24"/>
          <w:szCs w:val="24"/>
        </w:rPr>
        <w:t>- администрация городского поселения «Нерчинское»;</w:t>
      </w:r>
    </w:p>
    <w:p w:rsidR="00D551E6" w:rsidRDefault="00D551E6" w:rsidP="00EF4C98">
      <w:pPr>
        <w:pStyle w:val="a8"/>
        <w:jc w:val="both"/>
        <w:rPr>
          <w:rFonts w:ascii="Times New Roman" w:hAnsi="Times New Roman" w:cs="Times New Roman"/>
          <w:sz w:val="24"/>
          <w:szCs w:val="24"/>
        </w:rPr>
      </w:pPr>
      <w:r>
        <w:rPr>
          <w:rFonts w:ascii="Times New Roman" w:hAnsi="Times New Roman" w:cs="Times New Roman"/>
          <w:sz w:val="24"/>
          <w:szCs w:val="24"/>
        </w:rPr>
        <w:t xml:space="preserve">- администрация </w:t>
      </w:r>
      <w:r w:rsidR="00DC79B8">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w:t>
      </w:r>
      <w:r w:rsidR="00DC79B8">
        <w:rPr>
          <w:rFonts w:ascii="Times New Roman" w:hAnsi="Times New Roman" w:cs="Times New Roman"/>
          <w:sz w:val="24"/>
          <w:szCs w:val="24"/>
        </w:rPr>
        <w:t>Приисковское</w:t>
      </w:r>
      <w:r>
        <w:rPr>
          <w:rFonts w:ascii="Times New Roman" w:hAnsi="Times New Roman" w:cs="Times New Roman"/>
          <w:sz w:val="24"/>
          <w:szCs w:val="24"/>
        </w:rPr>
        <w:t>»;</w:t>
      </w:r>
    </w:p>
    <w:p w:rsidR="000A6EC6" w:rsidRDefault="000A6EC6" w:rsidP="00EF4C98">
      <w:pPr>
        <w:pStyle w:val="a8"/>
        <w:jc w:val="both"/>
        <w:rPr>
          <w:rFonts w:ascii="Times New Roman" w:hAnsi="Times New Roman" w:cs="Times New Roman"/>
          <w:sz w:val="24"/>
          <w:szCs w:val="24"/>
        </w:rPr>
      </w:pPr>
      <w:r>
        <w:rPr>
          <w:rFonts w:ascii="Times New Roman" w:hAnsi="Times New Roman" w:cs="Times New Roman"/>
          <w:sz w:val="24"/>
          <w:szCs w:val="24"/>
        </w:rPr>
        <w:t>- МКУ «Централизованная бухгалтерия учреждений образования муниципального района «Нерчинский район»;</w:t>
      </w:r>
    </w:p>
    <w:p w:rsidR="002516C7" w:rsidRDefault="002516C7" w:rsidP="00EF4C98">
      <w:pPr>
        <w:pStyle w:val="a8"/>
        <w:jc w:val="both"/>
        <w:rPr>
          <w:rFonts w:ascii="Times New Roman" w:hAnsi="Times New Roman" w:cs="Times New Roman"/>
          <w:sz w:val="24"/>
          <w:szCs w:val="24"/>
        </w:rPr>
      </w:pPr>
      <w:r>
        <w:rPr>
          <w:rFonts w:ascii="Times New Roman" w:hAnsi="Times New Roman" w:cs="Times New Roman"/>
          <w:sz w:val="24"/>
          <w:szCs w:val="24"/>
        </w:rPr>
        <w:t>- комитет по финансам администрации МР «Нерчинский район»;</w:t>
      </w:r>
    </w:p>
    <w:p w:rsidR="00EF4C98" w:rsidRDefault="00DC79B8" w:rsidP="00EF4C98">
      <w:pPr>
        <w:pStyle w:val="a8"/>
        <w:jc w:val="both"/>
        <w:rPr>
          <w:rFonts w:ascii="Times New Roman" w:hAnsi="Times New Roman"/>
          <w:sz w:val="24"/>
          <w:szCs w:val="24"/>
        </w:rPr>
      </w:pPr>
      <w:r>
        <w:rPr>
          <w:rFonts w:ascii="Times New Roman" w:hAnsi="Times New Roman" w:cs="Times New Roman"/>
          <w:sz w:val="24"/>
          <w:szCs w:val="24"/>
        </w:rPr>
        <w:t xml:space="preserve">- </w:t>
      </w:r>
      <w:r w:rsidR="002516C7">
        <w:rPr>
          <w:rFonts w:ascii="Times New Roman" w:hAnsi="Times New Roman" w:cs="Times New Roman"/>
          <w:sz w:val="24"/>
          <w:szCs w:val="24"/>
        </w:rPr>
        <w:t xml:space="preserve">МБОУ СОШ </w:t>
      </w:r>
      <w:r w:rsidRPr="00883150">
        <w:rPr>
          <w:rFonts w:ascii="Times New Roman" w:hAnsi="Times New Roman"/>
          <w:sz w:val="24"/>
          <w:szCs w:val="24"/>
        </w:rPr>
        <w:t xml:space="preserve">с. </w:t>
      </w:r>
      <w:r w:rsidR="002516C7">
        <w:rPr>
          <w:rFonts w:ascii="Times New Roman" w:hAnsi="Times New Roman"/>
          <w:sz w:val="24"/>
          <w:szCs w:val="24"/>
        </w:rPr>
        <w:t>Илим;</w:t>
      </w:r>
    </w:p>
    <w:p w:rsidR="002516C7" w:rsidRDefault="002516C7" w:rsidP="00EF4C98">
      <w:pPr>
        <w:pStyle w:val="a8"/>
        <w:jc w:val="both"/>
        <w:rPr>
          <w:rFonts w:ascii="Times New Roman" w:hAnsi="Times New Roman"/>
          <w:sz w:val="24"/>
          <w:szCs w:val="24"/>
        </w:rPr>
      </w:pPr>
      <w:r>
        <w:rPr>
          <w:rFonts w:ascii="Times New Roman" w:hAnsi="Times New Roman"/>
          <w:sz w:val="24"/>
          <w:szCs w:val="24"/>
        </w:rPr>
        <w:t>- МБОУ СОШ с. Заречный;</w:t>
      </w:r>
    </w:p>
    <w:p w:rsidR="002516C7" w:rsidRDefault="002516C7" w:rsidP="00EF4C98">
      <w:pPr>
        <w:pStyle w:val="a8"/>
        <w:jc w:val="both"/>
        <w:rPr>
          <w:rFonts w:ascii="Times New Roman" w:hAnsi="Times New Roman"/>
          <w:sz w:val="24"/>
          <w:szCs w:val="24"/>
        </w:rPr>
      </w:pPr>
      <w:r>
        <w:rPr>
          <w:rFonts w:ascii="Times New Roman" w:hAnsi="Times New Roman"/>
          <w:sz w:val="24"/>
          <w:szCs w:val="24"/>
        </w:rPr>
        <w:t>- МБОУ СО</w:t>
      </w:r>
      <w:r w:rsidR="007E3427">
        <w:rPr>
          <w:rFonts w:ascii="Times New Roman" w:hAnsi="Times New Roman"/>
          <w:sz w:val="24"/>
          <w:szCs w:val="24"/>
        </w:rPr>
        <w:t>К</w:t>
      </w:r>
      <w:r>
        <w:rPr>
          <w:rFonts w:ascii="Times New Roman" w:hAnsi="Times New Roman"/>
          <w:sz w:val="24"/>
          <w:szCs w:val="24"/>
        </w:rPr>
        <w:t>Ш</w:t>
      </w:r>
      <w:r w:rsidR="007E3427">
        <w:rPr>
          <w:rFonts w:ascii="Times New Roman" w:hAnsi="Times New Roman"/>
          <w:sz w:val="24"/>
          <w:szCs w:val="24"/>
        </w:rPr>
        <w:t xml:space="preserve"> с. Знаменка;</w:t>
      </w:r>
    </w:p>
    <w:p w:rsidR="007E3427" w:rsidRDefault="007E3427" w:rsidP="00EF4C98">
      <w:pPr>
        <w:pStyle w:val="a8"/>
        <w:jc w:val="both"/>
        <w:rPr>
          <w:rFonts w:ascii="Times New Roman" w:hAnsi="Times New Roman"/>
          <w:sz w:val="24"/>
          <w:szCs w:val="24"/>
        </w:rPr>
      </w:pPr>
      <w:r>
        <w:rPr>
          <w:rFonts w:ascii="Times New Roman" w:hAnsi="Times New Roman"/>
          <w:sz w:val="24"/>
          <w:szCs w:val="24"/>
        </w:rPr>
        <w:t>- МБОУ СОШ с. Олекан;</w:t>
      </w:r>
    </w:p>
    <w:p w:rsidR="007E3427" w:rsidRDefault="007E3427" w:rsidP="00EF4C98">
      <w:pPr>
        <w:pStyle w:val="a8"/>
        <w:jc w:val="both"/>
        <w:rPr>
          <w:rFonts w:ascii="Times New Roman" w:hAnsi="Times New Roman"/>
          <w:sz w:val="24"/>
          <w:szCs w:val="24"/>
        </w:rPr>
      </w:pPr>
      <w:r>
        <w:rPr>
          <w:rFonts w:ascii="Times New Roman" w:hAnsi="Times New Roman"/>
          <w:sz w:val="24"/>
          <w:szCs w:val="24"/>
        </w:rPr>
        <w:t>- МБОУ СОШ пст. Нагорный;</w:t>
      </w:r>
    </w:p>
    <w:p w:rsidR="007E3427" w:rsidRDefault="007E3427" w:rsidP="00EF4C98">
      <w:pPr>
        <w:pStyle w:val="a8"/>
        <w:jc w:val="both"/>
        <w:rPr>
          <w:rFonts w:ascii="Times New Roman" w:hAnsi="Times New Roman"/>
          <w:sz w:val="24"/>
          <w:szCs w:val="24"/>
        </w:rPr>
      </w:pPr>
      <w:r>
        <w:rPr>
          <w:rFonts w:ascii="Times New Roman" w:hAnsi="Times New Roman"/>
          <w:sz w:val="24"/>
          <w:szCs w:val="24"/>
        </w:rPr>
        <w:t>- МБОУ ООШ с. Савватеево;</w:t>
      </w:r>
    </w:p>
    <w:p w:rsidR="007E3427" w:rsidRDefault="007E3427" w:rsidP="00EF4C98">
      <w:pPr>
        <w:pStyle w:val="a8"/>
        <w:jc w:val="both"/>
        <w:rPr>
          <w:rFonts w:ascii="Times New Roman" w:hAnsi="Times New Roman"/>
          <w:sz w:val="24"/>
          <w:szCs w:val="24"/>
        </w:rPr>
      </w:pPr>
      <w:r>
        <w:rPr>
          <w:rFonts w:ascii="Times New Roman" w:hAnsi="Times New Roman"/>
          <w:sz w:val="24"/>
          <w:szCs w:val="24"/>
        </w:rPr>
        <w:t>-</w:t>
      </w:r>
      <w:r w:rsidRPr="007E3427">
        <w:rPr>
          <w:rFonts w:ascii="Times New Roman" w:hAnsi="Times New Roman"/>
          <w:sz w:val="24"/>
          <w:szCs w:val="24"/>
        </w:rPr>
        <w:t xml:space="preserve"> </w:t>
      </w:r>
      <w:r>
        <w:rPr>
          <w:rFonts w:ascii="Times New Roman" w:hAnsi="Times New Roman"/>
          <w:sz w:val="24"/>
          <w:szCs w:val="24"/>
        </w:rPr>
        <w:t>МБОУ ООШ с. Волочаевка;</w:t>
      </w:r>
    </w:p>
    <w:p w:rsidR="007E3427" w:rsidRDefault="007E3427" w:rsidP="00EF4C98">
      <w:pPr>
        <w:pStyle w:val="a8"/>
        <w:jc w:val="both"/>
        <w:rPr>
          <w:rFonts w:ascii="Times New Roman" w:hAnsi="Times New Roman"/>
          <w:sz w:val="24"/>
          <w:szCs w:val="24"/>
        </w:rPr>
      </w:pPr>
      <w:r>
        <w:rPr>
          <w:rFonts w:ascii="Times New Roman" w:hAnsi="Times New Roman"/>
          <w:sz w:val="24"/>
          <w:szCs w:val="24"/>
        </w:rPr>
        <w:t>- МБОУ ООШ с. Калинино;</w:t>
      </w:r>
    </w:p>
    <w:p w:rsidR="007E3427" w:rsidRDefault="007E3427" w:rsidP="00EF4C98">
      <w:pPr>
        <w:pStyle w:val="a8"/>
        <w:jc w:val="both"/>
        <w:rPr>
          <w:rFonts w:ascii="Times New Roman" w:hAnsi="Times New Roman"/>
          <w:sz w:val="24"/>
          <w:szCs w:val="24"/>
        </w:rPr>
      </w:pPr>
      <w:r>
        <w:rPr>
          <w:rFonts w:ascii="Times New Roman" w:hAnsi="Times New Roman"/>
          <w:sz w:val="24"/>
          <w:szCs w:val="24"/>
        </w:rPr>
        <w:t>- МБОУ СОШ пгт Приисковый;</w:t>
      </w:r>
    </w:p>
    <w:p w:rsidR="007E3427" w:rsidRDefault="007E3427" w:rsidP="00EF4C98">
      <w:pPr>
        <w:pStyle w:val="a8"/>
        <w:jc w:val="both"/>
        <w:rPr>
          <w:rFonts w:ascii="Times New Roman" w:hAnsi="Times New Roman"/>
          <w:sz w:val="24"/>
          <w:szCs w:val="24"/>
        </w:rPr>
      </w:pPr>
      <w:r>
        <w:rPr>
          <w:rFonts w:ascii="Times New Roman" w:hAnsi="Times New Roman"/>
          <w:sz w:val="24"/>
          <w:szCs w:val="24"/>
        </w:rPr>
        <w:t>- МАУ «Редакция газеты «Нерчинская звезда»;</w:t>
      </w:r>
    </w:p>
    <w:p w:rsidR="007E3427" w:rsidRDefault="007E3427" w:rsidP="00EF4C98">
      <w:pPr>
        <w:pStyle w:val="a8"/>
        <w:jc w:val="both"/>
        <w:rPr>
          <w:rFonts w:ascii="Times New Roman" w:hAnsi="Times New Roman"/>
          <w:sz w:val="24"/>
          <w:szCs w:val="24"/>
        </w:rPr>
      </w:pPr>
      <w:r>
        <w:rPr>
          <w:rFonts w:ascii="Times New Roman" w:hAnsi="Times New Roman"/>
          <w:sz w:val="24"/>
          <w:szCs w:val="24"/>
        </w:rPr>
        <w:t>- МУП «Угольный».</w:t>
      </w:r>
    </w:p>
    <w:p w:rsidR="000A6EC6" w:rsidRPr="00EF4C98" w:rsidRDefault="000A6EC6" w:rsidP="00EF4C98">
      <w:pPr>
        <w:pStyle w:val="a8"/>
        <w:jc w:val="both"/>
        <w:rPr>
          <w:rFonts w:ascii="Times New Roman" w:hAnsi="Times New Roman" w:cs="Times New Roman"/>
          <w:sz w:val="24"/>
          <w:szCs w:val="24"/>
        </w:rPr>
      </w:pPr>
      <w:r>
        <w:rPr>
          <w:rFonts w:ascii="Times New Roman" w:hAnsi="Times New Roman" w:cs="Times New Roman"/>
          <w:sz w:val="24"/>
          <w:szCs w:val="24"/>
        </w:rPr>
        <w:t xml:space="preserve">          В рамках Соглашения о взаимодействии с правоохранительными органами по поручению Прокурора Нерчинского района</w:t>
      </w:r>
      <w:r w:rsidR="004260D9">
        <w:rPr>
          <w:rFonts w:ascii="Times New Roman" w:hAnsi="Times New Roman" w:cs="Times New Roman"/>
          <w:sz w:val="24"/>
          <w:szCs w:val="24"/>
        </w:rPr>
        <w:t xml:space="preserve"> проведены две проверки</w:t>
      </w:r>
      <w:r w:rsidR="001200A1">
        <w:rPr>
          <w:rFonts w:ascii="Times New Roman" w:hAnsi="Times New Roman" w:cs="Times New Roman"/>
          <w:sz w:val="24"/>
          <w:szCs w:val="24"/>
        </w:rPr>
        <w:t>, по запросу ОМВД России по Нерчинскому району одна проверка</w:t>
      </w:r>
      <w:r w:rsidR="004260D9">
        <w:rPr>
          <w:rFonts w:ascii="Times New Roman" w:hAnsi="Times New Roman" w:cs="Times New Roman"/>
          <w:sz w:val="24"/>
          <w:szCs w:val="24"/>
        </w:rPr>
        <w:t>.</w:t>
      </w:r>
    </w:p>
    <w:p w:rsidR="00AA2615" w:rsidRDefault="0030750F" w:rsidP="004260D9">
      <w:pPr>
        <w:pStyle w:val="a8"/>
        <w:jc w:val="both"/>
        <w:rPr>
          <w:rFonts w:ascii="Times New Roman" w:hAnsi="Times New Roman" w:cs="Times New Roman"/>
          <w:sz w:val="24"/>
          <w:szCs w:val="24"/>
        </w:rPr>
      </w:pPr>
      <w:r w:rsidRPr="0030750F">
        <w:rPr>
          <w:rFonts w:ascii="Times New Roman" w:hAnsi="Times New Roman" w:cs="Times New Roman"/>
          <w:sz w:val="24"/>
          <w:szCs w:val="24"/>
        </w:rPr>
        <w:t xml:space="preserve">         </w:t>
      </w:r>
      <w:r w:rsidR="00AA2615">
        <w:rPr>
          <w:rFonts w:ascii="Times New Roman" w:hAnsi="Times New Roman" w:cs="Times New Roman"/>
          <w:sz w:val="24"/>
          <w:szCs w:val="24"/>
        </w:rPr>
        <w:t>Основные показатели, характеризующие контрольную деятельность КСП в 2020 году, приведены  в следующей таблице:</w:t>
      </w:r>
    </w:p>
    <w:p w:rsidR="00AA2615" w:rsidRDefault="00AA2615" w:rsidP="004260D9">
      <w:pPr>
        <w:pStyle w:val="a8"/>
        <w:jc w:val="both"/>
        <w:rPr>
          <w:sz w:val="24"/>
          <w:szCs w:val="24"/>
        </w:rPr>
      </w:pPr>
      <w:r>
        <w:rPr>
          <w:sz w:val="24"/>
          <w:szCs w:val="24"/>
        </w:rPr>
        <w:t xml:space="preserve"> </w:t>
      </w:r>
    </w:p>
    <w:tbl>
      <w:tblPr>
        <w:tblW w:w="10360" w:type="dxa"/>
        <w:tblInd w:w="96" w:type="dxa"/>
        <w:tblLook w:val="04A0"/>
      </w:tblPr>
      <w:tblGrid>
        <w:gridCol w:w="661"/>
        <w:gridCol w:w="5588"/>
        <w:gridCol w:w="2083"/>
        <w:gridCol w:w="2028"/>
      </w:tblGrid>
      <w:tr w:rsidR="00AA2615" w:rsidRPr="00AA2615" w:rsidTr="00AA2615">
        <w:trPr>
          <w:trHeight w:val="1668"/>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b/>
                <w:bCs/>
              </w:rPr>
            </w:pPr>
            <w:r w:rsidRPr="00AA2615">
              <w:rPr>
                <w:rFonts w:ascii="Times New Roman" w:eastAsia="Times New Roman" w:hAnsi="Times New Roman" w:cs="Times New Roman"/>
                <w:b/>
                <w:bCs/>
              </w:rPr>
              <w:t>№ п/п</w:t>
            </w:r>
          </w:p>
        </w:tc>
        <w:tc>
          <w:tcPr>
            <w:tcW w:w="5588" w:type="dxa"/>
            <w:tcBorders>
              <w:top w:val="single" w:sz="4" w:space="0" w:color="auto"/>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b/>
                <w:bCs/>
              </w:rPr>
            </w:pPr>
            <w:r w:rsidRPr="00AA2615">
              <w:rPr>
                <w:rFonts w:ascii="Times New Roman" w:eastAsia="Times New Roman" w:hAnsi="Times New Roman" w:cs="Times New Roman"/>
                <w:b/>
                <w:bCs/>
              </w:rPr>
              <w:t>Наименование показателей</w:t>
            </w:r>
          </w:p>
        </w:tc>
        <w:tc>
          <w:tcPr>
            <w:tcW w:w="2083" w:type="dxa"/>
            <w:tcBorders>
              <w:top w:val="single" w:sz="4" w:space="0" w:color="auto"/>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b/>
                <w:bCs/>
              </w:rPr>
            </w:pPr>
            <w:r w:rsidRPr="00AA2615">
              <w:rPr>
                <w:rFonts w:ascii="Times New Roman" w:eastAsia="Times New Roman" w:hAnsi="Times New Roman" w:cs="Times New Roman"/>
                <w:b/>
                <w:bCs/>
              </w:rPr>
              <w:t>Выявлено нарушений/сумма (тыс. руб.) 2019 год</w:t>
            </w: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b/>
                <w:bCs/>
              </w:rPr>
            </w:pPr>
            <w:r w:rsidRPr="00AA2615">
              <w:rPr>
                <w:rFonts w:ascii="Times New Roman" w:eastAsia="Times New Roman" w:hAnsi="Times New Roman" w:cs="Times New Roman"/>
                <w:b/>
                <w:bCs/>
              </w:rPr>
              <w:t>Выявлено нарушений/сумма (тыс. руб.) 2020 год</w:t>
            </w:r>
          </w:p>
        </w:tc>
      </w:tr>
      <w:tr w:rsidR="00AA2615" w:rsidRPr="00AA2615" w:rsidTr="00AA2615">
        <w:trPr>
          <w:trHeight w:val="255"/>
        </w:trPr>
        <w:tc>
          <w:tcPr>
            <w:tcW w:w="8332" w:type="dxa"/>
            <w:gridSpan w:val="3"/>
            <w:tcBorders>
              <w:top w:val="single" w:sz="4" w:space="0" w:color="auto"/>
              <w:left w:val="single" w:sz="4" w:space="0" w:color="auto"/>
              <w:bottom w:val="single" w:sz="4" w:space="0" w:color="auto"/>
              <w:right w:val="single" w:sz="4" w:space="0" w:color="auto"/>
            </w:tcBorders>
            <w:shd w:val="clear" w:color="000000" w:fill="A5A5A5"/>
            <w:vAlign w:val="center"/>
            <w:hideMark/>
          </w:tcPr>
          <w:p w:rsidR="00AA2615" w:rsidRPr="00AA2615" w:rsidRDefault="00AA2615" w:rsidP="00AA2615">
            <w:pPr>
              <w:spacing w:after="0" w:line="240" w:lineRule="auto"/>
              <w:rPr>
                <w:rFonts w:ascii="Times New Roman" w:eastAsia="Times New Roman" w:hAnsi="Times New Roman" w:cs="Times New Roman"/>
                <w:b/>
                <w:bCs/>
              </w:rPr>
            </w:pPr>
            <w:r w:rsidRPr="00AA2615">
              <w:rPr>
                <w:rFonts w:ascii="Times New Roman" w:eastAsia="Times New Roman" w:hAnsi="Times New Roman" w:cs="Times New Roman"/>
                <w:b/>
                <w:bCs/>
              </w:rPr>
              <w:t xml:space="preserve">1. Контрольная деятельность </w:t>
            </w:r>
          </w:p>
        </w:tc>
        <w:tc>
          <w:tcPr>
            <w:tcW w:w="2028" w:type="dxa"/>
            <w:tcBorders>
              <w:top w:val="nil"/>
              <w:left w:val="nil"/>
              <w:bottom w:val="single" w:sz="4" w:space="0" w:color="auto"/>
              <w:right w:val="single" w:sz="4" w:space="0" w:color="auto"/>
            </w:tcBorders>
            <w:shd w:val="clear" w:color="000000" w:fill="A5A5A5"/>
            <w:vAlign w:val="center"/>
            <w:hideMark/>
          </w:tcPr>
          <w:p w:rsidR="00AA2615" w:rsidRPr="00AA2615" w:rsidRDefault="00AA2615" w:rsidP="00AA2615">
            <w:pPr>
              <w:spacing w:after="0" w:line="240" w:lineRule="auto"/>
              <w:jc w:val="center"/>
              <w:rPr>
                <w:rFonts w:ascii="Times New Roman" w:eastAsia="Times New Roman" w:hAnsi="Times New Roman" w:cs="Times New Roman"/>
                <w:sz w:val="18"/>
                <w:szCs w:val="18"/>
              </w:rPr>
            </w:pPr>
            <w:r w:rsidRPr="00AA2615">
              <w:rPr>
                <w:rFonts w:ascii="Times New Roman" w:eastAsia="Times New Roman" w:hAnsi="Times New Roman" w:cs="Times New Roman"/>
                <w:sz w:val="18"/>
                <w:szCs w:val="18"/>
              </w:rPr>
              <w:t> </w:t>
            </w:r>
          </w:p>
        </w:tc>
      </w:tr>
      <w:tr w:rsidR="00AA2615" w:rsidRPr="00AA2615" w:rsidTr="00AA2615">
        <w:trPr>
          <w:trHeight w:val="285"/>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b/>
                <w:bCs/>
                <w:sz w:val="20"/>
                <w:szCs w:val="20"/>
              </w:rPr>
            </w:pPr>
            <w:r w:rsidRPr="00AA2615">
              <w:rPr>
                <w:rFonts w:ascii="Times New Roman" w:eastAsia="Times New Roman" w:hAnsi="Times New Roman" w:cs="Times New Roman"/>
                <w:b/>
                <w:bCs/>
                <w:sz w:val="20"/>
                <w:szCs w:val="20"/>
              </w:rPr>
              <w:t>1.1</w:t>
            </w:r>
          </w:p>
        </w:tc>
        <w:tc>
          <w:tcPr>
            <w:tcW w:w="558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rPr>
                <w:rFonts w:ascii="Times New Roman" w:eastAsia="Times New Roman" w:hAnsi="Times New Roman" w:cs="Times New Roman"/>
                <w:b/>
                <w:bCs/>
                <w:sz w:val="20"/>
                <w:szCs w:val="20"/>
              </w:rPr>
            </w:pPr>
            <w:r w:rsidRPr="00AA2615">
              <w:rPr>
                <w:rFonts w:ascii="Times New Roman" w:eastAsia="Times New Roman" w:hAnsi="Times New Roman" w:cs="Times New Roman"/>
                <w:b/>
                <w:bCs/>
                <w:sz w:val="20"/>
                <w:szCs w:val="20"/>
              </w:rPr>
              <w:t>Количество проведенных контрольных мероприятий (ед.)</w:t>
            </w:r>
          </w:p>
        </w:tc>
        <w:tc>
          <w:tcPr>
            <w:tcW w:w="2083"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4</w:t>
            </w:r>
          </w:p>
        </w:tc>
        <w:tc>
          <w:tcPr>
            <w:tcW w:w="202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7</w:t>
            </w:r>
          </w:p>
        </w:tc>
      </w:tr>
      <w:tr w:rsidR="00AA2615" w:rsidRPr="00AA2615" w:rsidTr="00AA2615">
        <w:trPr>
          <w:trHeight w:val="264"/>
        </w:trPr>
        <w:tc>
          <w:tcPr>
            <w:tcW w:w="661" w:type="dxa"/>
            <w:tcBorders>
              <w:top w:val="nil"/>
              <w:left w:val="single" w:sz="4" w:space="0" w:color="auto"/>
              <w:bottom w:val="single" w:sz="4" w:space="0" w:color="auto"/>
              <w:right w:val="single" w:sz="4" w:space="0" w:color="auto"/>
            </w:tcBorders>
            <w:shd w:val="clear" w:color="000000" w:fill="FFFFFF"/>
            <w:vAlign w:val="center"/>
            <w:hideMark/>
          </w:tcPr>
          <w:p w:rsidR="00AA2615" w:rsidRPr="00AA2615" w:rsidRDefault="00AA2615" w:rsidP="00AA2615">
            <w:pPr>
              <w:spacing w:after="0" w:line="240" w:lineRule="auto"/>
              <w:jc w:val="center"/>
              <w:rPr>
                <w:rFonts w:ascii="Times New Roman" w:eastAsia="Times New Roman" w:hAnsi="Times New Roman" w:cs="Times New Roman"/>
                <w:b/>
                <w:bCs/>
                <w:sz w:val="20"/>
                <w:szCs w:val="20"/>
              </w:rPr>
            </w:pPr>
            <w:r w:rsidRPr="00AA2615">
              <w:rPr>
                <w:rFonts w:ascii="Times New Roman" w:eastAsia="Times New Roman" w:hAnsi="Times New Roman" w:cs="Times New Roman"/>
                <w:b/>
                <w:bCs/>
                <w:sz w:val="20"/>
                <w:szCs w:val="20"/>
              </w:rPr>
              <w:t>1.2</w:t>
            </w:r>
          </w:p>
        </w:tc>
        <w:tc>
          <w:tcPr>
            <w:tcW w:w="5588" w:type="dxa"/>
            <w:tcBorders>
              <w:top w:val="nil"/>
              <w:left w:val="nil"/>
              <w:bottom w:val="single" w:sz="4" w:space="0" w:color="auto"/>
              <w:right w:val="single" w:sz="4" w:space="0" w:color="auto"/>
            </w:tcBorders>
            <w:shd w:val="clear" w:color="000000" w:fill="FFFFFF"/>
            <w:vAlign w:val="center"/>
            <w:hideMark/>
          </w:tcPr>
          <w:p w:rsidR="00AA2615" w:rsidRPr="00AA2615" w:rsidRDefault="00AA2615" w:rsidP="00AA2615">
            <w:pPr>
              <w:spacing w:after="0" w:line="240" w:lineRule="auto"/>
              <w:rPr>
                <w:rFonts w:ascii="Times New Roman" w:eastAsia="Times New Roman" w:hAnsi="Times New Roman" w:cs="Times New Roman"/>
                <w:b/>
                <w:bCs/>
                <w:sz w:val="20"/>
                <w:szCs w:val="20"/>
              </w:rPr>
            </w:pPr>
            <w:r w:rsidRPr="00AA2615">
              <w:rPr>
                <w:rFonts w:ascii="Times New Roman" w:eastAsia="Times New Roman" w:hAnsi="Times New Roman" w:cs="Times New Roman"/>
                <w:b/>
                <w:bCs/>
                <w:sz w:val="20"/>
                <w:szCs w:val="20"/>
              </w:rPr>
              <w:t>Количество объектов, охваченных при проведении контрольных мероприятий (ед.)</w:t>
            </w:r>
          </w:p>
        </w:tc>
        <w:tc>
          <w:tcPr>
            <w:tcW w:w="2083" w:type="dxa"/>
            <w:tcBorders>
              <w:top w:val="nil"/>
              <w:left w:val="nil"/>
              <w:bottom w:val="single" w:sz="4" w:space="0" w:color="auto"/>
              <w:right w:val="single" w:sz="4" w:space="0" w:color="auto"/>
            </w:tcBorders>
            <w:shd w:val="clear" w:color="000000" w:fill="FFFFFF"/>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5</w:t>
            </w:r>
          </w:p>
        </w:tc>
        <w:tc>
          <w:tcPr>
            <w:tcW w:w="2028" w:type="dxa"/>
            <w:tcBorders>
              <w:top w:val="nil"/>
              <w:left w:val="nil"/>
              <w:bottom w:val="single" w:sz="4" w:space="0" w:color="auto"/>
              <w:right w:val="single" w:sz="4" w:space="0" w:color="auto"/>
            </w:tcBorders>
            <w:shd w:val="clear" w:color="000000" w:fill="FFFFFF"/>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24</w:t>
            </w:r>
          </w:p>
        </w:tc>
      </w:tr>
      <w:tr w:rsidR="00AA2615" w:rsidRPr="00AA2615" w:rsidTr="00AA2615">
        <w:trPr>
          <w:trHeight w:val="264"/>
        </w:trPr>
        <w:tc>
          <w:tcPr>
            <w:tcW w:w="661" w:type="dxa"/>
            <w:tcBorders>
              <w:top w:val="nil"/>
              <w:left w:val="single" w:sz="4" w:space="0" w:color="auto"/>
              <w:bottom w:val="single" w:sz="4" w:space="0" w:color="auto"/>
              <w:right w:val="single" w:sz="4" w:space="0" w:color="auto"/>
            </w:tcBorders>
            <w:shd w:val="clear" w:color="000000" w:fill="FFFFFF"/>
            <w:vAlign w:val="center"/>
            <w:hideMark/>
          </w:tcPr>
          <w:p w:rsidR="00AA2615" w:rsidRPr="00AA2615" w:rsidRDefault="00AA2615" w:rsidP="00AA2615">
            <w:pPr>
              <w:spacing w:after="0" w:line="240" w:lineRule="auto"/>
              <w:jc w:val="center"/>
              <w:rPr>
                <w:rFonts w:ascii="Times New Roman" w:eastAsia="Times New Roman" w:hAnsi="Times New Roman" w:cs="Times New Roman"/>
                <w:b/>
                <w:bCs/>
                <w:sz w:val="20"/>
                <w:szCs w:val="20"/>
              </w:rPr>
            </w:pPr>
            <w:r w:rsidRPr="00AA2615">
              <w:rPr>
                <w:rFonts w:ascii="Times New Roman" w:eastAsia="Times New Roman" w:hAnsi="Times New Roman" w:cs="Times New Roman"/>
                <w:b/>
                <w:bCs/>
                <w:sz w:val="20"/>
                <w:szCs w:val="20"/>
              </w:rPr>
              <w:t>1.3</w:t>
            </w:r>
          </w:p>
        </w:tc>
        <w:tc>
          <w:tcPr>
            <w:tcW w:w="5588" w:type="dxa"/>
            <w:tcBorders>
              <w:top w:val="nil"/>
              <w:left w:val="nil"/>
              <w:bottom w:val="single" w:sz="4" w:space="0" w:color="auto"/>
              <w:right w:val="single" w:sz="4" w:space="0" w:color="auto"/>
            </w:tcBorders>
            <w:shd w:val="clear" w:color="000000" w:fill="FFFFFF"/>
            <w:vAlign w:val="center"/>
            <w:hideMark/>
          </w:tcPr>
          <w:p w:rsidR="00AA2615" w:rsidRPr="00AA2615" w:rsidRDefault="00AA2615" w:rsidP="00AA2615">
            <w:pPr>
              <w:spacing w:after="0" w:line="240" w:lineRule="auto"/>
              <w:rPr>
                <w:rFonts w:ascii="Times New Roman" w:eastAsia="Times New Roman" w:hAnsi="Times New Roman" w:cs="Times New Roman"/>
                <w:b/>
                <w:bCs/>
                <w:sz w:val="20"/>
                <w:szCs w:val="20"/>
              </w:rPr>
            </w:pPr>
            <w:r w:rsidRPr="00AA2615">
              <w:rPr>
                <w:rFonts w:ascii="Times New Roman" w:eastAsia="Times New Roman" w:hAnsi="Times New Roman" w:cs="Times New Roman"/>
                <w:b/>
                <w:bCs/>
                <w:sz w:val="20"/>
                <w:szCs w:val="20"/>
              </w:rPr>
              <w:t>Объем проверенных средств, всего, тыс. руб., в том числе:</w:t>
            </w:r>
          </w:p>
        </w:tc>
        <w:tc>
          <w:tcPr>
            <w:tcW w:w="2083" w:type="dxa"/>
            <w:tcBorders>
              <w:top w:val="nil"/>
              <w:left w:val="nil"/>
              <w:bottom w:val="single" w:sz="4" w:space="0" w:color="auto"/>
              <w:right w:val="single" w:sz="4" w:space="0" w:color="auto"/>
            </w:tcBorders>
            <w:shd w:val="clear" w:color="000000" w:fill="FFFFFF"/>
            <w:vAlign w:val="center"/>
            <w:hideMark/>
          </w:tcPr>
          <w:p w:rsidR="00AA2615" w:rsidRPr="00AA2615" w:rsidRDefault="00AA2615" w:rsidP="00AA2615">
            <w:pPr>
              <w:spacing w:after="0" w:line="240" w:lineRule="auto"/>
              <w:jc w:val="center"/>
              <w:rPr>
                <w:rFonts w:ascii="Times New Roman" w:eastAsia="Times New Roman" w:hAnsi="Times New Roman" w:cs="Times New Roman"/>
                <w:b/>
                <w:bCs/>
                <w:sz w:val="20"/>
                <w:szCs w:val="20"/>
              </w:rPr>
            </w:pPr>
            <w:r w:rsidRPr="00AA2615">
              <w:rPr>
                <w:rFonts w:ascii="Times New Roman" w:eastAsia="Times New Roman" w:hAnsi="Times New Roman" w:cs="Times New Roman"/>
                <w:b/>
                <w:bCs/>
                <w:sz w:val="20"/>
                <w:szCs w:val="20"/>
              </w:rPr>
              <w:t>110 161,5</w:t>
            </w:r>
          </w:p>
        </w:tc>
        <w:tc>
          <w:tcPr>
            <w:tcW w:w="2028" w:type="dxa"/>
            <w:tcBorders>
              <w:top w:val="nil"/>
              <w:left w:val="nil"/>
              <w:bottom w:val="single" w:sz="4" w:space="0" w:color="auto"/>
              <w:right w:val="single" w:sz="4" w:space="0" w:color="auto"/>
            </w:tcBorders>
            <w:shd w:val="clear" w:color="000000" w:fill="FFFFFF"/>
            <w:vAlign w:val="center"/>
            <w:hideMark/>
          </w:tcPr>
          <w:p w:rsidR="00AA2615" w:rsidRPr="00AA2615" w:rsidRDefault="00AA2615" w:rsidP="00AA2615">
            <w:pPr>
              <w:spacing w:after="0" w:line="240" w:lineRule="auto"/>
              <w:jc w:val="center"/>
              <w:rPr>
                <w:rFonts w:ascii="Times New Roman" w:eastAsia="Times New Roman" w:hAnsi="Times New Roman" w:cs="Times New Roman"/>
                <w:b/>
                <w:bCs/>
                <w:sz w:val="20"/>
                <w:szCs w:val="20"/>
              </w:rPr>
            </w:pPr>
            <w:r w:rsidRPr="00AA2615">
              <w:rPr>
                <w:rFonts w:ascii="Times New Roman" w:eastAsia="Times New Roman" w:hAnsi="Times New Roman" w:cs="Times New Roman"/>
                <w:b/>
                <w:bCs/>
                <w:sz w:val="20"/>
                <w:szCs w:val="20"/>
              </w:rPr>
              <w:t>1 083 885,0</w:t>
            </w:r>
          </w:p>
        </w:tc>
      </w:tr>
      <w:tr w:rsidR="00AA2615" w:rsidRPr="00AA2615" w:rsidTr="00AA2615">
        <w:trPr>
          <w:trHeight w:val="264"/>
        </w:trPr>
        <w:tc>
          <w:tcPr>
            <w:tcW w:w="661" w:type="dxa"/>
            <w:tcBorders>
              <w:top w:val="nil"/>
              <w:left w:val="single" w:sz="4" w:space="0" w:color="auto"/>
              <w:bottom w:val="single" w:sz="4" w:space="0" w:color="auto"/>
              <w:right w:val="single" w:sz="4" w:space="0" w:color="auto"/>
            </w:tcBorders>
            <w:shd w:val="clear" w:color="000000" w:fill="FFFFFF"/>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1.3.1</w:t>
            </w:r>
          </w:p>
        </w:tc>
        <w:tc>
          <w:tcPr>
            <w:tcW w:w="5588" w:type="dxa"/>
            <w:tcBorders>
              <w:top w:val="nil"/>
              <w:left w:val="nil"/>
              <w:bottom w:val="single" w:sz="4" w:space="0" w:color="auto"/>
              <w:right w:val="single" w:sz="4" w:space="0" w:color="auto"/>
            </w:tcBorders>
            <w:shd w:val="clear" w:color="000000" w:fill="FFFFFF"/>
            <w:vAlign w:val="center"/>
            <w:hideMark/>
          </w:tcPr>
          <w:p w:rsidR="00AA2615" w:rsidRPr="00AA2615" w:rsidRDefault="00AA2615" w:rsidP="00AA2615">
            <w:pPr>
              <w:spacing w:after="0" w:line="240" w:lineRule="auto"/>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xml:space="preserve">         бюджетных средств, тыс. руб.</w:t>
            </w:r>
          </w:p>
        </w:tc>
        <w:tc>
          <w:tcPr>
            <w:tcW w:w="2083" w:type="dxa"/>
            <w:tcBorders>
              <w:top w:val="nil"/>
              <w:left w:val="nil"/>
              <w:bottom w:val="single" w:sz="4" w:space="0" w:color="auto"/>
              <w:right w:val="single" w:sz="4" w:space="0" w:color="auto"/>
            </w:tcBorders>
            <w:shd w:val="clear" w:color="000000" w:fill="FFFFFF"/>
            <w:vAlign w:val="center"/>
            <w:hideMark/>
          </w:tcPr>
          <w:p w:rsidR="00AA2615" w:rsidRPr="00AA2615" w:rsidRDefault="00AA2615" w:rsidP="00AA2615">
            <w:pPr>
              <w:spacing w:after="0" w:line="240" w:lineRule="auto"/>
              <w:jc w:val="center"/>
              <w:rPr>
                <w:rFonts w:ascii="Times New Roman" w:eastAsia="Times New Roman" w:hAnsi="Times New Roman" w:cs="Times New Roman"/>
                <w:b/>
                <w:bCs/>
                <w:sz w:val="20"/>
                <w:szCs w:val="20"/>
              </w:rPr>
            </w:pPr>
            <w:r w:rsidRPr="00AA2615">
              <w:rPr>
                <w:rFonts w:ascii="Times New Roman" w:eastAsia="Times New Roman" w:hAnsi="Times New Roman" w:cs="Times New Roman"/>
                <w:b/>
                <w:bCs/>
                <w:sz w:val="20"/>
                <w:szCs w:val="20"/>
              </w:rPr>
              <w:t>110 161,5</w:t>
            </w:r>
          </w:p>
        </w:tc>
        <w:tc>
          <w:tcPr>
            <w:tcW w:w="2028" w:type="dxa"/>
            <w:tcBorders>
              <w:top w:val="nil"/>
              <w:left w:val="nil"/>
              <w:bottom w:val="single" w:sz="4" w:space="0" w:color="auto"/>
              <w:right w:val="single" w:sz="4" w:space="0" w:color="auto"/>
            </w:tcBorders>
            <w:shd w:val="clear" w:color="000000" w:fill="FFFFFF"/>
            <w:vAlign w:val="center"/>
            <w:hideMark/>
          </w:tcPr>
          <w:p w:rsidR="00AA2615" w:rsidRPr="00AA2615" w:rsidRDefault="00AA2615" w:rsidP="00AA2615">
            <w:pPr>
              <w:spacing w:after="0" w:line="240" w:lineRule="auto"/>
              <w:jc w:val="center"/>
              <w:rPr>
                <w:rFonts w:ascii="Times New Roman" w:eastAsia="Times New Roman" w:hAnsi="Times New Roman" w:cs="Times New Roman"/>
                <w:b/>
                <w:bCs/>
                <w:sz w:val="20"/>
                <w:szCs w:val="20"/>
              </w:rPr>
            </w:pPr>
            <w:r w:rsidRPr="00AA2615">
              <w:rPr>
                <w:rFonts w:ascii="Times New Roman" w:eastAsia="Times New Roman" w:hAnsi="Times New Roman" w:cs="Times New Roman"/>
                <w:b/>
                <w:bCs/>
                <w:sz w:val="20"/>
                <w:szCs w:val="20"/>
              </w:rPr>
              <w:t>1 083 885,0</w:t>
            </w:r>
          </w:p>
        </w:tc>
      </w:tr>
      <w:tr w:rsidR="00AA2615" w:rsidRPr="00AA2615" w:rsidTr="00AA2615">
        <w:trPr>
          <w:trHeight w:val="264"/>
        </w:trPr>
        <w:tc>
          <w:tcPr>
            <w:tcW w:w="661" w:type="dxa"/>
            <w:tcBorders>
              <w:top w:val="nil"/>
              <w:left w:val="single" w:sz="4" w:space="0" w:color="auto"/>
              <w:bottom w:val="single" w:sz="4" w:space="0" w:color="auto"/>
              <w:right w:val="single" w:sz="4" w:space="0" w:color="auto"/>
            </w:tcBorders>
            <w:shd w:val="clear" w:color="000000" w:fill="FFFFFF"/>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1.3.2</w:t>
            </w:r>
          </w:p>
        </w:tc>
        <w:tc>
          <w:tcPr>
            <w:tcW w:w="5588" w:type="dxa"/>
            <w:tcBorders>
              <w:top w:val="nil"/>
              <w:left w:val="nil"/>
              <w:bottom w:val="single" w:sz="4" w:space="0" w:color="auto"/>
              <w:right w:val="single" w:sz="4" w:space="0" w:color="auto"/>
            </w:tcBorders>
            <w:shd w:val="clear" w:color="000000" w:fill="FFFFFF"/>
            <w:vAlign w:val="center"/>
            <w:hideMark/>
          </w:tcPr>
          <w:p w:rsidR="00AA2615" w:rsidRPr="00AA2615" w:rsidRDefault="00AA2615" w:rsidP="00AA2615">
            <w:pPr>
              <w:spacing w:after="0" w:line="240" w:lineRule="auto"/>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xml:space="preserve">         других средств, тыс. руб.</w:t>
            </w:r>
          </w:p>
        </w:tc>
        <w:tc>
          <w:tcPr>
            <w:tcW w:w="2083" w:type="dxa"/>
            <w:tcBorders>
              <w:top w:val="nil"/>
              <w:left w:val="nil"/>
              <w:bottom w:val="single" w:sz="4" w:space="0" w:color="auto"/>
              <w:right w:val="single" w:sz="4" w:space="0" w:color="auto"/>
            </w:tcBorders>
            <w:shd w:val="clear" w:color="000000" w:fill="FFFFFF"/>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w:t>
            </w:r>
          </w:p>
        </w:tc>
        <w:tc>
          <w:tcPr>
            <w:tcW w:w="2028" w:type="dxa"/>
            <w:tcBorders>
              <w:top w:val="nil"/>
              <w:left w:val="nil"/>
              <w:bottom w:val="single" w:sz="4" w:space="0" w:color="auto"/>
              <w:right w:val="single" w:sz="4" w:space="0" w:color="auto"/>
            </w:tcBorders>
            <w:shd w:val="clear" w:color="000000" w:fill="FFFFFF"/>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w:t>
            </w:r>
          </w:p>
        </w:tc>
      </w:tr>
      <w:tr w:rsidR="00AA2615" w:rsidRPr="00AA2615" w:rsidTr="00AA2615">
        <w:trPr>
          <w:trHeight w:val="264"/>
        </w:trPr>
        <w:tc>
          <w:tcPr>
            <w:tcW w:w="661" w:type="dxa"/>
            <w:tcBorders>
              <w:top w:val="nil"/>
              <w:left w:val="single" w:sz="4" w:space="0" w:color="auto"/>
              <w:bottom w:val="single" w:sz="4" w:space="0" w:color="auto"/>
              <w:right w:val="single" w:sz="4" w:space="0" w:color="auto"/>
            </w:tcBorders>
            <w:shd w:val="clear" w:color="000000" w:fill="FFFFFF"/>
            <w:vAlign w:val="center"/>
            <w:hideMark/>
          </w:tcPr>
          <w:p w:rsidR="00AA2615" w:rsidRPr="00AA2615" w:rsidRDefault="00AA2615" w:rsidP="00AA2615">
            <w:pPr>
              <w:spacing w:after="0" w:line="240" w:lineRule="auto"/>
              <w:jc w:val="center"/>
              <w:rPr>
                <w:rFonts w:ascii="Times New Roman" w:eastAsia="Times New Roman" w:hAnsi="Times New Roman" w:cs="Times New Roman"/>
                <w:b/>
                <w:bCs/>
                <w:sz w:val="20"/>
                <w:szCs w:val="20"/>
              </w:rPr>
            </w:pPr>
            <w:r w:rsidRPr="00AA2615">
              <w:rPr>
                <w:rFonts w:ascii="Times New Roman" w:eastAsia="Times New Roman" w:hAnsi="Times New Roman" w:cs="Times New Roman"/>
                <w:b/>
                <w:bCs/>
                <w:sz w:val="20"/>
                <w:szCs w:val="20"/>
              </w:rPr>
              <w:t>1.4</w:t>
            </w:r>
          </w:p>
        </w:tc>
        <w:tc>
          <w:tcPr>
            <w:tcW w:w="5588" w:type="dxa"/>
            <w:tcBorders>
              <w:top w:val="nil"/>
              <w:left w:val="nil"/>
              <w:bottom w:val="single" w:sz="4" w:space="0" w:color="auto"/>
              <w:right w:val="single" w:sz="4" w:space="0" w:color="auto"/>
            </w:tcBorders>
            <w:shd w:val="clear" w:color="000000" w:fill="FFFFFF"/>
            <w:vAlign w:val="center"/>
            <w:hideMark/>
          </w:tcPr>
          <w:p w:rsidR="00AA2615" w:rsidRPr="00AA2615" w:rsidRDefault="00AA2615" w:rsidP="00AA2615">
            <w:pPr>
              <w:spacing w:after="0" w:line="240" w:lineRule="auto"/>
              <w:rPr>
                <w:rFonts w:ascii="Times New Roman" w:eastAsia="Times New Roman" w:hAnsi="Times New Roman" w:cs="Times New Roman"/>
                <w:b/>
                <w:bCs/>
                <w:sz w:val="20"/>
                <w:szCs w:val="20"/>
              </w:rPr>
            </w:pPr>
            <w:r w:rsidRPr="00AA2615">
              <w:rPr>
                <w:rFonts w:ascii="Times New Roman" w:eastAsia="Times New Roman" w:hAnsi="Times New Roman" w:cs="Times New Roman"/>
                <w:b/>
                <w:bCs/>
                <w:sz w:val="20"/>
                <w:szCs w:val="20"/>
              </w:rPr>
              <w:t>Количество актов составленных по результатам контрольных мероприятий (ед.)</w:t>
            </w:r>
          </w:p>
        </w:tc>
        <w:tc>
          <w:tcPr>
            <w:tcW w:w="2083" w:type="dxa"/>
            <w:tcBorders>
              <w:top w:val="nil"/>
              <w:left w:val="nil"/>
              <w:bottom w:val="single" w:sz="4" w:space="0" w:color="auto"/>
              <w:right w:val="single" w:sz="4" w:space="0" w:color="auto"/>
            </w:tcBorders>
            <w:shd w:val="clear" w:color="000000" w:fill="FFFFFF"/>
            <w:vAlign w:val="center"/>
            <w:hideMark/>
          </w:tcPr>
          <w:p w:rsidR="00AA2615" w:rsidRPr="00AA2615" w:rsidRDefault="00AA2615" w:rsidP="00AA2615">
            <w:pPr>
              <w:spacing w:after="0" w:line="240" w:lineRule="auto"/>
              <w:jc w:val="center"/>
              <w:rPr>
                <w:rFonts w:ascii="Times New Roman" w:eastAsia="Times New Roman" w:hAnsi="Times New Roman" w:cs="Times New Roman"/>
                <w:b/>
                <w:bCs/>
                <w:sz w:val="20"/>
                <w:szCs w:val="20"/>
              </w:rPr>
            </w:pPr>
            <w:r w:rsidRPr="00AA2615">
              <w:rPr>
                <w:rFonts w:ascii="Times New Roman" w:eastAsia="Times New Roman" w:hAnsi="Times New Roman" w:cs="Times New Roman"/>
                <w:b/>
                <w:bCs/>
                <w:sz w:val="20"/>
                <w:szCs w:val="20"/>
              </w:rPr>
              <w:t>4</w:t>
            </w:r>
          </w:p>
        </w:tc>
        <w:tc>
          <w:tcPr>
            <w:tcW w:w="2028" w:type="dxa"/>
            <w:tcBorders>
              <w:top w:val="nil"/>
              <w:left w:val="nil"/>
              <w:bottom w:val="single" w:sz="4" w:space="0" w:color="auto"/>
              <w:right w:val="single" w:sz="4" w:space="0" w:color="auto"/>
            </w:tcBorders>
            <w:shd w:val="clear" w:color="000000" w:fill="FFFFFF"/>
            <w:vAlign w:val="center"/>
            <w:hideMark/>
          </w:tcPr>
          <w:p w:rsidR="00AA2615" w:rsidRPr="00AA2615" w:rsidRDefault="00AA2615" w:rsidP="00AA2615">
            <w:pPr>
              <w:spacing w:after="0" w:line="240" w:lineRule="auto"/>
              <w:jc w:val="center"/>
              <w:rPr>
                <w:rFonts w:ascii="Times New Roman" w:eastAsia="Times New Roman" w:hAnsi="Times New Roman" w:cs="Times New Roman"/>
                <w:b/>
                <w:bCs/>
                <w:sz w:val="20"/>
                <w:szCs w:val="20"/>
              </w:rPr>
            </w:pPr>
            <w:r w:rsidRPr="00AA2615">
              <w:rPr>
                <w:rFonts w:ascii="Times New Roman" w:eastAsia="Times New Roman" w:hAnsi="Times New Roman" w:cs="Times New Roman"/>
                <w:b/>
                <w:bCs/>
                <w:sz w:val="20"/>
                <w:szCs w:val="20"/>
              </w:rPr>
              <w:t>8</w:t>
            </w:r>
          </w:p>
        </w:tc>
      </w:tr>
      <w:tr w:rsidR="00AA2615" w:rsidRPr="00AA2615" w:rsidTr="00AA2615">
        <w:trPr>
          <w:trHeight w:val="264"/>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b/>
                <w:bCs/>
                <w:sz w:val="20"/>
                <w:szCs w:val="20"/>
              </w:rPr>
            </w:pPr>
            <w:r w:rsidRPr="00AA2615">
              <w:rPr>
                <w:rFonts w:ascii="Times New Roman" w:eastAsia="Times New Roman" w:hAnsi="Times New Roman" w:cs="Times New Roman"/>
                <w:b/>
                <w:bCs/>
                <w:sz w:val="20"/>
                <w:szCs w:val="20"/>
              </w:rPr>
              <w:t>1.5</w:t>
            </w:r>
          </w:p>
        </w:tc>
        <w:tc>
          <w:tcPr>
            <w:tcW w:w="558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rPr>
                <w:rFonts w:ascii="Times New Roman" w:eastAsia="Times New Roman" w:hAnsi="Times New Roman" w:cs="Times New Roman"/>
                <w:b/>
                <w:bCs/>
                <w:sz w:val="20"/>
                <w:szCs w:val="20"/>
              </w:rPr>
            </w:pPr>
            <w:r w:rsidRPr="00AA2615">
              <w:rPr>
                <w:rFonts w:ascii="Times New Roman" w:eastAsia="Times New Roman" w:hAnsi="Times New Roman" w:cs="Times New Roman"/>
                <w:b/>
                <w:bCs/>
                <w:sz w:val="20"/>
                <w:szCs w:val="20"/>
              </w:rPr>
              <w:t>Выявлено нарушений при проведении контрольных мероприятий, всего:</w:t>
            </w:r>
          </w:p>
        </w:tc>
        <w:tc>
          <w:tcPr>
            <w:tcW w:w="2083"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b/>
                <w:bCs/>
                <w:sz w:val="20"/>
                <w:szCs w:val="20"/>
              </w:rPr>
            </w:pPr>
            <w:r w:rsidRPr="00AA2615">
              <w:rPr>
                <w:rFonts w:ascii="Times New Roman" w:eastAsia="Times New Roman" w:hAnsi="Times New Roman" w:cs="Times New Roman"/>
                <w:b/>
                <w:bCs/>
                <w:sz w:val="20"/>
                <w:szCs w:val="20"/>
              </w:rPr>
              <w:t>23</w:t>
            </w:r>
          </w:p>
        </w:tc>
        <w:tc>
          <w:tcPr>
            <w:tcW w:w="202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b/>
                <w:bCs/>
                <w:sz w:val="20"/>
                <w:szCs w:val="20"/>
              </w:rPr>
            </w:pPr>
            <w:r w:rsidRPr="00AA2615">
              <w:rPr>
                <w:rFonts w:ascii="Times New Roman" w:eastAsia="Times New Roman" w:hAnsi="Times New Roman" w:cs="Times New Roman"/>
                <w:b/>
                <w:bCs/>
                <w:sz w:val="20"/>
                <w:szCs w:val="20"/>
              </w:rPr>
              <w:t>98</w:t>
            </w:r>
          </w:p>
        </w:tc>
      </w:tr>
      <w:tr w:rsidR="00AA2615" w:rsidRPr="00AA2615" w:rsidTr="00AA2615">
        <w:trPr>
          <w:trHeight w:val="264"/>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w:t>
            </w:r>
          </w:p>
        </w:tc>
        <w:tc>
          <w:tcPr>
            <w:tcW w:w="558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xml:space="preserve">         количество нарушений (ед.)</w:t>
            </w:r>
          </w:p>
        </w:tc>
        <w:tc>
          <w:tcPr>
            <w:tcW w:w="2083"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23</w:t>
            </w:r>
          </w:p>
        </w:tc>
        <w:tc>
          <w:tcPr>
            <w:tcW w:w="202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98</w:t>
            </w:r>
          </w:p>
        </w:tc>
      </w:tr>
      <w:tr w:rsidR="00AA2615" w:rsidRPr="00AA2615" w:rsidTr="00AA2615">
        <w:trPr>
          <w:trHeight w:val="264"/>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w:t>
            </w:r>
          </w:p>
        </w:tc>
        <w:tc>
          <w:tcPr>
            <w:tcW w:w="558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xml:space="preserve">         сумма финансовых нарушений, тыс. руб.</w:t>
            </w:r>
          </w:p>
        </w:tc>
        <w:tc>
          <w:tcPr>
            <w:tcW w:w="2083"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2 637,0</w:t>
            </w:r>
          </w:p>
        </w:tc>
        <w:tc>
          <w:tcPr>
            <w:tcW w:w="202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105 898,6</w:t>
            </w:r>
          </w:p>
        </w:tc>
      </w:tr>
      <w:tr w:rsidR="00AA2615" w:rsidRPr="00AA2615" w:rsidTr="00AA2615">
        <w:trPr>
          <w:trHeight w:val="264"/>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w:t>
            </w:r>
          </w:p>
        </w:tc>
        <w:tc>
          <w:tcPr>
            <w:tcW w:w="558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в том числе:</w:t>
            </w:r>
          </w:p>
        </w:tc>
        <w:tc>
          <w:tcPr>
            <w:tcW w:w="2083"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w:t>
            </w:r>
          </w:p>
        </w:tc>
        <w:tc>
          <w:tcPr>
            <w:tcW w:w="202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w:t>
            </w:r>
          </w:p>
        </w:tc>
      </w:tr>
      <w:tr w:rsidR="00AA2615" w:rsidRPr="00AA2615" w:rsidTr="00AA2615">
        <w:trPr>
          <w:trHeight w:val="276"/>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1.5.1</w:t>
            </w:r>
          </w:p>
        </w:tc>
        <w:tc>
          <w:tcPr>
            <w:tcW w:w="558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rPr>
                <w:rFonts w:ascii="Times New Roman" w:eastAsia="Times New Roman" w:hAnsi="Times New Roman" w:cs="Times New Roman"/>
                <w:b/>
                <w:bCs/>
                <w:i/>
                <w:iCs/>
                <w:sz w:val="20"/>
                <w:szCs w:val="20"/>
              </w:rPr>
            </w:pPr>
            <w:r w:rsidRPr="00AA2615">
              <w:rPr>
                <w:rFonts w:ascii="Times New Roman" w:eastAsia="Times New Roman" w:hAnsi="Times New Roman" w:cs="Times New Roman"/>
                <w:b/>
                <w:bCs/>
                <w:i/>
                <w:iCs/>
                <w:sz w:val="20"/>
                <w:szCs w:val="20"/>
              </w:rPr>
              <w:t>нецелевое использование бюджетных средств:</w:t>
            </w:r>
          </w:p>
        </w:tc>
        <w:tc>
          <w:tcPr>
            <w:tcW w:w="2083"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w:t>
            </w:r>
          </w:p>
        </w:tc>
        <w:tc>
          <w:tcPr>
            <w:tcW w:w="202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w:t>
            </w:r>
          </w:p>
        </w:tc>
      </w:tr>
      <w:tr w:rsidR="00AA2615" w:rsidRPr="00AA2615" w:rsidTr="00AA2615">
        <w:trPr>
          <w:trHeight w:val="264"/>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w:t>
            </w:r>
          </w:p>
        </w:tc>
        <w:tc>
          <w:tcPr>
            <w:tcW w:w="558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xml:space="preserve">            количество нарушений (ед.)</w:t>
            </w:r>
          </w:p>
        </w:tc>
        <w:tc>
          <w:tcPr>
            <w:tcW w:w="2083"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w:t>
            </w:r>
          </w:p>
        </w:tc>
        <w:tc>
          <w:tcPr>
            <w:tcW w:w="202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w:t>
            </w:r>
          </w:p>
        </w:tc>
      </w:tr>
      <w:tr w:rsidR="00AA2615" w:rsidRPr="00AA2615" w:rsidTr="00AA2615">
        <w:trPr>
          <w:trHeight w:val="264"/>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w:t>
            </w:r>
          </w:p>
        </w:tc>
        <w:tc>
          <w:tcPr>
            <w:tcW w:w="558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xml:space="preserve">            сумма финансовых нарушений, тыс. руб.</w:t>
            </w:r>
          </w:p>
        </w:tc>
        <w:tc>
          <w:tcPr>
            <w:tcW w:w="2083"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w:t>
            </w:r>
          </w:p>
        </w:tc>
        <w:tc>
          <w:tcPr>
            <w:tcW w:w="202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w:t>
            </w:r>
          </w:p>
        </w:tc>
      </w:tr>
      <w:tr w:rsidR="00AA2615" w:rsidRPr="00AA2615" w:rsidTr="00AA2615">
        <w:trPr>
          <w:trHeight w:val="276"/>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1.5.2</w:t>
            </w:r>
          </w:p>
        </w:tc>
        <w:tc>
          <w:tcPr>
            <w:tcW w:w="558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rPr>
                <w:rFonts w:ascii="Times New Roman" w:eastAsia="Times New Roman" w:hAnsi="Times New Roman" w:cs="Times New Roman"/>
                <w:b/>
                <w:bCs/>
                <w:i/>
                <w:iCs/>
                <w:sz w:val="20"/>
                <w:szCs w:val="20"/>
              </w:rPr>
            </w:pPr>
            <w:r w:rsidRPr="00AA2615">
              <w:rPr>
                <w:rFonts w:ascii="Times New Roman" w:eastAsia="Times New Roman" w:hAnsi="Times New Roman" w:cs="Times New Roman"/>
                <w:b/>
                <w:bCs/>
                <w:i/>
                <w:iCs/>
                <w:sz w:val="20"/>
                <w:szCs w:val="20"/>
              </w:rPr>
              <w:t>неэффективное использование бюджетных средств:</w:t>
            </w:r>
          </w:p>
        </w:tc>
        <w:tc>
          <w:tcPr>
            <w:tcW w:w="2083"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1</w:t>
            </w:r>
          </w:p>
        </w:tc>
        <w:tc>
          <w:tcPr>
            <w:tcW w:w="202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w:t>
            </w:r>
          </w:p>
        </w:tc>
      </w:tr>
      <w:tr w:rsidR="00AA2615" w:rsidRPr="00AA2615" w:rsidTr="00AA2615">
        <w:trPr>
          <w:trHeight w:val="264"/>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w:t>
            </w:r>
          </w:p>
        </w:tc>
        <w:tc>
          <w:tcPr>
            <w:tcW w:w="558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xml:space="preserve">            количество нарушений (ед.)</w:t>
            </w:r>
          </w:p>
        </w:tc>
        <w:tc>
          <w:tcPr>
            <w:tcW w:w="2083"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1</w:t>
            </w:r>
          </w:p>
        </w:tc>
        <w:tc>
          <w:tcPr>
            <w:tcW w:w="202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w:t>
            </w:r>
          </w:p>
        </w:tc>
      </w:tr>
      <w:tr w:rsidR="00AA2615" w:rsidRPr="00AA2615" w:rsidTr="00AA2615">
        <w:trPr>
          <w:trHeight w:val="264"/>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w:t>
            </w:r>
          </w:p>
        </w:tc>
        <w:tc>
          <w:tcPr>
            <w:tcW w:w="558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xml:space="preserve">            сумма финансовых нарушений, тыс. руб.</w:t>
            </w:r>
          </w:p>
        </w:tc>
        <w:tc>
          <w:tcPr>
            <w:tcW w:w="2083"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1170,1</w:t>
            </w:r>
          </w:p>
        </w:tc>
        <w:tc>
          <w:tcPr>
            <w:tcW w:w="202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w:t>
            </w:r>
          </w:p>
        </w:tc>
      </w:tr>
      <w:tr w:rsidR="00AA2615" w:rsidRPr="00AA2615" w:rsidTr="00AA2615">
        <w:trPr>
          <w:trHeight w:val="276"/>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b/>
                <w:bCs/>
                <w:i/>
                <w:iCs/>
                <w:sz w:val="20"/>
                <w:szCs w:val="20"/>
              </w:rPr>
            </w:pPr>
            <w:r w:rsidRPr="00AA2615">
              <w:rPr>
                <w:rFonts w:ascii="Times New Roman" w:eastAsia="Times New Roman" w:hAnsi="Times New Roman" w:cs="Times New Roman"/>
                <w:b/>
                <w:bCs/>
                <w:i/>
                <w:iCs/>
                <w:sz w:val="20"/>
                <w:szCs w:val="20"/>
              </w:rPr>
              <w:t>1.5.3</w:t>
            </w:r>
          </w:p>
        </w:tc>
        <w:tc>
          <w:tcPr>
            <w:tcW w:w="558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rPr>
                <w:rFonts w:ascii="Times New Roman" w:eastAsia="Times New Roman" w:hAnsi="Times New Roman" w:cs="Times New Roman"/>
                <w:b/>
                <w:bCs/>
                <w:i/>
                <w:iCs/>
                <w:sz w:val="20"/>
                <w:szCs w:val="20"/>
              </w:rPr>
            </w:pPr>
            <w:r w:rsidRPr="00AA2615">
              <w:rPr>
                <w:rFonts w:ascii="Times New Roman" w:eastAsia="Times New Roman" w:hAnsi="Times New Roman" w:cs="Times New Roman"/>
                <w:b/>
                <w:bCs/>
                <w:i/>
                <w:iCs/>
                <w:sz w:val="20"/>
                <w:szCs w:val="20"/>
              </w:rPr>
              <w:t>в ходе формирования бюджета:</w:t>
            </w:r>
          </w:p>
        </w:tc>
        <w:tc>
          <w:tcPr>
            <w:tcW w:w="2083"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w:t>
            </w:r>
          </w:p>
        </w:tc>
        <w:tc>
          <w:tcPr>
            <w:tcW w:w="202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w:t>
            </w:r>
          </w:p>
        </w:tc>
      </w:tr>
      <w:tr w:rsidR="00AA2615" w:rsidRPr="00AA2615" w:rsidTr="00AA2615">
        <w:trPr>
          <w:trHeight w:val="264"/>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w:t>
            </w:r>
          </w:p>
        </w:tc>
        <w:tc>
          <w:tcPr>
            <w:tcW w:w="558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xml:space="preserve">        количество нарушений (ед.)</w:t>
            </w:r>
          </w:p>
        </w:tc>
        <w:tc>
          <w:tcPr>
            <w:tcW w:w="2083"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w:t>
            </w:r>
          </w:p>
        </w:tc>
        <w:tc>
          <w:tcPr>
            <w:tcW w:w="202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w:t>
            </w:r>
          </w:p>
        </w:tc>
      </w:tr>
      <w:tr w:rsidR="00AA2615" w:rsidRPr="00AA2615" w:rsidTr="00AA2615">
        <w:trPr>
          <w:trHeight w:val="264"/>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w:t>
            </w:r>
          </w:p>
        </w:tc>
        <w:tc>
          <w:tcPr>
            <w:tcW w:w="558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xml:space="preserve">        сумма финансовых нарушений, тыс. руб.</w:t>
            </w:r>
          </w:p>
        </w:tc>
        <w:tc>
          <w:tcPr>
            <w:tcW w:w="2083"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w:t>
            </w:r>
          </w:p>
        </w:tc>
        <w:tc>
          <w:tcPr>
            <w:tcW w:w="202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w:t>
            </w:r>
          </w:p>
        </w:tc>
      </w:tr>
      <w:tr w:rsidR="00AA2615" w:rsidRPr="00AA2615" w:rsidTr="00AA2615">
        <w:trPr>
          <w:trHeight w:val="276"/>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b/>
                <w:bCs/>
                <w:i/>
                <w:iCs/>
                <w:sz w:val="20"/>
                <w:szCs w:val="20"/>
              </w:rPr>
            </w:pPr>
            <w:r w:rsidRPr="00AA2615">
              <w:rPr>
                <w:rFonts w:ascii="Times New Roman" w:eastAsia="Times New Roman" w:hAnsi="Times New Roman" w:cs="Times New Roman"/>
                <w:b/>
                <w:bCs/>
                <w:i/>
                <w:iCs/>
                <w:sz w:val="20"/>
                <w:szCs w:val="20"/>
              </w:rPr>
              <w:t>1.5.4</w:t>
            </w:r>
          </w:p>
        </w:tc>
        <w:tc>
          <w:tcPr>
            <w:tcW w:w="558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rPr>
                <w:rFonts w:ascii="Times New Roman" w:eastAsia="Times New Roman" w:hAnsi="Times New Roman" w:cs="Times New Roman"/>
                <w:b/>
                <w:bCs/>
                <w:i/>
                <w:iCs/>
                <w:sz w:val="20"/>
                <w:szCs w:val="20"/>
              </w:rPr>
            </w:pPr>
            <w:r w:rsidRPr="00AA2615">
              <w:rPr>
                <w:rFonts w:ascii="Times New Roman" w:eastAsia="Times New Roman" w:hAnsi="Times New Roman" w:cs="Times New Roman"/>
                <w:b/>
                <w:bCs/>
                <w:i/>
                <w:iCs/>
                <w:sz w:val="20"/>
                <w:szCs w:val="20"/>
              </w:rPr>
              <w:t>в ходе исполнения бюджета, всего:</w:t>
            </w:r>
          </w:p>
        </w:tc>
        <w:tc>
          <w:tcPr>
            <w:tcW w:w="2083"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1</w:t>
            </w:r>
          </w:p>
        </w:tc>
        <w:tc>
          <w:tcPr>
            <w:tcW w:w="202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17</w:t>
            </w:r>
          </w:p>
        </w:tc>
      </w:tr>
      <w:tr w:rsidR="00AA2615" w:rsidRPr="00AA2615" w:rsidTr="00AA2615">
        <w:trPr>
          <w:trHeight w:val="264"/>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w:t>
            </w:r>
          </w:p>
        </w:tc>
        <w:tc>
          <w:tcPr>
            <w:tcW w:w="558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xml:space="preserve">         количество нарушений (ед.)</w:t>
            </w:r>
          </w:p>
        </w:tc>
        <w:tc>
          <w:tcPr>
            <w:tcW w:w="2083"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w:t>
            </w:r>
          </w:p>
        </w:tc>
        <w:tc>
          <w:tcPr>
            <w:tcW w:w="202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17</w:t>
            </w:r>
          </w:p>
        </w:tc>
      </w:tr>
      <w:tr w:rsidR="00AA2615" w:rsidRPr="00AA2615" w:rsidTr="00AA2615">
        <w:trPr>
          <w:trHeight w:val="264"/>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w:t>
            </w:r>
          </w:p>
        </w:tc>
        <w:tc>
          <w:tcPr>
            <w:tcW w:w="558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xml:space="preserve">         сумма финансовых нарушений, тыс. руб.</w:t>
            </w:r>
          </w:p>
        </w:tc>
        <w:tc>
          <w:tcPr>
            <w:tcW w:w="2083"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w:t>
            </w:r>
          </w:p>
        </w:tc>
        <w:tc>
          <w:tcPr>
            <w:tcW w:w="202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1 593,8</w:t>
            </w:r>
          </w:p>
        </w:tc>
      </w:tr>
      <w:tr w:rsidR="00AA2615" w:rsidRPr="00AA2615" w:rsidTr="00AA2615">
        <w:trPr>
          <w:trHeight w:val="276"/>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b/>
                <w:bCs/>
                <w:i/>
                <w:iCs/>
                <w:sz w:val="20"/>
                <w:szCs w:val="20"/>
              </w:rPr>
            </w:pPr>
            <w:r w:rsidRPr="00AA2615">
              <w:rPr>
                <w:rFonts w:ascii="Times New Roman" w:eastAsia="Times New Roman" w:hAnsi="Times New Roman" w:cs="Times New Roman"/>
                <w:b/>
                <w:bCs/>
                <w:i/>
                <w:iCs/>
                <w:sz w:val="20"/>
                <w:szCs w:val="20"/>
              </w:rPr>
              <w:t>1.5.5</w:t>
            </w:r>
          </w:p>
        </w:tc>
        <w:tc>
          <w:tcPr>
            <w:tcW w:w="558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rPr>
                <w:rFonts w:ascii="Times New Roman" w:eastAsia="Times New Roman" w:hAnsi="Times New Roman" w:cs="Times New Roman"/>
                <w:b/>
                <w:bCs/>
                <w:i/>
                <w:iCs/>
                <w:sz w:val="20"/>
                <w:szCs w:val="20"/>
              </w:rPr>
            </w:pPr>
            <w:r w:rsidRPr="00AA2615">
              <w:rPr>
                <w:rFonts w:ascii="Times New Roman" w:eastAsia="Times New Roman" w:hAnsi="Times New Roman" w:cs="Times New Roman"/>
                <w:b/>
                <w:bCs/>
                <w:i/>
                <w:iCs/>
                <w:sz w:val="20"/>
                <w:szCs w:val="20"/>
              </w:rPr>
              <w:t>нарушения в ведении бухгалтерского учета и отчетности:</w:t>
            </w:r>
          </w:p>
        </w:tc>
        <w:tc>
          <w:tcPr>
            <w:tcW w:w="2083"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13</w:t>
            </w:r>
          </w:p>
        </w:tc>
        <w:tc>
          <w:tcPr>
            <w:tcW w:w="202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30</w:t>
            </w:r>
          </w:p>
        </w:tc>
      </w:tr>
      <w:tr w:rsidR="00AA2615" w:rsidRPr="00AA2615" w:rsidTr="00AA2615">
        <w:trPr>
          <w:trHeight w:val="264"/>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w:t>
            </w:r>
          </w:p>
        </w:tc>
        <w:tc>
          <w:tcPr>
            <w:tcW w:w="558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xml:space="preserve">          количество нарушений (ед.)</w:t>
            </w:r>
          </w:p>
        </w:tc>
        <w:tc>
          <w:tcPr>
            <w:tcW w:w="2083"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13</w:t>
            </w:r>
          </w:p>
        </w:tc>
        <w:tc>
          <w:tcPr>
            <w:tcW w:w="202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30</w:t>
            </w:r>
          </w:p>
        </w:tc>
      </w:tr>
      <w:tr w:rsidR="00AA2615" w:rsidRPr="00AA2615" w:rsidTr="00AA2615">
        <w:trPr>
          <w:trHeight w:val="264"/>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w:t>
            </w:r>
          </w:p>
        </w:tc>
        <w:tc>
          <w:tcPr>
            <w:tcW w:w="558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xml:space="preserve">          сумма финансовых нарушений, тыс. руб.</w:t>
            </w:r>
          </w:p>
        </w:tc>
        <w:tc>
          <w:tcPr>
            <w:tcW w:w="2083"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536,7</w:t>
            </w:r>
          </w:p>
        </w:tc>
        <w:tc>
          <w:tcPr>
            <w:tcW w:w="202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12 597,9</w:t>
            </w:r>
          </w:p>
        </w:tc>
      </w:tr>
      <w:tr w:rsidR="00AA2615" w:rsidRPr="00AA2615" w:rsidTr="00AA2615">
        <w:trPr>
          <w:trHeight w:val="552"/>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b/>
                <w:bCs/>
                <w:i/>
                <w:iCs/>
                <w:sz w:val="20"/>
                <w:szCs w:val="20"/>
              </w:rPr>
            </w:pPr>
            <w:r w:rsidRPr="00AA2615">
              <w:rPr>
                <w:rFonts w:ascii="Times New Roman" w:eastAsia="Times New Roman" w:hAnsi="Times New Roman" w:cs="Times New Roman"/>
                <w:b/>
                <w:bCs/>
                <w:i/>
                <w:iCs/>
                <w:sz w:val="20"/>
                <w:szCs w:val="20"/>
              </w:rPr>
              <w:t>1.5.6</w:t>
            </w:r>
          </w:p>
        </w:tc>
        <w:tc>
          <w:tcPr>
            <w:tcW w:w="558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rPr>
                <w:rFonts w:ascii="Times New Roman" w:eastAsia="Times New Roman" w:hAnsi="Times New Roman" w:cs="Times New Roman"/>
                <w:b/>
                <w:bCs/>
                <w:i/>
                <w:iCs/>
                <w:sz w:val="20"/>
                <w:szCs w:val="20"/>
              </w:rPr>
            </w:pPr>
            <w:r w:rsidRPr="00AA2615">
              <w:rPr>
                <w:rFonts w:ascii="Times New Roman" w:eastAsia="Times New Roman" w:hAnsi="Times New Roman" w:cs="Times New Roman"/>
                <w:b/>
                <w:bCs/>
                <w:i/>
                <w:iCs/>
                <w:sz w:val="20"/>
                <w:szCs w:val="20"/>
              </w:rPr>
              <w:t>нарушения в сфере управления и распоряжения государственной (муниципальной) собственностью, всего:</w:t>
            </w:r>
          </w:p>
        </w:tc>
        <w:tc>
          <w:tcPr>
            <w:tcW w:w="2083"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1</w:t>
            </w:r>
          </w:p>
        </w:tc>
        <w:tc>
          <w:tcPr>
            <w:tcW w:w="202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9</w:t>
            </w:r>
          </w:p>
        </w:tc>
      </w:tr>
      <w:tr w:rsidR="00AA2615" w:rsidRPr="00AA2615" w:rsidTr="00AA2615">
        <w:trPr>
          <w:trHeight w:val="264"/>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w:t>
            </w:r>
          </w:p>
        </w:tc>
        <w:tc>
          <w:tcPr>
            <w:tcW w:w="558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xml:space="preserve">           количество нарушений (ед.)</w:t>
            </w:r>
          </w:p>
        </w:tc>
        <w:tc>
          <w:tcPr>
            <w:tcW w:w="2083"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1</w:t>
            </w:r>
          </w:p>
        </w:tc>
        <w:tc>
          <w:tcPr>
            <w:tcW w:w="202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9</w:t>
            </w:r>
          </w:p>
        </w:tc>
      </w:tr>
      <w:tr w:rsidR="00AA2615" w:rsidRPr="00AA2615" w:rsidTr="00AA2615">
        <w:trPr>
          <w:trHeight w:val="264"/>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w:t>
            </w:r>
          </w:p>
        </w:tc>
        <w:tc>
          <w:tcPr>
            <w:tcW w:w="558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xml:space="preserve">           сумма финансовых нарушений, тыс. руб.</w:t>
            </w:r>
          </w:p>
        </w:tc>
        <w:tc>
          <w:tcPr>
            <w:tcW w:w="2083"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w:t>
            </w:r>
          </w:p>
        </w:tc>
        <w:tc>
          <w:tcPr>
            <w:tcW w:w="202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85 496,1</w:t>
            </w:r>
          </w:p>
        </w:tc>
      </w:tr>
      <w:tr w:rsidR="00AA2615" w:rsidRPr="00AA2615" w:rsidTr="00AA2615">
        <w:trPr>
          <w:trHeight w:val="276"/>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b/>
                <w:bCs/>
                <w:i/>
                <w:iCs/>
                <w:sz w:val="20"/>
                <w:szCs w:val="20"/>
              </w:rPr>
            </w:pPr>
            <w:r w:rsidRPr="00AA2615">
              <w:rPr>
                <w:rFonts w:ascii="Times New Roman" w:eastAsia="Times New Roman" w:hAnsi="Times New Roman" w:cs="Times New Roman"/>
                <w:b/>
                <w:bCs/>
                <w:i/>
                <w:iCs/>
                <w:sz w:val="20"/>
                <w:szCs w:val="20"/>
              </w:rPr>
              <w:t>1.5.7</w:t>
            </w:r>
          </w:p>
        </w:tc>
        <w:tc>
          <w:tcPr>
            <w:tcW w:w="558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rPr>
                <w:rFonts w:ascii="Times New Roman" w:eastAsia="Times New Roman" w:hAnsi="Times New Roman" w:cs="Times New Roman"/>
                <w:b/>
                <w:bCs/>
                <w:i/>
                <w:iCs/>
                <w:sz w:val="20"/>
                <w:szCs w:val="20"/>
              </w:rPr>
            </w:pPr>
            <w:r w:rsidRPr="00AA2615">
              <w:rPr>
                <w:rFonts w:ascii="Times New Roman" w:eastAsia="Times New Roman" w:hAnsi="Times New Roman" w:cs="Times New Roman"/>
                <w:b/>
                <w:bCs/>
                <w:i/>
                <w:iCs/>
                <w:sz w:val="20"/>
                <w:szCs w:val="20"/>
              </w:rPr>
              <w:t>нарушения при осуществлении государственных (муниципальных) закупок:</w:t>
            </w:r>
          </w:p>
        </w:tc>
        <w:tc>
          <w:tcPr>
            <w:tcW w:w="2083"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7</w:t>
            </w:r>
          </w:p>
        </w:tc>
        <w:tc>
          <w:tcPr>
            <w:tcW w:w="202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28</w:t>
            </w:r>
          </w:p>
        </w:tc>
      </w:tr>
      <w:tr w:rsidR="00AA2615" w:rsidRPr="00AA2615" w:rsidTr="00AA2615">
        <w:trPr>
          <w:trHeight w:val="264"/>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w:t>
            </w:r>
          </w:p>
        </w:tc>
        <w:tc>
          <w:tcPr>
            <w:tcW w:w="558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xml:space="preserve">           количество нарушений (ед.)</w:t>
            </w:r>
          </w:p>
        </w:tc>
        <w:tc>
          <w:tcPr>
            <w:tcW w:w="2083"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7</w:t>
            </w:r>
          </w:p>
        </w:tc>
        <w:tc>
          <w:tcPr>
            <w:tcW w:w="202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28</w:t>
            </w:r>
          </w:p>
        </w:tc>
      </w:tr>
      <w:tr w:rsidR="00AA2615" w:rsidRPr="00AA2615" w:rsidTr="00AA2615">
        <w:trPr>
          <w:trHeight w:val="264"/>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w:t>
            </w:r>
          </w:p>
        </w:tc>
        <w:tc>
          <w:tcPr>
            <w:tcW w:w="5588" w:type="dxa"/>
            <w:tcBorders>
              <w:top w:val="nil"/>
              <w:left w:val="nil"/>
              <w:bottom w:val="single" w:sz="4" w:space="0" w:color="auto"/>
              <w:right w:val="single" w:sz="4" w:space="0" w:color="auto"/>
            </w:tcBorders>
            <w:shd w:val="clear" w:color="auto" w:fill="auto"/>
            <w:hideMark/>
          </w:tcPr>
          <w:p w:rsidR="00AA2615" w:rsidRPr="00AA2615" w:rsidRDefault="00AA2615" w:rsidP="00AA2615">
            <w:pPr>
              <w:spacing w:after="0" w:line="240" w:lineRule="auto"/>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xml:space="preserve">           сумма финансовых нарушений, тыс. руб.</w:t>
            </w:r>
          </w:p>
        </w:tc>
        <w:tc>
          <w:tcPr>
            <w:tcW w:w="2083"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435,2</w:t>
            </w:r>
          </w:p>
        </w:tc>
        <w:tc>
          <w:tcPr>
            <w:tcW w:w="202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1 753,5</w:t>
            </w:r>
          </w:p>
        </w:tc>
      </w:tr>
      <w:tr w:rsidR="00AA2615" w:rsidRPr="00AA2615" w:rsidTr="00AA2615">
        <w:trPr>
          <w:trHeight w:val="255"/>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b/>
                <w:bCs/>
                <w:i/>
                <w:iCs/>
                <w:sz w:val="20"/>
                <w:szCs w:val="20"/>
              </w:rPr>
            </w:pPr>
            <w:r w:rsidRPr="00AA2615">
              <w:rPr>
                <w:rFonts w:ascii="Times New Roman" w:eastAsia="Times New Roman" w:hAnsi="Times New Roman" w:cs="Times New Roman"/>
                <w:b/>
                <w:bCs/>
                <w:i/>
                <w:iCs/>
                <w:sz w:val="20"/>
                <w:szCs w:val="20"/>
              </w:rPr>
              <w:t>1.5.8</w:t>
            </w:r>
          </w:p>
        </w:tc>
        <w:tc>
          <w:tcPr>
            <w:tcW w:w="558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rPr>
                <w:rFonts w:ascii="Times New Roman" w:eastAsia="Times New Roman" w:hAnsi="Times New Roman" w:cs="Times New Roman"/>
                <w:b/>
                <w:bCs/>
                <w:i/>
                <w:iCs/>
                <w:sz w:val="20"/>
                <w:szCs w:val="20"/>
              </w:rPr>
            </w:pPr>
            <w:r w:rsidRPr="00AA2615">
              <w:rPr>
                <w:rFonts w:ascii="Times New Roman" w:eastAsia="Times New Roman" w:hAnsi="Times New Roman" w:cs="Times New Roman"/>
                <w:b/>
                <w:bCs/>
                <w:i/>
                <w:iCs/>
                <w:sz w:val="20"/>
                <w:szCs w:val="20"/>
              </w:rPr>
              <w:t>иные нарушения:</w:t>
            </w:r>
          </w:p>
        </w:tc>
        <w:tc>
          <w:tcPr>
            <w:tcW w:w="2083"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1</w:t>
            </w:r>
          </w:p>
        </w:tc>
        <w:tc>
          <w:tcPr>
            <w:tcW w:w="202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14</w:t>
            </w:r>
          </w:p>
        </w:tc>
      </w:tr>
      <w:tr w:rsidR="00AA2615" w:rsidRPr="00AA2615" w:rsidTr="00AA2615">
        <w:trPr>
          <w:trHeight w:val="255"/>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w:t>
            </w:r>
          </w:p>
        </w:tc>
        <w:tc>
          <w:tcPr>
            <w:tcW w:w="558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xml:space="preserve">           количество нарушений (ед.)</w:t>
            </w:r>
          </w:p>
        </w:tc>
        <w:tc>
          <w:tcPr>
            <w:tcW w:w="2083"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1</w:t>
            </w:r>
          </w:p>
        </w:tc>
        <w:tc>
          <w:tcPr>
            <w:tcW w:w="202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14</w:t>
            </w:r>
          </w:p>
        </w:tc>
      </w:tr>
      <w:tr w:rsidR="00AA2615" w:rsidRPr="00AA2615" w:rsidTr="00AA2615">
        <w:trPr>
          <w:trHeight w:val="255"/>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w:t>
            </w:r>
          </w:p>
        </w:tc>
        <w:tc>
          <w:tcPr>
            <w:tcW w:w="558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 xml:space="preserve">           сумма финансовых нарушений, тыс. руб.</w:t>
            </w:r>
          </w:p>
        </w:tc>
        <w:tc>
          <w:tcPr>
            <w:tcW w:w="2083"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495,0</w:t>
            </w:r>
          </w:p>
        </w:tc>
        <w:tc>
          <w:tcPr>
            <w:tcW w:w="2028" w:type="dxa"/>
            <w:tcBorders>
              <w:top w:val="nil"/>
              <w:left w:val="nil"/>
              <w:bottom w:val="single" w:sz="4" w:space="0" w:color="auto"/>
              <w:right w:val="single" w:sz="4" w:space="0" w:color="auto"/>
            </w:tcBorders>
            <w:shd w:val="clear" w:color="auto" w:fill="auto"/>
            <w:vAlign w:val="center"/>
            <w:hideMark/>
          </w:tcPr>
          <w:p w:rsidR="00AA2615" w:rsidRPr="00AA2615" w:rsidRDefault="00AA2615" w:rsidP="00AA2615">
            <w:pPr>
              <w:spacing w:after="0" w:line="240" w:lineRule="auto"/>
              <w:jc w:val="center"/>
              <w:rPr>
                <w:rFonts w:ascii="Times New Roman" w:eastAsia="Times New Roman" w:hAnsi="Times New Roman" w:cs="Times New Roman"/>
                <w:sz w:val="20"/>
                <w:szCs w:val="20"/>
              </w:rPr>
            </w:pPr>
            <w:r w:rsidRPr="00AA2615">
              <w:rPr>
                <w:rFonts w:ascii="Times New Roman" w:eastAsia="Times New Roman" w:hAnsi="Times New Roman" w:cs="Times New Roman"/>
                <w:sz w:val="20"/>
                <w:szCs w:val="20"/>
              </w:rPr>
              <w:t>18,4</w:t>
            </w:r>
          </w:p>
        </w:tc>
      </w:tr>
    </w:tbl>
    <w:p w:rsidR="001B2420" w:rsidRDefault="00AA2615" w:rsidP="004260D9">
      <w:pPr>
        <w:pStyle w:val="a8"/>
        <w:jc w:val="both"/>
        <w:rPr>
          <w:rFonts w:ascii="Times New Roman" w:eastAsia="Times New Roman" w:hAnsi="Times New Roman" w:cs="Times New Roman"/>
          <w:b/>
          <w:i/>
          <w:sz w:val="24"/>
          <w:szCs w:val="24"/>
        </w:rPr>
      </w:pPr>
      <w:r>
        <w:rPr>
          <w:sz w:val="24"/>
          <w:szCs w:val="24"/>
        </w:rPr>
        <w:t xml:space="preserve">                                                                                                 </w:t>
      </w:r>
      <w:r w:rsidR="0030750F" w:rsidRPr="0030750F">
        <w:rPr>
          <w:rFonts w:ascii="Times New Roman" w:hAnsi="Times New Roman" w:cs="Times New Roman"/>
          <w:sz w:val="24"/>
          <w:szCs w:val="24"/>
        </w:rPr>
        <w:t xml:space="preserve"> </w:t>
      </w:r>
    </w:p>
    <w:p w:rsidR="00AA2615" w:rsidRDefault="00AA2615" w:rsidP="00A230A3">
      <w:pPr>
        <w:pStyle w:val="a8"/>
        <w:ind w:firstLineChars="236" w:firstLine="566"/>
        <w:jc w:val="both"/>
        <w:rPr>
          <w:rFonts w:ascii="Times New Roman" w:hAnsi="Times New Roman" w:cs="Times New Roman"/>
          <w:sz w:val="24"/>
          <w:szCs w:val="24"/>
        </w:rPr>
      </w:pPr>
      <w:r>
        <w:rPr>
          <w:rFonts w:ascii="Times New Roman" w:hAnsi="Times New Roman" w:cs="Times New Roman"/>
          <w:sz w:val="24"/>
          <w:szCs w:val="24"/>
        </w:rPr>
        <w:t xml:space="preserve">Общий объем средств, охваченный </w:t>
      </w:r>
      <w:r w:rsidRPr="00D551E6">
        <w:rPr>
          <w:rFonts w:ascii="Times New Roman" w:hAnsi="Times New Roman" w:cs="Times New Roman"/>
          <w:sz w:val="24"/>
          <w:szCs w:val="24"/>
        </w:rPr>
        <w:t>контрольными</w:t>
      </w:r>
      <w:r>
        <w:rPr>
          <w:rFonts w:ascii="Times New Roman" w:hAnsi="Times New Roman" w:cs="Times New Roman"/>
          <w:sz w:val="24"/>
          <w:szCs w:val="24"/>
        </w:rPr>
        <w:t xml:space="preserve"> проверками, составил 1083885,0 тыс. рублей. В результате проведенных контрольных мероприятий в 2020 году выявлено нарушений и недостатков на общую сумму  105898,6</w:t>
      </w:r>
      <w:r w:rsidRPr="00D44A97">
        <w:rPr>
          <w:rFonts w:ascii="Times New Roman" w:hAnsi="Times New Roman" w:cs="Times New Roman"/>
          <w:sz w:val="24"/>
          <w:szCs w:val="24"/>
        </w:rPr>
        <w:t xml:space="preserve"> т</w:t>
      </w:r>
      <w:r>
        <w:rPr>
          <w:rFonts w:ascii="Times New Roman" w:hAnsi="Times New Roman" w:cs="Times New Roman"/>
          <w:sz w:val="24"/>
          <w:szCs w:val="24"/>
        </w:rPr>
        <w:t>ыс</w:t>
      </w:r>
      <w:r w:rsidRPr="00D44A97">
        <w:rPr>
          <w:rFonts w:ascii="Times New Roman" w:hAnsi="Times New Roman" w:cs="Times New Roman"/>
          <w:sz w:val="24"/>
          <w:szCs w:val="24"/>
        </w:rPr>
        <w:t>. р</w:t>
      </w:r>
      <w:r>
        <w:rPr>
          <w:rFonts w:ascii="Times New Roman" w:hAnsi="Times New Roman" w:cs="Times New Roman"/>
          <w:sz w:val="24"/>
          <w:szCs w:val="24"/>
        </w:rPr>
        <w:t>ублей, в том числе нарушения в сфере управления и распоряжения имуществом муниципальной собственностью составили в сумме 85496,1 тыс. рублей; нарушения в ведении бухгалтерского учета и отчетности - 12597,9 тыс. рублей; нарушения при осуществлении муниципальных закупок – 1753,5 тыс. рублей.</w:t>
      </w:r>
    </w:p>
    <w:p w:rsidR="00AA2615" w:rsidRPr="00FB0BCA" w:rsidRDefault="00A230A3" w:rsidP="00A230A3">
      <w:pPr>
        <w:spacing w:after="0" w:line="240" w:lineRule="auto"/>
        <w:jc w:val="both"/>
        <w:rPr>
          <w:rFonts w:ascii="Times New Roman" w:hAnsi="Times New Roman" w:cs="Times New Roman"/>
          <w:sz w:val="24"/>
          <w:szCs w:val="24"/>
        </w:rPr>
      </w:pPr>
      <w:r w:rsidRPr="00A230A3">
        <w:rPr>
          <w:rFonts w:ascii="Times New Roman" w:hAnsi="Times New Roman" w:cs="Times New Roman"/>
          <w:sz w:val="24"/>
          <w:szCs w:val="24"/>
        </w:rPr>
        <w:t xml:space="preserve">         Основную долю финансовых нарушений составили нарушения, допущенные в ходе исполнения муниципальных контрактов</w:t>
      </w:r>
      <w:r w:rsidR="00F707CA">
        <w:rPr>
          <w:rFonts w:ascii="Times New Roman" w:hAnsi="Times New Roman" w:cs="Times New Roman"/>
          <w:sz w:val="24"/>
          <w:szCs w:val="24"/>
        </w:rPr>
        <w:t xml:space="preserve">, заключенных </w:t>
      </w:r>
      <w:r w:rsidRPr="00A230A3">
        <w:rPr>
          <w:rFonts w:ascii="Times New Roman" w:hAnsi="Times New Roman" w:cs="Times New Roman"/>
          <w:sz w:val="24"/>
          <w:szCs w:val="24"/>
        </w:rPr>
        <w:t xml:space="preserve"> </w:t>
      </w:r>
      <w:r w:rsidR="00F707CA">
        <w:rPr>
          <w:rFonts w:ascii="Times New Roman" w:hAnsi="Times New Roman" w:cs="Times New Roman"/>
          <w:sz w:val="24"/>
          <w:szCs w:val="24"/>
        </w:rPr>
        <w:t>на</w:t>
      </w:r>
      <w:r w:rsidRPr="00A230A3">
        <w:rPr>
          <w:rFonts w:ascii="Times New Roman" w:hAnsi="Times New Roman" w:cs="Times New Roman"/>
          <w:sz w:val="24"/>
          <w:szCs w:val="24"/>
        </w:rPr>
        <w:t xml:space="preserve"> </w:t>
      </w:r>
      <w:r w:rsidR="00AA2615" w:rsidRPr="00A230A3">
        <w:rPr>
          <w:rFonts w:ascii="Times New Roman" w:hAnsi="Times New Roman" w:cs="Times New Roman"/>
          <w:sz w:val="24"/>
          <w:szCs w:val="24"/>
        </w:rPr>
        <w:t>строительств</w:t>
      </w:r>
      <w:r w:rsidR="00F707CA">
        <w:rPr>
          <w:rFonts w:ascii="Times New Roman" w:hAnsi="Times New Roman" w:cs="Times New Roman"/>
          <w:sz w:val="24"/>
          <w:szCs w:val="24"/>
        </w:rPr>
        <w:t>о</w:t>
      </w:r>
      <w:r w:rsidR="00AA2615" w:rsidRPr="00A230A3">
        <w:rPr>
          <w:rFonts w:ascii="Times New Roman" w:hAnsi="Times New Roman" w:cs="Times New Roman"/>
          <w:sz w:val="24"/>
          <w:szCs w:val="24"/>
        </w:rPr>
        <w:t xml:space="preserve"> или капитальный ремонт объектов муниципальной собственности</w:t>
      </w:r>
      <w:r w:rsidR="00F707CA">
        <w:rPr>
          <w:rFonts w:ascii="Times New Roman" w:hAnsi="Times New Roman" w:cs="Times New Roman"/>
          <w:sz w:val="24"/>
          <w:szCs w:val="24"/>
        </w:rPr>
        <w:t>,</w:t>
      </w:r>
      <w:r w:rsidR="00AA2615">
        <w:rPr>
          <w:rFonts w:ascii="Times New Roman" w:hAnsi="Times New Roman" w:cs="Times New Roman"/>
          <w:sz w:val="24"/>
          <w:szCs w:val="24"/>
        </w:rPr>
        <w:t xml:space="preserve"> в части </w:t>
      </w:r>
      <w:r w:rsidR="00AA2615" w:rsidRPr="00C21A48">
        <w:rPr>
          <w:rFonts w:ascii="Times New Roman" w:eastAsia="Calibri" w:hAnsi="Times New Roman" w:cs="Times New Roman"/>
          <w:sz w:val="24"/>
          <w:szCs w:val="24"/>
          <w:lang w:eastAsia="en-US"/>
        </w:rPr>
        <w:t>расхождения фактически выполненных работ с актами сдачи-приемки выполненных работ</w:t>
      </w:r>
      <w:r w:rsidR="00AA2615">
        <w:rPr>
          <w:rFonts w:ascii="Times New Roman" w:eastAsia="Calibri" w:hAnsi="Times New Roman" w:cs="Times New Roman"/>
          <w:sz w:val="24"/>
          <w:szCs w:val="24"/>
          <w:lang w:eastAsia="en-US"/>
        </w:rPr>
        <w:t xml:space="preserve">, </w:t>
      </w:r>
      <w:r w:rsidR="00AA2615">
        <w:rPr>
          <w:rFonts w:ascii="Times New Roman" w:hAnsi="Times New Roman" w:cs="Times New Roman"/>
          <w:sz w:val="24"/>
          <w:szCs w:val="24"/>
        </w:rPr>
        <w:t xml:space="preserve">а </w:t>
      </w:r>
      <w:r w:rsidR="00AA2615" w:rsidRPr="00C21A48">
        <w:rPr>
          <w:rFonts w:ascii="Times New Roman" w:hAnsi="Times New Roman" w:cs="Times New Roman"/>
          <w:sz w:val="24"/>
          <w:szCs w:val="24"/>
        </w:rPr>
        <w:t>именно:</w:t>
      </w:r>
      <w:r w:rsidR="00AA2615" w:rsidRPr="00C21A48">
        <w:rPr>
          <w:rFonts w:ascii="Times New Roman" w:eastAsia="Calibri" w:hAnsi="Times New Roman" w:cs="Times New Roman"/>
          <w:sz w:val="24"/>
          <w:szCs w:val="24"/>
          <w:lang w:eastAsia="en-US"/>
        </w:rPr>
        <w:t xml:space="preserve"> КСП устанавливались факты принятия завышенных объемов работ в актах выполненных работ. Т.е., в нарушение пункта 1 статьи 9 Федерального закона от 06.12.2011 N 402-ФЗ «О бухгалтерском учете», статьи 94 Федерального закона от 05.04.2013 №44-ФЗ к учету принимались документы, которыми были оформлены не имевшие места факты хозяйственной жизни</w:t>
      </w:r>
      <w:r w:rsidR="00AA2615">
        <w:rPr>
          <w:rFonts w:ascii="Times New Roman" w:eastAsia="Calibri" w:hAnsi="Times New Roman" w:cs="Times New Roman"/>
          <w:sz w:val="24"/>
          <w:szCs w:val="24"/>
          <w:lang w:eastAsia="en-US"/>
        </w:rPr>
        <w:t xml:space="preserve">, что </w:t>
      </w:r>
      <w:r w:rsidR="00AA2615" w:rsidRPr="00FB0BCA">
        <w:rPr>
          <w:rFonts w:ascii="Times New Roman" w:eastAsia="Calibri" w:hAnsi="Times New Roman" w:cs="Times New Roman"/>
          <w:sz w:val="24"/>
          <w:szCs w:val="24"/>
          <w:lang w:eastAsia="en-US"/>
        </w:rPr>
        <w:t xml:space="preserve">также является нарушением статьи 219 Бюджетного кодекса РФ (исполнение полномочий получателя бюджетных средств при исполнении бюджета по расходам ненадлежащим образом (подтверждение несуществующих денежных обязательств). </w:t>
      </w:r>
    </w:p>
    <w:p w:rsidR="00AA2615" w:rsidRDefault="00AA2615" w:rsidP="001B2420">
      <w:pPr>
        <w:pStyle w:val="a8"/>
        <w:ind w:firstLineChars="303" w:firstLine="727"/>
        <w:jc w:val="both"/>
        <w:rPr>
          <w:rFonts w:ascii="Times New Roman" w:eastAsia="Times New Roman" w:hAnsi="Times New Roman" w:cs="Times New Roman"/>
          <w:sz w:val="24"/>
          <w:szCs w:val="24"/>
        </w:rPr>
      </w:pPr>
    </w:p>
    <w:p w:rsidR="00AA04A6" w:rsidRDefault="001B2420" w:rsidP="001B2420">
      <w:pPr>
        <w:pStyle w:val="a8"/>
        <w:ind w:firstLineChars="303" w:firstLine="727"/>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r w:rsidR="00F707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Результаты контрольных </w:t>
      </w:r>
      <w:r w:rsidR="00AA04A6">
        <w:rPr>
          <w:rFonts w:ascii="Times New Roman" w:eastAsia="Times New Roman" w:hAnsi="Times New Roman" w:cs="Times New Roman"/>
          <w:b/>
          <w:i/>
          <w:sz w:val="24"/>
          <w:szCs w:val="24"/>
        </w:rPr>
        <w:t>мероприятий</w:t>
      </w:r>
    </w:p>
    <w:p w:rsidR="001B2420" w:rsidRPr="00AA04A6" w:rsidRDefault="004260D9" w:rsidP="004260D9">
      <w:pPr>
        <w:pStyle w:val="a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1B2420" w:rsidRPr="00AA04A6">
        <w:rPr>
          <w:rFonts w:ascii="Times New Roman" w:eastAsia="Times New Roman" w:hAnsi="Times New Roman" w:cs="Times New Roman"/>
          <w:i/>
          <w:sz w:val="24"/>
          <w:szCs w:val="24"/>
        </w:rPr>
        <w:t xml:space="preserve">      </w:t>
      </w:r>
      <w:r w:rsidR="001B2420">
        <w:rPr>
          <w:rFonts w:ascii="Times New Roman" w:eastAsia="Times New Roman" w:hAnsi="Times New Roman" w:cs="Times New Roman"/>
          <w:b/>
          <w:i/>
          <w:sz w:val="24"/>
          <w:szCs w:val="24"/>
        </w:rPr>
        <w:t xml:space="preserve">                      </w:t>
      </w:r>
    </w:p>
    <w:p w:rsidR="005816A5" w:rsidRPr="005816A5" w:rsidRDefault="007E36F6" w:rsidP="00230E78">
      <w:pPr>
        <w:pStyle w:val="a8"/>
        <w:ind w:firstLine="284"/>
        <w:jc w:val="both"/>
        <w:rPr>
          <w:rFonts w:ascii="Times New Roman" w:hAnsi="Times New Roman" w:cs="Times New Roman"/>
          <w:b/>
          <w:sz w:val="24"/>
          <w:szCs w:val="24"/>
        </w:rPr>
      </w:pPr>
      <w:r>
        <w:rPr>
          <w:rFonts w:ascii="Times New Roman" w:hAnsi="Times New Roman" w:cs="Times New Roman"/>
          <w:b/>
          <w:bCs/>
          <w:sz w:val="24"/>
          <w:szCs w:val="24"/>
        </w:rPr>
        <w:t>-</w:t>
      </w:r>
      <w:r w:rsidR="00230E78">
        <w:rPr>
          <w:rFonts w:ascii="Times New Roman" w:hAnsi="Times New Roman" w:cs="Times New Roman"/>
          <w:b/>
          <w:bCs/>
          <w:sz w:val="24"/>
          <w:szCs w:val="24"/>
        </w:rPr>
        <w:t xml:space="preserve"> П</w:t>
      </w:r>
      <w:r w:rsidR="00230E78" w:rsidRPr="00DB73F1">
        <w:rPr>
          <w:rFonts w:ascii="Times New Roman" w:hAnsi="Times New Roman"/>
          <w:b/>
          <w:sz w:val="24"/>
          <w:szCs w:val="24"/>
        </w:rPr>
        <w:t>роверк</w:t>
      </w:r>
      <w:r w:rsidR="00230E78">
        <w:rPr>
          <w:rFonts w:ascii="Times New Roman" w:hAnsi="Times New Roman"/>
          <w:b/>
          <w:sz w:val="24"/>
          <w:szCs w:val="24"/>
        </w:rPr>
        <w:t>а</w:t>
      </w:r>
      <w:r w:rsidR="00230E78" w:rsidRPr="00DB73F1">
        <w:rPr>
          <w:rFonts w:ascii="Times New Roman" w:hAnsi="Times New Roman"/>
          <w:b/>
          <w:sz w:val="24"/>
          <w:szCs w:val="24"/>
        </w:rPr>
        <w:t xml:space="preserve"> использования средств выделенных бюджету сельского поселения «Бишигинское» из бюджета муниципального района «Нерчинский район» в виде субсидии, дотаций, а также собственных средств бюджета сельского поселения «Бишигинское», направленных на материально-техническое обеспечение Администрации сельского поселения «Бишигинское» и оплату труда работников, муниципальных служащих, лиц, замещающих муниципальные должности Администрации сельского поселения «Бишигинское»</w:t>
      </w:r>
      <w:r w:rsidR="00230E78">
        <w:rPr>
          <w:rFonts w:ascii="Times New Roman" w:hAnsi="Times New Roman"/>
          <w:b/>
          <w:sz w:val="24"/>
          <w:szCs w:val="24"/>
        </w:rPr>
        <w:t xml:space="preserve"> </w:t>
      </w:r>
      <w:r w:rsidR="000E3F11">
        <w:rPr>
          <w:rFonts w:ascii="Times New Roman" w:hAnsi="Times New Roman"/>
          <w:sz w:val="24"/>
          <w:szCs w:val="24"/>
        </w:rPr>
        <w:t>за период</w:t>
      </w:r>
      <w:r w:rsidR="000E3F11" w:rsidRPr="000E3F11">
        <w:rPr>
          <w:rFonts w:ascii="Times New Roman" w:hAnsi="Times New Roman"/>
          <w:bCs/>
          <w:sz w:val="24"/>
          <w:szCs w:val="24"/>
        </w:rPr>
        <w:t xml:space="preserve"> </w:t>
      </w:r>
      <w:r w:rsidR="000E3F11" w:rsidRPr="001A6C0C">
        <w:rPr>
          <w:rFonts w:ascii="Times New Roman" w:hAnsi="Times New Roman"/>
          <w:bCs/>
          <w:sz w:val="24"/>
          <w:szCs w:val="24"/>
        </w:rPr>
        <w:t xml:space="preserve">с </w:t>
      </w:r>
      <w:r w:rsidR="00230E78" w:rsidRPr="001A6C0C">
        <w:rPr>
          <w:rFonts w:ascii="Times New Roman" w:hAnsi="Times New Roman"/>
          <w:bCs/>
          <w:sz w:val="24"/>
          <w:szCs w:val="24"/>
        </w:rPr>
        <w:t>01.01.201</w:t>
      </w:r>
      <w:r w:rsidR="00230E78">
        <w:rPr>
          <w:rFonts w:ascii="Times New Roman" w:hAnsi="Times New Roman"/>
          <w:bCs/>
          <w:sz w:val="24"/>
          <w:szCs w:val="24"/>
        </w:rPr>
        <w:t>5</w:t>
      </w:r>
      <w:r w:rsidR="00230E78" w:rsidRPr="001A6C0C">
        <w:rPr>
          <w:rFonts w:ascii="Times New Roman" w:hAnsi="Times New Roman"/>
          <w:bCs/>
          <w:sz w:val="24"/>
          <w:szCs w:val="24"/>
        </w:rPr>
        <w:t xml:space="preserve"> по </w:t>
      </w:r>
      <w:r w:rsidR="00230E78">
        <w:rPr>
          <w:rFonts w:ascii="Times New Roman" w:hAnsi="Times New Roman"/>
          <w:bCs/>
          <w:sz w:val="24"/>
          <w:szCs w:val="24"/>
        </w:rPr>
        <w:t>01</w:t>
      </w:r>
      <w:r w:rsidR="00230E78" w:rsidRPr="001A6C0C">
        <w:rPr>
          <w:rFonts w:ascii="Times New Roman" w:hAnsi="Times New Roman"/>
          <w:bCs/>
          <w:sz w:val="24"/>
          <w:szCs w:val="24"/>
        </w:rPr>
        <w:t>.0</w:t>
      </w:r>
      <w:r w:rsidR="00230E78">
        <w:rPr>
          <w:rFonts w:ascii="Times New Roman" w:hAnsi="Times New Roman"/>
          <w:bCs/>
          <w:sz w:val="24"/>
          <w:szCs w:val="24"/>
        </w:rPr>
        <w:t>2</w:t>
      </w:r>
      <w:r w:rsidR="00230E78" w:rsidRPr="001A6C0C">
        <w:rPr>
          <w:rFonts w:ascii="Times New Roman" w:hAnsi="Times New Roman"/>
          <w:bCs/>
          <w:sz w:val="24"/>
          <w:szCs w:val="24"/>
        </w:rPr>
        <w:t>.20</w:t>
      </w:r>
      <w:r w:rsidR="00230E78">
        <w:rPr>
          <w:rFonts w:ascii="Times New Roman" w:hAnsi="Times New Roman"/>
          <w:bCs/>
          <w:sz w:val="24"/>
          <w:szCs w:val="24"/>
        </w:rPr>
        <w:t>20</w:t>
      </w:r>
      <w:r w:rsidR="000E3F11">
        <w:rPr>
          <w:rFonts w:ascii="Times New Roman" w:hAnsi="Times New Roman"/>
          <w:bCs/>
          <w:sz w:val="24"/>
          <w:szCs w:val="24"/>
        </w:rPr>
        <w:t>.</w:t>
      </w:r>
      <w:r w:rsidR="005816A5">
        <w:rPr>
          <w:rFonts w:ascii="Times New Roman" w:hAnsi="Times New Roman"/>
          <w:b/>
          <w:sz w:val="24"/>
          <w:szCs w:val="24"/>
        </w:rPr>
        <w:t xml:space="preserve"> </w:t>
      </w:r>
      <w:r w:rsidR="005816A5">
        <w:rPr>
          <w:rFonts w:ascii="Times New Roman" w:hAnsi="Times New Roman"/>
          <w:sz w:val="24"/>
          <w:szCs w:val="24"/>
        </w:rPr>
        <w:t xml:space="preserve">В результате </w:t>
      </w:r>
      <w:r w:rsidR="00230E78">
        <w:rPr>
          <w:rFonts w:ascii="Times New Roman" w:hAnsi="Times New Roman"/>
          <w:sz w:val="24"/>
          <w:szCs w:val="24"/>
        </w:rPr>
        <w:t xml:space="preserve">данной проверки </w:t>
      </w:r>
      <w:r w:rsidR="005816A5">
        <w:rPr>
          <w:rFonts w:ascii="Times New Roman" w:hAnsi="Times New Roman"/>
          <w:sz w:val="24"/>
          <w:szCs w:val="24"/>
        </w:rPr>
        <w:t>выявлен</w:t>
      </w:r>
      <w:r w:rsidR="009311DE">
        <w:rPr>
          <w:rFonts w:ascii="Times New Roman" w:hAnsi="Times New Roman"/>
          <w:sz w:val="24"/>
          <w:szCs w:val="24"/>
        </w:rPr>
        <w:t>ы следующие нарушения</w:t>
      </w:r>
      <w:r w:rsidR="005816A5">
        <w:rPr>
          <w:rFonts w:ascii="Times New Roman" w:hAnsi="Times New Roman"/>
          <w:sz w:val="24"/>
          <w:szCs w:val="24"/>
        </w:rPr>
        <w:t>:</w:t>
      </w:r>
    </w:p>
    <w:p w:rsidR="00230E78" w:rsidRDefault="005816A5" w:rsidP="00230E78">
      <w:pPr>
        <w:pStyle w:val="a8"/>
        <w:tabs>
          <w:tab w:val="left" w:pos="851"/>
        </w:tabs>
        <w:jc w:val="both"/>
        <w:rPr>
          <w:rFonts w:ascii="Times New Roman" w:hAnsi="Times New Roman"/>
          <w:sz w:val="24"/>
          <w:szCs w:val="24"/>
        </w:rPr>
      </w:pPr>
      <w:r>
        <w:rPr>
          <w:rFonts w:ascii="Times New Roman" w:hAnsi="Times New Roman"/>
          <w:sz w:val="24"/>
          <w:szCs w:val="24"/>
        </w:rPr>
        <w:t xml:space="preserve">   </w:t>
      </w:r>
      <w:r w:rsidR="00230E78">
        <w:rPr>
          <w:rFonts w:ascii="Times New Roman" w:hAnsi="Times New Roman"/>
          <w:sz w:val="24"/>
          <w:szCs w:val="24"/>
        </w:rPr>
        <w:t xml:space="preserve">    1. В</w:t>
      </w:r>
      <w:r w:rsidR="00230E78" w:rsidRPr="001A6C0C">
        <w:rPr>
          <w:rFonts w:ascii="Times New Roman" w:hAnsi="Times New Roman"/>
          <w:sz w:val="24"/>
          <w:szCs w:val="24"/>
        </w:rPr>
        <w:t xml:space="preserve"> нарушение постановления администрации муниципального района «Нерчинский район» от 20.03.2018г. №46 (в ред. от 26.04.201</w:t>
      </w:r>
      <w:r w:rsidR="00230E78">
        <w:rPr>
          <w:rFonts w:ascii="Times New Roman" w:hAnsi="Times New Roman"/>
          <w:sz w:val="24"/>
          <w:szCs w:val="24"/>
        </w:rPr>
        <w:t>9г. №37</w:t>
      </w:r>
      <w:r w:rsidR="00230E78" w:rsidRPr="001A6C0C">
        <w:rPr>
          <w:rFonts w:ascii="Times New Roman" w:hAnsi="Times New Roman"/>
          <w:sz w:val="24"/>
          <w:szCs w:val="24"/>
        </w:rPr>
        <w:t xml:space="preserve">) «Об утверждении методики расчета нормативов формирования расходов на содержание органов местного самоуправления городских и сельских поселений муниципального района «Нерчинский район», </w:t>
      </w:r>
      <w:r w:rsidR="00230E78">
        <w:rPr>
          <w:rFonts w:ascii="Times New Roman" w:hAnsi="Times New Roman"/>
          <w:sz w:val="24"/>
          <w:szCs w:val="24"/>
        </w:rPr>
        <w:t xml:space="preserve">за проверяемый период </w:t>
      </w:r>
      <w:r w:rsidR="00230E78" w:rsidRPr="001A6C0C">
        <w:rPr>
          <w:rFonts w:ascii="Times New Roman" w:hAnsi="Times New Roman"/>
          <w:sz w:val="24"/>
          <w:szCs w:val="24"/>
        </w:rPr>
        <w:t>фонд оплаты труда главы поселения был превышен</w:t>
      </w:r>
      <w:r w:rsidR="00230E78">
        <w:rPr>
          <w:rFonts w:ascii="Times New Roman" w:hAnsi="Times New Roman"/>
          <w:sz w:val="24"/>
          <w:szCs w:val="24"/>
        </w:rPr>
        <w:t xml:space="preserve"> на 18425,67 руб.</w:t>
      </w:r>
    </w:p>
    <w:p w:rsidR="00230E78" w:rsidRDefault="00230E78" w:rsidP="00230E78">
      <w:pPr>
        <w:pStyle w:val="a8"/>
        <w:tabs>
          <w:tab w:val="left" w:pos="851"/>
        </w:tabs>
        <w:jc w:val="both"/>
        <w:rPr>
          <w:rFonts w:ascii="Times New Roman" w:hAnsi="Times New Roman"/>
          <w:sz w:val="24"/>
          <w:szCs w:val="24"/>
        </w:rPr>
      </w:pPr>
      <w:r>
        <w:rPr>
          <w:rFonts w:ascii="Times New Roman" w:hAnsi="Times New Roman"/>
          <w:sz w:val="24"/>
          <w:szCs w:val="24"/>
        </w:rPr>
        <w:t xml:space="preserve">       2. Проверкой </w:t>
      </w:r>
      <w:r w:rsidRPr="00B0111A">
        <w:rPr>
          <w:rFonts w:ascii="Times New Roman" w:hAnsi="Times New Roman"/>
          <w:sz w:val="24"/>
          <w:szCs w:val="24"/>
        </w:rPr>
        <w:t xml:space="preserve">установлено, что </w:t>
      </w:r>
      <w:r>
        <w:rPr>
          <w:rFonts w:ascii="Times New Roman" w:hAnsi="Times New Roman"/>
          <w:sz w:val="24"/>
          <w:szCs w:val="24"/>
        </w:rPr>
        <w:t>при неисправности автомашины</w:t>
      </w:r>
      <w:r w:rsidRPr="00B0111A">
        <w:rPr>
          <w:rFonts w:ascii="Times New Roman" w:hAnsi="Times New Roman"/>
          <w:sz w:val="24"/>
          <w:szCs w:val="24"/>
        </w:rPr>
        <w:t xml:space="preserve"> УАЗ –220695-04</w:t>
      </w:r>
      <w:r>
        <w:rPr>
          <w:rFonts w:ascii="Times New Roman" w:hAnsi="Times New Roman"/>
          <w:sz w:val="24"/>
          <w:szCs w:val="24"/>
        </w:rPr>
        <w:t xml:space="preserve"> (неисправен двигатель)</w:t>
      </w:r>
      <w:r w:rsidRPr="00B0111A">
        <w:rPr>
          <w:rFonts w:ascii="Times New Roman" w:hAnsi="Times New Roman"/>
          <w:sz w:val="24"/>
          <w:szCs w:val="24"/>
        </w:rPr>
        <w:t xml:space="preserve"> </w:t>
      </w:r>
      <w:r>
        <w:rPr>
          <w:rFonts w:ascii="Times New Roman" w:hAnsi="Times New Roman"/>
          <w:sz w:val="24"/>
          <w:szCs w:val="24"/>
        </w:rPr>
        <w:t>за</w:t>
      </w:r>
      <w:r w:rsidRPr="00B0111A">
        <w:rPr>
          <w:rFonts w:ascii="Times New Roman" w:hAnsi="Times New Roman"/>
          <w:sz w:val="24"/>
          <w:szCs w:val="24"/>
        </w:rPr>
        <w:t xml:space="preserve"> декабрь 2019 года и январь 2020 года </w:t>
      </w:r>
      <w:r>
        <w:rPr>
          <w:rFonts w:ascii="Times New Roman" w:hAnsi="Times New Roman"/>
          <w:sz w:val="24"/>
          <w:szCs w:val="24"/>
        </w:rPr>
        <w:t xml:space="preserve">водителем Дьяконовым П.М. </w:t>
      </w:r>
      <w:r w:rsidRPr="00B0111A">
        <w:rPr>
          <w:rFonts w:ascii="Times New Roman" w:hAnsi="Times New Roman"/>
          <w:sz w:val="24"/>
          <w:szCs w:val="24"/>
        </w:rPr>
        <w:t>составлялись</w:t>
      </w:r>
      <w:r>
        <w:rPr>
          <w:rFonts w:ascii="Times New Roman" w:hAnsi="Times New Roman"/>
          <w:sz w:val="24"/>
          <w:szCs w:val="24"/>
        </w:rPr>
        <w:t xml:space="preserve"> путевые листы</w:t>
      </w:r>
      <w:r w:rsidRPr="00B0111A">
        <w:rPr>
          <w:rFonts w:ascii="Times New Roman" w:hAnsi="Times New Roman"/>
          <w:sz w:val="24"/>
          <w:szCs w:val="24"/>
        </w:rPr>
        <w:t xml:space="preserve">, по которым </w:t>
      </w:r>
      <w:r>
        <w:rPr>
          <w:rFonts w:ascii="Times New Roman" w:hAnsi="Times New Roman"/>
          <w:sz w:val="24"/>
          <w:szCs w:val="24"/>
        </w:rPr>
        <w:t xml:space="preserve">был </w:t>
      </w:r>
      <w:r w:rsidRPr="00B0111A">
        <w:rPr>
          <w:rFonts w:ascii="Times New Roman" w:hAnsi="Times New Roman"/>
          <w:sz w:val="24"/>
          <w:szCs w:val="24"/>
        </w:rPr>
        <w:t xml:space="preserve">списан  </w:t>
      </w:r>
      <w:r>
        <w:rPr>
          <w:rFonts w:ascii="Times New Roman" w:hAnsi="Times New Roman"/>
          <w:sz w:val="24"/>
          <w:szCs w:val="24"/>
        </w:rPr>
        <w:t xml:space="preserve">километраж </w:t>
      </w:r>
      <w:r w:rsidRPr="00B0111A">
        <w:rPr>
          <w:rFonts w:ascii="Times New Roman" w:hAnsi="Times New Roman"/>
          <w:sz w:val="24"/>
          <w:szCs w:val="24"/>
        </w:rPr>
        <w:t>в количестве 1360 км</w:t>
      </w:r>
      <w:r>
        <w:rPr>
          <w:rFonts w:ascii="Times New Roman" w:hAnsi="Times New Roman"/>
          <w:sz w:val="24"/>
          <w:szCs w:val="24"/>
        </w:rPr>
        <w:t xml:space="preserve"> и 250 км, соответственно, что является необоснованными расходами учреждения.</w:t>
      </w:r>
    </w:p>
    <w:p w:rsidR="00230E78" w:rsidRDefault="00230E78" w:rsidP="00230E78">
      <w:pPr>
        <w:pStyle w:val="a8"/>
        <w:tabs>
          <w:tab w:val="left" w:pos="851"/>
        </w:tabs>
        <w:jc w:val="both"/>
        <w:rPr>
          <w:rFonts w:ascii="Times New Roman" w:hAnsi="Times New Roman"/>
          <w:sz w:val="24"/>
          <w:szCs w:val="24"/>
        </w:rPr>
      </w:pPr>
      <w:r>
        <w:rPr>
          <w:rFonts w:ascii="Times New Roman" w:hAnsi="Times New Roman"/>
          <w:sz w:val="24"/>
          <w:szCs w:val="24"/>
        </w:rPr>
        <w:t xml:space="preserve">        4. </w:t>
      </w:r>
      <w:r w:rsidRPr="00B0111A">
        <w:rPr>
          <w:rFonts w:ascii="Times New Roman" w:hAnsi="Times New Roman"/>
          <w:color w:val="000000"/>
          <w:sz w:val="24"/>
          <w:szCs w:val="24"/>
          <w:shd w:val="clear" w:color="auto" w:fill="FFFFFF"/>
        </w:rPr>
        <w:t>В ходе проверки установлено отсутствие путевых листов за период с июля по декабрь 2017 года и путевых листов за весь период 2018 года, что свидетельствует об отсутствия факта использования автомобиля в служебных целях.</w:t>
      </w:r>
      <w:r>
        <w:rPr>
          <w:rFonts w:ascii="Times New Roman" w:hAnsi="Times New Roman"/>
          <w:color w:val="000000"/>
          <w:sz w:val="24"/>
          <w:szCs w:val="24"/>
          <w:shd w:val="clear" w:color="auto" w:fill="FFFFFF"/>
        </w:rPr>
        <w:t xml:space="preserve"> При этом водителю Дьяконову П.М. производилось начисление и выплата заработной платы в полном объеме, что является признаком неправомерности данных расходов.</w:t>
      </w:r>
      <w:r w:rsidRPr="00322D41">
        <w:rPr>
          <w:rFonts w:ascii="Times New Roman" w:hAnsi="Times New Roman"/>
          <w:sz w:val="24"/>
          <w:szCs w:val="24"/>
        </w:rPr>
        <w:t xml:space="preserve"> </w:t>
      </w:r>
      <w:r>
        <w:rPr>
          <w:rFonts w:ascii="Times New Roman" w:hAnsi="Times New Roman"/>
          <w:sz w:val="24"/>
          <w:szCs w:val="24"/>
        </w:rPr>
        <w:t>Всего за проверяемый период Дьяконову П.М. начислено и выплачено заработной платы в сумме 738390,34 руб., в том числе удержан и перечислен НДФЛ в сумме 38369,0 руб.</w:t>
      </w:r>
    </w:p>
    <w:p w:rsidR="00230E78" w:rsidRPr="006B0FDF" w:rsidRDefault="00230E78" w:rsidP="00230E78">
      <w:pPr>
        <w:pStyle w:val="a8"/>
        <w:tabs>
          <w:tab w:val="left" w:pos="851"/>
        </w:tabs>
        <w:jc w:val="both"/>
        <w:rPr>
          <w:rFonts w:ascii="Times New Roman" w:hAnsi="Times New Roman"/>
          <w:sz w:val="24"/>
          <w:szCs w:val="24"/>
        </w:rPr>
      </w:pPr>
      <w:r>
        <w:rPr>
          <w:b/>
          <w:i/>
          <w:sz w:val="24"/>
          <w:szCs w:val="24"/>
        </w:rPr>
        <w:t xml:space="preserve">         </w:t>
      </w:r>
      <w:r w:rsidRPr="006B0FDF">
        <w:rPr>
          <w:rFonts w:ascii="Times New Roman" w:hAnsi="Times New Roman"/>
          <w:sz w:val="24"/>
          <w:szCs w:val="24"/>
        </w:rPr>
        <w:t xml:space="preserve">5. Выявленные </w:t>
      </w:r>
      <w:r>
        <w:rPr>
          <w:rFonts w:ascii="Times New Roman" w:hAnsi="Times New Roman"/>
          <w:sz w:val="24"/>
          <w:szCs w:val="24"/>
        </w:rPr>
        <w:t xml:space="preserve">при проверке </w:t>
      </w:r>
      <w:r w:rsidRPr="006B0FDF">
        <w:rPr>
          <w:rFonts w:ascii="Times New Roman" w:hAnsi="Times New Roman"/>
          <w:sz w:val="24"/>
          <w:szCs w:val="24"/>
        </w:rPr>
        <w:t>факты недостоверности сведений, вносимых водителем в путевые листы о фактическом движении транспорта (маршрутах), не позволя</w:t>
      </w:r>
      <w:r>
        <w:rPr>
          <w:rFonts w:ascii="Times New Roman" w:hAnsi="Times New Roman"/>
          <w:sz w:val="24"/>
          <w:szCs w:val="24"/>
        </w:rPr>
        <w:t>ю</w:t>
      </w:r>
      <w:r w:rsidRPr="006B0FDF">
        <w:rPr>
          <w:rFonts w:ascii="Times New Roman" w:hAnsi="Times New Roman"/>
          <w:sz w:val="24"/>
          <w:szCs w:val="24"/>
        </w:rPr>
        <w:t>т в полной мере подтвердить использование автомобиля в служебных целях.</w:t>
      </w:r>
    </w:p>
    <w:p w:rsidR="005816A5" w:rsidRPr="005816A5" w:rsidRDefault="005816A5" w:rsidP="008D5BFF">
      <w:pPr>
        <w:pStyle w:val="a8"/>
        <w:jc w:val="both"/>
        <w:rPr>
          <w:rFonts w:ascii="Times New Roman" w:hAnsi="Times New Roman" w:cs="Times New Roman"/>
          <w:b/>
          <w:sz w:val="24"/>
          <w:szCs w:val="24"/>
        </w:rPr>
      </w:pPr>
    </w:p>
    <w:p w:rsidR="009311DE" w:rsidRPr="007E36F6" w:rsidRDefault="007E36F6" w:rsidP="007E36F6">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 п</w:t>
      </w:r>
      <w:r w:rsidR="001B2420" w:rsidRPr="007E36F6">
        <w:rPr>
          <w:rFonts w:ascii="Times New Roman" w:hAnsi="Times New Roman" w:cs="Times New Roman"/>
          <w:b/>
          <w:bCs/>
          <w:sz w:val="24"/>
          <w:szCs w:val="24"/>
        </w:rPr>
        <w:t>роверка</w:t>
      </w:r>
      <w:r w:rsidR="00230E78" w:rsidRPr="007E36F6">
        <w:rPr>
          <w:rFonts w:ascii="Times New Roman" w:hAnsi="Times New Roman" w:cs="Times New Roman"/>
          <w:b/>
          <w:bCs/>
          <w:sz w:val="24"/>
          <w:szCs w:val="24"/>
        </w:rPr>
        <w:t xml:space="preserve"> </w:t>
      </w:r>
      <w:r w:rsidR="00230E78" w:rsidRPr="007E36F6">
        <w:rPr>
          <w:rFonts w:ascii="Times New Roman" w:hAnsi="Times New Roman" w:cs="Times New Roman"/>
          <w:b/>
          <w:sz w:val="24"/>
          <w:szCs w:val="24"/>
        </w:rPr>
        <w:t>законности, эффективности и целесообразности использования иного межбюджетного трансферта, имеющего целевое назначение, направленного в 2019 году из бюджета Забайкальского края бюджету муниципального района «Нерчинский район» на строительство и приобретение объектов муниципальной собственности, текущий ремонт автомобильных дорог местного значения в рамках Плана социального развития центров экономического роста Забайкальского края</w:t>
      </w:r>
      <w:r w:rsidR="009311DE" w:rsidRPr="007E36F6">
        <w:rPr>
          <w:rFonts w:ascii="Times New Roman" w:hAnsi="Times New Roman" w:cs="Times New Roman"/>
          <w:bCs/>
          <w:sz w:val="28"/>
          <w:szCs w:val="28"/>
        </w:rPr>
        <w:t xml:space="preserve"> </w:t>
      </w:r>
      <w:r w:rsidR="009311DE" w:rsidRPr="007E36F6">
        <w:rPr>
          <w:rFonts w:ascii="Times New Roman" w:hAnsi="Times New Roman"/>
          <w:bCs/>
          <w:sz w:val="28"/>
          <w:szCs w:val="28"/>
        </w:rPr>
        <w:t xml:space="preserve"> </w:t>
      </w:r>
      <w:r w:rsidR="00230E78" w:rsidRPr="007E36F6">
        <w:rPr>
          <w:rFonts w:ascii="Times New Roman" w:hAnsi="Times New Roman"/>
          <w:bCs/>
          <w:sz w:val="24"/>
          <w:szCs w:val="24"/>
        </w:rPr>
        <w:t xml:space="preserve">за период  с 01.01.2019 по 31.12.2019. </w:t>
      </w:r>
      <w:r w:rsidR="001B2420" w:rsidRPr="007E36F6">
        <w:rPr>
          <w:rFonts w:ascii="Times New Roman" w:hAnsi="Times New Roman" w:cs="Times New Roman"/>
          <w:sz w:val="24"/>
          <w:szCs w:val="24"/>
        </w:rPr>
        <w:t xml:space="preserve">В результате </w:t>
      </w:r>
      <w:r w:rsidRPr="007E36F6">
        <w:rPr>
          <w:rFonts w:ascii="Times New Roman" w:hAnsi="Times New Roman" w:cs="Times New Roman"/>
          <w:sz w:val="24"/>
          <w:szCs w:val="24"/>
        </w:rPr>
        <w:t xml:space="preserve">данной проверки </w:t>
      </w:r>
      <w:r w:rsidR="001B2420" w:rsidRPr="007E36F6">
        <w:rPr>
          <w:rFonts w:ascii="Times New Roman" w:hAnsi="Times New Roman" w:cs="Times New Roman"/>
          <w:sz w:val="24"/>
          <w:szCs w:val="24"/>
        </w:rPr>
        <w:t>выявлен</w:t>
      </w:r>
      <w:r w:rsidRPr="007E36F6">
        <w:rPr>
          <w:rFonts w:ascii="Times New Roman" w:hAnsi="Times New Roman" w:cs="Times New Roman"/>
          <w:sz w:val="24"/>
          <w:szCs w:val="24"/>
        </w:rPr>
        <w:t>ы следующие</w:t>
      </w:r>
      <w:r w:rsidR="009311DE" w:rsidRPr="007E36F6">
        <w:rPr>
          <w:rFonts w:ascii="Times New Roman" w:hAnsi="Times New Roman" w:cs="Times New Roman"/>
          <w:sz w:val="24"/>
          <w:szCs w:val="24"/>
        </w:rPr>
        <w:t xml:space="preserve"> нарушени</w:t>
      </w:r>
      <w:r w:rsidRPr="007E36F6">
        <w:rPr>
          <w:rFonts w:ascii="Times New Roman" w:hAnsi="Times New Roman" w:cs="Times New Roman"/>
          <w:sz w:val="24"/>
          <w:szCs w:val="24"/>
        </w:rPr>
        <w:t>я</w:t>
      </w:r>
      <w:r w:rsidR="009311DE" w:rsidRPr="007E36F6">
        <w:rPr>
          <w:rFonts w:ascii="Times New Roman" w:hAnsi="Times New Roman" w:cs="Times New Roman"/>
          <w:sz w:val="24"/>
          <w:szCs w:val="24"/>
        </w:rPr>
        <w:t>:</w:t>
      </w:r>
    </w:p>
    <w:p w:rsidR="007E36F6" w:rsidRPr="007E36F6" w:rsidRDefault="009311DE" w:rsidP="007E36F6">
      <w:pPr>
        <w:pStyle w:val="ConsPlusTitle"/>
        <w:widowControl/>
        <w:jc w:val="both"/>
        <w:rPr>
          <w:rFonts w:ascii="Times New Roman" w:eastAsia="Times New Roman" w:hAnsi="Times New Roman" w:cs="Times New Roman"/>
          <w:b w:val="0"/>
          <w:sz w:val="24"/>
          <w:szCs w:val="24"/>
        </w:rPr>
      </w:pPr>
      <w:r w:rsidRPr="007E36F6">
        <w:rPr>
          <w:rFonts w:ascii="Times New Roman" w:hAnsi="Times New Roman" w:cs="Times New Roman"/>
          <w:b w:val="0"/>
          <w:sz w:val="24"/>
          <w:szCs w:val="24"/>
        </w:rPr>
        <w:t xml:space="preserve">  </w:t>
      </w:r>
      <w:r w:rsidR="007E36F6" w:rsidRPr="007E36F6">
        <w:rPr>
          <w:rFonts w:ascii="Times New Roman" w:hAnsi="Times New Roman" w:cs="Times New Roman"/>
          <w:b w:val="0"/>
          <w:sz w:val="24"/>
          <w:szCs w:val="24"/>
        </w:rPr>
        <w:t xml:space="preserve">   </w:t>
      </w:r>
      <w:r w:rsidR="007E36F6">
        <w:rPr>
          <w:rFonts w:ascii="Times New Roman" w:hAnsi="Times New Roman" w:cs="Times New Roman"/>
          <w:b w:val="0"/>
          <w:sz w:val="24"/>
          <w:szCs w:val="24"/>
        </w:rPr>
        <w:t xml:space="preserve"> </w:t>
      </w:r>
      <w:r w:rsidR="007E36F6" w:rsidRPr="007E36F6">
        <w:rPr>
          <w:rFonts w:ascii="Times New Roman" w:hAnsi="Times New Roman" w:cs="Times New Roman"/>
          <w:b w:val="0"/>
          <w:sz w:val="24"/>
          <w:szCs w:val="24"/>
        </w:rPr>
        <w:t xml:space="preserve">  1. </w:t>
      </w:r>
      <w:r w:rsidR="007E36F6" w:rsidRPr="007E36F6">
        <w:rPr>
          <w:rFonts w:ascii="Times New Roman" w:eastAsia="Times New Roman" w:hAnsi="Times New Roman" w:cs="Times New Roman"/>
          <w:b w:val="0"/>
          <w:sz w:val="24"/>
          <w:szCs w:val="24"/>
        </w:rPr>
        <w:t xml:space="preserve">Работы, предусмотренные муниципальным контрактом №36 от 15 июля 2019 года, фактически выполнены подрядчиком позже установленного контрактом срока на 32 дня. На момент окончания проверки, требования администрации поселения об уплате штрафа и пени ООО СК «МНО» не выполнены. </w:t>
      </w:r>
    </w:p>
    <w:p w:rsidR="007E36F6" w:rsidRPr="007E36F6" w:rsidRDefault="007E36F6" w:rsidP="007E36F6">
      <w:pPr>
        <w:pStyle w:val="ConsPlusTitle"/>
        <w:widowControl/>
        <w:jc w:val="both"/>
        <w:rPr>
          <w:rFonts w:ascii="Times New Roman" w:hAnsi="Times New Roman" w:cs="Times New Roman"/>
          <w:b w:val="0"/>
          <w:sz w:val="24"/>
          <w:szCs w:val="24"/>
        </w:rPr>
      </w:pPr>
      <w:r w:rsidRPr="007E36F6">
        <w:rPr>
          <w:rFonts w:ascii="Times New Roman" w:hAnsi="Times New Roman" w:cs="Times New Roman"/>
          <w:b w:val="0"/>
          <w:sz w:val="24"/>
          <w:szCs w:val="24"/>
          <w:shd w:val="clear" w:color="auto" w:fill="FFFFFF"/>
        </w:rPr>
        <w:t xml:space="preserve">       </w:t>
      </w:r>
      <w:r>
        <w:rPr>
          <w:rFonts w:ascii="Times New Roman" w:hAnsi="Times New Roman" w:cs="Times New Roman"/>
          <w:b w:val="0"/>
          <w:sz w:val="24"/>
          <w:szCs w:val="24"/>
          <w:shd w:val="clear" w:color="auto" w:fill="FFFFFF"/>
        </w:rPr>
        <w:t>2</w:t>
      </w:r>
      <w:r w:rsidRPr="007E36F6">
        <w:rPr>
          <w:rFonts w:ascii="Times New Roman" w:hAnsi="Times New Roman" w:cs="Times New Roman"/>
          <w:b w:val="0"/>
          <w:sz w:val="24"/>
          <w:szCs w:val="24"/>
        </w:rPr>
        <w:t>. При осуществлении муниципальных закупок нарушены требования части 3 статьи 103 Закона №44-ФЗ, что является признаком административного правонарушения.</w:t>
      </w:r>
    </w:p>
    <w:p w:rsidR="00AE0540" w:rsidRPr="007E4E33" w:rsidRDefault="007E4E33" w:rsidP="00A83723">
      <w:pPr>
        <w:spacing w:after="0"/>
        <w:jc w:val="both"/>
        <w:rPr>
          <w:rFonts w:ascii="Times New Roman" w:hAnsi="Times New Roman" w:cs="Times New Roman"/>
          <w:sz w:val="24"/>
          <w:szCs w:val="24"/>
        </w:rPr>
      </w:pPr>
      <w:r w:rsidRPr="007E4E33">
        <w:rPr>
          <w:rFonts w:ascii="Times New Roman" w:hAnsi="Times New Roman" w:cs="Times New Roman"/>
          <w:sz w:val="24"/>
          <w:szCs w:val="24"/>
        </w:rPr>
        <w:tab/>
      </w:r>
    </w:p>
    <w:p w:rsidR="000E3F11" w:rsidRDefault="007E36F6" w:rsidP="007E36F6">
      <w:pPr>
        <w:suppressAutoHyphens/>
        <w:spacing w:after="0" w:line="240" w:lineRule="auto"/>
        <w:ind w:hanging="142"/>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    </w:t>
      </w:r>
      <w:r w:rsidR="000E3F1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t>
      </w:r>
      <w:r w:rsidR="000E3F11">
        <w:rPr>
          <w:rFonts w:ascii="Times New Roman" w:eastAsia="Times New Roman" w:hAnsi="Times New Roman" w:cs="Times New Roman"/>
          <w:b/>
          <w:bCs/>
          <w:sz w:val="24"/>
          <w:szCs w:val="24"/>
        </w:rPr>
        <w:t xml:space="preserve"> п</w:t>
      </w:r>
      <w:r w:rsidR="00D2226B" w:rsidRPr="000E3F11">
        <w:rPr>
          <w:rFonts w:ascii="Times New Roman" w:eastAsia="Times New Roman" w:hAnsi="Times New Roman" w:cs="Times New Roman"/>
          <w:b/>
          <w:bCs/>
          <w:sz w:val="24"/>
          <w:szCs w:val="24"/>
        </w:rPr>
        <w:t>роверка</w:t>
      </w:r>
      <w:r>
        <w:rPr>
          <w:rFonts w:ascii="Times New Roman" w:eastAsia="Times New Roman" w:hAnsi="Times New Roman" w:cs="Times New Roman"/>
          <w:b/>
          <w:bCs/>
          <w:sz w:val="24"/>
          <w:szCs w:val="24"/>
        </w:rPr>
        <w:t xml:space="preserve"> </w:t>
      </w:r>
      <w:r w:rsidRPr="007E36F6">
        <w:rPr>
          <w:rFonts w:ascii="Times New Roman" w:hAnsi="Times New Roman" w:cs="Times New Roman"/>
          <w:b/>
          <w:sz w:val="24"/>
          <w:szCs w:val="24"/>
        </w:rPr>
        <w:t>законности, эффективности и целесообразности использования субсидии на реализацию регионального проекта «Современная школа» на обновление материально-технической базы для формирования у обучающихся современных навыков</w:t>
      </w:r>
      <w:r>
        <w:rPr>
          <w:rFonts w:ascii="Times New Roman" w:hAnsi="Times New Roman" w:cs="Times New Roman"/>
          <w:b/>
          <w:sz w:val="24"/>
          <w:szCs w:val="24"/>
        </w:rPr>
        <w:t xml:space="preserve"> </w:t>
      </w:r>
      <w:r>
        <w:rPr>
          <w:rFonts w:ascii="Times New Roman" w:hAnsi="Times New Roman" w:cs="Times New Roman"/>
          <w:sz w:val="24"/>
          <w:szCs w:val="24"/>
        </w:rPr>
        <w:t>за период</w:t>
      </w:r>
      <w:r w:rsidRPr="00F2716F">
        <w:rPr>
          <w:rFonts w:ascii="Times New Roman" w:eastAsia="Times New Roman" w:hAnsi="Times New Roman" w:cs="Times New Roman"/>
          <w:b/>
          <w:bCs/>
          <w:sz w:val="28"/>
          <w:szCs w:val="28"/>
        </w:rPr>
        <w:t xml:space="preserve">  </w:t>
      </w:r>
      <w:r w:rsidRPr="007E36F6">
        <w:rPr>
          <w:rFonts w:ascii="Times New Roman" w:eastAsia="Times New Roman" w:hAnsi="Times New Roman" w:cs="Times New Roman"/>
          <w:bCs/>
          <w:sz w:val="24"/>
          <w:szCs w:val="24"/>
        </w:rPr>
        <w:t>с 01.04.2019  по  31.12.2019.</w:t>
      </w:r>
      <w:r w:rsidR="000E3F11">
        <w:rPr>
          <w:rFonts w:ascii="Times New Roman" w:hAnsi="Times New Roman" w:cs="Times New Roman"/>
          <w:bCs/>
          <w:sz w:val="24"/>
          <w:szCs w:val="24"/>
        </w:rPr>
        <w:t xml:space="preserve"> В результате </w:t>
      </w:r>
      <w:r>
        <w:rPr>
          <w:rFonts w:ascii="Times New Roman" w:hAnsi="Times New Roman" w:cs="Times New Roman"/>
          <w:bCs/>
          <w:sz w:val="24"/>
          <w:szCs w:val="24"/>
        </w:rPr>
        <w:t xml:space="preserve">данной проверки </w:t>
      </w:r>
      <w:r w:rsidR="00A6139A">
        <w:rPr>
          <w:rFonts w:ascii="Times New Roman" w:hAnsi="Times New Roman" w:cs="Times New Roman"/>
          <w:bCs/>
          <w:sz w:val="24"/>
          <w:szCs w:val="24"/>
        </w:rPr>
        <w:t xml:space="preserve">установлено </w:t>
      </w:r>
      <w:r w:rsidR="000E3F11">
        <w:rPr>
          <w:rFonts w:ascii="Times New Roman" w:hAnsi="Times New Roman" w:cs="Times New Roman"/>
          <w:bCs/>
          <w:sz w:val="24"/>
          <w:szCs w:val="24"/>
        </w:rPr>
        <w:t>следующ</w:t>
      </w:r>
      <w:r w:rsidR="00A6139A">
        <w:rPr>
          <w:rFonts w:ascii="Times New Roman" w:hAnsi="Times New Roman" w:cs="Times New Roman"/>
          <w:bCs/>
          <w:sz w:val="24"/>
          <w:szCs w:val="24"/>
        </w:rPr>
        <w:t>е</w:t>
      </w:r>
      <w:r w:rsidR="000E3F11">
        <w:rPr>
          <w:rFonts w:ascii="Times New Roman" w:hAnsi="Times New Roman" w:cs="Times New Roman"/>
          <w:bCs/>
          <w:sz w:val="24"/>
          <w:szCs w:val="24"/>
        </w:rPr>
        <w:t xml:space="preserve">е </w:t>
      </w:r>
      <w:r w:rsidR="0008643B">
        <w:rPr>
          <w:rFonts w:ascii="Times New Roman" w:hAnsi="Times New Roman" w:cs="Times New Roman"/>
          <w:bCs/>
          <w:sz w:val="24"/>
          <w:szCs w:val="24"/>
        </w:rPr>
        <w:t>замечани</w:t>
      </w:r>
      <w:r w:rsidR="00A6139A">
        <w:rPr>
          <w:rFonts w:ascii="Times New Roman" w:hAnsi="Times New Roman" w:cs="Times New Roman"/>
          <w:bCs/>
          <w:sz w:val="24"/>
          <w:szCs w:val="24"/>
        </w:rPr>
        <w:t>е</w:t>
      </w:r>
      <w:r w:rsidR="000E3F11">
        <w:rPr>
          <w:rFonts w:ascii="Times New Roman" w:hAnsi="Times New Roman" w:cs="Times New Roman"/>
          <w:bCs/>
          <w:sz w:val="24"/>
          <w:szCs w:val="24"/>
        </w:rPr>
        <w:t>:</w:t>
      </w:r>
      <w:r w:rsidR="000E3F11" w:rsidRPr="000E3F11">
        <w:rPr>
          <w:rFonts w:ascii="Times New Roman" w:hAnsi="Times New Roman" w:cs="Times New Roman"/>
          <w:sz w:val="24"/>
          <w:szCs w:val="24"/>
        </w:rPr>
        <w:t xml:space="preserve"> </w:t>
      </w:r>
    </w:p>
    <w:p w:rsidR="00A6139A" w:rsidRDefault="00A6139A" w:rsidP="00A6139A">
      <w:pPr>
        <w:pStyle w:val="a9"/>
        <w:suppressAutoHyphens/>
        <w:spacing w:after="0" w:line="240" w:lineRule="auto"/>
        <w:ind w:left="0" w:firstLine="710"/>
        <w:jc w:val="both"/>
        <w:rPr>
          <w:rFonts w:ascii="Times New Roman" w:eastAsia="Lucida Sans Unicode" w:hAnsi="Times New Roman" w:cs="Times New Roman"/>
          <w:kern w:val="1"/>
          <w:sz w:val="24"/>
          <w:szCs w:val="24"/>
        </w:rPr>
      </w:pPr>
      <w:r w:rsidRPr="00A6139A">
        <w:rPr>
          <w:rFonts w:ascii="Times New Roman" w:eastAsia="Lucida Sans Unicode" w:hAnsi="Times New Roman" w:cs="Times New Roman"/>
          <w:kern w:val="1"/>
          <w:sz w:val="24"/>
          <w:szCs w:val="24"/>
        </w:rPr>
        <w:t xml:space="preserve">В результате нарушения срока поставки товаров, исполнителям муниципальных контрактов ИП Бондаренко Николай Сергеевич и ИП Максименко Надежда Прокофьевна руководством МБОУ СОКШ с. Знаменка </w:t>
      </w:r>
      <w:r>
        <w:rPr>
          <w:rFonts w:ascii="Times New Roman" w:eastAsia="Lucida Sans Unicode" w:hAnsi="Times New Roman" w:cs="Times New Roman"/>
          <w:kern w:val="1"/>
          <w:sz w:val="24"/>
          <w:szCs w:val="24"/>
        </w:rPr>
        <w:t xml:space="preserve">и МБОУ СОШ с. Заречное </w:t>
      </w:r>
      <w:r w:rsidRPr="00A6139A">
        <w:rPr>
          <w:rFonts w:ascii="Times New Roman" w:eastAsia="Lucida Sans Unicode" w:hAnsi="Times New Roman" w:cs="Times New Roman"/>
          <w:kern w:val="1"/>
          <w:sz w:val="24"/>
          <w:szCs w:val="24"/>
        </w:rPr>
        <w:t>предъявлен</w:t>
      </w:r>
      <w:r>
        <w:rPr>
          <w:rFonts w:ascii="Times New Roman" w:eastAsia="Lucida Sans Unicode" w:hAnsi="Times New Roman" w:cs="Times New Roman"/>
          <w:kern w:val="1"/>
          <w:sz w:val="24"/>
          <w:szCs w:val="24"/>
        </w:rPr>
        <w:t>ы</w:t>
      </w:r>
      <w:r w:rsidRPr="00A6139A">
        <w:rPr>
          <w:rFonts w:ascii="Times New Roman" w:eastAsia="Lucida Sans Unicode" w:hAnsi="Times New Roman" w:cs="Times New Roman"/>
          <w:kern w:val="1"/>
          <w:sz w:val="24"/>
          <w:szCs w:val="24"/>
        </w:rPr>
        <w:t xml:space="preserve"> требовани</w:t>
      </w:r>
      <w:r>
        <w:rPr>
          <w:rFonts w:ascii="Times New Roman" w:eastAsia="Lucida Sans Unicode" w:hAnsi="Times New Roman" w:cs="Times New Roman"/>
          <w:kern w:val="1"/>
          <w:sz w:val="24"/>
          <w:szCs w:val="24"/>
        </w:rPr>
        <w:t>я</w:t>
      </w:r>
      <w:r w:rsidRPr="00A6139A">
        <w:rPr>
          <w:rFonts w:ascii="Times New Roman" w:eastAsia="Lucida Sans Unicode" w:hAnsi="Times New Roman" w:cs="Times New Roman"/>
          <w:kern w:val="1"/>
          <w:sz w:val="24"/>
          <w:szCs w:val="24"/>
        </w:rPr>
        <w:t xml:space="preserve"> об уплате пени. Исполнителем муниципальных контрактов ИП Бондаренко Николай Сергеевич пени не уплачены</w:t>
      </w:r>
      <w:r>
        <w:rPr>
          <w:rFonts w:ascii="Times New Roman" w:eastAsia="Lucida Sans Unicode" w:hAnsi="Times New Roman" w:cs="Times New Roman"/>
          <w:kern w:val="1"/>
          <w:sz w:val="24"/>
          <w:szCs w:val="24"/>
        </w:rPr>
        <w:t xml:space="preserve">. </w:t>
      </w:r>
    </w:p>
    <w:p w:rsidR="00A6139A" w:rsidRDefault="00A6139A" w:rsidP="00A6139A">
      <w:pPr>
        <w:pStyle w:val="a9"/>
        <w:suppressAutoHyphens/>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DF70F7" w:rsidRPr="00A6139A" w:rsidRDefault="00A6139A" w:rsidP="00A6139A">
      <w:pPr>
        <w:pStyle w:val="a9"/>
        <w:suppressAutoHyphens/>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A6139A">
        <w:rPr>
          <w:rFonts w:ascii="Times New Roman" w:hAnsi="Times New Roman" w:cs="Times New Roman"/>
          <w:b/>
          <w:bCs/>
          <w:sz w:val="24"/>
          <w:szCs w:val="24"/>
        </w:rPr>
        <w:t xml:space="preserve">- </w:t>
      </w:r>
      <w:r w:rsidR="0008643B" w:rsidRPr="00A6139A">
        <w:rPr>
          <w:rFonts w:ascii="Times New Roman" w:hAnsi="Times New Roman" w:cs="Times New Roman"/>
          <w:b/>
          <w:bCs/>
          <w:sz w:val="24"/>
          <w:szCs w:val="24"/>
        </w:rPr>
        <w:t xml:space="preserve">проверка </w:t>
      </w:r>
      <w:r w:rsidRPr="00A6139A">
        <w:rPr>
          <w:rFonts w:ascii="Times New Roman" w:eastAsia="Times New Roman" w:hAnsi="Times New Roman" w:cs="Times New Roman"/>
          <w:b/>
          <w:bCs/>
          <w:sz w:val="24"/>
          <w:szCs w:val="24"/>
        </w:rPr>
        <w:t>отдельных вопросов исполнения бюджета, управления и распоряжения имуществом, находящимся в муниципальной собственности, муниципального района «Нерчинский район»</w:t>
      </w:r>
      <w:r>
        <w:rPr>
          <w:rFonts w:ascii="Times New Roman" w:hAnsi="Times New Roman" w:cs="Times New Roman"/>
          <w:b/>
          <w:bCs/>
          <w:sz w:val="24"/>
          <w:szCs w:val="24"/>
        </w:rPr>
        <w:t xml:space="preserve"> </w:t>
      </w:r>
      <w:r w:rsidR="00D35C18" w:rsidRPr="00A6139A">
        <w:rPr>
          <w:rFonts w:ascii="Times New Roman" w:hAnsi="Times New Roman" w:cs="Times New Roman"/>
          <w:bCs/>
          <w:sz w:val="24"/>
          <w:szCs w:val="24"/>
        </w:rPr>
        <w:t>за период</w:t>
      </w:r>
      <w:r>
        <w:rPr>
          <w:rFonts w:ascii="Times New Roman" w:hAnsi="Times New Roman" w:cs="Times New Roman"/>
          <w:bCs/>
          <w:sz w:val="24"/>
          <w:szCs w:val="24"/>
        </w:rPr>
        <w:t xml:space="preserve"> 2019 год, иные периоды</w:t>
      </w:r>
      <w:r w:rsidR="0008643B" w:rsidRPr="00A6139A">
        <w:rPr>
          <w:rFonts w:ascii="Times New Roman" w:hAnsi="Times New Roman" w:cs="Times New Roman"/>
          <w:bCs/>
          <w:sz w:val="24"/>
          <w:szCs w:val="24"/>
        </w:rPr>
        <w:t>.</w:t>
      </w:r>
      <w:r w:rsidR="00A3214C">
        <w:rPr>
          <w:rFonts w:ascii="Times New Roman" w:hAnsi="Times New Roman" w:cs="Times New Roman"/>
          <w:bCs/>
          <w:sz w:val="24"/>
          <w:szCs w:val="24"/>
        </w:rPr>
        <w:t xml:space="preserve"> В рамках данной проверки проведены встречные проверки пятнадцати распорядителей бюджетных средств, в том числе два органа местного самоуправления.</w:t>
      </w:r>
      <w:r w:rsidR="00D2226B" w:rsidRPr="00A6139A">
        <w:rPr>
          <w:rFonts w:ascii="Times New Roman" w:eastAsia="Times New Roman" w:hAnsi="Times New Roman" w:cs="Times New Roman"/>
          <w:bCs/>
          <w:sz w:val="24"/>
          <w:szCs w:val="24"/>
        </w:rPr>
        <w:t xml:space="preserve"> </w:t>
      </w:r>
      <w:r w:rsidR="00A3214C">
        <w:rPr>
          <w:rFonts w:ascii="Times New Roman" w:eastAsia="Times New Roman" w:hAnsi="Times New Roman" w:cs="Times New Roman"/>
          <w:bCs/>
          <w:sz w:val="24"/>
          <w:szCs w:val="24"/>
        </w:rPr>
        <w:t>По</w:t>
      </w:r>
      <w:r w:rsidR="001B2420" w:rsidRPr="00A6139A">
        <w:rPr>
          <w:rFonts w:ascii="Times New Roman" w:hAnsi="Times New Roman" w:cs="Times New Roman"/>
          <w:sz w:val="24"/>
          <w:szCs w:val="24"/>
        </w:rPr>
        <w:t xml:space="preserve"> результат</w:t>
      </w:r>
      <w:r w:rsidR="00A3214C">
        <w:rPr>
          <w:rFonts w:ascii="Times New Roman" w:hAnsi="Times New Roman" w:cs="Times New Roman"/>
          <w:sz w:val="24"/>
          <w:szCs w:val="24"/>
        </w:rPr>
        <w:t>ам</w:t>
      </w:r>
      <w:r w:rsidR="001B2420" w:rsidRPr="00A6139A">
        <w:rPr>
          <w:rFonts w:ascii="Times New Roman" w:hAnsi="Times New Roman" w:cs="Times New Roman"/>
          <w:sz w:val="24"/>
          <w:szCs w:val="24"/>
        </w:rPr>
        <w:t xml:space="preserve"> </w:t>
      </w:r>
      <w:r>
        <w:rPr>
          <w:rFonts w:ascii="Times New Roman" w:hAnsi="Times New Roman" w:cs="Times New Roman"/>
          <w:sz w:val="24"/>
          <w:szCs w:val="24"/>
        </w:rPr>
        <w:t xml:space="preserve">данной проверки </w:t>
      </w:r>
      <w:r w:rsidR="00554342">
        <w:rPr>
          <w:rFonts w:ascii="Times New Roman" w:hAnsi="Times New Roman" w:cs="Times New Roman"/>
          <w:sz w:val="24"/>
          <w:szCs w:val="24"/>
        </w:rPr>
        <w:t xml:space="preserve">установлены </w:t>
      </w:r>
      <w:r w:rsidR="0008643B" w:rsidRPr="00A6139A">
        <w:rPr>
          <w:rFonts w:ascii="Times New Roman" w:hAnsi="Times New Roman" w:cs="Times New Roman"/>
          <w:sz w:val="24"/>
          <w:szCs w:val="24"/>
        </w:rPr>
        <w:t>следующие нарушения</w:t>
      </w:r>
      <w:r w:rsidR="00554342">
        <w:rPr>
          <w:rFonts w:ascii="Times New Roman" w:hAnsi="Times New Roman" w:cs="Times New Roman"/>
          <w:sz w:val="24"/>
          <w:szCs w:val="24"/>
        </w:rPr>
        <w:t xml:space="preserve"> и замечания</w:t>
      </w:r>
      <w:r w:rsidR="0008643B" w:rsidRPr="00A6139A">
        <w:rPr>
          <w:rFonts w:ascii="Times New Roman" w:hAnsi="Times New Roman" w:cs="Times New Roman"/>
          <w:sz w:val="24"/>
          <w:szCs w:val="24"/>
        </w:rPr>
        <w:t>:</w:t>
      </w:r>
      <w:r w:rsidR="005C09BB" w:rsidRPr="00A6139A">
        <w:rPr>
          <w:rFonts w:ascii="Times New Roman" w:hAnsi="Times New Roman" w:cs="Times New Roman"/>
          <w:sz w:val="24"/>
          <w:szCs w:val="24"/>
        </w:rPr>
        <w:t xml:space="preserve"> </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b/>
          <w:sz w:val="24"/>
          <w:szCs w:val="24"/>
        </w:rPr>
        <w:t>1.</w:t>
      </w:r>
      <w:r w:rsidRPr="00554342">
        <w:rPr>
          <w:rFonts w:ascii="Times New Roman" w:hAnsi="Times New Roman" w:cs="Times New Roman"/>
          <w:sz w:val="24"/>
          <w:szCs w:val="24"/>
        </w:rPr>
        <w:t xml:space="preserve"> Проверкой расходов на содержание аппарата Администрации муниципального района, установлен ряд нарушений и недостатков:</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sz w:val="24"/>
          <w:szCs w:val="24"/>
        </w:rPr>
        <w:t xml:space="preserve"> </w:t>
      </w:r>
      <w:r w:rsidRPr="00554342">
        <w:rPr>
          <w:rFonts w:ascii="Times New Roman" w:hAnsi="Times New Roman" w:cs="Times New Roman"/>
          <w:b/>
          <w:sz w:val="24"/>
          <w:szCs w:val="24"/>
        </w:rPr>
        <w:t>1.1</w:t>
      </w:r>
      <w:r w:rsidRPr="00554342">
        <w:rPr>
          <w:rFonts w:ascii="Times New Roman" w:hAnsi="Times New Roman" w:cs="Times New Roman"/>
          <w:sz w:val="24"/>
          <w:szCs w:val="24"/>
        </w:rPr>
        <w:t xml:space="preserve"> В нарушение статьи 9 Федерального Закона от 06.12.2011 №402-ФЗ «О бухгалтерском учете» в авансовых отчетах не отражаются данные о наличии остатка (перерасхода) денежных средств по предыдущим авансам и количество прилагаемых документов. </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sz w:val="24"/>
          <w:szCs w:val="24"/>
        </w:rPr>
        <w:t>В нарушение п.п.3.6.4 Учетной политики в Администрации муниципального района имели место случаи несоблюдения сроков представления авансовых отчетов по суммам, выданным под отчет.</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b/>
          <w:sz w:val="24"/>
          <w:szCs w:val="24"/>
        </w:rPr>
        <w:t>1.2</w:t>
      </w:r>
      <w:r w:rsidRPr="00554342">
        <w:rPr>
          <w:rFonts w:ascii="Times New Roman" w:hAnsi="Times New Roman" w:cs="Times New Roman"/>
          <w:sz w:val="24"/>
          <w:szCs w:val="24"/>
        </w:rPr>
        <w:t xml:space="preserve"> Администрацией муниципального района меры по соблюдению сохранности объекта имущества </w:t>
      </w:r>
      <w:r>
        <w:rPr>
          <w:rFonts w:ascii="Times New Roman" w:hAnsi="Times New Roman" w:cs="Times New Roman"/>
          <w:sz w:val="24"/>
          <w:szCs w:val="24"/>
        </w:rPr>
        <w:t xml:space="preserve">(УАЗ Патриот) </w:t>
      </w:r>
      <w:r w:rsidRPr="00554342">
        <w:rPr>
          <w:rFonts w:ascii="Times New Roman" w:hAnsi="Times New Roman" w:cs="Times New Roman"/>
          <w:sz w:val="24"/>
          <w:szCs w:val="24"/>
        </w:rPr>
        <w:t>не предпринимались. Так, 30.11.2018 автомобиль, попавший в ДТП на момент проверки находится в здании гаража, относящегося к ведению МУП «Угольный». Договор на ответственное хранение с указанием технического состояния автотранспортного средства не составлен.</w:t>
      </w:r>
      <w:r>
        <w:rPr>
          <w:rFonts w:ascii="Times New Roman" w:hAnsi="Times New Roman" w:cs="Times New Roman"/>
          <w:sz w:val="24"/>
          <w:szCs w:val="24"/>
        </w:rPr>
        <w:t xml:space="preserve"> </w:t>
      </w:r>
      <w:r w:rsidRPr="00554342">
        <w:rPr>
          <w:rFonts w:ascii="Times New Roman" w:hAnsi="Times New Roman" w:cs="Times New Roman"/>
          <w:sz w:val="24"/>
          <w:szCs w:val="24"/>
        </w:rPr>
        <w:t>При осмотре установлено, что автомашина не опечатана, отсутствуют аккумулятор и генератор.</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b/>
          <w:sz w:val="24"/>
          <w:szCs w:val="24"/>
        </w:rPr>
        <w:t>1.3</w:t>
      </w:r>
      <w:r w:rsidRPr="00554342">
        <w:rPr>
          <w:rFonts w:ascii="Times New Roman" w:hAnsi="Times New Roman" w:cs="Times New Roman"/>
          <w:sz w:val="24"/>
          <w:szCs w:val="24"/>
        </w:rPr>
        <w:t xml:space="preserve">  В Администрации муниципального района путевые листы (ф. 0345001) оформлялись с нарушением требований приказа Минтранса России от 18.09.2008 № 152 «Об утверждении обязательных реквизитов и порядка заполнения путевых листов»</w:t>
      </w:r>
      <w:r>
        <w:rPr>
          <w:rFonts w:ascii="Times New Roman" w:hAnsi="Times New Roman" w:cs="Times New Roman"/>
          <w:sz w:val="24"/>
          <w:szCs w:val="24"/>
        </w:rPr>
        <w:t>.</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b/>
          <w:sz w:val="24"/>
          <w:szCs w:val="24"/>
        </w:rPr>
        <w:t>2.</w:t>
      </w:r>
      <w:r w:rsidRPr="00554342">
        <w:rPr>
          <w:rFonts w:ascii="Times New Roman" w:hAnsi="Times New Roman" w:cs="Times New Roman"/>
          <w:sz w:val="24"/>
          <w:szCs w:val="24"/>
        </w:rPr>
        <w:t xml:space="preserve"> МАУ «Нерчинская звезда» за 2019 год допущено невыполнение муниципального задания по показателю «Публикация материалов Администрации и Совета муниципального района», что является административным правонарушением по статье 15.15.5-1 КоАП РФ и влечет предупреждение или наложение административного штрафа.</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b/>
          <w:sz w:val="24"/>
          <w:szCs w:val="24"/>
        </w:rPr>
        <w:t>3.</w:t>
      </w:r>
      <w:r w:rsidRPr="00554342">
        <w:rPr>
          <w:rFonts w:ascii="Times New Roman" w:hAnsi="Times New Roman" w:cs="Times New Roman"/>
          <w:sz w:val="24"/>
          <w:szCs w:val="24"/>
        </w:rPr>
        <w:t xml:space="preserve"> Проверкой установлено, что в ответ на представление КСП муниципального района №06 (исх. № 62 от 12.09.2019) Администрация муниципального района представила недостоверную информацию (от 29.11.2019 № 5689) об устранении нарушений в полном объеме.</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sz w:val="24"/>
          <w:szCs w:val="24"/>
        </w:rPr>
        <w:t xml:space="preserve">Выявленные КСП муниципального района отклонения по муниципальному контракту от 27.07.2018 №9 с ООО «ГЕФЕСТ» на выполнение работ по восстановлению электроосвещения при выборочном контрольном осмотре выполненных работ (акты осмотра от 21.05.2020, 28.05.2020) не устранены. </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b/>
          <w:sz w:val="24"/>
          <w:szCs w:val="24"/>
        </w:rPr>
        <w:t>4.</w:t>
      </w:r>
      <w:r w:rsidRPr="00554342">
        <w:rPr>
          <w:rFonts w:ascii="Times New Roman" w:hAnsi="Times New Roman" w:cs="Times New Roman"/>
          <w:sz w:val="24"/>
          <w:szCs w:val="24"/>
        </w:rPr>
        <w:t xml:space="preserve"> Организационная структура Администрации муниципального района не является оптимизированной, поскольку отдельные органы осуществляют функции без учета отраслевой и функциональной специфики, отсутствует соподчиненность взаимосвязанных организационных единиц.  Так, в ведомственном подчинении Комитета по финансам – органа, осуществляющего политику бюджетной, налоговой и кредитной сферах находятся 5 бюджетных учреждений, осуществляющих функции и оказывающих муниципальные услуги в сфере дополнительного образования и культуры.</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b/>
          <w:sz w:val="24"/>
          <w:szCs w:val="24"/>
        </w:rPr>
        <w:t>5.</w:t>
      </w:r>
      <w:r w:rsidRPr="00554342">
        <w:rPr>
          <w:rFonts w:ascii="Times New Roman" w:hAnsi="Times New Roman" w:cs="Times New Roman"/>
          <w:sz w:val="24"/>
          <w:szCs w:val="24"/>
        </w:rPr>
        <w:t xml:space="preserve"> Проверкой расходов бюджета муниципального района, в том числе за счет средств межбюджетных трансфертов, предоставленных их бюджета края, установлен ряд нарушений:</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b/>
          <w:sz w:val="24"/>
          <w:szCs w:val="24"/>
        </w:rPr>
        <w:t>5.1</w:t>
      </w:r>
      <w:r w:rsidRPr="00554342">
        <w:rPr>
          <w:rFonts w:ascii="Times New Roman" w:hAnsi="Times New Roman" w:cs="Times New Roman"/>
          <w:sz w:val="24"/>
          <w:szCs w:val="24"/>
        </w:rPr>
        <w:t xml:space="preserve"> При проверке использования средств субвенций, предоставленных на осуществление полномочий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 установлено нарушение п.5 Порядка компенсации юридическим лицам и индивидуальным предпринимателям убытков, образовавшихся в результате оказания мер социальной поддержки, утвержденного постановлением Администрации муниципального района от 03.07.2013 №58, когда проверка отчетов Комитетом по финансам не проводилась. </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b/>
          <w:sz w:val="24"/>
          <w:szCs w:val="24"/>
        </w:rPr>
        <w:t>5.2</w:t>
      </w:r>
      <w:r w:rsidRPr="00554342">
        <w:rPr>
          <w:rFonts w:ascii="Times New Roman" w:hAnsi="Times New Roman" w:cs="Times New Roman"/>
          <w:sz w:val="24"/>
          <w:szCs w:val="24"/>
        </w:rPr>
        <w:t xml:space="preserve"> При проверке использования средств субсидий, предоставленных на создание в общеобразовательных организациях, расположенных в сельской местности, условий для занятия физической культурой и спортом, установлено нарушение части 6 статьи 34 Федерального закона от 05.04.2013 № 44-ФЗ, в том числе:</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sz w:val="24"/>
          <w:szCs w:val="24"/>
        </w:rPr>
        <w:t>- МБОУ ООШ с. Савватеево не направляло в адрес подрядчика требований об уплате неустойки за просрочку исполнения обязательств по муниципальному контракту от 10.06.2019 №1 (доп. соглашение от 25.08.2019) заключенному с ИП Толстых И.Н., на сумму 1 747,78 тыс. рублей на выполнение работ по капитальному ремонту спортивного зала МБОУ ООШ с. Савватеево. Срок выполнения работ – 25.08.2019.  Работы подрядчиком выполнены 30.10.2019;</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sz w:val="24"/>
          <w:szCs w:val="24"/>
        </w:rPr>
        <w:t xml:space="preserve">- МБОУ СОШ с. Илим не направляло в адрес подрядчика требований об уплате неустойки за просрочку исполнения обязательств по муниципальному контракту от 10.06.2019 б/н (доп. соглашение от 02.09.2019 б/н) заключенному с ИП Толстых И.Н. на сумму 1 660,34 тыс. рублей на выполнение работ по капитальному ремонту спортивного зала МБОУ СОШ с. Илим. Срок выполнения работ – 90 дней с даты заключения контракта (10.09.2019). Работы подрядчиком выполнены 20.09.2019. </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sz w:val="24"/>
          <w:szCs w:val="24"/>
        </w:rPr>
        <w:t>Также установлено расхождение принятых и оплаченных работ по капитальному ремонту спортивного зала МБОУ СОШ с. Илим с актами сдачи-приемки выполненных работ на общую сумму 2,78 тыс. рублей (радиаторы установлены не в полном объеме).</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sz w:val="24"/>
          <w:szCs w:val="24"/>
        </w:rPr>
        <w:t xml:space="preserve">В нарушение статьи 219 Бюджетного кодекса РФ МБОУ СОШ с. Илим ненадлежащим образом исполнены полномочия получателя бюджетных средств при исполнении бюджета по расходам (подтверждены несуществующие денежные обязательства). В нарушение пункта 2 части 1 статьи 94 Федерального закона от 05.04.2013 № 44-ФЗ, пункта 1 статьи 9 Федерального закона от 06.12.2011 № 402-ФЗ «О бухгалтерском учете» к бухгалтерскому учету приняты документы, которыми оформлены не имевшие места факты хозяйственной жизни на общую сумму 2,78 тыс. рублей.  </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b/>
          <w:sz w:val="24"/>
          <w:szCs w:val="24"/>
        </w:rPr>
        <w:t>5.3</w:t>
      </w:r>
      <w:r w:rsidRPr="00554342">
        <w:rPr>
          <w:rFonts w:ascii="Times New Roman" w:hAnsi="Times New Roman" w:cs="Times New Roman"/>
          <w:sz w:val="24"/>
          <w:szCs w:val="24"/>
        </w:rPr>
        <w:t xml:space="preserve"> При проверке использования средств субсидий, предоставленных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установлено нарушение части 6 статьи 34 Федерального закона № 44-ФЗ, Администрация муниципального района не направляла в адрес подрядчика требований об уплате неустойки за просрочку исполнения обязательств по муниципальному контракту от 10.09.2019 № 11 (доп. соглашения от 02.12.2019 № 1, от 17.04.2020 № 2) на выполнение работ по строительству здания для детей от 1,5 до 3-х лет в составе дошкольной образовательной организации МБДОУ детский сад общеразвивающего вида №10 г. Нерчинска на сумму 36 165,2 тыс. рублей. Срок выполнения работ - до 22.02.2020. По состоянию на 19.05.2020 обязательства по контракту исполнены в сумме 32 541,6 тыс. рублей. Оплата выполненных работ произведена на общую сумму 31 001,3 тыс. рублей. </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sz w:val="24"/>
          <w:szCs w:val="24"/>
        </w:rPr>
        <w:t xml:space="preserve">При выборочном контрольном обмере установлены расхождения принятых и оплаченных работ с актами сдачи-приемки выполненных работ на общую сумму 4 018,8 тыс. рублей (не произведено устройство асфальтобетонного покрытия, тротуарной плитки, не установлены бортовые камни, не произведен монтаж малых архитектурных форм, устройство канализационного колодца, не произведена поставка технологического оборудования и т.д.).  </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sz w:val="24"/>
          <w:szCs w:val="24"/>
        </w:rPr>
        <w:t xml:space="preserve">Таким образом, в нарушение статьи 219 Бюджетного кодекса РФ Администрацией муниципального района ненадлежащим образом исполнены полномочия получателя бюджетных средств при исполнении бюджета по расходам, в нарушение п. 2 части 1 статьи 94 Федерального закона от 05.04.2013 № 44-ФЗ, пункта 1 статьи 9 Федерального закона от 06.12.2011 № 402-ФЗ, к учету приняты документы, которыми оформлены не имевшие места факты хозяйственной жизни на общую сумму 4 018,8 тыс. рублей.  </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sz w:val="24"/>
          <w:szCs w:val="24"/>
        </w:rPr>
        <w:t>Также, в нарушение части 1 статьи 9 Федерального закона от 06.12.2011 № 402-ФЗ «О бухгалтерском учете», статьи 94 Федерального закона от 05.04.2013 №44-ФЗ, пункта 4.33 Методики определения стоимости строительной продукции на территории Российской Федерации (МДС 81-35.2004) Администрацией муниципального района резерв средств на непредвиденные работы и затраты в размере 2% от стоимости работ, предусмотренный в сметном расчете, был принят без указания на состав указанных расходов (объема выполненных работ), т.е. без подтверждения фактически понесенных подрядчиком непредвиденных расходов. Таким образом, Администрацией муниципального района неправомерно приняты денежные обязательства в сумме 781,0 тыс. рублей, в том числе оплачено 744,0 тыс. рублей.</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b/>
          <w:sz w:val="24"/>
          <w:szCs w:val="24"/>
        </w:rPr>
        <w:t>5.4</w:t>
      </w:r>
      <w:r w:rsidRPr="00554342">
        <w:rPr>
          <w:rFonts w:ascii="Times New Roman" w:hAnsi="Times New Roman" w:cs="Times New Roman"/>
          <w:sz w:val="24"/>
          <w:szCs w:val="24"/>
        </w:rPr>
        <w:t xml:space="preserve"> При проверке использования средств субсидий, предоставленных на реализацию мероприятий по капитальному ремонту объектов инфраструктуры общеобразовательных организаций установлено следующее.</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b/>
          <w:sz w:val="24"/>
          <w:szCs w:val="24"/>
        </w:rPr>
        <w:t>5.4.1</w:t>
      </w:r>
      <w:r w:rsidRPr="00554342">
        <w:rPr>
          <w:rFonts w:ascii="Times New Roman" w:hAnsi="Times New Roman" w:cs="Times New Roman"/>
          <w:sz w:val="24"/>
          <w:szCs w:val="24"/>
        </w:rPr>
        <w:t xml:space="preserve"> МКУ «Централизованная бухгалтерия учреждений образования муниципального района «Нерчинский район» заключило соглашение с МБОУ СОШ пгт. Приисковый от 12.04.2018 №1 на капитальный ремонт недвижимого имущества МБОУ СОШ пгт. Приисковый на сумму 26 775,4 тыс.  рублей. При этом, согласно сводного сметного расчета, утвержденного МБОУ СОШ пгт. Приисковый, стоимость капитального ремонта здания МБОУ СОШ пгт. Приисковый (начальная максимальная цена контракта) составляет 24 701,4 тыс. рублей.</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sz w:val="24"/>
          <w:szCs w:val="24"/>
        </w:rPr>
        <w:t>Таким образом, в нарушение пункта 1 статьи 158 Бюджетного кодекса РФ МКУ «Централизованная бухгалтерия учреждений образования муниципального района «Нерчинский район» произведено необоснованное (излишнее) планирование объема бюджетных ассигнований на проведение капитального ремонта здания, превышающего сметный расчет на 2 074,0 тыс. рублей.</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b/>
          <w:sz w:val="24"/>
          <w:szCs w:val="24"/>
        </w:rPr>
        <w:t>5.4.2</w:t>
      </w:r>
      <w:r w:rsidRPr="00554342">
        <w:rPr>
          <w:rFonts w:ascii="Times New Roman" w:hAnsi="Times New Roman" w:cs="Times New Roman"/>
          <w:sz w:val="24"/>
          <w:szCs w:val="24"/>
        </w:rPr>
        <w:t xml:space="preserve"> В нарушение пунктов 8-10 статьи 103 Федерального закона от 05.04.2013 №44-ФЗ на сайте «zakupki.gov.ru» в карточке контракта № Ф.2018.316603 от 06.07.2018, заключенного МБОУ СОШ пгт. Приисковый с ООО «ХИНГОБ» не указаны условия контракта, которые были изменены (цена контракта), информации об исполнении контракта по дополнительному соглашению (акты о приемке выполненных работ (форма КС-2, об оплате контракта (платежные поручения).</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sz w:val="24"/>
          <w:szCs w:val="24"/>
        </w:rPr>
        <w:t>При выборочном контрольном обмере фактически выполненных работ по капитальному ремонту МБОУ СОШ пгт. Приисковый установлено расхождение предусмотренных сметой и фактически выполненных на сумму 2 148,7 тыс. рублей.</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sz w:val="24"/>
          <w:szCs w:val="24"/>
        </w:rPr>
        <w:t>Таким образом, МБОУ СОШ пгт. Приисковый как заказчиком, не обеспечено проведение строительного контроля, в результате чего к бухгалтерскому учету приняты документы, которыми оформлены не имевшие места факты хозяйственной жизни на общую сумму 2 148,7 тыс. рублей. Также допущено нарушение пункта 2 части 1 статьи 94 Федерального закона от 05.04.2013 № 44-ФЗ, пункта 1 статьи 9 Федерального закона от 06.12.2011 № 402-ФЗ «О бухгалтерском учете», пункта 6 Положения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Российской Федерации от 21.06.2010 № 468.</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b/>
          <w:sz w:val="24"/>
          <w:szCs w:val="24"/>
        </w:rPr>
        <w:t>5.4.3</w:t>
      </w:r>
      <w:r w:rsidRPr="00554342">
        <w:rPr>
          <w:rFonts w:ascii="Times New Roman" w:hAnsi="Times New Roman" w:cs="Times New Roman"/>
          <w:sz w:val="24"/>
          <w:szCs w:val="24"/>
        </w:rPr>
        <w:t xml:space="preserve"> В нарушение пунктов 8, 10 статьи 103 Федерального закона от 05.04.2013 №44-ФЗ дополнительное соглашение №1 от 10.08.2018 к муниципальному контракту № Ф.2018.481747 от 06.07.2018, заключенному МБОУ СОШ с. Олекан с ИП Толстых И.Н. на капитальный ремонт здания МБОУ СОШ c. Олекан, и информация об исполнении контракта по дополнительному соглашению (акты о приемке выполненных работ, об оплате контракта (платежные поручения) на сайте «zakupki.gov.ru» не размещены.</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sz w:val="24"/>
          <w:szCs w:val="24"/>
        </w:rPr>
        <w:t xml:space="preserve">В нарушение пунктов 8-10 статьи 103 Федерального закона от 05.04.2013 №44-ФЗ контракты по частичной замене окон МБОУ СОШ c. Олекан и информация об исполнении контрактов (акты о приемке выполненных работ (форма КС-2, об оплате контракта (платежные поручения) на сайте «zakupki.gov.ru» не размещены. </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b/>
          <w:sz w:val="24"/>
          <w:szCs w:val="24"/>
        </w:rPr>
        <w:t>5.5</w:t>
      </w:r>
      <w:r w:rsidRPr="00554342">
        <w:rPr>
          <w:rFonts w:ascii="Times New Roman" w:hAnsi="Times New Roman" w:cs="Times New Roman"/>
          <w:sz w:val="24"/>
          <w:szCs w:val="24"/>
        </w:rPr>
        <w:t xml:space="preserve"> При проверке использования средств субсидий, предоставленных на реализацию мероприятий подпрограммы «Модернизация объектов коммунальной инфраструктуры» государственной программы Забайкальского края «Развитие жилищно-коммунального хозяйства Забайкальского края» установлено следующее.</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b/>
          <w:sz w:val="24"/>
          <w:szCs w:val="24"/>
        </w:rPr>
        <w:t>5.5.1</w:t>
      </w:r>
      <w:r w:rsidRPr="00554342">
        <w:rPr>
          <w:rFonts w:ascii="Times New Roman" w:hAnsi="Times New Roman" w:cs="Times New Roman"/>
          <w:sz w:val="24"/>
          <w:szCs w:val="24"/>
        </w:rPr>
        <w:t xml:space="preserve"> В нарушение части 2 статьи 34, пункта 1 части 1 статьи 95 Федерального закона от 05.04.2013 №44-ФЗ Администрацией муниципального района изменены существенные условия контракта от 18.09.2019 б/н (с доп. соглашениями от 15.10.2019 б/н, от 18.12.2019 б/н) на выполнение работ по текущему ремонту котельной и тепловых сетей в селе Олинск на сумму 2 901,10 тыс. рублей с ИП Щукиным В.Ж., в части продления срока выполнения работ.</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sz w:val="24"/>
          <w:szCs w:val="24"/>
        </w:rPr>
        <w:t xml:space="preserve">При выборочном контрольном осмотре выполнения работ выявлено, что произведена установка сборной конструкции из сэндвич-панелей, которая имеет признаки модульной котельной (включающее бетонное основание, каркас, кровля, входная дверь, окна, электрооборудование). В сборной конструкции установлены и подключены 2 стальных водогрейных котла кВр – 0,93 МВт с необходимым вспомогательным оборудованием, произведена установка дымовой трубы.  Также установлены расхождения принятых и оплаченных работ с актами сдачи-приемки выполненных работ на общую сумму 551,10 тыс. рублей. </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sz w:val="24"/>
          <w:szCs w:val="24"/>
        </w:rPr>
        <w:t xml:space="preserve">Таким образом, в нарушение статьи 219 Бюджетного кодекса РФ Администрацией муниципального района ненадлежащим образом исполнены полномочия получателя бюджетных средств при исполнении бюджета по расходам. В нарушение пункта 2 части 1 статьи 94 Федерального закона от 05.04.2013 №44-ФЗ, пункта 1 статьи 9 Федерального закона от 06.12.2011 № 402-ФЗ «О бухгалтерском учете» к бухгалтерскому учету приняты документы, которыми оформлены не имевшие места факты хозяйственной жизни на общую сумму 551,10 тыс. рублей.  </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b/>
          <w:sz w:val="24"/>
          <w:szCs w:val="24"/>
        </w:rPr>
        <w:t>5.5.2</w:t>
      </w:r>
      <w:r w:rsidRPr="00554342">
        <w:rPr>
          <w:rFonts w:ascii="Times New Roman" w:hAnsi="Times New Roman" w:cs="Times New Roman"/>
          <w:sz w:val="24"/>
          <w:szCs w:val="24"/>
        </w:rPr>
        <w:t xml:space="preserve"> МБОУ СОШ п.с.т Нагорный приобрело котел КВр-0,6 МВт и вспомогательное оборудование (дымосос ДН-3,5, насосный агрегат К 65-50-160 (5,5/300)) по договору от 30.07.2019 №38 на сумму 395,00 тыс. рублей. Выборочным контрольным осмотром установлено, что насосный агрегат К65-50-160 (5,5/300) не установлен и передан Управлению образования Администрации муниципального района. Данный факт свидетельствует о низком качестве планирования мероприятий по подготовке к ОЗП 2019-2020.</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b/>
          <w:sz w:val="24"/>
          <w:szCs w:val="24"/>
        </w:rPr>
        <w:t>6.</w:t>
      </w:r>
      <w:r w:rsidRPr="00554342">
        <w:rPr>
          <w:rFonts w:ascii="Times New Roman" w:hAnsi="Times New Roman" w:cs="Times New Roman"/>
          <w:sz w:val="24"/>
          <w:szCs w:val="24"/>
        </w:rPr>
        <w:t xml:space="preserve"> При проверке использования средств муниципального дорожного фонда установлены следующие нарушения.</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b/>
          <w:sz w:val="24"/>
          <w:szCs w:val="24"/>
        </w:rPr>
        <w:t>6.1</w:t>
      </w:r>
      <w:r w:rsidRPr="00554342">
        <w:rPr>
          <w:rFonts w:ascii="Times New Roman" w:hAnsi="Times New Roman" w:cs="Times New Roman"/>
          <w:sz w:val="24"/>
          <w:szCs w:val="24"/>
        </w:rPr>
        <w:t xml:space="preserve"> В нарушение пункта 4 Приказа Минэкономразвития России от 30.08.2011 № 424 «Об утверждении Порядка ведения органами местного самоуправления реестров муниципального имущества» в реестре имущества казны муниципального района отсутствует указание индивидуально определенных характеристик на 5 автомобильных дорог, на которые зарегистрировано право собственности муниципального района «Нерчинский район» и имеются сведения о кадастровых номерах, идентификационные номера дорог.</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sz w:val="24"/>
          <w:szCs w:val="24"/>
        </w:rPr>
        <w:t>На момент проверки право собственности муниципального района на автомобильные дороги общего пользования местного значения оформлено только на 10 дорог протяженностью 66 км. На остальные дороги в количестве 68 ед., в нарушение пункта 6 статьи 1 Федерального закона от 13.07.2015 №218-ФЗ «О государственной регистрации недвижимости», и, соответственно, в нарушение Ведомственных строительных норм (ВСН 1-83) «Типовая инструкция по техническому учету и паспортизации автомобильных дорог общего пользования», утвержденных Министерством автомобильных дорог РСФСР 05.02.1982, не проведена паспортизация 68 автомобильных дорог общего пользования местного значения, включенных в Перечень.</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b/>
          <w:sz w:val="24"/>
          <w:szCs w:val="24"/>
        </w:rPr>
        <w:t>6.2</w:t>
      </w:r>
      <w:r w:rsidRPr="00554342">
        <w:rPr>
          <w:rFonts w:ascii="Times New Roman" w:hAnsi="Times New Roman" w:cs="Times New Roman"/>
          <w:sz w:val="24"/>
          <w:szCs w:val="24"/>
        </w:rPr>
        <w:t xml:space="preserve"> В нарушение пункта 2 статьи 179 Бюджетного кодекса РФ муниципальная программа «Повышение безопасности дорожного движения на 2017-2020 годы»» не приведена в соответствие с Решением Совета муниципального района от 26.12.2018 № 132 «О бюджете муниципального района «Нерчинский район» на 2019 год и плановый период 2020 и 2021 годов» (с изменениями).</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b/>
          <w:sz w:val="24"/>
          <w:szCs w:val="24"/>
        </w:rPr>
        <w:t>6.3</w:t>
      </w:r>
      <w:r w:rsidRPr="00554342">
        <w:rPr>
          <w:rFonts w:ascii="Times New Roman" w:hAnsi="Times New Roman" w:cs="Times New Roman"/>
          <w:sz w:val="24"/>
          <w:szCs w:val="24"/>
        </w:rPr>
        <w:t xml:space="preserve"> По договору от 19.03.2019 № 1, заключенному Администрацией муниципального района на выполнение работ по ремонту улично-дорожной сети поселений муниципального района в целях ликвидации последствий ЧС (ремонт временного моста через р. Торга с. Илим) срок выполнения работ - до 15.04.2019. В соответствии с актами о приемке выполненных работ обязательства выполнены подрядчиком своевременно. Оплата выполненных работ произведена на общую сумму 1 747,8 тыс. рублей, т.е. полностью.</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sz w:val="24"/>
          <w:szCs w:val="24"/>
        </w:rPr>
        <w:t>Выборочным контрольным обмером выполнения работ установлены расхождения принятых и оплаченных работ с актами сдачи-приемки выполненных работ на общую сумму 53,1 тыс. рублей (фактический объем лесоматериала по сваям меньше принятого, меньше объем деревянных перил, работ и материалов по установке дорожных знаков).</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sz w:val="24"/>
          <w:szCs w:val="24"/>
        </w:rPr>
        <w:t xml:space="preserve">В нарушение статьи 219 Бюджетного кодекса РФ Администрацией муниципального района ненадлежащим образом исполнены полномочия получателя бюджетных средств при исполнении бюджета по расходам. В нарушение пункта 2 части 1 статьи 94 Федерального закона от 05.04.2013 №44-ФЗ, части 1 статьи 9 Федерального закона от 06.12.2011 № 402-ФЗ к бухгалтерскому учету приняты документы, которыми оформлены не имевшие места факты хозяйственной жизни на общую сумму 53,1 тыс. рублей. </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b/>
          <w:sz w:val="24"/>
          <w:szCs w:val="24"/>
        </w:rPr>
        <w:t>6.4</w:t>
      </w:r>
      <w:r w:rsidRPr="00554342">
        <w:rPr>
          <w:rFonts w:ascii="Times New Roman" w:hAnsi="Times New Roman" w:cs="Times New Roman"/>
          <w:sz w:val="24"/>
          <w:szCs w:val="24"/>
        </w:rPr>
        <w:t xml:space="preserve"> В нарушение части 2 статьи 34 Федерального закона от 05.04.2013 № 44-ФЗ Администрацией муниципального района заключено дополнительное соглашение к договору от 12.04.2019 № 3 на восстановление временного моста через р. Оля с. Олинск, в соответствии с которым срок исполнения контракта увеличен до 01.08.2019. Данное условие является существенным и его изменение не предусмотрено статьей 95 Федерального закона от 05.04.2013 № 44-ФЗ. </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sz w:val="24"/>
          <w:szCs w:val="24"/>
        </w:rPr>
        <w:t>Выборочным контрольным обмером выполнения работ по восстановлению временного моста через р. Оля с. Олинск, установлены расхождения принятых и оплаченных работ с актами сдачи-приемки выполненных работ на общую сумму 33,2 тыс. рублей.</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sz w:val="24"/>
          <w:szCs w:val="24"/>
        </w:rPr>
        <w:t xml:space="preserve">Таким образом, в нарушение статьи 219 Бюджетного кодекса РФ Администрацией муниципального района ненадлежащим образом исполнены полномочия получателя бюджетных средств при исполнении бюджета по расходам, в нарушение пункта 2 части 1 статьи 94 Федерального закона от 05.04.2013 №44-ФЗ, части 1 статьи 9 Федерального закона от 06.12.2011 № 402-ФЗ к бухгалтерскому учету приняты документы, которыми оформлены не имевшие места факты хозяйственной жизни на общую сумму 33,2 тыс. рублей.  </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b/>
          <w:sz w:val="24"/>
          <w:szCs w:val="24"/>
        </w:rPr>
        <w:t>6.5</w:t>
      </w:r>
      <w:r w:rsidRPr="00554342">
        <w:rPr>
          <w:rFonts w:ascii="Times New Roman" w:hAnsi="Times New Roman" w:cs="Times New Roman"/>
          <w:sz w:val="24"/>
          <w:szCs w:val="24"/>
        </w:rPr>
        <w:t xml:space="preserve"> В рамках реализации мероприятия по восстановлению улично-дорожной сети поселений муниципального района Администрацией муниципального района заключен муниципальный контракт от 07.12.2019 № 23 на выполнение работ по ремонту автомобильных дорог местного значения на сумму 13 494,0 тыс. рублей (два моста в селе Олекан). </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sz w:val="24"/>
          <w:szCs w:val="24"/>
        </w:rPr>
        <w:t xml:space="preserve">Выборочным контрольным обмером выполнения работ по ремонту мостового сооружения через р. Олеканка, р. Оля, ремонт и обустройство дорог на подходах к мостам на территории СП «Олеканское», установлены расхождения принятых и оплаченных работ с актами сдачи-приемки выполненных работ на общую сумму 1 316,2 тыс. рублей (фактический объем лесоматериала меньше, отсутствуют дорожные знаки). </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sz w:val="24"/>
          <w:szCs w:val="24"/>
        </w:rPr>
        <w:t xml:space="preserve">В нарушение требований, установленных частью 1 статьи 9 Федерального закона № 402-ФЗ, пунктом 2 части 1 статьи 94 Федерального закона от 05.04.2013 №44-ФЗ, муниципальным контрактом №23 от 07.12.2019, заказчиком Администрацией муниципального района допускалась оплата фактически не выполненных работ, т.е. производилось авансирование подрядчика. </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b/>
          <w:sz w:val="24"/>
          <w:szCs w:val="24"/>
        </w:rPr>
        <w:t>6.6</w:t>
      </w:r>
      <w:r w:rsidRPr="00554342">
        <w:rPr>
          <w:rFonts w:ascii="Times New Roman" w:hAnsi="Times New Roman" w:cs="Times New Roman"/>
          <w:sz w:val="24"/>
          <w:szCs w:val="24"/>
        </w:rPr>
        <w:t xml:space="preserve"> По муниципальному контракту от 27.07.2019 № 2, заключенному Администрацией городского поселения «Приисковское» на выполнение работ по текущему ремонту автомобильной дороги местного значения на сумму 17 275,1 тыс. рублей (с доп. соглашением от 27.09.2019 №1). Срок выполнения работ - до 30.09.2019 установлено нарушение части 2 статьи 34 Федерального закона от 05.04.2013 № 44-ФЗ. </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sz w:val="24"/>
          <w:szCs w:val="24"/>
        </w:rPr>
        <w:t>Администрацией городского поселения «Приисковское» заключено дополнительное соглашение к договору от 27.09.2019 № 1, в соответствии с которым изменен срок выполнения работ до 20.10.2019. Данное условие является существенным и его изменение не предусмотрено статьей 95 Федерального закона № 44-ФЗ. В соответствии с актами о приемке выполненных работ обязательства по текущему ремонту автомобильной дороги местного значения выполнены с нарушением сроков (16.12.2019). Оплата выполненных работ произведена на общую сумму 17 275,1 тыс. рублей, что подтверждается платежными поручениями в том числе за счет средств иного межбюджетного трансферта из бюджета края в сумме 15 000,0 тыс. рублей). В нарушение части 6 статьи 34 Федерального закона от 05.04.2013 № 44-ФЗ, Администрация городского поселения «Приисковское» не направляла в адрес подрядчика требований об уплате неустойки за просрочку исполнения обязательств по муниципальному контракту.</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b/>
          <w:sz w:val="24"/>
          <w:szCs w:val="24"/>
        </w:rPr>
        <w:t>6.7</w:t>
      </w:r>
      <w:r w:rsidRPr="00554342">
        <w:rPr>
          <w:rFonts w:ascii="Times New Roman" w:hAnsi="Times New Roman" w:cs="Times New Roman"/>
          <w:sz w:val="24"/>
          <w:szCs w:val="24"/>
        </w:rPr>
        <w:t xml:space="preserve"> Администрацией городского поселения «Нерчинское» заключен муниципальный контракт от 07.11.2019 № 60 (с доп. соглашением от 09.12.2019 № 1) на выполнение работ по текущему ремонту автомобильной дороги по ул. Декабристов (1 400 м.) в городском поселении «Нерчинское» на сумму 24 569,3 тыс. рублей. </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sz w:val="24"/>
          <w:szCs w:val="24"/>
        </w:rPr>
        <w:t>Выборочным контрольным обмером выполнения работ установлены расхождения принятых и оплаченных работ с актами сдачи-приемки выполненных работ на общую сумму 2 715,8 тыс. рублей (не в полном объеме произведено устройство асфальтобетонного покрытия проезжей части, не произведено устройство асфальтобетонного покрытия тротуаров, не в полном объеме установлены бортовые камни, а кроме того установлено множество повреждений дорожного полотна (выкрашивания, просадки, выбоины, проломы)).</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sz w:val="24"/>
          <w:szCs w:val="24"/>
        </w:rPr>
        <w:t xml:space="preserve">Таким образом, в нарушение статьи 219 Бюджетного кодекса РФ Администрацией городского поселения «Нерчинское» ненадлежащим образом исполнены полномочия получателя бюджетных средств при исполнении бюджета по расходам (подтверждены несуществующие денежные обязательства), в нарушение пункта 2 части 1 статьи 94 Федерального закона от 05.04.2013 №44-ФЗ, части 1 статьи 9 Федерального закона от 06.12.2011 N 402-ФЗ «О бухгалтерском учете» к бухгалтерскому учету приняты документы, которыми оформлены не имевшие места факты хозяйственной жизни на общую сумму 2 715,8 тыс. рублей.  </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sz w:val="24"/>
          <w:szCs w:val="24"/>
        </w:rPr>
        <w:t>Кроме того, в нарушение части 1 статьи 9 Федерального закона от 06.12.2011 № 402-ФЗ, пункта 4.33 Методики определения стоимости строительной продукции на территории Российской Федерации (МДС 81-35.2004) резерв средств на непредвиденные работы и затраты в размере 2 % от стоимости работ, предусмотренный в сметном расчете, был принят Администрацией городского поселения «Нерчинское» без указания на состав указанных расходов (объема выполненных работ), т.е. без подтверждения фактически понесенных подрядчиком непредвиденных расходов. Таким образом, Администрацией городского поселения «Нерчинское» неправомерно приняты и оплачены фактически невыполненные работы в сумме 589,7 тыс. рублей.</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b/>
          <w:sz w:val="24"/>
          <w:szCs w:val="24"/>
        </w:rPr>
        <w:t>6.8</w:t>
      </w:r>
      <w:r w:rsidRPr="00554342">
        <w:rPr>
          <w:rFonts w:ascii="Times New Roman" w:hAnsi="Times New Roman" w:cs="Times New Roman"/>
          <w:sz w:val="24"/>
          <w:szCs w:val="24"/>
        </w:rPr>
        <w:t xml:space="preserve"> По муниципальному контракту от 09.09.2019 № 49 (с доп. соглашением от 12.12.2019 № 1) на выполнение работ по текущему ремонту автомобильной дороги по ул. Первомайская городского поселения «Нерчинское» на сумму 4 045,7 тыс. рублей. </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sz w:val="24"/>
          <w:szCs w:val="24"/>
        </w:rPr>
        <w:t>При выборочном контрольном обмере выполнения работ по текущему ремонту автомобильной дороги по ул. Первомайская, установлены расхождения принятых и оплаченных работ с актами сдачи-приемки выполненных работ на общую сумму 131,2 тыс. рублей (не произведено устройство асфальтобетонного покрытия в объеме 169 квадратных метров).</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sz w:val="24"/>
          <w:szCs w:val="24"/>
        </w:rPr>
        <w:t>Таким образом, в нарушение статьи 219 Бюджетного кодекса РФ Администрацией городского поселения «Нерчинское» ненадлежащим образом исполнены полномочия получателя бюджетных средств при исполнении бюджета по расходам, в нарушение пункта 2 части 1 статьи 94 Федерального закона от 05.04.2013 №44-ФЗ, части 1 статьи 9 Федерального закона от 06.12.2011 № 402-ФЗ к бухгалтерскому учету приняты документы, которыми оформлены не имевшие места факты хозяйственной жизни на общую сумму 131,2 тыс. рублей.</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b/>
          <w:sz w:val="24"/>
          <w:szCs w:val="24"/>
        </w:rPr>
        <w:t>6.9</w:t>
      </w:r>
      <w:r w:rsidRPr="00554342">
        <w:rPr>
          <w:rFonts w:ascii="Times New Roman" w:hAnsi="Times New Roman" w:cs="Times New Roman"/>
          <w:sz w:val="24"/>
          <w:szCs w:val="24"/>
        </w:rPr>
        <w:t xml:space="preserve"> Муниципальный контракт от 24.09.2019 № 52 на выполнение работ по текущему ремонту освещения на автомобильных дорогах ул. Погодаева городского поселения «Нерчинское» на сумму 3 654,3 тыс. рублей. Срок выполнения работ - до 15.11.2019. В соответствии с актом выполненных работ обязательства по ремонту выполнены с нарушением сроков (10.12.2019). </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b/>
          <w:sz w:val="24"/>
          <w:szCs w:val="24"/>
        </w:rPr>
        <w:t>6.10</w:t>
      </w:r>
      <w:r w:rsidRPr="00554342">
        <w:rPr>
          <w:rFonts w:ascii="Times New Roman" w:hAnsi="Times New Roman" w:cs="Times New Roman"/>
          <w:sz w:val="24"/>
          <w:szCs w:val="24"/>
        </w:rPr>
        <w:t xml:space="preserve"> Муниципальный контракт от 15.07.2019 № 36 на выполнение работ по ремонту автомобильной дороги по ул. Красноармейская в городском поселении «Нерчинское» на сумму 3 008,4 тыс. рублей. Контракт заключен на основании подведения итогов электронного аукциона. В соответствии с условиями муниципального контракта срок выполнения работ определен до 13.10.2019. В соответствии с актом выполненных работ обязательства по ремонту выполнены с нарушением сроков (14.11.2019). Оплата выполненных работ произведена на сумму 3 008,4 тыс. рублей. </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b/>
          <w:sz w:val="24"/>
          <w:szCs w:val="24"/>
        </w:rPr>
        <w:t>6.11</w:t>
      </w:r>
      <w:r w:rsidRPr="00554342">
        <w:rPr>
          <w:rFonts w:ascii="Times New Roman" w:hAnsi="Times New Roman" w:cs="Times New Roman"/>
          <w:sz w:val="24"/>
          <w:szCs w:val="24"/>
        </w:rPr>
        <w:t xml:space="preserve"> Муниципальный контракт от 08.07.2019 № 34 (с учетом дополнительного соглашения от 03.10.2019 № 1) на выполнение работ по ремонту автомобильной дороги по ул. Авиационная в городском поселении «Нерчинское» на сумму 7 876,4 тыс. рублей. Контракт заключен на основании подведения итогов электронного аукциона. В соответствии с условиями муниципального контракта срок выполнения работ определен до 06.10.2019. В соответствии с актом выполненных работ обязательства по ремонту выполнены с нарушением сроков (08.10.2019). Оплата выполненных работ произведена на сумму 7 876,4 тыс. рублей. </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b/>
          <w:sz w:val="24"/>
          <w:szCs w:val="24"/>
        </w:rPr>
        <w:t xml:space="preserve">7. </w:t>
      </w:r>
      <w:r w:rsidRPr="00554342">
        <w:rPr>
          <w:rFonts w:ascii="Times New Roman" w:hAnsi="Times New Roman" w:cs="Times New Roman"/>
          <w:sz w:val="24"/>
          <w:szCs w:val="24"/>
        </w:rPr>
        <w:t>В проверяемом периоде со стороны Администрации муниципального района отсутствовал контроль за применением тарифов при расчетах с потребителями услуг МУП «Угольный», что не соответствует требованиям п. 9 и 10 положения о порядке установления цен и тарифов на работы, товары, услуги, предоставляемые муниципальными организациями, осуществляющими деятельность на территории Нерчинского района, утвержденного Решением Совета муниципального района от 23.12.2005 № 65.</w:t>
      </w:r>
    </w:p>
    <w:p w:rsidR="00554342" w:rsidRPr="00554342" w:rsidRDefault="00554342" w:rsidP="00554342">
      <w:pPr>
        <w:shd w:val="clear" w:color="auto" w:fill="FFFFFF"/>
        <w:spacing w:after="0" w:line="240" w:lineRule="auto"/>
        <w:ind w:firstLine="567"/>
        <w:jc w:val="both"/>
        <w:rPr>
          <w:rFonts w:ascii="Times New Roman" w:eastAsia="Calibri" w:hAnsi="Times New Roman" w:cs="Times New Roman"/>
          <w:sz w:val="24"/>
          <w:szCs w:val="24"/>
        </w:rPr>
      </w:pPr>
      <w:r w:rsidRPr="00554342">
        <w:rPr>
          <w:rFonts w:ascii="Times New Roman" w:eastAsia="Calibri" w:hAnsi="Times New Roman" w:cs="Times New Roman"/>
          <w:sz w:val="24"/>
          <w:szCs w:val="24"/>
        </w:rPr>
        <w:t xml:space="preserve">В нарушение приказа МУП «Угольный» от 01.01.2018 № 1К-1 «Об установлении розничных предельных максимальных цен на уголь, реализуемый бюджетным организациям, гражданам, управляющим организациям, собственникам жилья, жилищным, жилищно-строительным или иным специализированным потребительским кооперативам, созданным в целях удовлетворения потребностей граждан», розничная цена угля, реализуемого в 2018 году МУП «Угольный» в бюджетные учреждения, превышала максимальные цены. </w:t>
      </w:r>
    </w:p>
    <w:p w:rsidR="00554342" w:rsidRPr="00554342" w:rsidRDefault="00554342" w:rsidP="00554342">
      <w:pPr>
        <w:spacing w:after="0" w:line="240" w:lineRule="auto"/>
        <w:ind w:firstLine="709"/>
        <w:jc w:val="both"/>
        <w:rPr>
          <w:rFonts w:ascii="Times New Roman" w:hAnsi="Times New Roman" w:cs="Times New Roman"/>
          <w:sz w:val="24"/>
          <w:szCs w:val="24"/>
        </w:rPr>
      </w:pPr>
      <w:r w:rsidRPr="00554342">
        <w:rPr>
          <w:rFonts w:ascii="Times New Roman" w:hAnsi="Times New Roman" w:cs="Times New Roman"/>
          <w:b/>
          <w:sz w:val="24"/>
          <w:szCs w:val="24"/>
        </w:rPr>
        <w:t xml:space="preserve">8.  </w:t>
      </w:r>
      <w:r w:rsidRPr="00554342">
        <w:rPr>
          <w:rFonts w:ascii="Times New Roman" w:hAnsi="Times New Roman" w:cs="Times New Roman"/>
          <w:sz w:val="24"/>
          <w:szCs w:val="24"/>
        </w:rPr>
        <w:t>Проверкой эффективности распоряжения имуществом муниципального района установлены следующие нарушения и недостатки.</w:t>
      </w:r>
    </w:p>
    <w:p w:rsidR="00554342" w:rsidRPr="00554342" w:rsidRDefault="00554342" w:rsidP="00554342">
      <w:pPr>
        <w:tabs>
          <w:tab w:val="left" w:pos="567"/>
        </w:tabs>
        <w:spacing w:after="0" w:line="240" w:lineRule="auto"/>
        <w:ind w:firstLine="567"/>
        <w:jc w:val="both"/>
        <w:rPr>
          <w:rFonts w:ascii="Times New Roman" w:hAnsi="Times New Roman" w:cs="Times New Roman"/>
          <w:sz w:val="24"/>
          <w:szCs w:val="24"/>
        </w:rPr>
      </w:pPr>
      <w:r w:rsidRPr="00554342">
        <w:rPr>
          <w:rFonts w:ascii="Times New Roman" w:hAnsi="Times New Roman" w:cs="Times New Roman"/>
          <w:b/>
          <w:sz w:val="24"/>
          <w:szCs w:val="24"/>
        </w:rPr>
        <w:t>8.1</w:t>
      </w:r>
      <w:r w:rsidRPr="00554342">
        <w:rPr>
          <w:rFonts w:ascii="Times New Roman" w:hAnsi="Times New Roman" w:cs="Times New Roman"/>
          <w:sz w:val="24"/>
          <w:szCs w:val="24"/>
        </w:rPr>
        <w:t xml:space="preserve"> В нарушение пункта 1 статьи 131 Гражданского кодекса Российской Федерации по 110 объектам недвижимости (по 40 зданиям и помещениям и 70 сооружениям) право муниципальной собственности не зарегистрировано.</w:t>
      </w:r>
    </w:p>
    <w:p w:rsidR="00554342" w:rsidRPr="00554342" w:rsidRDefault="00554342" w:rsidP="00554342">
      <w:pPr>
        <w:tabs>
          <w:tab w:val="left" w:pos="567"/>
        </w:tabs>
        <w:spacing w:after="0" w:line="240" w:lineRule="auto"/>
        <w:ind w:firstLine="567"/>
        <w:jc w:val="both"/>
        <w:rPr>
          <w:rFonts w:ascii="Times New Roman" w:hAnsi="Times New Roman" w:cs="Times New Roman"/>
          <w:sz w:val="24"/>
          <w:szCs w:val="24"/>
        </w:rPr>
      </w:pPr>
      <w:r w:rsidRPr="00554342">
        <w:rPr>
          <w:rFonts w:ascii="Times New Roman" w:hAnsi="Times New Roman" w:cs="Times New Roman"/>
          <w:b/>
          <w:sz w:val="24"/>
          <w:szCs w:val="24"/>
        </w:rPr>
        <w:t>8.2</w:t>
      </w:r>
      <w:r w:rsidRPr="00554342">
        <w:rPr>
          <w:rFonts w:ascii="Times New Roman" w:hAnsi="Times New Roman" w:cs="Times New Roman"/>
          <w:sz w:val="24"/>
          <w:szCs w:val="24"/>
        </w:rPr>
        <w:t xml:space="preserve"> В нарушение пункта 4 Порядка ведения реестра муниципального имущества муниципального района «Нерчинский район» не числились в реестре акции ПАО «Сбербанк» и ОАО «Читаоблгаз». В ходе проверки распоряжением Администрации района от 11.06.2020 №296 внесены в данные реестра и данные бюджетного учета движимого имущества казны.</w:t>
      </w:r>
    </w:p>
    <w:p w:rsidR="00554342" w:rsidRPr="00554342" w:rsidRDefault="00554342" w:rsidP="00554342">
      <w:pPr>
        <w:spacing w:after="0" w:line="240" w:lineRule="auto"/>
        <w:jc w:val="both"/>
        <w:rPr>
          <w:rFonts w:ascii="Times New Roman" w:hAnsi="Times New Roman" w:cs="Times New Roman"/>
          <w:sz w:val="24"/>
          <w:szCs w:val="24"/>
        </w:rPr>
      </w:pPr>
      <w:r w:rsidRPr="00554342">
        <w:rPr>
          <w:rFonts w:ascii="Times New Roman" w:hAnsi="Times New Roman" w:cs="Times New Roman"/>
          <w:sz w:val="24"/>
          <w:szCs w:val="24"/>
        </w:rPr>
        <w:tab/>
      </w:r>
      <w:r w:rsidRPr="00554342">
        <w:rPr>
          <w:rFonts w:ascii="Times New Roman" w:hAnsi="Times New Roman" w:cs="Times New Roman"/>
          <w:b/>
          <w:sz w:val="24"/>
          <w:szCs w:val="24"/>
        </w:rPr>
        <w:t xml:space="preserve">8.3 </w:t>
      </w:r>
      <w:r w:rsidRPr="00554342">
        <w:rPr>
          <w:rFonts w:ascii="Times New Roman" w:eastAsia="Calibri" w:hAnsi="Times New Roman" w:cs="Times New Roman"/>
          <w:sz w:val="24"/>
          <w:szCs w:val="24"/>
          <w:lang w:eastAsia="en-US"/>
        </w:rPr>
        <w:t xml:space="preserve">В нарушение пункта 6 Порядка учета и ведения реестра муниципального имущества муниципального района от 16.09.2014 № 71 в реестре имущества муниципальной казны по отдельным объектам недвижимости не указаны кадастровые номера, протяженность и иные характеристики, позволяющие определить объект в качестве индивидуально-определенной вещи, сведения об установленных в отношении муниципального имущества обременениях. </w:t>
      </w:r>
    </w:p>
    <w:p w:rsidR="00554342" w:rsidRPr="00554342" w:rsidRDefault="00554342" w:rsidP="00554342">
      <w:pPr>
        <w:tabs>
          <w:tab w:val="left" w:pos="567"/>
        </w:tabs>
        <w:spacing w:after="0" w:line="240" w:lineRule="auto"/>
        <w:ind w:firstLine="28"/>
        <w:jc w:val="both"/>
        <w:rPr>
          <w:rFonts w:ascii="Times New Roman" w:hAnsi="Times New Roman" w:cs="Times New Roman"/>
          <w:sz w:val="24"/>
          <w:szCs w:val="24"/>
        </w:rPr>
      </w:pPr>
      <w:r w:rsidRPr="00554342">
        <w:rPr>
          <w:rFonts w:ascii="Times New Roman" w:hAnsi="Times New Roman" w:cs="Times New Roman"/>
          <w:sz w:val="24"/>
          <w:szCs w:val="24"/>
        </w:rPr>
        <w:tab/>
      </w:r>
      <w:r w:rsidRPr="00554342">
        <w:rPr>
          <w:rFonts w:ascii="Times New Roman" w:hAnsi="Times New Roman" w:cs="Times New Roman"/>
          <w:b/>
          <w:sz w:val="24"/>
          <w:szCs w:val="24"/>
        </w:rPr>
        <w:t>8.4</w:t>
      </w:r>
      <w:r w:rsidRPr="00554342">
        <w:rPr>
          <w:rFonts w:ascii="Times New Roman" w:hAnsi="Times New Roman" w:cs="Times New Roman"/>
          <w:sz w:val="24"/>
          <w:szCs w:val="24"/>
        </w:rPr>
        <w:t xml:space="preserve"> Проверкой установлены существенные нарушения в ведении бюджетного учета имущества казны:</w:t>
      </w:r>
    </w:p>
    <w:p w:rsidR="00554342" w:rsidRPr="00554342" w:rsidRDefault="00554342" w:rsidP="00554342">
      <w:pPr>
        <w:tabs>
          <w:tab w:val="left" w:pos="567"/>
        </w:tabs>
        <w:spacing w:after="0" w:line="240" w:lineRule="auto"/>
        <w:ind w:firstLine="28"/>
        <w:jc w:val="both"/>
        <w:rPr>
          <w:rFonts w:ascii="Times New Roman" w:hAnsi="Times New Roman" w:cs="Times New Roman"/>
          <w:sz w:val="24"/>
          <w:szCs w:val="24"/>
        </w:rPr>
      </w:pPr>
      <w:r w:rsidRPr="00554342">
        <w:rPr>
          <w:rFonts w:ascii="Times New Roman" w:hAnsi="Times New Roman" w:cs="Times New Roman"/>
          <w:sz w:val="24"/>
          <w:szCs w:val="24"/>
        </w:rPr>
        <w:tab/>
        <w:t>-  в нарушение пункта 142 Инструкции Минфина России от 01.12.2010 №157 н часть земельных участков поставлена на бюджетный учет по балансовой стоимости, что привело к искажению отчетных данных о стоимости имущества казны на 01.01.2020.  В нарушение требований, установленных частью 1 статьи 13 Федерального закона N 402-ФЗ «О бухгалтерском учете», данные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за 2019 год в части имущества казны занижены на 85 354,1 тыс. рублей;</w:t>
      </w:r>
    </w:p>
    <w:p w:rsidR="00554342" w:rsidRPr="00554342" w:rsidRDefault="00554342" w:rsidP="00554342">
      <w:pPr>
        <w:tabs>
          <w:tab w:val="left" w:pos="567"/>
        </w:tabs>
        <w:spacing w:after="0" w:line="240" w:lineRule="auto"/>
        <w:ind w:firstLine="28"/>
        <w:jc w:val="both"/>
        <w:rPr>
          <w:rFonts w:ascii="Times New Roman" w:hAnsi="Times New Roman" w:cs="Times New Roman"/>
          <w:sz w:val="24"/>
          <w:szCs w:val="24"/>
        </w:rPr>
      </w:pPr>
      <w:r w:rsidRPr="00554342">
        <w:rPr>
          <w:rFonts w:ascii="Times New Roman" w:hAnsi="Times New Roman" w:cs="Times New Roman"/>
          <w:sz w:val="24"/>
          <w:szCs w:val="24"/>
        </w:rPr>
        <w:tab/>
        <w:t>- в нарушение п. 144 Инструкции №157н земельный участок (кадастровый № 75:12:420101:50, кадастровая стоимость 142, 0 тыс. рублей) отражен по данным бюджетного учета на счете 108 51 000«Недвижимое имущество, составляющее казну». В ходе проверки данное нарушение устранено. В то же время недвижимое имущество - проезд от ул. Набережная до р. Нерча (район водопроводных труб Зюльзя), учтен по счету 108 55 000 «Непроизведенные активы, составляющие казну» в условной оценке 1 рубль, вместо счета 108 55 000;</w:t>
      </w:r>
    </w:p>
    <w:p w:rsidR="00554342" w:rsidRPr="00554342" w:rsidRDefault="00554342" w:rsidP="00554342">
      <w:pPr>
        <w:tabs>
          <w:tab w:val="left" w:pos="567"/>
        </w:tabs>
        <w:spacing w:after="0" w:line="240" w:lineRule="auto"/>
        <w:ind w:firstLine="28"/>
        <w:jc w:val="both"/>
        <w:rPr>
          <w:rFonts w:ascii="Times New Roman" w:hAnsi="Times New Roman" w:cs="Times New Roman"/>
          <w:sz w:val="24"/>
          <w:szCs w:val="24"/>
        </w:rPr>
      </w:pPr>
      <w:r w:rsidRPr="00554342">
        <w:rPr>
          <w:rFonts w:ascii="Times New Roman" w:hAnsi="Times New Roman" w:cs="Times New Roman"/>
          <w:sz w:val="24"/>
          <w:szCs w:val="24"/>
        </w:rPr>
        <w:tab/>
        <w:t>- в нарушение требований, установленных частью 1 статьи 10, частью 1 статьи 13 Федерального закона N 402-ФЗ   в учете не отражена операция по передаче имущества казны (автомобиль ГАЗ -32212-288 с идентификационным номером WIN X9632212080700460) в оперативное управление МБУК Нерчинский межпоселенческий культурно-досуговый центр, в результате стоимость недвижимого имущества на 01.01.2020 года по данным бюджетного учета завышена на 556,5 тыс. рублей.</w:t>
      </w:r>
    </w:p>
    <w:p w:rsidR="00554342" w:rsidRPr="00554342" w:rsidRDefault="00554342" w:rsidP="00554342">
      <w:pPr>
        <w:tabs>
          <w:tab w:val="left" w:pos="567"/>
        </w:tabs>
        <w:spacing w:after="0" w:line="240" w:lineRule="auto"/>
        <w:ind w:firstLine="28"/>
        <w:jc w:val="both"/>
        <w:rPr>
          <w:rFonts w:ascii="Times New Roman" w:hAnsi="Times New Roman" w:cs="Times New Roman"/>
          <w:sz w:val="24"/>
          <w:szCs w:val="24"/>
        </w:rPr>
      </w:pPr>
      <w:r w:rsidRPr="00554342">
        <w:rPr>
          <w:rFonts w:ascii="Times New Roman" w:hAnsi="Times New Roman" w:cs="Times New Roman"/>
          <w:sz w:val="24"/>
          <w:szCs w:val="24"/>
        </w:rPr>
        <w:tab/>
      </w:r>
      <w:r w:rsidRPr="00554342">
        <w:rPr>
          <w:rFonts w:ascii="Times New Roman" w:hAnsi="Times New Roman" w:cs="Times New Roman"/>
          <w:b/>
          <w:sz w:val="24"/>
          <w:szCs w:val="24"/>
        </w:rPr>
        <w:t>8.5</w:t>
      </w:r>
      <w:r w:rsidRPr="00554342">
        <w:rPr>
          <w:rFonts w:ascii="Times New Roman" w:hAnsi="Times New Roman" w:cs="Times New Roman"/>
          <w:sz w:val="24"/>
          <w:szCs w:val="24"/>
        </w:rPr>
        <w:t xml:space="preserve"> В нарушение </w:t>
      </w:r>
      <w:r w:rsidRPr="00554342">
        <w:rPr>
          <w:rFonts w:ascii="Times New Roman" w:eastAsia="Calibri" w:hAnsi="Times New Roman" w:cs="Times New Roman"/>
          <w:sz w:val="24"/>
          <w:szCs w:val="24"/>
          <w:lang w:eastAsia="en-US"/>
        </w:rPr>
        <w:t>статьи 11 Федерального закона от 06.12.2011 № 402-ФЗ "О бухгалтерском учете» периодичность и порядок проведения инвентаризации имущества казны нормативными документами муниципального района не определены,</w:t>
      </w:r>
      <w:r w:rsidRPr="00554342">
        <w:rPr>
          <w:rFonts w:ascii="Times New Roman" w:hAnsi="Times New Roman" w:cs="Times New Roman"/>
          <w:sz w:val="24"/>
          <w:szCs w:val="24"/>
        </w:rPr>
        <w:t xml:space="preserve"> </w:t>
      </w:r>
      <w:r w:rsidRPr="00554342">
        <w:rPr>
          <w:rFonts w:ascii="Times New Roman" w:eastAsia="Calibri" w:hAnsi="Times New Roman" w:cs="Times New Roman"/>
          <w:sz w:val="24"/>
          <w:szCs w:val="24"/>
          <w:lang w:eastAsia="en-US"/>
        </w:rPr>
        <w:t xml:space="preserve">сопоставимость данных реестра и регистров бюджетного учета не обеспечена. </w:t>
      </w:r>
    </w:p>
    <w:p w:rsidR="00554342" w:rsidRPr="00554342" w:rsidRDefault="00554342" w:rsidP="00554342">
      <w:pPr>
        <w:tabs>
          <w:tab w:val="left" w:pos="567"/>
        </w:tabs>
        <w:spacing w:after="0" w:line="240" w:lineRule="auto"/>
        <w:ind w:firstLine="28"/>
        <w:jc w:val="both"/>
        <w:rPr>
          <w:rFonts w:ascii="Times New Roman" w:hAnsi="Times New Roman" w:cs="Times New Roman"/>
          <w:sz w:val="24"/>
          <w:szCs w:val="24"/>
        </w:rPr>
      </w:pPr>
      <w:r w:rsidRPr="00554342">
        <w:rPr>
          <w:rFonts w:ascii="Times New Roman" w:eastAsia="Calibri" w:hAnsi="Times New Roman" w:cs="Times New Roman"/>
          <w:sz w:val="24"/>
          <w:szCs w:val="24"/>
          <w:lang w:eastAsia="en-US"/>
        </w:rPr>
        <w:t xml:space="preserve"> </w:t>
      </w:r>
      <w:r w:rsidRPr="00554342">
        <w:rPr>
          <w:rFonts w:ascii="Times New Roman" w:eastAsia="Calibri" w:hAnsi="Times New Roman" w:cs="Times New Roman"/>
          <w:sz w:val="24"/>
          <w:szCs w:val="24"/>
          <w:lang w:eastAsia="en-US"/>
        </w:rPr>
        <w:tab/>
      </w:r>
      <w:r w:rsidRPr="00554342">
        <w:rPr>
          <w:rFonts w:ascii="Times New Roman" w:eastAsia="Calibri" w:hAnsi="Times New Roman" w:cs="Times New Roman"/>
          <w:sz w:val="24"/>
          <w:szCs w:val="24"/>
          <w:lang w:eastAsia="en-US"/>
        </w:rPr>
        <w:tab/>
      </w:r>
      <w:r w:rsidRPr="00554342">
        <w:rPr>
          <w:rFonts w:ascii="Times New Roman" w:hAnsi="Times New Roman" w:cs="Times New Roman"/>
          <w:sz w:val="24"/>
          <w:szCs w:val="24"/>
        </w:rPr>
        <w:t xml:space="preserve">Полная инвентаризация имущества казны в целях определения фактического наличия имущества и принятия мер по ликвидации ненужного, неиспользуемого оборудования не проводилась, учетные данные о наличии имущества казны на отчетные даты, недостоверны., </w:t>
      </w:r>
    </w:p>
    <w:p w:rsidR="00554342" w:rsidRPr="00554342" w:rsidRDefault="00554342" w:rsidP="00554342">
      <w:pPr>
        <w:tabs>
          <w:tab w:val="left" w:pos="709"/>
        </w:tabs>
        <w:spacing w:after="0" w:line="240" w:lineRule="auto"/>
        <w:ind w:firstLine="709"/>
        <w:jc w:val="both"/>
        <w:rPr>
          <w:rFonts w:ascii="Times New Roman" w:eastAsia="Calibri" w:hAnsi="Times New Roman" w:cs="Times New Roman"/>
          <w:sz w:val="24"/>
          <w:szCs w:val="24"/>
          <w:lang w:eastAsia="en-US"/>
        </w:rPr>
      </w:pPr>
      <w:r w:rsidRPr="00554342">
        <w:rPr>
          <w:rFonts w:ascii="Times New Roman" w:eastAsia="Calibri" w:hAnsi="Times New Roman" w:cs="Times New Roman"/>
          <w:sz w:val="24"/>
          <w:szCs w:val="24"/>
          <w:lang w:eastAsia="en-US"/>
        </w:rPr>
        <w:t>Выборочн</w:t>
      </w:r>
      <w:r w:rsidR="00B42755">
        <w:rPr>
          <w:rFonts w:ascii="Times New Roman" w:eastAsia="Calibri" w:hAnsi="Times New Roman" w:cs="Times New Roman"/>
          <w:sz w:val="24"/>
          <w:szCs w:val="24"/>
          <w:lang w:eastAsia="en-US"/>
        </w:rPr>
        <w:t>ой</w:t>
      </w:r>
      <w:r w:rsidRPr="00554342">
        <w:rPr>
          <w:rFonts w:ascii="Times New Roman" w:eastAsia="Calibri" w:hAnsi="Times New Roman" w:cs="Times New Roman"/>
          <w:sz w:val="24"/>
          <w:szCs w:val="24"/>
          <w:lang w:eastAsia="en-US"/>
        </w:rPr>
        <w:t xml:space="preserve"> проверкой фактического наличия движимого и недвижимого имущества казны  на 26.05.2020 выявлено оборудование, не пригодное к  дальнейшей эксплуатации в связи с физическим и моральным износом, объекты движимого и недвижимого имущества, фактически утраченные на сумму 1509,4 тыс. рублей, а также объекты движимого имущества на сумму 3 157,32 тыс. рублей,  включенные в реестр казны на основании распоряжений Департамента государственного имущества и земельных отношений Забайкальского края, числящиеся в казне в связи с несвоевременным оформлением распорядительных документов на передачу имущества в оперативное управление  муниципальным учреждениям.</w:t>
      </w:r>
    </w:p>
    <w:p w:rsidR="00554342" w:rsidRPr="00554342" w:rsidRDefault="00554342" w:rsidP="00554342">
      <w:pPr>
        <w:tabs>
          <w:tab w:val="left" w:pos="709"/>
        </w:tabs>
        <w:spacing w:after="0" w:line="240" w:lineRule="auto"/>
        <w:ind w:firstLine="709"/>
        <w:jc w:val="both"/>
        <w:rPr>
          <w:rFonts w:ascii="Times New Roman" w:hAnsi="Times New Roman" w:cs="Times New Roman"/>
          <w:sz w:val="24"/>
          <w:szCs w:val="24"/>
        </w:rPr>
      </w:pPr>
      <w:r w:rsidRPr="00554342">
        <w:rPr>
          <w:rFonts w:ascii="Times New Roman" w:eastAsia="Calibri" w:hAnsi="Times New Roman" w:cs="Times New Roman"/>
          <w:b/>
          <w:sz w:val="24"/>
          <w:szCs w:val="24"/>
          <w:lang w:eastAsia="en-US"/>
        </w:rPr>
        <w:t>8.6.</w:t>
      </w:r>
      <w:r w:rsidRPr="00554342">
        <w:rPr>
          <w:rFonts w:ascii="Times New Roman" w:eastAsia="Calibri" w:hAnsi="Times New Roman" w:cs="Times New Roman"/>
          <w:sz w:val="24"/>
          <w:szCs w:val="24"/>
          <w:lang w:eastAsia="en-US"/>
        </w:rPr>
        <w:t xml:space="preserve"> Проверкой расчетов с арендаторами муниципального имущества установлено следующее:</w:t>
      </w:r>
    </w:p>
    <w:p w:rsidR="00554342" w:rsidRPr="00554342" w:rsidRDefault="00554342" w:rsidP="00554342">
      <w:pPr>
        <w:tabs>
          <w:tab w:val="left" w:pos="709"/>
        </w:tabs>
        <w:spacing w:after="0" w:line="240" w:lineRule="auto"/>
        <w:ind w:firstLine="709"/>
        <w:jc w:val="both"/>
        <w:rPr>
          <w:rFonts w:ascii="Times New Roman" w:eastAsia="Calibri" w:hAnsi="Times New Roman" w:cs="Times New Roman"/>
          <w:sz w:val="24"/>
          <w:szCs w:val="24"/>
          <w:lang w:eastAsia="en-US"/>
        </w:rPr>
      </w:pPr>
      <w:r w:rsidRPr="00554342">
        <w:rPr>
          <w:rFonts w:ascii="Times New Roman" w:eastAsia="Calibri" w:hAnsi="Times New Roman" w:cs="Times New Roman"/>
          <w:sz w:val="24"/>
          <w:szCs w:val="24"/>
          <w:lang w:eastAsia="en-US"/>
        </w:rPr>
        <w:t>- в нарушение п. 2 статьи 651 ГК РФ регистрация договора аренды от 05.12.2016 с ИП Горюнова О.Ц., заключенного сроком на 5 лет, не проведена;</w:t>
      </w:r>
    </w:p>
    <w:p w:rsidR="00554342" w:rsidRDefault="00554342" w:rsidP="00554342">
      <w:pPr>
        <w:tabs>
          <w:tab w:val="left" w:pos="709"/>
        </w:tabs>
        <w:spacing w:after="0" w:line="240" w:lineRule="auto"/>
        <w:ind w:firstLine="709"/>
        <w:jc w:val="both"/>
        <w:rPr>
          <w:rFonts w:ascii="Times New Roman" w:eastAsia="Calibri" w:hAnsi="Times New Roman" w:cs="Times New Roman"/>
          <w:sz w:val="24"/>
          <w:szCs w:val="24"/>
          <w:lang w:eastAsia="en-US"/>
        </w:rPr>
      </w:pPr>
      <w:r w:rsidRPr="00554342">
        <w:rPr>
          <w:rFonts w:ascii="Times New Roman" w:eastAsia="Calibri" w:hAnsi="Times New Roman" w:cs="Times New Roman"/>
          <w:sz w:val="24"/>
          <w:szCs w:val="24"/>
          <w:lang w:eastAsia="en-US"/>
        </w:rPr>
        <w:t>- не организован контроль за полнотой и своевременностью поступления сумм на возмещение расходов на коммунальные услуги.  В связи с не заключением договоров на возмещение коммунальных услуг с арендаторами   нежилых помещений, потери бюджета на оплату коммунальных услуг по арендованным помещениям составили 57,3 тыс. рублей.</w:t>
      </w:r>
    </w:p>
    <w:p w:rsidR="005F2A7E" w:rsidRDefault="005F2A7E" w:rsidP="00554342">
      <w:pPr>
        <w:tabs>
          <w:tab w:val="left" w:pos="709"/>
        </w:tabs>
        <w:spacing w:after="0" w:line="240" w:lineRule="auto"/>
        <w:ind w:firstLine="709"/>
        <w:jc w:val="both"/>
        <w:rPr>
          <w:rFonts w:ascii="Times New Roman" w:eastAsia="Calibri" w:hAnsi="Times New Roman" w:cs="Times New Roman"/>
          <w:sz w:val="24"/>
          <w:szCs w:val="24"/>
          <w:lang w:eastAsia="en-US"/>
        </w:rPr>
      </w:pPr>
    </w:p>
    <w:p w:rsidR="008537A6" w:rsidRDefault="008537A6" w:rsidP="008537A6">
      <w:pPr>
        <w:pStyle w:val="a8"/>
        <w:ind w:firstLine="284"/>
        <w:jc w:val="both"/>
        <w:rPr>
          <w:rFonts w:ascii="Times New Roman" w:hAnsi="Times New Roman"/>
          <w:bCs/>
          <w:sz w:val="24"/>
          <w:szCs w:val="24"/>
        </w:rPr>
      </w:pPr>
      <w:r>
        <w:rPr>
          <w:rFonts w:ascii="Times New Roman" w:eastAsia="Calibri" w:hAnsi="Times New Roman" w:cs="Times New Roman"/>
          <w:b/>
          <w:sz w:val="24"/>
          <w:szCs w:val="24"/>
          <w:lang w:eastAsia="en-US"/>
        </w:rPr>
        <w:t xml:space="preserve">- проверка </w:t>
      </w:r>
      <w:r w:rsidRPr="008537A6">
        <w:rPr>
          <w:rFonts w:ascii="Times New Roman" w:hAnsi="Times New Roman"/>
          <w:b/>
          <w:bCs/>
          <w:sz w:val="24"/>
          <w:szCs w:val="24"/>
        </w:rPr>
        <w:t>отдельных вопросов исполнения бюджета, управления и распоряжения имуществом, находящимся в муниципальной собственности, городского поселения «Приисковское»</w:t>
      </w:r>
      <w:r>
        <w:rPr>
          <w:rFonts w:ascii="Times New Roman" w:hAnsi="Times New Roman"/>
          <w:b/>
          <w:bCs/>
          <w:sz w:val="24"/>
          <w:szCs w:val="24"/>
        </w:rPr>
        <w:t xml:space="preserve"> </w:t>
      </w:r>
      <w:r>
        <w:rPr>
          <w:rFonts w:ascii="Times New Roman" w:hAnsi="Times New Roman"/>
          <w:bCs/>
          <w:sz w:val="24"/>
          <w:szCs w:val="24"/>
        </w:rPr>
        <w:t xml:space="preserve">за период </w:t>
      </w:r>
      <w:r w:rsidRPr="001A6C0C">
        <w:rPr>
          <w:rFonts w:ascii="Times New Roman" w:hAnsi="Times New Roman"/>
          <w:bCs/>
          <w:sz w:val="24"/>
          <w:szCs w:val="24"/>
        </w:rPr>
        <w:t xml:space="preserve">с </w:t>
      </w:r>
      <w:r>
        <w:rPr>
          <w:rFonts w:ascii="Times New Roman" w:hAnsi="Times New Roman"/>
          <w:bCs/>
          <w:sz w:val="24"/>
          <w:szCs w:val="24"/>
        </w:rPr>
        <w:t>15</w:t>
      </w:r>
      <w:r w:rsidRPr="001A6C0C">
        <w:rPr>
          <w:rFonts w:ascii="Times New Roman" w:hAnsi="Times New Roman"/>
          <w:bCs/>
          <w:sz w:val="24"/>
          <w:szCs w:val="24"/>
        </w:rPr>
        <w:t>.0</w:t>
      </w:r>
      <w:r>
        <w:rPr>
          <w:rFonts w:ascii="Times New Roman" w:hAnsi="Times New Roman"/>
          <w:bCs/>
          <w:sz w:val="24"/>
          <w:szCs w:val="24"/>
        </w:rPr>
        <w:t>5</w:t>
      </w:r>
      <w:r w:rsidRPr="001A6C0C">
        <w:rPr>
          <w:rFonts w:ascii="Times New Roman" w:hAnsi="Times New Roman"/>
          <w:bCs/>
          <w:sz w:val="24"/>
          <w:szCs w:val="24"/>
        </w:rPr>
        <w:t>.20</w:t>
      </w:r>
      <w:r>
        <w:rPr>
          <w:rFonts w:ascii="Times New Roman" w:hAnsi="Times New Roman"/>
          <w:bCs/>
          <w:sz w:val="24"/>
          <w:szCs w:val="24"/>
        </w:rPr>
        <w:t>19</w:t>
      </w:r>
      <w:r w:rsidRPr="001A6C0C">
        <w:rPr>
          <w:rFonts w:ascii="Times New Roman" w:hAnsi="Times New Roman"/>
          <w:bCs/>
          <w:sz w:val="24"/>
          <w:szCs w:val="24"/>
        </w:rPr>
        <w:t xml:space="preserve"> по </w:t>
      </w:r>
      <w:r>
        <w:rPr>
          <w:rFonts w:ascii="Times New Roman" w:hAnsi="Times New Roman"/>
          <w:bCs/>
          <w:sz w:val="24"/>
          <w:szCs w:val="24"/>
        </w:rPr>
        <w:t>11</w:t>
      </w:r>
      <w:r w:rsidRPr="001A6C0C">
        <w:rPr>
          <w:rFonts w:ascii="Times New Roman" w:hAnsi="Times New Roman"/>
          <w:bCs/>
          <w:sz w:val="24"/>
          <w:szCs w:val="24"/>
        </w:rPr>
        <w:t>.0</w:t>
      </w:r>
      <w:r>
        <w:rPr>
          <w:rFonts w:ascii="Times New Roman" w:hAnsi="Times New Roman"/>
          <w:bCs/>
          <w:sz w:val="24"/>
          <w:szCs w:val="24"/>
        </w:rPr>
        <w:t>9</w:t>
      </w:r>
      <w:r w:rsidRPr="001A6C0C">
        <w:rPr>
          <w:rFonts w:ascii="Times New Roman" w:hAnsi="Times New Roman"/>
          <w:bCs/>
          <w:sz w:val="24"/>
          <w:szCs w:val="24"/>
        </w:rPr>
        <w:t>.20</w:t>
      </w:r>
      <w:r>
        <w:rPr>
          <w:rFonts w:ascii="Times New Roman" w:hAnsi="Times New Roman"/>
          <w:bCs/>
          <w:sz w:val="24"/>
          <w:szCs w:val="24"/>
        </w:rPr>
        <w:t>20</w:t>
      </w:r>
      <w:r w:rsidRPr="001A6C0C">
        <w:rPr>
          <w:rFonts w:ascii="Times New Roman" w:hAnsi="Times New Roman"/>
          <w:bCs/>
          <w:sz w:val="24"/>
          <w:szCs w:val="24"/>
        </w:rPr>
        <w:t>.</w:t>
      </w:r>
      <w:r>
        <w:rPr>
          <w:rFonts w:ascii="Times New Roman" w:hAnsi="Times New Roman"/>
          <w:bCs/>
          <w:sz w:val="24"/>
          <w:szCs w:val="24"/>
        </w:rPr>
        <w:t xml:space="preserve"> В результате данной проверки установлены следующие нарушения:</w:t>
      </w:r>
    </w:p>
    <w:p w:rsidR="008537A6" w:rsidRPr="000C2512" w:rsidRDefault="008537A6" w:rsidP="008537A6">
      <w:pPr>
        <w:pStyle w:val="a8"/>
        <w:numPr>
          <w:ilvl w:val="0"/>
          <w:numId w:val="21"/>
        </w:numPr>
        <w:shd w:val="clear" w:color="auto" w:fill="FFFFFF"/>
        <w:spacing w:line="169" w:lineRule="atLeast"/>
        <w:ind w:left="0" w:firstLine="360"/>
        <w:jc w:val="both"/>
        <w:rPr>
          <w:rFonts w:ascii="Times New Roman" w:hAnsi="Times New Roman"/>
          <w:sz w:val="24"/>
          <w:szCs w:val="24"/>
          <w:shd w:val="clear" w:color="auto" w:fill="FFFFFF"/>
        </w:rPr>
      </w:pPr>
      <w:r w:rsidRPr="000C2512">
        <w:rPr>
          <w:rFonts w:ascii="Times New Roman" w:hAnsi="Times New Roman"/>
          <w:sz w:val="24"/>
          <w:szCs w:val="24"/>
        </w:rPr>
        <w:t>В нарушение статьи 8 Федерального закона «О бухгалтерском учете» от 06.12.2011 N 402-ФЗ (далее – Закон о бухгалтерском учете), учетная политика в учреждении отсутствует (п. 2.1Классификатора нарушений, выявляемых в ходе внешнего государственного аудита (контроля) (одобрен Советом контрольно-счетных органов при Счетной палате РФ) (одобрен Коллегией Счетной палаты РФ 18 декабря 2014 г. (далее – Классификатор нарушений))</w:t>
      </w:r>
      <w:r>
        <w:rPr>
          <w:rFonts w:ascii="Times New Roman" w:hAnsi="Times New Roman"/>
          <w:sz w:val="24"/>
          <w:szCs w:val="24"/>
        </w:rPr>
        <w:t>.</w:t>
      </w:r>
    </w:p>
    <w:p w:rsidR="008537A6" w:rsidRPr="000C2512" w:rsidRDefault="008537A6" w:rsidP="008537A6">
      <w:pPr>
        <w:pStyle w:val="a8"/>
        <w:numPr>
          <w:ilvl w:val="0"/>
          <w:numId w:val="21"/>
        </w:numPr>
        <w:shd w:val="clear" w:color="auto" w:fill="FFFFFF"/>
        <w:spacing w:line="169" w:lineRule="atLeast"/>
        <w:ind w:left="0" w:firstLine="360"/>
        <w:jc w:val="both"/>
        <w:rPr>
          <w:rFonts w:ascii="Times New Roman" w:hAnsi="Times New Roman"/>
          <w:sz w:val="24"/>
          <w:szCs w:val="24"/>
        </w:rPr>
      </w:pPr>
      <w:r w:rsidRPr="000C2512">
        <w:rPr>
          <w:rFonts w:ascii="Times New Roman" w:hAnsi="Times New Roman"/>
          <w:sz w:val="24"/>
          <w:szCs w:val="24"/>
        </w:rPr>
        <w:t xml:space="preserve">    В нарушение пункта </w:t>
      </w:r>
      <w:r w:rsidRPr="000C2512">
        <w:rPr>
          <w:rFonts w:ascii="Times New Roman" w:hAnsi="Times New Roman"/>
          <w:sz w:val="24"/>
          <w:szCs w:val="24"/>
          <w:shd w:val="clear" w:color="auto" w:fill="FFFFFF"/>
        </w:rPr>
        <w:t xml:space="preserve">10. </w:t>
      </w:r>
      <w:r w:rsidRPr="000C2512">
        <w:rPr>
          <w:rFonts w:ascii="Times New Roman" w:hAnsi="Times New Roman"/>
          <w:sz w:val="24"/>
          <w:szCs w:val="24"/>
        </w:rPr>
        <w:t>Приказа Минфина России от 01.12.2010 N 157н (ред. от 28.12.2018)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(Зарегистрировано в Минюсте России 30.12.2010 N 19452) (далее – Инструкция 157н), с</w:t>
      </w:r>
      <w:r w:rsidRPr="000C2512">
        <w:rPr>
          <w:rFonts w:ascii="Times New Roman" w:hAnsi="Times New Roman"/>
          <w:sz w:val="24"/>
          <w:szCs w:val="24"/>
          <w:shd w:val="clear" w:color="auto" w:fill="FFFFFF"/>
        </w:rPr>
        <w:t>истематизация, обобщение и (или) группировка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(финансовой) отчетности в регистрах бухгалтерского учета не осуществляется, что является нарушением статьи 10 Закона о бухгалтерском учете (п. 2.3 Классификатора нарушений)</w:t>
      </w:r>
      <w:r>
        <w:rPr>
          <w:rFonts w:ascii="Times New Roman" w:hAnsi="Times New Roman"/>
          <w:sz w:val="24"/>
          <w:szCs w:val="24"/>
          <w:shd w:val="clear" w:color="auto" w:fill="FFFFFF"/>
        </w:rPr>
        <w:t>.</w:t>
      </w:r>
    </w:p>
    <w:p w:rsidR="008537A6" w:rsidRPr="00B851A2" w:rsidRDefault="008537A6" w:rsidP="008537A6">
      <w:pPr>
        <w:pStyle w:val="a8"/>
        <w:numPr>
          <w:ilvl w:val="0"/>
          <w:numId w:val="21"/>
        </w:numPr>
        <w:shd w:val="clear" w:color="auto" w:fill="FFFFFF"/>
        <w:ind w:left="0" w:firstLine="360"/>
        <w:jc w:val="both"/>
        <w:rPr>
          <w:rFonts w:ascii="Times New Roman" w:hAnsi="Times New Roman"/>
          <w:b/>
          <w:i/>
          <w:sz w:val="24"/>
          <w:szCs w:val="24"/>
        </w:rPr>
      </w:pPr>
      <w:r w:rsidRPr="00B851A2">
        <w:rPr>
          <w:rFonts w:ascii="Times New Roman" w:hAnsi="Times New Roman"/>
          <w:sz w:val="24"/>
          <w:szCs w:val="24"/>
        </w:rPr>
        <w:t xml:space="preserve">      В нарушение пункта 10. Инструкции 157н, Главная книга в учреждении не ведется. Инвентаризация основных средств, обязательств, денежных средств, материальных ценностей и др., в учреждении за проверяемый период не проводилась. Контроль поступления собственных доходов в регистрах бухгалтерского учета не велся.</w:t>
      </w:r>
      <w:r>
        <w:rPr>
          <w:rFonts w:ascii="Times New Roman" w:hAnsi="Times New Roman"/>
          <w:sz w:val="24"/>
          <w:szCs w:val="24"/>
        </w:rPr>
        <w:t xml:space="preserve"> </w:t>
      </w:r>
    </w:p>
    <w:p w:rsidR="008537A6" w:rsidRPr="00EE2956" w:rsidRDefault="008537A6" w:rsidP="008537A6">
      <w:pPr>
        <w:pStyle w:val="a8"/>
        <w:numPr>
          <w:ilvl w:val="0"/>
          <w:numId w:val="21"/>
        </w:numPr>
        <w:shd w:val="clear" w:color="auto" w:fill="FFFFFF"/>
        <w:spacing w:line="254" w:lineRule="atLeast"/>
        <w:ind w:left="0" w:firstLine="360"/>
        <w:jc w:val="both"/>
        <w:rPr>
          <w:rFonts w:ascii="Times New Roman" w:hAnsi="Times New Roman"/>
          <w:b/>
          <w:i/>
          <w:sz w:val="24"/>
          <w:szCs w:val="24"/>
        </w:rPr>
      </w:pPr>
      <w:r>
        <w:rPr>
          <w:rFonts w:ascii="Times New Roman" w:hAnsi="Times New Roman"/>
          <w:sz w:val="24"/>
          <w:szCs w:val="24"/>
        </w:rPr>
        <w:t xml:space="preserve">      </w:t>
      </w:r>
      <w:r w:rsidRPr="00EE2956">
        <w:rPr>
          <w:rFonts w:ascii="Times New Roman" w:hAnsi="Times New Roman"/>
          <w:sz w:val="24"/>
          <w:szCs w:val="24"/>
        </w:rPr>
        <w:t>Ведение бухгалтерского учета в соответствии с бюджетным законодательством Российской Федерации и иными нормативными правовыми актами в части организации бухгалтерского учета, в Администрации городского поселения «Приисковское» не осуществля</w:t>
      </w:r>
      <w:r>
        <w:rPr>
          <w:rFonts w:ascii="Times New Roman" w:hAnsi="Times New Roman"/>
          <w:sz w:val="24"/>
          <w:szCs w:val="24"/>
        </w:rPr>
        <w:t>лось</w:t>
      </w:r>
      <w:r w:rsidRPr="00EE2956">
        <w:rPr>
          <w:rFonts w:ascii="Times New Roman" w:hAnsi="Times New Roman"/>
          <w:sz w:val="24"/>
          <w:szCs w:val="24"/>
        </w:rPr>
        <w:t>. Отражение фактов хозяйственной жизни в регистрах бухгалтерского учета по всем участкам учета не производилось.</w:t>
      </w:r>
      <w:r w:rsidRPr="00EE2956">
        <w:rPr>
          <w:rFonts w:ascii="Times New Roman" w:hAnsi="Times New Roman"/>
          <w:b/>
          <w:i/>
          <w:sz w:val="24"/>
          <w:szCs w:val="24"/>
        </w:rPr>
        <w:t xml:space="preserve"> Организация бухгалтерского учета в части указанных требований входит в обязанности Главного бухгалтера учреждения, поэтому следует вывод, что должностные обязанности Главного бухгалтера в проверяемом периоде  не выполнялись.</w:t>
      </w:r>
      <w:r w:rsidRPr="00EE2956">
        <w:rPr>
          <w:rFonts w:ascii="Times New Roman" w:hAnsi="Times New Roman"/>
          <w:b/>
          <w:i/>
          <w:color w:val="000000"/>
          <w:sz w:val="24"/>
          <w:szCs w:val="24"/>
          <w:shd w:val="clear" w:color="auto" w:fill="FFFFFF"/>
        </w:rPr>
        <w:t xml:space="preserve"> Нарушения, указанные в разделе 2 и 3 настоящего акта, свидетельствуют о крайне неудовлетворительном состоянии бухгалтерского учета в Администрации городского поселения «Приисковское»</w:t>
      </w:r>
      <w:r>
        <w:rPr>
          <w:rFonts w:ascii="Times New Roman" w:hAnsi="Times New Roman"/>
          <w:b/>
          <w:i/>
          <w:color w:val="000000"/>
          <w:sz w:val="24"/>
          <w:szCs w:val="24"/>
          <w:shd w:val="clear" w:color="auto" w:fill="FFFFFF"/>
        </w:rPr>
        <w:t>.</w:t>
      </w:r>
    </w:p>
    <w:p w:rsidR="008537A6" w:rsidRDefault="008537A6" w:rsidP="008537A6">
      <w:pPr>
        <w:pStyle w:val="a8"/>
        <w:numPr>
          <w:ilvl w:val="0"/>
          <w:numId w:val="21"/>
        </w:numPr>
        <w:shd w:val="clear" w:color="auto" w:fill="FFFFFF"/>
        <w:spacing w:line="254" w:lineRule="atLeast"/>
        <w:ind w:left="0" w:firstLine="360"/>
        <w:jc w:val="both"/>
        <w:rPr>
          <w:rFonts w:ascii="Times New Roman" w:hAnsi="Times New Roman"/>
          <w:sz w:val="24"/>
          <w:szCs w:val="24"/>
          <w:shd w:val="clear" w:color="auto" w:fill="FFFFFF"/>
        </w:rPr>
      </w:pPr>
      <w:r>
        <w:rPr>
          <w:rFonts w:ascii="Times New Roman" w:hAnsi="Times New Roman"/>
          <w:sz w:val="24"/>
          <w:szCs w:val="24"/>
        </w:rPr>
        <w:t xml:space="preserve">      </w:t>
      </w:r>
      <w:r w:rsidRPr="00EE2956">
        <w:rPr>
          <w:rFonts w:ascii="Times New Roman" w:hAnsi="Times New Roman"/>
          <w:sz w:val="24"/>
          <w:szCs w:val="24"/>
        </w:rPr>
        <w:t>Проверкой установлено, что</w:t>
      </w:r>
      <w:r w:rsidRPr="00EE2956">
        <w:rPr>
          <w:rFonts w:ascii="Times New Roman" w:hAnsi="Times New Roman"/>
          <w:sz w:val="24"/>
          <w:szCs w:val="24"/>
          <w:shd w:val="clear" w:color="auto" w:fill="FFFFFF"/>
        </w:rPr>
        <w:t xml:space="preserve"> за проверяемый период излишне выплачено заработной платы 2</w:t>
      </w:r>
      <w:r>
        <w:rPr>
          <w:rFonts w:ascii="Times New Roman" w:hAnsi="Times New Roman"/>
          <w:sz w:val="24"/>
          <w:szCs w:val="24"/>
          <w:shd w:val="clear" w:color="auto" w:fill="FFFFFF"/>
        </w:rPr>
        <w:t>93303,18</w:t>
      </w:r>
      <w:r w:rsidRPr="00EE2956">
        <w:rPr>
          <w:rFonts w:ascii="Times New Roman" w:hAnsi="Times New Roman"/>
          <w:sz w:val="24"/>
          <w:szCs w:val="24"/>
          <w:shd w:val="clear" w:color="auto" w:fill="FFFFFF"/>
        </w:rPr>
        <w:t xml:space="preserve"> руб. (в том числе НДФЛ – </w:t>
      </w:r>
      <w:r>
        <w:rPr>
          <w:rFonts w:ascii="Times New Roman" w:hAnsi="Times New Roman"/>
          <w:sz w:val="24"/>
          <w:szCs w:val="24"/>
          <w:shd w:val="clear" w:color="auto" w:fill="FFFFFF"/>
        </w:rPr>
        <w:t>32147,39</w:t>
      </w:r>
      <w:r w:rsidRPr="00EE2956">
        <w:rPr>
          <w:rFonts w:ascii="Times New Roman" w:hAnsi="Times New Roman"/>
          <w:sz w:val="24"/>
          <w:szCs w:val="24"/>
          <w:shd w:val="clear" w:color="auto" w:fill="FFFFFF"/>
        </w:rPr>
        <w:t xml:space="preserve"> руб.), в том числе:</w:t>
      </w:r>
    </w:p>
    <w:p w:rsidR="008537A6" w:rsidRDefault="008537A6" w:rsidP="008537A6">
      <w:pPr>
        <w:pStyle w:val="a8"/>
        <w:shd w:val="clear" w:color="auto" w:fill="FFFFFF"/>
        <w:spacing w:line="254" w:lineRule="atLeast"/>
        <w:ind w:firstLine="36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406355">
        <w:rPr>
          <w:rFonts w:ascii="Times New Roman" w:hAnsi="Times New Roman"/>
          <w:sz w:val="24"/>
          <w:szCs w:val="24"/>
          <w:shd w:val="clear" w:color="auto" w:fill="FFFFFF"/>
        </w:rPr>
        <w:t>главе поселения Обуховой О.А</w:t>
      </w:r>
      <w:r>
        <w:rPr>
          <w:rFonts w:ascii="Times New Roman" w:hAnsi="Times New Roman"/>
          <w:sz w:val="24"/>
          <w:szCs w:val="24"/>
          <w:shd w:val="clear" w:color="auto" w:fill="FFFFFF"/>
        </w:rPr>
        <w:t xml:space="preserve"> в сумме</w:t>
      </w:r>
      <w:r w:rsidRPr="00406355">
        <w:rPr>
          <w:rFonts w:ascii="Times New Roman" w:hAnsi="Times New Roman"/>
          <w:sz w:val="24"/>
          <w:szCs w:val="24"/>
          <w:shd w:val="clear" w:color="auto" w:fill="FFFFFF"/>
        </w:rPr>
        <w:t xml:space="preserve"> 13955,10  руб., в том числе НДФЛ</w:t>
      </w:r>
      <w:r>
        <w:rPr>
          <w:rFonts w:ascii="Times New Roman" w:hAnsi="Times New Roman"/>
          <w:sz w:val="24"/>
          <w:szCs w:val="24"/>
          <w:shd w:val="clear" w:color="auto" w:fill="FFFFFF"/>
        </w:rPr>
        <w:t xml:space="preserve"> -</w:t>
      </w:r>
      <w:r w:rsidRPr="00406355">
        <w:rPr>
          <w:rFonts w:ascii="Times New Roman" w:hAnsi="Times New Roman"/>
          <w:sz w:val="24"/>
          <w:szCs w:val="24"/>
          <w:shd w:val="clear" w:color="auto" w:fill="FFFFFF"/>
        </w:rPr>
        <w:t xml:space="preserve"> 1628,01 руб.</w:t>
      </w:r>
      <w:r>
        <w:rPr>
          <w:rFonts w:ascii="Times New Roman" w:hAnsi="Times New Roman"/>
          <w:sz w:val="24"/>
          <w:szCs w:val="24"/>
          <w:shd w:val="clear" w:color="auto" w:fill="FFFFFF"/>
        </w:rPr>
        <w:t>;</w:t>
      </w:r>
    </w:p>
    <w:p w:rsidR="008537A6" w:rsidRDefault="008537A6" w:rsidP="008537A6">
      <w:pPr>
        <w:pStyle w:val="a8"/>
        <w:shd w:val="clear" w:color="auto" w:fill="FFFFFF"/>
        <w:spacing w:line="254" w:lineRule="atLeast"/>
        <w:ind w:firstLine="360"/>
        <w:jc w:val="both"/>
        <w:rPr>
          <w:rFonts w:ascii="Times New Roman" w:hAnsi="Times New Roman"/>
          <w:sz w:val="24"/>
          <w:szCs w:val="24"/>
          <w:shd w:val="clear" w:color="auto" w:fill="FFFFFF"/>
        </w:rPr>
      </w:pPr>
      <w:r>
        <w:rPr>
          <w:rFonts w:ascii="Times New Roman" w:hAnsi="Times New Roman"/>
          <w:sz w:val="24"/>
          <w:szCs w:val="24"/>
          <w:shd w:val="clear" w:color="auto" w:fill="FFFFFF"/>
        </w:rPr>
        <w:t>- заместителю руководителя администрации поселения Федоровой Ю.К. в сумме 6779,39 руб., в том числе НДФЛ – 0 руб.;</w:t>
      </w:r>
    </w:p>
    <w:p w:rsidR="008537A6" w:rsidRDefault="008537A6" w:rsidP="008537A6">
      <w:pPr>
        <w:pStyle w:val="a8"/>
        <w:shd w:val="clear" w:color="auto" w:fill="FFFFFF"/>
        <w:spacing w:line="254" w:lineRule="atLeast"/>
        <w:ind w:firstLine="360"/>
        <w:jc w:val="both"/>
        <w:rPr>
          <w:rFonts w:ascii="Times New Roman" w:hAnsi="Times New Roman"/>
          <w:sz w:val="24"/>
          <w:szCs w:val="24"/>
          <w:shd w:val="clear" w:color="auto" w:fill="FFFFFF"/>
        </w:rPr>
      </w:pPr>
      <w:r>
        <w:rPr>
          <w:rFonts w:ascii="Times New Roman" w:hAnsi="Times New Roman"/>
          <w:sz w:val="24"/>
          <w:szCs w:val="24"/>
          <w:shd w:val="clear" w:color="auto" w:fill="FFFFFF"/>
        </w:rPr>
        <w:t>- главному бухгалтеру, бухгалтеру Хижняк Г.О. в сумме 157806,07 руб., в том числе НДФЛ – 15605,88 руб.;</w:t>
      </w:r>
    </w:p>
    <w:p w:rsidR="008537A6" w:rsidRPr="00406355" w:rsidRDefault="008537A6" w:rsidP="008537A6">
      <w:pPr>
        <w:pStyle w:val="a8"/>
        <w:shd w:val="clear" w:color="auto" w:fill="FFFFFF"/>
        <w:spacing w:line="254" w:lineRule="atLeast"/>
        <w:ind w:firstLine="360"/>
        <w:jc w:val="both"/>
        <w:rPr>
          <w:rFonts w:ascii="Times New Roman" w:hAnsi="Times New Roman"/>
          <w:sz w:val="24"/>
          <w:szCs w:val="24"/>
          <w:shd w:val="clear" w:color="auto" w:fill="FFFFFF"/>
        </w:rPr>
      </w:pPr>
      <w:r>
        <w:rPr>
          <w:rFonts w:ascii="Times New Roman" w:hAnsi="Times New Roman"/>
          <w:sz w:val="24"/>
          <w:szCs w:val="24"/>
          <w:shd w:val="clear" w:color="auto" w:fill="FFFFFF"/>
        </w:rPr>
        <w:t>-  водителю Федорову Ф.Г. в сумме 114762,62 руб., в том числе НДФЛ – 14913,50 руб.</w:t>
      </w:r>
    </w:p>
    <w:p w:rsidR="008537A6" w:rsidRPr="00D92D9C" w:rsidRDefault="008537A6" w:rsidP="008537A6">
      <w:pPr>
        <w:pStyle w:val="a8"/>
        <w:numPr>
          <w:ilvl w:val="0"/>
          <w:numId w:val="21"/>
        </w:numPr>
        <w:shd w:val="clear" w:color="auto" w:fill="FFFFFF"/>
        <w:spacing w:line="169" w:lineRule="atLeast"/>
        <w:ind w:left="0" w:firstLine="360"/>
        <w:jc w:val="both"/>
        <w:rPr>
          <w:rFonts w:ascii="Times New Roman" w:hAnsi="Times New Roman"/>
          <w:i/>
          <w:sz w:val="24"/>
          <w:szCs w:val="24"/>
          <w:vertAlign w:val="subscript"/>
        </w:rPr>
      </w:pPr>
      <w:r>
        <w:rPr>
          <w:rFonts w:ascii="Times New Roman" w:hAnsi="Times New Roman"/>
          <w:color w:val="000000"/>
          <w:sz w:val="24"/>
          <w:szCs w:val="24"/>
        </w:rPr>
        <w:t xml:space="preserve">    </w:t>
      </w:r>
      <w:r w:rsidRPr="00D92D9C">
        <w:rPr>
          <w:rFonts w:ascii="Times New Roman" w:hAnsi="Times New Roman"/>
          <w:color w:val="000000"/>
          <w:sz w:val="24"/>
          <w:szCs w:val="24"/>
        </w:rPr>
        <w:t xml:space="preserve">В нарушение ст.9 Федерального закона от 06.12.2011 №402-ФЗ «О бухгалтерском учете», </w:t>
      </w:r>
      <w:r w:rsidRPr="00D92D9C">
        <w:rPr>
          <w:rFonts w:ascii="Times New Roman" w:hAnsi="Times New Roman"/>
          <w:sz w:val="24"/>
          <w:szCs w:val="24"/>
        </w:rPr>
        <w:t xml:space="preserve">бухгалтерией Администрации поселения принимаются к учету </w:t>
      </w:r>
      <w:r>
        <w:rPr>
          <w:rFonts w:ascii="Times New Roman" w:hAnsi="Times New Roman"/>
          <w:sz w:val="24"/>
          <w:szCs w:val="24"/>
        </w:rPr>
        <w:t>первичные документы, оформленные не должным образом.</w:t>
      </w:r>
    </w:p>
    <w:p w:rsidR="008537A6" w:rsidRPr="00385680" w:rsidRDefault="008537A6" w:rsidP="008537A6">
      <w:pPr>
        <w:pStyle w:val="a8"/>
        <w:numPr>
          <w:ilvl w:val="0"/>
          <w:numId w:val="21"/>
        </w:numPr>
        <w:shd w:val="clear" w:color="auto" w:fill="FFFFFF"/>
        <w:spacing w:line="169" w:lineRule="atLeast"/>
        <w:ind w:left="0" w:firstLine="360"/>
        <w:jc w:val="both"/>
        <w:rPr>
          <w:rFonts w:ascii="Times New Roman" w:hAnsi="Times New Roman"/>
          <w:i/>
          <w:sz w:val="24"/>
          <w:szCs w:val="24"/>
          <w:vertAlign w:val="subscript"/>
        </w:rPr>
      </w:pPr>
      <w:r>
        <w:rPr>
          <w:rFonts w:ascii="Times New Roman" w:eastAsia="Calibri" w:hAnsi="Times New Roman"/>
          <w:sz w:val="24"/>
          <w:szCs w:val="24"/>
        </w:rPr>
        <w:t xml:space="preserve">    П</w:t>
      </w:r>
      <w:r w:rsidRPr="008C654D">
        <w:rPr>
          <w:rFonts w:ascii="Times New Roman" w:eastAsia="Calibri" w:hAnsi="Times New Roman"/>
          <w:sz w:val="24"/>
          <w:szCs w:val="24"/>
        </w:rPr>
        <w:t xml:space="preserve">утевые листы </w:t>
      </w:r>
      <w:r w:rsidRPr="008C654D">
        <w:rPr>
          <w:rFonts w:ascii="Times New Roman" w:hAnsi="Times New Roman"/>
          <w:sz w:val="24"/>
          <w:szCs w:val="24"/>
        </w:rPr>
        <w:t xml:space="preserve">(ф. </w:t>
      </w:r>
      <w:r w:rsidRPr="008C654D">
        <w:rPr>
          <w:rFonts w:ascii="Times New Roman" w:eastAsia="Calibri" w:hAnsi="Times New Roman"/>
          <w:sz w:val="24"/>
          <w:szCs w:val="24"/>
        </w:rPr>
        <w:t xml:space="preserve">0345001) оформлялись в нарушение приказа </w:t>
      </w:r>
      <w:r w:rsidRPr="008C654D">
        <w:rPr>
          <w:rFonts w:ascii="Times New Roman" w:hAnsi="Times New Roman"/>
          <w:sz w:val="24"/>
          <w:szCs w:val="24"/>
        </w:rPr>
        <w:t xml:space="preserve">Минтранса России </w:t>
      </w:r>
      <w:r w:rsidRPr="008C654D">
        <w:rPr>
          <w:rFonts w:ascii="Times New Roman" w:eastAsia="Calibri" w:hAnsi="Times New Roman"/>
          <w:sz w:val="24"/>
          <w:szCs w:val="24"/>
        </w:rPr>
        <w:t xml:space="preserve">от 18.09.2008 № 152 </w:t>
      </w:r>
      <w:r w:rsidRPr="008C654D">
        <w:rPr>
          <w:rFonts w:ascii="Times New Roman" w:hAnsi="Times New Roman"/>
          <w:sz w:val="24"/>
          <w:szCs w:val="24"/>
        </w:rPr>
        <w:t>«Об утверждении обязательных реквизитов и порядка заполнения путевых листов»</w:t>
      </w:r>
      <w:r>
        <w:rPr>
          <w:rFonts w:ascii="Times New Roman" w:hAnsi="Times New Roman"/>
          <w:sz w:val="24"/>
          <w:szCs w:val="24"/>
        </w:rPr>
        <w:t>.</w:t>
      </w:r>
    </w:p>
    <w:p w:rsidR="008537A6" w:rsidRPr="00385680" w:rsidRDefault="008537A6" w:rsidP="008537A6">
      <w:pPr>
        <w:pStyle w:val="a9"/>
        <w:numPr>
          <w:ilvl w:val="0"/>
          <w:numId w:val="21"/>
        </w:numPr>
        <w:tabs>
          <w:tab w:val="left" w:pos="709"/>
        </w:tabs>
        <w:spacing w:after="0" w:line="240" w:lineRule="auto"/>
        <w:ind w:left="0" w:firstLine="360"/>
        <w:jc w:val="both"/>
        <w:rPr>
          <w:rFonts w:ascii="Times New Roman" w:eastAsia="Times New Roman" w:hAnsi="Times New Roman"/>
          <w:bCs/>
          <w:sz w:val="24"/>
          <w:szCs w:val="24"/>
        </w:rPr>
      </w:pPr>
      <w:r>
        <w:rPr>
          <w:rFonts w:ascii="Times New Roman" w:hAnsi="Times New Roman"/>
          <w:sz w:val="24"/>
          <w:szCs w:val="24"/>
        </w:rPr>
        <w:t xml:space="preserve">    Локальные нормативные акты на привлечение личного транспорта в служебных целях в Администрации поселения не приняты, в результате чего необоснованно</w:t>
      </w:r>
      <w:r w:rsidRPr="00385680">
        <w:rPr>
          <w:rFonts w:ascii="Times New Roman" w:hAnsi="Times New Roman"/>
          <w:sz w:val="24"/>
          <w:szCs w:val="24"/>
        </w:rPr>
        <w:t xml:space="preserve"> списано ГСМ на личн</w:t>
      </w:r>
      <w:r>
        <w:rPr>
          <w:rFonts w:ascii="Times New Roman" w:hAnsi="Times New Roman"/>
          <w:sz w:val="24"/>
          <w:szCs w:val="24"/>
        </w:rPr>
        <w:t>ый</w:t>
      </w:r>
      <w:r w:rsidRPr="00385680">
        <w:rPr>
          <w:rFonts w:ascii="Times New Roman" w:hAnsi="Times New Roman"/>
          <w:sz w:val="24"/>
          <w:szCs w:val="24"/>
        </w:rPr>
        <w:t xml:space="preserve"> транспорт на сумму 11685,36 руб. </w:t>
      </w:r>
    </w:p>
    <w:p w:rsidR="008537A6" w:rsidRPr="00B54794" w:rsidRDefault="008537A6" w:rsidP="008537A6">
      <w:pPr>
        <w:pStyle w:val="a9"/>
        <w:numPr>
          <w:ilvl w:val="0"/>
          <w:numId w:val="21"/>
        </w:numPr>
        <w:spacing w:after="0" w:line="240" w:lineRule="auto"/>
        <w:ind w:left="0" w:firstLine="36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    </w:t>
      </w:r>
      <w:r w:rsidRPr="00346B44">
        <w:rPr>
          <w:rFonts w:ascii="Times New Roman" w:eastAsia="Times New Roman" w:hAnsi="Times New Roman"/>
          <w:color w:val="000000"/>
          <w:sz w:val="24"/>
          <w:szCs w:val="24"/>
        </w:rPr>
        <w:t xml:space="preserve">В нарушение ч. 2 статьи 34, п.1 ч.1 статьи 95 Федерального закона №44-ФЗ Администрацией </w:t>
      </w:r>
      <w:r w:rsidRPr="00346B44">
        <w:rPr>
          <w:rFonts w:ascii="Times New Roman" w:hAnsi="Times New Roman"/>
          <w:color w:val="000000"/>
          <w:sz w:val="24"/>
          <w:szCs w:val="24"/>
        </w:rPr>
        <w:t xml:space="preserve">поселения </w:t>
      </w:r>
      <w:r>
        <w:rPr>
          <w:rFonts w:ascii="Times New Roman" w:hAnsi="Times New Roman"/>
          <w:color w:val="000000"/>
          <w:sz w:val="24"/>
          <w:szCs w:val="24"/>
        </w:rPr>
        <w:t>изменены</w:t>
      </w:r>
      <w:r w:rsidRPr="00346B44">
        <w:rPr>
          <w:rFonts w:ascii="Times New Roman" w:eastAsia="Times New Roman" w:hAnsi="Times New Roman"/>
          <w:color w:val="000000"/>
          <w:sz w:val="24"/>
          <w:szCs w:val="24"/>
        </w:rPr>
        <w:t xml:space="preserve"> существенные условия контракт</w:t>
      </w:r>
      <w:r>
        <w:rPr>
          <w:rFonts w:ascii="Times New Roman" w:eastAsia="Times New Roman" w:hAnsi="Times New Roman"/>
          <w:color w:val="000000"/>
          <w:sz w:val="24"/>
          <w:szCs w:val="24"/>
        </w:rPr>
        <w:t>ов</w:t>
      </w:r>
      <w:r w:rsidRPr="00346B44">
        <w:rPr>
          <w:rFonts w:ascii="Times New Roman" w:eastAsia="Times New Roman" w:hAnsi="Times New Roman"/>
          <w:color w:val="000000"/>
          <w:sz w:val="24"/>
          <w:szCs w:val="24"/>
        </w:rPr>
        <w:t xml:space="preserve"> в части продления срока выполнения работ</w:t>
      </w:r>
      <w:r>
        <w:rPr>
          <w:rFonts w:ascii="Times New Roman" w:eastAsia="Times New Roman" w:hAnsi="Times New Roman"/>
          <w:color w:val="000000"/>
          <w:sz w:val="24"/>
          <w:szCs w:val="24"/>
        </w:rPr>
        <w:t xml:space="preserve"> (муниципальный контракт с ИП Пензов А.Н. на сумму 3172,0 тыс. руб., муниципальный контракт с ООО «Авангард – Ремстрой» на сумму 15704,66 тыс. руб.).</w:t>
      </w:r>
    </w:p>
    <w:p w:rsidR="008537A6" w:rsidRDefault="008537A6" w:rsidP="008537A6">
      <w:pPr>
        <w:pStyle w:val="a9"/>
        <w:numPr>
          <w:ilvl w:val="0"/>
          <w:numId w:val="21"/>
        </w:numPr>
        <w:tabs>
          <w:tab w:val="left" w:pos="709"/>
        </w:tabs>
        <w:spacing w:after="0" w:line="240" w:lineRule="auto"/>
        <w:ind w:left="0" w:firstLine="360"/>
        <w:jc w:val="both"/>
        <w:rPr>
          <w:rFonts w:ascii="Times New Roman" w:hAnsi="Times New Roman"/>
          <w:sz w:val="24"/>
          <w:szCs w:val="24"/>
        </w:rPr>
      </w:pPr>
      <w:r>
        <w:rPr>
          <w:rFonts w:ascii="Times New Roman" w:eastAsia="Times New Roman" w:hAnsi="Times New Roman"/>
          <w:color w:val="000000"/>
          <w:sz w:val="24"/>
          <w:szCs w:val="24"/>
        </w:rPr>
        <w:t xml:space="preserve">  </w:t>
      </w:r>
      <w:r w:rsidRPr="007E5C15">
        <w:rPr>
          <w:rFonts w:ascii="Times New Roman" w:eastAsia="Times New Roman" w:hAnsi="Times New Roman"/>
          <w:color w:val="000000"/>
          <w:sz w:val="24"/>
          <w:szCs w:val="24"/>
        </w:rPr>
        <w:t xml:space="preserve"> </w:t>
      </w:r>
      <w:r w:rsidRPr="007E5C15">
        <w:rPr>
          <w:rFonts w:ascii="Times New Roman" w:hAnsi="Times New Roman"/>
          <w:sz w:val="24"/>
          <w:szCs w:val="24"/>
        </w:rPr>
        <w:t>В нарушение части 6 статьи 34 Федерального закона № 44-ФЗ, администрация городского поселения «Приисковское» не направляла в адрес подрядчика требований об уплате неустойки за просрочку исполнения обязательств по муниципальным  контрактам (с ИП Пензов А.Н., с ООО «Авангард – Ремстрой»</w:t>
      </w:r>
      <w:r>
        <w:rPr>
          <w:rFonts w:ascii="Times New Roman" w:hAnsi="Times New Roman"/>
          <w:sz w:val="24"/>
          <w:szCs w:val="24"/>
        </w:rPr>
        <w:t>)</w:t>
      </w:r>
      <w:r w:rsidRPr="007E5C15">
        <w:rPr>
          <w:rFonts w:ascii="Times New Roman" w:hAnsi="Times New Roman"/>
          <w:sz w:val="24"/>
          <w:szCs w:val="24"/>
        </w:rPr>
        <w:t>.</w:t>
      </w:r>
    </w:p>
    <w:p w:rsidR="008537A6" w:rsidRDefault="008537A6" w:rsidP="008537A6">
      <w:pPr>
        <w:pStyle w:val="a9"/>
        <w:numPr>
          <w:ilvl w:val="0"/>
          <w:numId w:val="21"/>
        </w:numPr>
        <w:spacing w:after="0" w:line="240" w:lineRule="auto"/>
        <w:ind w:left="0" w:firstLine="360"/>
        <w:jc w:val="both"/>
        <w:rPr>
          <w:rFonts w:ascii="Times New Roman" w:hAnsi="Times New Roman"/>
          <w:sz w:val="24"/>
          <w:szCs w:val="24"/>
        </w:rPr>
      </w:pPr>
      <w:r>
        <w:rPr>
          <w:rFonts w:ascii="Times New Roman" w:hAnsi="Times New Roman"/>
          <w:sz w:val="24"/>
          <w:szCs w:val="24"/>
        </w:rPr>
        <w:t xml:space="preserve">   </w:t>
      </w:r>
      <w:r w:rsidRPr="007E5C15">
        <w:rPr>
          <w:rFonts w:ascii="Times New Roman" w:hAnsi="Times New Roman"/>
          <w:sz w:val="24"/>
          <w:szCs w:val="24"/>
        </w:rPr>
        <w:t xml:space="preserve">В нарушение требований части 3 статьи 103 Закона № 44-ФЗ, Администрацией поселения не соблюдены сроки </w:t>
      </w:r>
      <w:r w:rsidRPr="007E5C15">
        <w:rPr>
          <w:rFonts w:ascii="Times New Roman" w:hAnsi="Times New Roman"/>
          <w:sz w:val="24"/>
          <w:szCs w:val="24"/>
          <w:shd w:val="clear" w:color="auto" w:fill="FFFFFF"/>
        </w:rPr>
        <w:t xml:space="preserve">размещения контракта в ЕИС в реестре контрактов (муниципальный контракт №1 от 10.06.2019, №1 от 18.02.2019, №3 от 20.07.2019). </w:t>
      </w:r>
      <w:r w:rsidRPr="007E5C15">
        <w:rPr>
          <w:rFonts w:ascii="Times New Roman" w:hAnsi="Times New Roman"/>
          <w:sz w:val="24"/>
          <w:szCs w:val="24"/>
        </w:rPr>
        <w:t>Данное нарушение содержит признаки административного нарушения по ч. 2 ст. 7.31 Кодекса Российской Федерации об административных правонарушениях от 30.12.2001г.  № 195-ФЗ (ред. от 31.07.2020г.).</w:t>
      </w:r>
    </w:p>
    <w:p w:rsidR="008537A6" w:rsidRDefault="008537A6" w:rsidP="008537A6">
      <w:pPr>
        <w:pStyle w:val="a9"/>
        <w:numPr>
          <w:ilvl w:val="0"/>
          <w:numId w:val="21"/>
        </w:numPr>
        <w:spacing w:after="0" w:line="240" w:lineRule="auto"/>
        <w:ind w:left="0" w:firstLine="360"/>
        <w:jc w:val="both"/>
        <w:rPr>
          <w:rFonts w:ascii="Times New Roman" w:hAnsi="Times New Roman"/>
          <w:sz w:val="24"/>
          <w:szCs w:val="24"/>
        </w:rPr>
      </w:pPr>
      <w:r w:rsidRPr="00284C20">
        <w:rPr>
          <w:rFonts w:ascii="Times New Roman" w:hAnsi="Times New Roman"/>
          <w:sz w:val="24"/>
          <w:szCs w:val="24"/>
        </w:rPr>
        <w:t xml:space="preserve">   В нарушение требований части 4 статьи 96 Закона № 44-ФЗ, банковская гарантия на обеспечение исполнения контракта на выполнение работ по благоустройству сквера в пгт Приисковый, выдана после заключения контракта</w:t>
      </w:r>
      <w:r w:rsidRPr="00284C20">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284C20">
        <w:rPr>
          <w:rFonts w:ascii="Times New Roman" w:hAnsi="Times New Roman"/>
          <w:sz w:val="24"/>
          <w:szCs w:val="24"/>
        </w:rPr>
        <w:t>Данное нарушение содержит признаки административного нарушения по ч. 1 ст. 7.32 Кодекса Российской Федерации об административных правонарушениях от 30.12.2001г.  № 195-ФЗ (ред. от 31.07.2020г.).</w:t>
      </w:r>
    </w:p>
    <w:p w:rsidR="005F2A7E" w:rsidRPr="005F2A7E" w:rsidRDefault="005F2A7E" w:rsidP="005F2A7E">
      <w:pPr>
        <w:spacing w:after="0" w:line="240" w:lineRule="auto"/>
        <w:jc w:val="both"/>
        <w:rPr>
          <w:rFonts w:ascii="Times New Roman" w:hAnsi="Times New Roman"/>
          <w:sz w:val="24"/>
          <w:szCs w:val="24"/>
        </w:rPr>
      </w:pPr>
    </w:p>
    <w:p w:rsidR="008537A6" w:rsidRDefault="008537A6" w:rsidP="008537A6">
      <w:pPr>
        <w:pStyle w:val="a8"/>
        <w:ind w:firstLine="284"/>
        <w:jc w:val="both"/>
        <w:rPr>
          <w:rFonts w:ascii="Times New Roman" w:hAnsi="Times New Roman" w:cs="Times New Roman"/>
          <w:bCs/>
          <w:sz w:val="24"/>
          <w:szCs w:val="24"/>
        </w:rPr>
      </w:pPr>
      <w:r>
        <w:rPr>
          <w:rFonts w:ascii="Times New Roman" w:hAnsi="Times New Roman"/>
          <w:b/>
          <w:sz w:val="24"/>
          <w:szCs w:val="24"/>
        </w:rPr>
        <w:t xml:space="preserve">- проверка </w:t>
      </w:r>
      <w:r w:rsidRPr="008537A6">
        <w:rPr>
          <w:rFonts w:ascii="Times New Roman" w:hAnsi="Times New Roman"/>
          <w:b/>
          <w:sz w:val="24"/>
          <w:szCs w:val="24"/>
        </w:rPr>
        <w:t xml:space="preserve">законности, эффективности и обоснованности использования средств бюджета Забайкальского края, выделенных бюджету </w:t>
      </w:r>
      <w:r w:rsidRPr="008537A6">
        <w:rPr>
          <w:rFonts w:ascii="Times New Roman" w:hAnsi="Times New Roman"/>
          <w:b/>
          <w:bCs/>
          <w:sz w:val="24"/>
          <w:szCs w:val="24"/>
        </w:rPr>
        <w:t xml:space="preserve">городского поселения «Приисковское» </w:t>
      </w:r>
      <w:r w:rsidRPr="008537A6">
        <w:rPr>
          <w:rFonts w:ascii="Times New Roman" w:hAnsi="Times New Roman"/>
          <w:b/>
          <w:sz w:val="24"/>
          <w:szCs w:val="24"/>
        </w:rPr>
        <w:t>на реализацию мероприятий в рамках приоритетного проекта «Формирование комфортной городской среды»</w:t>
      </w:r>
      <w:r>
        <w:rPr>
          <w:rFonts w:ascii="Times New Roman" w:hAnsi="Times New Roman"/>
          <w:b/>
          <w:sz w:val="24"/>
          <w:szCs w:val="24"/>
        </w:rPr>
        <w:t xml:space="preserve"> </w:t>
      </w:r>
      <w:r>
        <w:rPr>
          <w:rFonts w:ascii="Times New Roman" w:hAnsi="Times New Roman"/>
          <w:sz w:val="24"/>
          <w:szCs w:val="24"/>
        </w:rPr>
        <w:t>за период</w:t>
      </w:r>
      <w:r w:rsidRPr="00D76FB1">
        <w:rPr>
          <w:rFonts w:ascii="Times New Roman" w:hAnsi="Times New Roman" w:cs="Times New Roman"/>
          <w:b/>
          <w:bCs/>
          <w:sz w:val="24"/>
          <w:szCs w:val="24"/>
        </w:rPr>
        <w:t xml:space="preserve"> </w:t>
      </w:r>
      <w:r w:rsidRPr="00D76FB1">
        <w:rPr>
          <w:rFonts w:ascii="Times New Roman" w:hAnsi="Times New Roman" w:cs="Times New Roman"/>
          <w:bCs/>
          <w:sz w:val="24"/>
          <w:szCs w:val="24"/>
        </w:rPr>
        <w:t>с 01.01.2019 по 31.10.2020.</w:t>
      </w:r>
      <w:r>
        <w:rPr>
          <w:rFonts w:ascii="Times New Roman" w:hAnsi="Times New Roman" w:cs="Times New Roman"/>
          <w:bCs/>
          <w:sz w:val="24"/>
          <w:szCs w:val="24"/>
        </w:rPr>
        <w:t xml:space="preserve"> В результате данной проверки </w:t>
      </w:r>
      <w:r w:rsidR="005F2A7E">
        <w:rPr>
          <w:rFonts w:ascii="Times New Roman" w:hAnsi="Times New Roman" w:cs="Times New Roman"/>
          <w:bCs/>
          <w:sz w:val="24"/>
          <w:szCs w:val="24"/>
        </w:rPr>
        <w:t>выявлены следующие нарушения:</w:t>
      </w:r>
    </w:p>
    <w:p w:rsidR="005F2A7E" w:rsidRPr="009231E9" w:rsidRDefault="005F2A7E" w:rsidP="005F2A7E">
      <w:pPr>
        <w:pStyle w:val="ConsPlusTitle"/>
        <w:widowControl/>
        <w:numPr>
          <w:ilvl w:val="0"/>
          <w:numId w:val="22"/>
        </w:numPr>
        <w:shd w:val="clear" w:color="auto" w:fill="FFFFFF"/>
        <w:spacing w:line="169" w:lineRule="atLeast"/>
        <w:ind w:left="0" w:firstLine="360"/>
        <w:jc w:val="both"/>
        <w:rPr>
          <w:rFonts w:ascii="Times New Roman" w:hAnsi="Times New Roman" w:cs="Times New Roman"/>
          <w:b w:val="0"/>
          <w:sz w:val="24"/>
          <w:szCs w:val="24"/>
        </w:rPr>
      </w:pPr>
      <w:r w:rsidRPr="00656773">
        <w:rPr>
          <w:rFonts w:ascii="Times New Roman" w:hAnsi="Times New Roman" w:cs="Times New Roman"/>
          <w:b w:val="0"/>
          <w:color w:val="000000" w:themeColor="text1"/>
          <w:sz w:val="24"/>
          <w:szCs w:val="24"/>
        </w:rPr>
        <w:t xml:space="preserve">В нарушение п.2 ст. 179 Бюджетного кодекса Российской Федерации, параметры муниципальной </w:t>
      </w:r>
      <w:r w:rsidRPr="00656773">
        <w:rPr>
          <w:rFonts w:ascii="Times New Roman" w:hAnsi="Times New Roman" w:cs="Times New Roman"/>
          <w:b w:val="0"/>
          <w:color w:val="000000" w:themeColor="text1"/>
          <w:sz w:val="24"/>
          <w:szCs w:val="24"/>
          <w:shd w:val="clear" w:color="auto" w:fill="FFFFFF"/>
        </w:rPr>
        <w:t xml:space="preserve"> программы </w:t>
      </w:r>
      <w:r w:rsidRPr="00656773">
        <w:rPr>
          <w:rFonts w:ascii="Times New Roman" w:hAnsi="Times New Roman" w:cs="Times New Roman"/>
          <w:b w:val="0"/>
          <w:sz w:val="24"/>
          <w:szCs w:val="24"/>
        </w:rPr>
        <w:t xml:space="preserve">«Формирование современной городской среды городского поселения «Приисковское» на 2018-2022 годы» </w:t>
      </w:r>
      <w:r w:rsidRPr="00656773">
        <w:rPr>
          <w:rFonts w:ascii="Times New Roman" w:hAnsi="Times New Roman" w:cs="Times New Roman"/>
          <w:b w:val="0"/>
          <w:color w:val="000000" w:themeColor="text1"/>
          <w:sz w:val="24"/>
          <w:szCs w:val="24"/>
          <w:shd w:val="clear" w:color="auto" w:fill="FFFFFF"/>
        </w:rPr>
        <w:t xml:space="preserve">не </w:t>
      </w:r>
      <w:r w:rsidRPr="00656773">
        <w:rPr>
          <w:rFonts w:ascii="Times New Roman" w:hAnsi="Times New Roman"/>
          <w:b w:val="0"/>
          <w:color w:val="000000" w:themeColor="text1"/>
          <w:sz w:val="24"/>
          <w:szCs w:val="24"/>
          <w:shd w:val="clear" w:color="auto" w:fill="FFFFFF"/>
        </w:rPr>
        <w:t xml:space="preserve">были </w:t>
      </w:r>
      <w:r w:rsidRPr="00656773">
        <w:rPr>
          <w:rFonts w:ascii="Times New Roman" w:hAnsi="Times New Roman" w:cs="Times New Roman"/>
          <w:b w:val="0"/>
          <w:color w:val="000000" w:themeColor="text1"/>
          <w:sz w:val="24"/>
          <w:szCs w:val="24"/>
          <w:shd w:val="clear" w:color="auto" w:fill="FFFFFF"/>
        </w:rPr>
        <w:t>приведены в соответствие с решением о бюджете городского поселения «Приисковс</w:t>
      </w:r>
      <w:r>
        <w:rPr>
          <w:rFonts w:ascii="Times New Roman" w:hAnsi="Times New Roman" w:cs="Times New Roman"/>
          <w:b w:val="0"/>
          <w:color w:val="000000" w:themeColor="text1"/>
          <w:sz w:val="24"/>
          <w:szCs w:val="24"/>
          <w:shd w:val="clear" w:color="auto" w:fill="FFFFFF"/>
        </w:rPr>
        <w:t>к</w:t>
      </w:r>
      <w:r w:rsidRPr="00656773">
        <w:rPr>
          <w:rFonts w:ascii="Times New Roman" w:hAnsi="Times New Roman" w:cs="Times New Roman"/>
          <w:b w:val="0"/>
          <w:color w:val="000000" w:themeColor="text1"/>
          <w:sz w:val="24"/>
          <w:szCs w:val="24"/>
          <w:shd w:val="clear" w:color="auto" w:fill="FFFFFF"/>
        </w:rPr>
        <w:t xml:space="preserve">ое» на 2019 год. Отклонения </w:t>
      </w:r>
      <w:r w:rsidRPr="00656773">
        <w:rPr>
          <w:rFonts w:ascii="Times New Roman" w:hAnsi="Times New Roman" w:cs="Times New Roman"/>
          <w:b w:val="0"/>
          <w:color w:val="000000" w:themeColor="text1"/>
          <w:spacing w:val="-3"/>
          <w:sz w:val="24"/>
          <w:szCs w:val="24"/>
        </w:rPr>
        <w:t>между запланированным объемом финансовых средств, предусмотренных муниципальной программой, и фактическим финансированием составило в сумме 1</w:t>
      </w:r>
      <w:r>
        <w:rPr>
          <w:rFonts w:ascii="Times New Roman" w:hAnsi="Times New Roman" w:cs="Times New Roman"/>
          <w:b w:val="0"/>
          <w:color w:val="000000" w:themeColor="text1"/>
          <w:spacing w:val="-3"/>
          <w:sz w:val="24"/>
          <w:szCs w:val="24"/>
        </w:rPr>
        <w:t xml:space="preserve"> </w:t>
      </w:r>
      <w:r w:rsidRPr="00656773">
        <w:rPr>
          <w:rFonts w:ascii="Times New Roman" w:hAnsi="Times New Roman" w:cs="Times New Roman"/>
          <w:b w:val="0"/>
          <w:color w:val="000000" w:themeColor="text1"/>
          <w:spacing w:val="-3"/>
          <w:sz w:val="24"/>
          <w:szCs w:val="24"/>
        </w:rPr>
        <w:t>304</w:t>
      </w:r>
      <w:r>
        <w:rPr>
          <w:rFonts w:ascii="Times New Roman" w:hAnsi="Times New Roman" w:cs="Times New Roman"/>
          <w:b w:val="0"/>
          <w:color w:val="000000" w:themeColor="text1"/>
          <w:spacing w:val="-3"/>
          <w:sz w:val="24"/>
          <w:szCs w:val="24"/>
        </w:rPr>
        <w:t xml:space="preserve"> </w:t>
      </w:r>
      <w:r w:rsidRPr="00656773">
        <w:rPr>
          <w:rFonts w:ascii="Times New Roman" w:hAnsi="Times New Roman" w:cs="Times New Roman"/>
          <w:b w:val="0"/>
          <w:color w:val="000000" w:themeColor="text1"/>
          <w:spacing w:val="-3"/>
          <w:sz w:val="24"/>
          <w:szCs w:val="24"/>
        </w:rPr>
        <w:t>713,32 руб.</w:t>
      </w:r>
    </w:p>
    <w:p w:rsidR="005F2A7E" w:rsidRPr="009231E9" w:rsidRDefault="005F2A7E" w:rsidP="005F2A7E">
      <w:pPr>
        <w:pStyle w:val="ConsPlusTitle"/>
        <w:widowControl/>
        <w:numPr>
          <w:ilvl w:val="0"/>
          <w:numId w:val="22"/>
        </w:numPr>
        <w:shd w:val="clear" w:color="auto" w:fill="FFFFFF"/>
        <w:spacing w:line="169" w:lineRule="atLeast"/>
        <w:ind w:left="0" w:firstLine="360"/>
        <w:jc w:val="both"/>
        <w:rPr>
          <w:rFonts w:ascii="Times New Roman" w:hAnsi="Times New Roman" w:cs="Times New Roman"/>
          <w:b w:val="0"/>
          <w:sz w:val="24"/>
          <w:szCs w:val="24"/>
        </w:rPr>
      </w:pPr>
      <w:r>
        <w:rPr>
          <w:rFonts w:ascii="Times New Roman" w:hAnsi="Times New Roman" w:cs="Times New Roman"/>
          <w:b w:val="0"/>
          <w:sz w:val="24"/>
          <w:szCs w:val="24"/>
        </w:rPr>
        <w:t>В</w:t>
      </w:r>
      <w:r w:rsidRPr="009231E9">
        <w:rPr>
          <w:rFonts w:ascii="Times New Roman" w:hAnsi="Times New Roman" w:cs="Times New Roman"/>
          <w:b w:val="0"/>
          <w:sz w:val="24"/>
          <w:szCs w:val="24"/>
        </w:rPr>
        <w:t xml:space="preserve"> </w:t>
      </w:r>
      <w:r w:rsidRPr="009231E9">
        <w:rPr>
          <w:rFonts w:ascii="Times New Roman" w:eastAsia="Times New Roman" w:hAnsi="Times New Roman" w:cs="Times New Roman"/>
          <w:b w:val="0"/>
          <w:color w:val="000000"/>
          <w:sz w:val="24"/>
          <w:szCs w:val="24"/>
        </w:rPr>
        <w:t xml:space="preserve">нарушение ч. 2 статьи 34, п.1 ч.1 статьи 95 Федерального закона №44-ФЗ Администрацией </w:t>
      </w:r>
      <w:r w:rsidRPr="009231E9">
        <w:rPr>
          <w:rFonts w:ascii="Times New Roman" w:hAnsi="Times New Roman" w:cs="Times New Roman"/>
          <w:b w:val="0"/>
          <w:color w:val="000000"/>
          <w:sz w:val="24"/>
          <w:szCs w:val="24"/>
        </w:rPr>
        <w:t xml:space="preserve">поселения </w:t>
      </w:r>
      <w:r w:rsidRPr="009231E9">
        <w:rPr>
          <w:rFonts w:ascii="Times New Roman" w:eastAsia="Times New Roman" w:hAnsi="Times New Roman" w:cs="Times New Roman"/>
          <w:b w:val="0"/>
          <w:color w:val="000000"/>
          <w:sz w:val="24"/>
          <w:szCs w:val="24"/>
        </w:rPr>
        <w:t xml:space="preserve">изменены существенные условия </w:t>
      </w:r>
      <w:r>
        <w:rPr>
          <w:rFonts w:ascii="Times New Roman" w:eastAsia="Times New Roman" w:hAnsi="Times New Roman" w:cs="Times New Roman"/>
          <w:b w:val="0"/>
          <w:color w:val="000000"/>
          <w:sz w:val="24"/>
          <w:szCs w:val="24"/>
        </w:rPr>
        <w:t xml:space="preserve">муниципального </w:t>
      </w:r>
      <w:r w:rsidRPr="009231E9">
        <w:rPr>
          <w:rFonts w:ascii="Times New Roman" w:eastAsia="Times New Roman" w:hAnsi="Times New Roman" w:cs="Times New Roman"/>
          <w:b w:val="0"/>
          <w:color w:val="000000"/>
          <w:sz w:val="24"/>
          <w:szCs w:val="24"/>
        </w:rPr>
        <w:t>контракта в части продления срока выполнения работ</w:t>
      </w:r>
      <w:r>
        <w:rPr>
          <w:rFonts w:ascii="Times New Roman" w:eastAsia="Times New Roman" w:hAnsi="Times New Roman" w:cs="Times New Roman"/>
          <w:b w:val="0"/>
          <w:color w:val="000000"/>
          <w:sz w:val="24"/>
          <w:szCs w:val="24"/>
        </w:rPr>
        <w:t xml:space="preserve"> по благоустройству сквера в пгт Приисковый</w:t>
      </w:r>
      <w:r w:rsidRPr="009231E9">
        <w:rPr>
          <w:rFonts w:ascii="Times New Roman" w:eastAsia="Times New Roman" w:hAnsi="Times New Roman" w:cs="Times New Roman"/>
          <w:b w:val="0"/>
          <w:color w:val="000000"/>
          <w:sz w:val="24"/>
          <w:szCs w:val="24"/>
        </w:rPr>
        <w:t>.</w:t>
      </w:r>
      <w:r w:rsidRPr="009231E9">
        <w:rPr>
          <w:rFonts w:ascii="Times New Roman" w:hAnsi="Times New Roman" w:cs="Times New Roman"/>
          <w:b w:val="0"/>
          <w:sz w:val="24"/>
          <w:szCs w:val="24"/>
        </w:rPr>
        <w:t xml:space="preserve"> </w:t>
      </w:r>
      <w:r w:rsidRPr="009231E9">
        <w:rPr>
          <w:rFonts w:ascii="Times New Roman" w:eastAsia="Times New Roman" w:hAnsi="Times New Roman" w:cs="Times New Roman"/>
          <w:b w:val="0"/>
          <w:color w:val="000000"/>
          <w:sz w:val="24"/>
          <w:szCs w:val="24"/>
        </w:rPr>
        <w:t xml:space="preserve"> </w:t>
      </w:r>
      <w:r w:rsidRPr="009231E9">
        <w:rPr>
          <w:rFonts w:ascii="Times New Roman" w:hAnsi="Times New Roman" w:cs="Times New Roman"/>
          <w:b w:val="0"/>
          <w:sz w:val="24"/>
          <w:szCs w:val="24"/>
        </w:rPr>
        <w:t xml:space="preserve">       </w:t>
      </w:r>
    </w:p>
    <w:p w:rsidR="005F2A7E" w:rsidRPr="00881A4F" w:rsidRDefault="005F2A7E" w:rsidP="005F2A7E">
      <w:pPr>
        <w:pStyle w:val="a9"/>
        <w:numPr>
          <w:ilvl w:val="0"/>
          <w:numId w:val="22"/>
        </w:numPr>
        <w:spacing w:after="0" w:line="256" w:lineRule="auto"/>
        <w:ind w:left="0" w:firstLine="426"/>
        <w:jc w:val="both"/>
        <w:rPr>
          <w:rFonts w:ascii="Times New Roman" w:hAnsi="Times New Roman"/>
          <w:sz w:val="24"/>
          <w:szCs w:val="24"/>
        </w:rPr>
      </w:pPr>
      <w:r w:rsidRPr="00881A4F">
        <w:rPr>
          <w:rFonts w:ascii="Times New Roman" w:hAnsi="Times New Roman"/>
          <w:sz w:val="24"/>
          <w:szCs w:val="24"/>
        </w:rPr>
        <w:t>Проведенным 13.11.2020 выборочным контрольным обмером выполнения работ по благоустройству сквера в пгт Приисковый, установлены расхождения принятых и оплаченных работ</w:t>
      </w:r>
      <w:r w:rsidRPr="00881A4F">
        <w:rPr>
          <w:rFonts w:ascii="Times New Roman" w:hAnsi="Times New Roman"/>
          <w:color w:val="000000"/>
          <w:sz w:val="24"/>
          <w:szCs w:val="24"/>
        </w:rPr>
        <w:t xml:space="preserve"> с актами сдачи-приемки выполненных работ</w:t>
      </w:r>
      <w:r w:rsidRPr="00881A4F">
        <w:rPr>
          <w:rFonts w:ascii="Times New Roman" w:hAnsi="Times New Roman"/>
          <w:sz w:val="24"/>
          <w:szCs w:val="24"/>
        </w:rPr>
        <w:t xml:space="preserve"> на общую сумму 1</w:t>
      </w:r>
      <w:r>
        <w:rPr>
          <w:rFonts w:ascii="Times New Roman" w:hAnsi="Times New Roman"/>
          <w:sz w:val="24"/>
          <w:szCs w:val="24"/>
        </w:rPr>
        <w:t> </w:t>
      </w:r>
      <w:r w:rsidRPr="00881A4F">
        <w:rPr>
          <w:rFonts w:ascii="Times New Roman" w:hAnsi="Times New Roman"/>
          <w:sz w:val="24"/>
          <w:szCs w:val="24"/>
        </w:rPr>
        <w:t>193</w:t>
      </w:r>
      <w:r>
        <w:rPr>
          <w:rFonts w:ascii="Times New Roman" w:hAnsi="Times New Roman"/>
          <w:sz w:val="24"/>
          <w:szCs w:val="24"/>
        </w:rPr>
        <w:t xml:space="preserve"> </w:t>
      </w:r>
      <w:r w:rsidRPr="00881A4F">
        <w:rPr>
          <w:rFonts w:ascii="Times New Roman" w:hAnsi="Times New Roman"/>
          <w:sz w:val="24"/>
          <w:szCs w:val="24"/>
        </w:rPr>
        <w:t>451,92 рублей. Таким образом, в нарушение статьи 219 Бюджетного кодекса РФ Администрацией поселения ненадлежащим образом исполнены полномочия получателя бюджетных средств при исполнении бюджета по расходам (подтверждены несуществующие денежные обязательства), в нарушение пункта 1 статьи 9 Федерального закона от 06.12.2011 N 402-ФЗ «О бухгалтерском учете», статьи 94 Федерального закона от 05.04.2013 №44-ФЗ к учету приняты документы, которыми оформлены не имевшие места факты хозяйственной жизни на общую сумму 1</w:t>
      </w:r>
      <w:r>
        <w:rPr>
          <w:rFonts w:ascii="Times New Roman" w:hAnsi="Times New Roman"/>
          <w:sz w:val="24"/>
          <w:szCs w:val="24"/>
        </w:rPr>
        <w:t xml:space="preserve"> </w:t>
      </w:r>
      <w:r w:rsidRPr="00881A4F">
        <w:rPr>
          <w:rFonts w:ascii="Times New Roman" w:hAnsi="Times New Roman"/>
          <w:sz w:val="24"/>
          <w:szCs w:val="24"/>
        </w:rPr>
        <w:t>193</w:t>
      </w:r>
      <w:r>
        <w:rPr>
          <w:rFonts w:ascii="Times New Roman" w:hAnsi="Times New Roman"/>
          <w:sz w:val="24"/>
          <w:szCs w:val="24"/>
        </w:rPr>
        <w:t xml:space="preserve"> </w:t>
      </w:r>
      <w:r w:rsidRPr="00881A4F">
        <w:rPr>
          <w:rFonts w:ascii="Times New Roman" w:hAnsi="Times New Roman"/>
          <w:sz w:val="24"/>
          <w:szCs w:val="24"/>
        </w:rPr>
        <w:t>451,92 рублей.</w:t>
      </w:r>
    </w:p>
    <w:p w:rsidR="005F2A7E" w:rsidRDefault="005F2A7E" w:rsidP="005F2A7E">
      <w:pPr>
        <w:pStyle w:val="a9"/>
        <w:numPr>
          <w:ilvl w:val="0"/>
          <w:numId w:val="22"/>
        </w:numPr>
        <w:spacing w:after="0" w:line="256" w:lineRule="auto"/>
        <w:ind w:left="0" w:firstLine="360"/>
        <w:jc w:val="both"/>
        <w:rPr>
          <w:rFonts w:ascii="Times New Roman" w:hAnsi="Times New Roman"/>
          <w:sz w:val="24"/>
          <w:szCs w:val="24"/>
        </w:rPr>
      </w:pPr>
      <w:r>
        <w:rPr>
          <w:rFonts w:ascii="Times New Roman" w:hAnsi="Times New Roman"/>
          <w:sz w:val="24"/>
          <w:szCs w:val="24"/>
        </w:rPr>
        <w:t>В</w:t>
      </w:r>
      <w:r w:rsidRPr="00881A4F">
        <w:rPr>
          <w:rFonts w:ascii="Times New Roman" w:hAnsi="Times New Roman"/>
          <w:sz w:val="24"/>
          <w:szCs w:val="24"/>
        </w:rPr>
        <w:t xml:space="preserve"> нарушение части 1 статьи 9 Федерального закона от 06.12.2011 № 402-ФЗ «О бухгалтерском учете», статьи 94 Федерального закона от 05.04.2013 №44-ФЗ, пункта 4.33 Методики определения стоимости строительной продукции на территории Российской Федерации (МДС 81-35.2004) Администрацией поселения резерв средств на непредвиденные работы и затраты в размере 2 % от стоимости работ, предусмотренный в сметном расчете, был принят без указания на состав указанных расходов (объема выполненных работ), т.е. без подтверждения фактически понесенных подрядчиком непредвиденных расходов. Таким образом, Администрацией поселения неправомерно приняты и оплачены денежные обязательства в сумме 62</w:t>
      </w:r>
      <w:r>
        <w:rPr>
          <w:rFonts w:ascii="Times New Roman" w:hAnsi="Times New Roman"/>
          <w:sz w:val="24"/>
          <w:szCs w:val="24"/>
        </w:rPr>
        <w:t xml:space="preserve"> </w:t>
      </w:r>
      <w:r w:rsidRPr="00881A4F">
        <w:rPr>
          <w:rFonts w:ascii="Times New Roman" w:hAnsi="Times New Roman"/>
          <w:sz w:val="24"/>
          <w:szCs w:val="24"/>
        </w:rPr>
        <w:t>227,71  руб.</w:t>
      </w:r>
    </w:p>
    <w:p w:rsidR="005F2A7E" w:rsidRDefault="005F2A7E" w:rsidP="005F2A7E">
      <w:pPr>
        <w:pStyle w:val="a9"/>
        <w:spacing w:after="0" w:line="256" w:lineRule="auto"/>
        <w:ind w:left="360"/>
        <w:jc w:val="both"/>
        <w:rPr>
          <w:rFonts w:ascii="Times New Roman" w:hAnsi="Times New Roman"/>
          <w:sz w:val="24"/>
          <w:szCs w:val="24"/>
        </w:rPr>
      </w:pPr>
    </w:p>
    <w:p w:rsidR="005F2A7E" w:rsidRDefault="005F2A7E" w:rsidP="005F2A7E">
      <w:pPr>
        <w:pStyle w:val="a8"/>
        <w:ind w:left="227"/>
        <w:jc w:val="both"/>
        <w:rPr>
          <w:rFonts w:eastAsia="Calibri"/>
          <w:sz w:val="28"/>
          <w:szCs w:val="28"/>
          <w:lang w:eastAsia="en-US"/>
        </w:rPr>
      </w:pPr>
      <w:r>
        <w:rPr>
          <w:rFonts w:ascii="Times New Roman" w:hAnsi="Times New Roman"/>
          <w:b/>
          <w:sz w:val="24"/>
          <w:szCs w:val="24"/>
        </w:rPr>
        <w:t xml:space="preserve">    - проверка</w:t>
      </w:r>
      <w:r w:rsidRPr="005F2A7E">
        <w:rPr>
          <w:rFonts w:ascii="Times New Roman" w:hAnsi="Times New Roman" w:cs="Times New Roman"/>
          <w:sz w:val="28"/>
          <w:szCs w:val="28"/>
        </w:rPr>
        <w:t xml:space="preserve"> </w:t>
      </w:r>
      <w:r w:rsidRPr="005F2A7E">
        <w:rPr>
          <w:rFonts w:ascii="Times New Roman" w:hAnsi="Times New Roman" w:cs="Times New Roman"/>
          <w:b/>
          <w:sz w:val="24"/>
          <w:szCs w:val="24"/>
        </w:rPr>
        <w:t>законности, эффективности и целесообразности использования бюджетных средств,  выделенных на реализацию регионального проекта «Обеспечение качественно нового уровня развития инфраструктуры культуры» («Культурная среда») (капитальный ремонт в Доме культуры в с. Знаменка Нерчинского района)</w:t>
      </w:r>
      <w:r>
        <w:rPr>
          <w:rFonts w:ascii="Times New Roman" w:hAnsi="Times New Roman" w:cs="Times New Roman"/>
          <w:b/>
          <w:sz w:val="24"/>
          <w:szCs w:val="24"/>
        </w:rPr>
        <w:t xml:space="preserve"> </w:t>
      </w:r>
      <w:r>
        <w:rPr>
          <w:rFonts w:ascii="Times New Roman" w:hAnsi="Times New Roman" w:cs="Times New Roman"/>
          <w:sz w:val="24"/>
          <w:szCs w:val="24"/>
        </w:rPr>
        <w:t>за период с</w:t>
      </w:r>
      <w:r w:rsidRPr="005F2A7E">
        <w:rPr>
          <w:rFonts w:ascii="Times New Roman" w:eastAsia="Times New Roman" w:hAnsi="Times New Roman" w:cs="Times New Roman"/>
          <w:b/>
          <w:bCs/>
          <w:sz w:val="24"/>
          <w:szCs w:val="24"/>
        </w:rPr>
        <w:t xml:space="preserve"> </w:t>
      </w:r>
      <w:r w:rsidRPr="005F2A7E">
        <w:rPr>
          <w:rFonts w:ascii="Times New Roman" w:eastAsia="Times New Roman" w:hAnsi="Times New Roman" w:cs="Times New Roman"/>
          <w:bCs/>
          <w:sz w:val="24"/>
          <w:szCs w:val="24"/>
        </w:rPr>
        <w:t>01.01.2020  по  16.10.2020.</w:t>
      </w:r>
      <w:r>
        <w:rPr>
          <w:rFonts w:ascii="Times New Roman" w:eastAsia="Times New Roman" w:hAnsi="Times New Roman" w:cs="Times New Roman"/>
          <w:bCs/>
          <w:sz w:val="24"/>
          <w:szCs w:val="24"/>
        </w:rPr>
        <w:t xml:space="preserve"> В результате данной проверки выявлены следующие нарушения:</w:t>
      </w:r>
      <w:r w:rsidRPr="005F2A7E">
        <w:rPr>
          <w:rFonts w:eastAsia="Calibri"/>
          <w:sz w:val="28"/>
          <w:szCs w:val="28"/>
          <w:lang w:eastAsia="en-US"/>
        </w:rPr>
        <w:t xml:space="preserve"> </w:t>
      </w:r>
    </w:p>
    <w:p w:rsidR="005F2A7E" w:rsidRPr="005F2A7E" w:rsidRDefault="005F2A7E" w:rsidP="005F2A7E">
      <w:pPr>
        <w:pStyle w:val="a8"/>
        <w:ind w:firstLine="227"/>
        <w:jc w:val="both"/>
        <w:rPr>
          <w:rFonts w:ascii="Times New Roman" w:eastAsia="Times New Roman" w:hAnsi="Times New Roman" w:cs="Times New Roman"/>
          <w:b/>
          <w:i/>
          <w:sz w:val="24"/>
          <w:szCs w:val="24"/>
          <w:u w:val="single"/>
        </w:rPr>
      </w:pPr>
      <w:r>
        <w:rPr>
          <w:rFonts w:ascii="Times New Roman" w:eastAsia="Calibri" w:hAnsi="Times New Roman" w:cs="Times New Roman"/>
          <w:sz w:val="24"/>
          <w:szCs w:val="24"/>
          <w:lang w:eastAsia="en-US"/>
        </w:rPr>
        <w:t xml:space="preserve"> 1. </w:t>
      </w:r>
      <w:r w:rsidRPr="005F2A7E">
        <w:rPr>
          <w:rFonts w:ascii="Times New Roman" w:eastAsia="Calibri" w:hAnsi="Times New Roman" w:cs="Times New Roman"/>
          <w:sz w:val="24"/>
          <w:szCs w:val="24"/>
          <w:lang w:eastAsia="en-US"/>
        </w:rPr>
        <w:t xml:space="preserve">Выборочным контрольным обмером выполнения работ по </w:t>
      </w:r>
      <w:r w:rsidRPr="005F2A7E">
        <w:rPr>
          <w:rFonts w:ascii="Times New Roman" w:eastAsia="Times New Roman" w:hAnsi="Times New Roman" w:cs="Times New Roman"/>
          <w:bCs/>
          <w:sz w:val="24"/>
          <w:szCs w:val="24"/>
        </w:rPr>
        <w:t>капитальному ремонту здания сельского дома культуры в с. Знаменка Нерчинского района</w:t>
      </w:r>
      <w:r w:rsidRPr="005F2A7E">
        <w:rPr>
          <w:rFonts w:ascii="Times New Roman" w:eastAsia="Calibri" w:hAnsi="Times New Roman" w:cs="Times New Roman"/>
          <w:sz w:val="24"/>
          <w:szCs w:val="24"/>
          <w:lang w:eastAsia="en-US"/>
        </w:rPr>
        <w:t xml:space="preserve">, </w:t>
      </w:r>
      <w:r w:rsidRPr="005F2A7E">
        <w:rPr>
          <w:rFonts w:ascii="Times New Roman" w:eastAsia="Calibri" w:hAnsi="Times New Roman" w:cs="Times New Roman"/>
          <w:b/>
          <w:sz w:val="24"/>
          <w:szCs w:val="24"/>
          <w:lang w:eastAsia="en-US"/>
        </w:rPr>
        <w:t>установлены расхождения фактически выполненных работ</w:t>
      </w:r>
      <w:r w:rsidRPr="005F2A7E">
        <w:rPr>
          <w:rFonts w:ascii="Times New Roman" w:eastAsia="Calibri" w:hAnsi="Times New Roman" w:cs="Times New Roman"/>
          <w:sz w:val="24"/>
          <w:szCs w:val="24"/>
          <w:lang w:eastAsia="en-US"/>
        </w:rPr>
        <w:t xml:space="preserve"> с актами сдачи-приемки выполненных работ </w:t>
      </w:r>
      <w:r w:rsidRPr="005F2A7E">
        <w:rPr>
          <w:rFonts w:ascii="Times New Roman" w:eastAsia="Calibri" w:hAnsi="Times New Roman" w:cs="Times New Roman"/>
          <w:b/>
          <w:sz w:val="24"/>
          <w:szCs w:val="24"/>
          <w:lang w:eastAsia="en-US"/>
        </w:rPr>
        <w:t>на общую сумму 338 062,27 рублей, в том числе оплачены работы на сумму 282 975,14  руб</w:t>
      </w:r>
      <w:r w:rsidR="00F707CA">
        <w:rPr>
          <w:rFonts w:ascii="Times New Roman" w:eastAsia="Calibri" w:hAnsi="Times New Roman" w:cs="Times New Roman"/>
          <w:b/>
          <w:sz w:val="24"/>
          <w:szCs w:val="24"/>
          <w:lang w:eastAsia="en-US"/>
        </w:rPr>
        <w:t>лей</w:t>
      </w:r>
      <w:r w:rsidRPr="005F2A7E">
        <w:rPr>
          <w:rFonts w:ascii="Times New Roman" w:eastAsia="Calibri" w:hAnsi="Times New Roman" w:cs="Times New Roman"/>
          <w:b/>
          <w:sz w:val="24"/>
          <w:szCs w:val="24"/>
          <w:lang w:eastAsia="en-US"/>
        </w:rPr>
        <w:t xml:space="preserve">. </w:t>
      </w:r>
    </w:p>
    <w:p w:rsidR="005F2A7E" w:rsidRPr="005F2A7E" w:rsidRDefault="005F2A7E" w:rsidP="005F2A7E">
      <w:pPr>
        <w:spacing w:after="0" w:line="256" w:lineRule="auto"/>
        <w:jc w:val="both"/>
        <w:rPr>
          <w:rFonts w:ascii="Times New Roman" w:hAnsi="Times New Roman" w:cs="Times New Roman"/>
          <w:sz w:val="24"/>
          <w:szCs w:val="24"/>
        </w:rPr>
      </w:pPr>
      <w:r w:rsidRPr="005F2A7E">
        <w:rPr>
          <w:rFonts w:ascii="Times New Roman" w:eastAsia="Calibri" w:hAnsi="Times New Roman" w:cs="Times New Roman"/>
          <w:b/>
          <w:sz w:val="24"/>
          <w:szCs w:val="24"/>
          <w:lang w:eastAsia="en-US"/>
        </w:rPr>
        <w:t xml:space="preserve">           В нарушение статьи 219 Бюджетного кодекса РФ </w:t>
      </w:r>
      <w:r w:rsidRPr="005F2A7E">
        <w:rPr>
          <w:rFonts w:ascii="Times New Roman" w:eastAsia="Calibri" w:hAnsi="Times New Roman" w:cs="Times New Roman"/>
          <w:sz w:val="24"/>
          <w:szCs w:val="24"/>
          <w:lang w:eastAsia="en-US"/>
        </w:rPr>
        <w:t xml:space="preserve">МБУК НМРКДЦ ненадлежащим образом исполнены полномочия получателя бюджетных средств при исполнении бюджета по расходам (подтверждены несуществующие денежные обязательства), </w:t>
      </w:r>
      <w:r w:rsidRPr="005F2A7E">
        <w:rPr>
          <w:rFonts w:ascii="Times New Roman" w:eastAsia="Calibri" w:hAnsi="Times New Roman" w:cs="Times New Roman"/>
          <w:b/>
          <w:sz w:val="24"/>
          <w:szCs w:val="24"/>
          <w:lang w:eastAsia="en-US"/>
        </w:rPr>
        <w:t>в нарушение пункта 1 статьи 9 Федерального закона от 06.12.2011 N 402-ФЗ «О бухгалтерском учете», статьи 94 Федерального закона от 05.04.2013 №44-ФЗ</w:t>
      </w:r>
      <w:r w:rsidRPr="005F2A7E">
        <w:rPr>
          <w:rFonts w:ascii="Times New Roman" w:eastAsia="Calibri" w:hAnsi="Times New Roman" w:cs="Times New Roman"/>
          <w:sz w:val="24"/>
          <w:szCs w:val="24"/>
          <w:lang w:eastAsia="en-US"/>
        </w:rPr>
        <w:t xml:space="preserve"> к учету приняты документы, которыми оформлены не имевшие места факты хозяйственной жизни </w:t>
      </w:r>
      <w:r w:rsidRPr="005F2A7E">
        <w:rPr>
          <w:rFonts w:ascii="Times New Roman" w:eastAsia="Calibri" w:hAnsi="Times New Roman" w:cs="Times New Roman"/>
          <w:b/>
          <w:sz w:val="24"/>
          <w:szCs w:val="24"/>
          <w:lang w:eastAsia="en-US"/>
        </w:rPr>
        <w:t>на общую сумму 338 062,27 рублей.</w:t>
      </w:r>
    </w:p>
    <w:p w:rsidR="005F2A7E" w:rsidRPr="005F2A7E" w:rsidRDefault="005F2A7E" w:rsidP="005F2A7E">
      <w:pPr>
        <w:pStyle w:val="a9"/>
        <w:numPr>
          <w:ilvl w:val="0"/>
          <w:numId w:val="24"/>
        </w:numPr>
        <w:spacing w:line="240" w:lineRule="auto"/>
        <w:ind w:left="0" w:firstLine="227"/>
        <w:jc w:val="both"/>
        <w:rPr>
          <w:rFonts w:ascii="Times New Roman" w:hAnsi="Times New Roman" w:cs="Times New Roman"/>
          <w:sz w:val="24"/>
          <w:szCs w:val="24"/>
        </w:rPr>
      </w:pPr>
      <w:r w:rsidRPr="005F2A7E">
        <w:rPr>
          <w:rFonts w:ascii="Times New Roman" w:hAnsi="Times New Roman" w:cs="Times New Roman"/>
          <w:sz w:val="24"/>
          <w:szCs w:val="24"/>
        </w:rPr>
        <w:t>В нарушение части 7</w:t>
      </w:r>
      <w:r w:rsidRPr="005F2A7E">
        <w:rPr>
          <w:rFonts w:ascii="Times New Roman" w:hAnsi="Times New Roman" w:cs="Times New Roman"/>
          <w:sz w:val="24"/>
          <w:szCs w:val="24"/>
          <w:vertAlign w:val="superscript"/>
        </w:rPr>
        <w:t xml:space="preserve">1 </w:t>
      </w:r>
      <w:r w:rsidRPr="005F2A7E">
        <w:rPr>
          <w:rFonts w:ascii="Times New Roman" w:hAnsi="Times New Roman" w:cs="Times New Roman"/>
          <w:sz w:val="24"/>
          <w:szCs w:val="24"/>
        </w:rPr>
        <w:t>статьи 94 Закона № 44-ФЗ, пунктов 9.6, 10.6 Контракта, директором МБУК НМРКДЦ Визиревой И.И. принят окончательный акт приемки выполненных работ до предоставления Подрядчиком обеспечения гарантийных обязательств.</w:t>
      </w:r>
    </w:p>
    <w:p w:rsidR="005F2A7E" w:rsidRPr="005F2A7E" w:rsidRDefault="005F2A7E" w:rsidP="005F2A7E">
      <w:pPr>
        <w:pStyle w:val="a9"/>
        <w:numPr>
          <w:ilvl w:val="0"/>
          <w:numId w:val="24"/>
        </w:numPr>
        <w:spacing w:after="0" w:line="240" w:lineRule="auto"/>
        <w:ind w:left="0" w:firstLine="227"/>
        <w:jc w:val="both"/>
        <w:rPr>
          <w:rFonts w:ascii="Times New Roman" w:hAnsi="Times New Roman" w:cs="Times New Roman"/>
          <w:sz w:val="24"/>
          <w:szCs w:val="24"/>
        </w:rPr>
      </w:pPr>
      <w:r w:rsidRPr="005F2A7E">
        <w:rPr>
          <w:rStyle w:val="blk"/>
          <w:rFonts w:ascii="Times New Roman" w:hAnsi="Times New Roman" w:cs="Times New Roman"/>
          <w:sz w:val="24"/>
          <w:szCs w:val="24"/>
        </w:rPr>
        <w:t xml:space="preserve">В нарушение </w:t>
      </w:r>
      <w:r w:rsidRPr="005F2A7E">
        <w:rPr>
          <w:rFonts w:ascii="Times New Roman" w:hAnsi="Times New Roman" w:cs="Times New Roman"/>
          <w:sz w:val="24"/>
          <w:szCs w:val="24"/>
        </w:rPr>
        <w:t xml:space="preserve">части 3 статьи 103 Закона №44-ФЗ  МБУК НМРКДЦ не соблюдены сроки </w:t>
      </w:r>
      <w:r w:rsidRPr="005F2A7E">
        <w:rPr>
          <w:rFonts w:ascii="Times New Roman" w:hAnsi="Times New Roman" w:cs="Times New Roman"/>
          <w:color w:val="000000"/>
          <w:sz w:val="24"/>
          <w:szCs w:val="24"/>
          <w:shd w:val="clear" w:color="auto" w:fill="FFFFFF"/>
        </w:rPr>
        <w:t>размещения в ЕИС в реестре контрактов следующих документов: дополнительного соглашения № 1 от 03.06.2020,</w:t>
      </w:r>
      <w:r w:rsidRPr="005F2A7E">
        <w:rPr>
          <w:rFonts w:ascii="Times New Roman" w:hAnsi="Times New Roman" w:cs="Times New Roman"/>
          <w:sz w:val="24"/>
          <w:szCs w:val="24"/>
        </w:rPr>
        <w:t xml:space="preserve"> актов выполненных работ  № 1 от 01.06.2020, № 2 от 04.08.2020, № 3 от 14.08.2020, № 4 от 21.09.2020, № 5 от 29.09.2020, № 6 от 15.10.2020, информации об оплате </w:t>
      </w:r>
      <w:r w:rsidRPr="005F2A7E">
        <w:rPr>
          <w:rFonts w:ascii="Times New Roman" w:hAnsi="Times New Roman" w:cs="Times New Roman"/>
          <w:color w:val="000000"/>
          <w:sz w:val="24"/>
          <w:szCs w:val="24"/>
          <w:shd w:val="clear" w:color="auto" w:fill="FFFFFF"/>
        </w:rPr>
        <w:t>отдельного этапа исполнения контракта</w:t>
      </w:r>
      <w:r w:rsidRPr="005F2A7E">
        <w:rPr>
          <w:rFonts w:ascii="Times New Roman" w:hAnsi="Times New Roman" w:cs="Times New Roman"/>
          <w:sz w:val="24"/>
          <w:szCs w:val="24"/>
        </w:rPr>
        <w:t xml:space="preserve"> от 16.07.2020, от 19.08.2020, от 24.09.2020. </w:t>
      </w:r>
    </w:p>
    <w:p w:rsidR="005F2A7E" w:rsidRPr="005F2A7E" w:rsidRDefault="005F2A7E" w:rsidP="005F2A7E">
      <w:pPr>
        <w:pStyle w:val="a9"/>
        <w:spacing w:after="0" w:line="240" w:lineRule="auto"/>
        <w:ind w:left="0" w:firstLine="227"/>
        <w:jc w:val="both"/>
        <w:rPr>
          <w:rFonts w:ascii="Times New Roman" w:hAnsi="Times New Roman" w:cs="Times New Roman"/>
          <w:sz w:val="24"/>
          <w:szCs w:val="24"/>
        </w:rPr>
      </w:pPr>
      <w:r w:rsidRPr="005F2A7E">
        <w:rPr>
          <w:rFonts w:ascii="Times New Roman" w:hAnsi="Times New Roman" w:cs="Times New Roman"/>
          <w:sz w:val="24"/>
          <w:szCs w:val="24"/>
        </w:rPr>
        <w:t xml:space="preserve">    Данное нарушение содержит признаки административного нарушения по ч. 2 ст. 7.31 Кодекса Российской Федерации об административных правонарушениях от 30.12.2001г.  № 195-ФЗ (ред. от 15.10.2020г.).</w:t>
      </w:r>
    </w:p>
    <w:p w:rsidR="005F2A7E" w:rsidRPr="005F2A7E" w:rsidRDefault="005F2A7E" w:rsidP="005F2A7E">
      <w:pPr>
        <w:pStyle w:val="a9"/>
        <w:numPr>
          <w:ilvl w:val="0"/>
          <w:numId w:val="24"/>
        </w:numPr>
        <w:spacing w:after="0" w:line="240" w:lineRule="auto"/>
        <w:ind w:left="0" w:firstLine="227"/>
        <w:jc w:val="both"/>
        <w:rPr>
          <w:rFonts w:ascii="Times New Roman" w:hAnsi="Times New Roman" w:cs="Times New Roman"/>
          <w:sz w:val="24"/>
          <w:szCs w:val="24"/>
        </w:rPr>
      </w:pPr>
      <w:r w:rsidRPr="005F2A7E">
        <w:rPr>
          <w:rFonts w:ascii="Times New Roman" w:hAnsi="Times New Roman" w:cs="Times New Roman"/>
          <w:sz w:val="24"/>
          <w:szCs w:val="24"/>
        </w:rPr>
        <w:t xml:space="preserve">В нарушение части 1 статьи 95 Закона 44-ФЗ, без соглашения Сторон, изменены существенные условия Контракта, а именно: не выполнены работы подрядчиком, предусмотренные локальным сметным расчетом </w:t>
      </w:r>
      <w:r w:rsidRPr="005F2A7E">
        <w:rPr>
          <w:rFonts w:ascii="Times New Roman" w:hAnsi="Times New Roman" w:cs="Times New Roman"/>
          <w:b/>
          <w:sz w:val="24"/>
          <w:szCs w:val="24"/>
        </w:rPr>
        <w:t>на сумму 1 753 519,24 руб</w:t>
      </w:r>
      <w:r w:rsidR="00F707CA">
        <w:rPr>
          <w:rFonts w:ascii="Times New Roman" w:hAnsi="Times New Roman" w:cs="Times New Roman"/>
          <w:b/>
          <w:sz w:val="24"/>
          <w:szCs w:val="24"/>
        </w:rPr>
        <w:t>лей</w:t>
      </w:r>
      <w:r w:rsidRPr="005F2A7E">
        <w:rPr>
          <w:rFonts w:ascii="Times New Roman" w:hAnsi="Times New Roman" w:cs="Times New Roman"/>
          <w:b/>
          <w:sz w:val="24"/>
          <w:szCs w:val="24"/>
        </w:rPr>
        <w:t>,</w:t>
      </w:r>
      <w:r w:rsidRPr="005F2A7E">
        <w:rPr>
          <w:rFonts w:ascii="Times New Roman" w:hAnsi="Times New Roman" w:cs="Times New Roman"/>
          <w:sz w:val="24"/>
          <w:szCs w:val="24"/>
        </w:rPr>
        <w:t xml:space="preserve"> выполнены работы подрядчиком не предусмотренные указанным локальным сметным расчетом </w:t>
      </w:r>
      <w:r w:rsidRPr="005F2A7E">
        <w:rPr>
          <w:rFonts w:ascii="Times New Roman" w:hAnsi="Times New Roman" w:cs="Times New Roman"/>
          <w:b/>
          <w:sz w:val="24"/>
          <w:szCs w:val="24"/>
        </w:rPr>
        <w:t>на сумму 1 475 578,10 руб</w:t>
      </w:r>
      <w:r w:rsidR="00F707CA">
        <w:rPr>
          <w:rFonts w:ascii="Times New Roman" w:hAnsi="Times New Roman" w:cs="Times New Roman"/>
          <w:b/>
          <w:sz w:val="24"/>
          <w:szCs w:val="24"/>
        </w:rPr>
        <w:t>лей</w:t>
      </w:r>
      <w:r w:rsidRPr="005F2A7E">
        <w:rPr>
          <w:rFonts w:ascii="Times New Roman" w:hAnsi="Times New Roman" w:cs="Times New Roman"/>
          <w:sz w:val="24"/>
          <w:szCs w:val="24"/>
        </w:rPr>
        <w:t>.</w:t>
      </w:r>
    </w:p>
    <w:p w:rsidR="005F2A7E" w:rsidRPr="005F2A7E" w:rsidRDefault="005F2A7E" w:rsidP="005F2A7E">
      <w:pPr>
        <w:pStyle w:val="a9"/>
        <w:numPr>
          <w:ilvl w:val="0"/>
          <w:numId w:val="24"/>
        </w:numPr>
        <w:suppressAutoHyphens/>
        <w:spacing w:after="0" w:line="240" w:lineRule="auto"/>
        <w:ind w:left="0" w:firstLine="227"/>
        <w:jc w:val="both"/>
        <w:rPr>
          <w:rFonts w:ascii="Times New Roman" w:hAnsi="Times New Roman" w:cs="Times New Roman"/>
          <w:sz w:val="24"/>
          <w:szCs w:val="24"/>
          <w:shd w:val="clear" w:color="auto" w:fill="FFFFFF"/>
        </w:rPr>
      </w:pPr>
      <w:r w:rsidRPr="005F2A7E">
        <w:rPr>
          <w:rFonts w:ascii="Times New Roman" w:hAnsi="Times New Roman" w:cs="Times New Roman"/>
          <w:sz w:val="24"/>
          <w:szCs w:val="24"/>
          <w:shd w:val="clear" w:color="auto" w:fill="FFFFFF"/>
        </w:rPr>
        <w:t xml:space="preserve">Проверкой установлено, что </w:t>
      </w:r>
      <w:r w:rsidRPr="005F2A7E">
        <w:rPr>
          <w:rFonts w:ascii="Times New Roman" w:eastAsia="Times New Roman" w:hAnsi="Times New Roman" w:cs="Times New Roman"/>
          <w:bCs/>
          <w:sz w:val="24"/>
          <w:szCs w:val="24"/>
        </w:rPr>
        <w:t xml:space="preserve">подрядчиком нарушены сроки выполнения работ по капитальному ремонту </w:t>
      </w:r>
      <w:r w:rsidRPr="005F2A7E">
        <w:rPr>
          <w:rFonts w:ascii="Times New Roman" w:hAnsi="Times New Roman" w:cs="Times New Roman"/>
          <w:snapToGrid w:val="0"/>
          <w:sz w:val="24"/>
          <w:szCs w:val="24"/>
          <w:lang w:eastAsia="zh-CN" w:bidi="hi-IN"/>
        </w:rPr>
        <w:t>здания сельского дома культуры в с. Знаменка</w:t>
      </w:r>
      <w:r w:rsidRPr="005F2A7E">
        <w:rPr>
          <w:rFonts w:ascii="Times New Roman" w:eastAsia="Times New Roman" w:hAnsi="Times New Roman" w:cs="Times New Roman"/>
          <w:bCs/>
          <w:sz w:val="24"/>
          <w:szCs w:val="24"/>
        </w:rPr>
        <w:t xml:space="preserve"> на сумму 1 209 482,0 руб</w:t>
      </w:r>
      <w:r w:rsidR="00F707CA">
        <w:rPr>
          <w:rFonts w:ascii="Times New Roman" w:eastAsia="Times New Roman" w:hAnsi="Times New Roman" w:cs="Times New Roman"/>
          <w:bCs/>
          <w:sz w:val="24"/>
          <w:szCs w:val="24"/>
        </w:rPr>
        <w:t>лей</w:t>
      </w:r>
      <w:r w:rsidRPr="005F2A7E">
        <w:rPr>
          <w:rFonts w:ascii="Times New Roman" w:eastAsia="Times New Roman" w:hAnsi="Times New Roman" w:cs="Times New Roman"/>
          <w:bCs/>
          <w:sz w:val="24"/>
          <w:szCs w:val="24"/>
        </w:rPr>
        <w:t>. В адрес подрядчика ООО «Гарант» директором МБУК НМРКДЦ Визиревой И.И. направлена п</w:t>
      </w:r>
      <w:r w:rsidRPr="005F2A7E">
        <w:rPr>
          <w:rFonts w:ascii="Times New Roman" w:hAnsi="Times New Roman" w:cs="Times New Roman"/>
          <w:sz w:val="24"/>
          <w:szCs w:val="24"/>
          <w:shd w:val="clear" w:color="auto" w:fill="FFFFFF"/>
        </w:rPr>
        <w:t xml:space="preserve">ретензия о взыскании пени за просрочку исполнения подрядчиком обязательств, предусмотренных </w:t>
      </w:r>
      <w:r w:rsidR="00251094">
        <w:rPr>
          <w:rFonts w:ascii="Times New Roman" w:hAnsi="Times New Roman" w:cs="Times New Roman"/>
          <w:sz w:val="24"/>
          <w:szCs w:val="24"/>
          <w:shd w:val="clear" w:color="auto" w:fill="FFFFFF"/>
        </w:rPr>
        <w:t>контрактом в сумме 2570,13 рублей.</w:t>
      </w:r>
    </w:p>
    <w:p w:rsidR="005F2A7E" w:rsidRPr="005F2A7E" w:rsidRDefault="005F2A7E" w:rsidP="005F2A7E">
      <w:pPr>
        <w:pStyle w:val="21"/>
        <w:numPr>
          <w:ilvl w:val="0"/>
          <w:numId w:val="24"/>
        </w:numPr>
        <w:tabs>
          <w:tab w:val="left" w:pos="1080"/>
        </w:tabs>
        <w:ind w:left="0" w:firstLine="227"/>
        <w:jc w:val="both"/>
        <w:rPr>
          <w:szCs w:val="24"/>
        </w:rPr>
      </w:pPr>
      <w:r w:rsidRPr="005F2A7E">
        <w:rPr>
          <w:szCs w:val="24"/>
        </w:rPr>
        <w:t xml:space="preserve">Установленные нарушения в части расхождения фактически выполненных работ со сметной документацией и актами выполненных работ, свидетельствуют и низком качестве проведения работ по строительному контролю и неисполнением условий договора от 20.04.2020 №14-20  ООО СК «Капитель».      </w:t>
      </w:r>
    </w:p>
    <w:p w:rsidR="00A6139A" w:rsidRPr="00F609A4" w:rsidRDefault="00A6139A" w:rsidP="0008643B">
      <w:pPr>
        <w:spacing w:after="0" w:line="240" w:lineRule="auto"/>
        <w:ind w:firstLine="357"/>
        <w:jc w:val="both"/>
        <w:rPr>
          <w:rFonts w:ascii="Times New Roman" w:hAnsi="Times New Roman"/>
          <w:sz w:val="24"/>
          <w:szCs w:val="24"/>
        </w:rPr>
      </w:pPr>
    </w:p>
    <w:p w:rsidR="00981524" w:rsidRDefault="001203DC" w:rsidP="0008643B">
      <w:pPr>
        <w:pStyle w:val="a8"/>
        <w:jc w:val="both"/>
        <w:rPr>
          <w:rFonts w:ascii="Times New Roman" w:hAnsi="Times New Roman" w:cs="Times New Roman"/>
          <w:sz w:val="24"/>
          <w:szCs w:val="24"/>
        </w:rPr>
      </w:pPr>
      <w:r>
        <w:rPr>
          <w:rFonts w:ascii="Times New Roman" w:hAnsi="Times New Roman"/>
          <w:b/>
          <w:sz w:val="24"/>
          <w:szCs w:val="24"/>
        </w:rPr>
        <w:t xml:space="preserve">             </w:t>
      </w:r>
    </w:p>
    <w:p w:rsidR="00CF5492" w:rsidRDefault="007134F4" w:rsidP="00AE1EAF">
      <w:pPr>
        <w:pStyle w:val="a8"/>
        <w:jc w:val="both"/>
        <w:rPr>
          <w:rFonts w:ascii="Times New Roman" w:hAnsi="Times New Roman" w:cs="Times New Roman"/>
          <w:b/>
          <w:i/>
          <w:sz w:val="24"/>
          <w:szCs w:val="24"/>
        </w:rPr>
      </w:pPr>
      <w:r>
        <w:rPr>
          <w:rFonts w:ascii="Times New Roman" w:hAnsi="Times New Roman"/>
          <w:b/>
          <w:bCs/>
          <w:sz w:val="24"/>
          <w:szCs w:val="24"/>
        </w:rPr>
        <w:t xml:space="preserve"> </w:t>
      </w:r>
      <w:r w:rsidR="00AE0540">
        <w:rPr>
          <w:rFonts w:ascii="Times New Roman" w:hAnsi="Times New Roman"/>
          <w:b/>
          <w:bCs/>
          <w:sz w:val="24"/>
          <w:szCs w:val="24"/>
        </w:rPr>
        <w:t xml:space="preserve">     </w:t>
      </w:r>
      <w:r w:rsidR="00F11570">
        <w:rPr>
          <w:rFonts w:ascii="Times New Roman" w:hAnsi="Times New Roman"/>
          <w:b/>
          <w:bCs/>
          <w:sz w:val="24"/>
          <w:szCs w:val="24"/>
        </w:rPr>
        <w:t xml:space="preserve">  </w:t>
      </w:r>
      <w:r w:rsidR="001B2420">
        <w:rPr>
          <w:b/>
        </w:rPr>
        <w:t xml:space="preserve">                                           </w:t>
      </w:r>
      <w:r w:rsidR="001B2420">
        <w:rPr>
          <w:rFonts w:ascii="Times New Roman" w:hAnsi="Times New Roman" w:cs="Times New Roman"/>
          <w:b/>
          <w:i/>
          <w:sz w:val="24"/>
          <w:szCs w:val="24"/>
        </w:rPr>
        <w:t>Экспертно - аналитическая деятельность КСП</w:t>
      </w:r>
    </w:p>
    <w:p w:rsidR="00FB0BCA" w:rsidRPr="00FB0BCA" w:rsidRDefault="00CF5492" w:rsidP="00FB0BCA">
      <w:pPr>
        <w:pStyle w:val="5"/>
        <w:spacing w:before="0" w:line="240" w:lineRule="auto"/>
        <w:jc w:val="both"/>
        <w:rPr>
          <w:color w:val="auto"/>
          <w:sz w:val="26"/>
          <w:szCs w:val="26"/>
        </w:rPr>
      </w:pPr>
      <w:r>
        <w:rPr>
          <w:rFonts w:ascii="Times New Roman" w:hAnsi="Times New Roman" w:cs="Times New Roman"/>
          <w:sz w:val="24"/>
          <w:szCs w:val="24"/>
        </w:rPr>
        <w:t xml:space="preserve">          </w:t>
      </w:r>
      <w:r w:rsidRPr="00FB0BCA">
        <w:rPr>
          <w:rFonts w:ascii="Times New Roman" w:hAnsi="Times New Roman" w:cs="Times New Roman"/>
          <w:color w:val="auto"/>
          <w:sz w:val="24"/>
          <w:szCs w:val="24"/>
        </w:rPr>
        <w:t>В процессе экспертно-аналитической деятельности контрольно-счетной палатой в установленном порядке проводился анализ соответствия проектов решений</w:t>
      </w:r>
      <w:r w:rsidR="00D35C18" w:rsidRPr="00FB0BCA">
        <w:rPr>
          <w:rFonts w:ascii="Times New Roman" w:hAnsi="Times New Roman" w:cs="Times New Roman"/>
          <w:color w:val="auto"/>
          <w:sz w:val="24"/>
          <w:szCs w:val="24"/>
        </w:rPr>
        <w:t>, муниципальных программ и нормативных правовых актов</w:t>
      </w:r>
      <w:r w:rsidRPr="00FB0BCA">
        <w:rPr>
          <w:rFonts w:ascii="Times New Roman" w:hAnsi="Times New Roman" w:cs="Times New Roman"/>
          <w:color w:val="auto"/>
          <w:sz w:val="24"/>
          <w:szCs w:val="24"/>
        </w:rPr>
        <w:t xml:space="preserve">, поступающих в </w:t>
      </w:r>
      <w:r w:rsidR="00752093" w:rsidRPr="00FB0BCA">
        <w:rPr>
          <w:rFonts w:ascii="Times New Roman" w:hAnsi="Times New Roman" w:cs="Times New Roman"/>
          <w:color w:val="auto"/>
          <w:sz w:val="24"/>
          <w:szCs w:val="24"/>
        </w:rPr>
        <w:t xml:space="preserve">контрольно-счетную палату </w:t>
      </w:r>
      <w:r w:rsidRPr="00FB0BCA">
        <w:rPr>
          <w:rFonts w:ascii="Times New Roman" w:hAnsi="Times New Roman" w:cs="Times New Roman"/>
          <w:color w:val="auto"/>
          <w:sz w:val="24"/>
          <w:szCs w:val="24"/>
        </w:rPr>
        <w:t>на экспертизу, действующему законодательству, давалась оценка состояния нормативной и методической базы, регламентирующей порядок формирования проектов решений и других нормативных правовых актов</w:t>
      </w:r>
      <w:r w:rsidR="00AA2615">
        <w:rPr>
          <w:rFonts w:ascii="Times New Roman" w:hAnsi="Times New Roman" w:cs="Times New Roman"/>
          <w:color w:val="auto"/>
          <w:sz w:val="24"/>
          <w:szCs w:val="24"/>
        </w:rPr>
        <w:t>, предлагались меры по устранению недостатков.</w:t>
      </w:r>
    </w:p>
    <w:p w:rsidR="007E1CCE" w:rsidRPr="00CA0A2F" w:rsidRDefault="001B2420" w:rsidP="001B2420">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Pr="00CA0A2F">
        <w:rPr>
          <w:rFonts w:ascii="Times New Roman" w:hAnsi="Times New Roman" w:cs="Times New Roman"/>
          <w:sz w:val="24"/>
          <w:szCs w:val="24"/>
        </w:rPr>
        <w:t>Всего в 20</w:t>
      </w:r>
      <w:r w:rsidR="00183B18">
        <w:rPr>
          <w:rFonts w:ascii="Times New Roman" w:hAnsi="Times New Roman" w:cs="Times New Roman"/>
          <w:sz w:val="24"/>
          <w:szCs w:val="24"/>
        </w:rPr>
        <w:t>20</w:t>
      </w:r>
      <w:r w:rsidRPr="00CA0A2F">
        <w:rPr>
          <w:rFonts w:ascii="Times New Roman" w:hAnsi="Times New Roman" w:cs="Times New Roman"/>
          <w:sz w:val="24"/>
          <w:szCs w:val="24"/>
        </w:rPr>
        <w:t xml:space="preserve"> году проведено </w:t>
      </w:r>
      <w:r w:rsidR="007E1CCE" w:rsidRPr="00CA0A2F">
        <w:rPr>
          <w:rFonts w:ascii="Times New Roman" w:hAnsi="Times New Roman" w:cs="Times New Roman"/>
          <w:sz w:val="24"/>
          <w:szCs w:val="24"/>
        </w:rPr>
        <w:t>8</w:t>
      </w:r>
      <w:r w:rsidR="00CA29E0">
        <w:rPr>
          <w:rFonts w:ascii="Times New Roman" w:hAnsi="Times New Roman" w:cs="Times New Roman"/>
          <w:sz w:val="24"/>
          <w:szCs w:val="24"/>
        </w:rPr>
        <w:t>8</w:t>
      </w:r>
      <w:r w:rsidRPr="00CA0A2F">
        <w:rPr>
          <w:rFonts w:ascii="Times New Roman" w:hAnsi="Times New Roman" w:cs="Times New Roman"/>
          <w:sz w:val="24"/>
          <w:szCs w:val="24"/>
        </w:rPr>
        <w:t xml:space="preserve"> экспертно-аналитическ</w:t>
      </w:r>
      <w:r w:rsidR="00A8465E" w:rsidRPr="00CA0A2F">
        <w:rPr>
          <w:rFonts w:ascii="Times New Roman" w:hAnsi="Times New Roman" w:cs="Times New Roman"/>
          <w:sz w:val="24"/>
          <w:szCs w:val="24"/>
        </w:rPr>
        <w:t>их</w:t>
      </w:r>
      <w:r w:rsidRPr="00CA0A2F">
        <w:rPr>
          <w:rFonts w:ascii="Times New Roman" w:hAnsi="Times New Roman" w:cs="Times New Roman"/>
          <w:sz w:val="24"/>
          <w:szCs w:val="24"/>
        </w:rPr>
        <w:t xml:space="preserve"> мероприяти</w:t>
      </w:r>
      <w:r w:rsidR="00CA29E0">
        <w:rPr>
          <w:rFonts w:ascii="Times New Roman" w:hAnsi="Times New Roman" w:cs="Times New Roman"/>
          <w:sz w:val="24"/>
          <w:szCs w:val="24"/>
        </w:rPr>
        <w:t>й</w:t>
      </w:r>
      <w:r w:rsidR="007E1CCE" w:rsidRPr="00CA0A2F">
        <w:rPr>
          <w:rFonts w:ascii="Times New Roman" w:hAnsi="Times New Roman" w:cs="Times New Roman"/>
          <w:sz w:val="24"/>
          <w:szCs w:val="24"/>
        </w:rPr>
        <w:t>, в том числе:</w:t>
      </w:r>
    </w:p>
    <w:p w:rsidR="007E1CCE" w:rsidRPr="00CA0A2F" w:rsidRDefault="007E1CCE" w:rsidP="001B2420">
      <w:pPr>
        <w:pStyle w:val="a8"/>
        <w:jc w:val="both"/>
        <w:rPr>
          <w:rFonts w:ascii="Times New Roman" w:hAnsi="Times New Roman" w:cs="Times New Roman"/>
          <w:sz w:val="24"/>
          <w:szCs w:val="24"/>
        </w:rPr>
      </w:pPr>
      <w:r w:rsidRPr="00CA0A2F">
        <w:rPr>
          <w:rFonts w:ascii="Times New Roman" w:hAnsi="Times New Roman" w:cs="Times New Roman"/>
          <w:sz w:val="24"/>
          <w:szCs w:val="24"/>
        </w:rPr>
        <w:t xml:space="preserve">- </w:t>
      </w:r>
      <w:r w:rsidR="00A6047F" w:rsidRPr="00CA0A2F">
        <w:rPr>
          <w:rFonts w:ascii="Times New Roman" w:hAnsi="Times New Roman" w:cs="Times New Roman"/>
          <w:sz w:val="24"/>
          <w:szCs w:val="24"/>
        </w:rPr>
        <w:t>по</w:t>
      </w:r>
      <w:r w:rsidRPr="00CA0A2F">
        <w:rPr>
          <w:rFonts w:ascii="Times New Roman" w:hAnsi="Times New Roman" w:cs="Times New Roman"/>
          <w:sz w:val="24"/>
          <w:szCs w:val="24"/>
        </w:rPr>
        <w:t xml:space="preserve"> проект</w:t>
      </w:r>
      <w:r w:rsidR="00A6047F" w:rsidRPr="00CA0A2F">
        <w:rPr>
          <w:rFonts w:ascii="Times New Roman" w:hAnsi="Times New Roman" w:cs="Times New Roman"/>
          <w:sz w:val="24"/>
          <w:szCs w:val="24"/>
        </w:rPr>
        <w:t>ам</w:t>
      </w:r>
      <w:r w:rsidRPr="00CA0A2F">
        <w:rPr>
          <w:rFonts w:ascii="Times New Roman" w:hAnsi="Times New Roman" w:cs="Times New Roman"/>
          <w:sz w:val="24"/>
          <w:szCs w:val="24"/>
        </w:rPr>
        <w:t xml:space="preserve"> муниципальных программ – </w:t>
      </w:r>
      <w:r w:rsidR="00CA29E0">
        <w:rPr>
          <w:rFonts w:ascii="Times New Roman" w:hAnsi="Times New Roman" w:cs="Times New Roman"/>
          <w:sz w:val="24"/>
          <w:szCs w:val="24"/>
        </w:rPr>
        <w:t>15</w:t>
      </w:r>
      <w:r w:rsidRPr="00CA0A2F">
        <w:rPr>
          <w:rFonts w:ascii="Times New Roman" w:hAnsi="Times New Roman" w:cs="Times New Roman"/>
          <w:sz w:val="24"/>
          <w:szCs w:val="24"/>
        </w:rPr>
        <w:t xml:space="preserve"> заключений (</w:t>
      </w:r>
      <w:r w:rsidR="00CA29E0">
        <w:rPr>
          <w:rFonts w:ascii="Times New Roman" w:hAnsi="Times New Roman" w:cs="Times New Roman"/>
          <w:sz w:val="24"/>
          <w:szCs w:val="24"/>
        </w:rPr>
        <w:t>2</w:t>
      </w:r>
      <w:r w:rsidRPr="00CA0A2F">
        <w:rPr>
          <w:rFonts w:ascii="Times New Roman" w:hAnsi="Times New Roman" w:cs="Times New Roman"/>
          <w:sz w:val="24"/>
          <w:szCs w:val="24"/>
        </w:rPr>
        <w:t xml:space="preserve"> </w:t>
      </w:r>
      <w:r w:rsidR="00A6047F" w:rsidRPr="00CA0A2F">
        <w:rPr>
          <w:rFonts w:ascii="Times New Roman" w:hAnsi="Times New Roman" w:cs="Times New Roman"/>
          <w:sz w:val="24"/>
          <w:szCs w:val="24"/>
        </w:rPr>
        <w:t xml:space="preserve">- муниципальный </w:t>
      </w:r>
      <w:r w:rsidRPr="00CA0A2F">
        <w:rPr>
          <w:rFonts w:ascii="Times New Roman" w:hAnsi="Times New Roman" w:cs="Times New Roman"/>
          <w:sz w:val="24"/>
          <w:szCs w:val="24"/>
        </w:rPr>
        <w:t>район</w:t>
      </w:r>
      <w:r w:rsidR="00A6047F" w:rsidRPr="00CA0A2F">
        <w:rPr>
          <w:rFonts w:ascii="Times New Roman" w:hAnsi="Times New Roman" w:cs="Times New Roman"/>
          <w:sz w:val="24"/>
          <w:szCs w:val="24"/>
        </w:rPr>
        <w:t xml:space="preserve"> «Нерчинский район»</w:t>
      </w:r>
      <w:r w:rsidRPr="00CA0A2F">
        <w:rPr>
          <w:rFonts w:ascii="Times New Roman" w:hAnsi="Times New Roman" w:cs="Times New Roman"/>
          <w:sz w:val="24"/>
          <w:szCs w:val="24"/>
        </w:rPr>
        <w:t xml:space="preserve">, </w:t>
      </w:r>
      <w:r w:rsidR="007A31FD" w:rsidRPr="00CA0A2F">
        <w:rPr>
          <w:rFonts w:ascii="Times New Roman" w:hAnsi="Times New Roman" w:cs="Times New Roman"/>
          <w:sz w:val="24"/>
          <w:szCs w:val="24"/>
        </w:rPr>
        <w:t>1</w:t>
      </w:r>
      <w:r w:rsidR="00CA29E0">
        <w:rPr>
          <w:rFonts w:ascii="Times New Roman" w:hAnsi="Times New Roman" w:cs="Times New Roman"/>
          <w:sz w:val="24"/>
          <w:szCs w:val="24"/>
        </w:rPr>
        <w:t>3</w:t>
      </w:r>
      <w:r w:rsidRPr="00CA0A2F">
        <w:rPr>
          <w:rFonts w:ascii="Times New Roman" w:hAnsi="Times New Roman" w:cs="Times New Roman"/>
          <w:sz w:val="24"/>
          <w:szCs w:val="24"/>
        </w:rPr>
        <w:t xml:space="preserve"> </w:t>
      </w:r>
      <w:r w:rsidR="00A6047F" w:rsidRPr="00CA0A2F">
        <w:rPr>
          <w:rFonts w:ascii="Times New Roman" w:hAnsi="Times New Roman" w:cs="Times New Roman"/>
          <w:sz w:val="24"/>
          <w:szCs w:val="24"/>
        </w:rPr>
        <w:t>– городское поселение «Нерчинское»)</w:t>
      </w:r>
      <w:r w:rsidRPr="00CA0A2F">
        <w:rPr>
          <w:rFonts w:ascii="Times New Roman" w:hAnsi="Times New Roman" w:cs="Times New Roman"/>
          <w:sz w:val="24"/>
          <w:szCs w:val="24"/>
        </w:rPr>
        <w:t>;</w:t>
      </w:r>
    </w:p>
    <w:p w:rsidR="00A6047F" w:rsidRPr="00CA0A2F" w:rsidRDefault="007E1CCE" w:rsidP="001B2420">
      <w:pPr>
        <w:pStyle w:val="a8"/>
        <w:jc w:val="both"/>
        <w:rPr>
          <w:rFonts w:ascii="Times New Roman" w:hAnsi="Times New Roman" w:cs="Times New Roman"/>
          <w:sz w:val="24"/>
          <w:szCs w:val="24"/>
        </w:rPr>
      </w:pPr>
      <w:r w:rsidRPr="00CA0A2F">
        <w:rPr>
          <w:rFonts w:ascii="Times New Roman" w:hAnsi="Times New Roman" w:cs="Times New Roman"/>
          <w:sz w:val="24"/>
          <w:szCs w:val="24"/>
        </w:rPr>
        <w:t xml:space="preserve">- </w:t>
      </w:r>
      <w:r w:rsidR="00A6047F" w:rsidRPr="00CA0A2F">
        <w:rPr>
          <w:rFonts w:ascii="Times New Roman" w:hAnsi="Times New Roman" w:cs="Times New Roman"/>
          <w:sz w:val="24"/>
          <w:szCs w:val="24"/>
        </w:rPr>
        <w:t>по</w:t>
      </w:r>
      <w:r w:rsidRPr="00CA0A2F">
        <w:rPr>
          <w:rFonts w:ascii="Times New Roman" w:hAnsi="Times New Roman" w:cs="Times New Roman"/>
          <w:sz w:val="24"/>
          <w:szCs w:val="24"/>
        </w:rPr>
        <w:t xml:space="preserve"> проект</w:t>
      </w:r>
      <w:r w:rsidR="00A6047F" w:rsidRPr="00CA0A2F">
        <w:rPr>
          <w:rFonts w:ascii="Times New Roman" w:hAnsi="Times New Roman" w:cs="Times New Roman"/>
          <w:sz w:val="24"/>
          <w:szCs w:val="24"/>
        </w:rPr>
        <w:t>ам</w:t>
      </w:r>
      <w:r w:rsidRPr="00CA0A2F">
        <w:rPr>
          <w:rFonts w:ascii="Times New Roman" w:hAnsi="Times New Roman" w:cs="Times New Roman"/>
          <w:sz w:val="24"/>
          <w:szCs w:val="24"/>
        </w:rPr>
        <w:t xml:space="preserve"> решений о внесении изменений в решения о бюджете – </w:t>
      </w:r>
      <w:r w:rsidR="003875A2">
        <w:rPr>
          <w:rFonts w:ascii="Times New Roman" w:hAnsi="Times New Roman" w:cs="Times New Roman"/>
          <w:sz w:val="24"/>
          <w:szCs w:val="24"/>
        </w:rPr>
        <w:t>9</w:t>
      </w:r>
      <w:r w:rsidRPr="00CA0A2F">
        <w:rPr>
          <w:rFonts w:ascii="Times New Roman" w:hAnsi="Times New Roman" w:cs="Times New Roman"/>
          <w:sz w:val="24"/>
          <w:szCs w:val="24"/>
        </w:rPr>
        <w:t xml:space="preserve"> заключений</w:t>
      </w:r>
      <w:r w:rsidR="00A6047F" w:rsidRPr="00CA0A2F">
        <w:rPr>
          <w:rFonts w:ascii="Times New Roman" w:hAnsi="Times New Roman" w:cs="Times New Roman"/>
          <w:sz w:val="24"/>
          <w:szCs w:val="24"/>
        </w:rPr>
        <w:t xml:space="preserve"> (</w:t>
      </w:r>
      <w:r w:rsidR="00CA29E0">
        <w:rPr>
          <w:rFonts w:ascii="Times New Roman" w:hAnsi="Times New Roman" w:cs="Times New Roman"/>
          <w:sz w:val="24"/>
          <w:szCs w:val="24"/>
        </w:rPr>
        <w:t>5</w:t>
      </w:r>
      <w:r w:rsidR="00A6047F" w:rsidRPr="00CA0A2F">
        <w:rPr>
          <w:rFonts w:ascii="Times New Roman" w:hAnsi="Times New Roman" w:cs="Times New Roman"/>
          <w:sz w:val="24"/>
          <w:szCs w:val="24"/>
        </w:rPr>
        <w:t xml:space="preserve"> - муниципальный район «Нерчинский район», </w:t>
      </w:r>
      <w:r w:rsidR="003875A2">
        <w:rPr>
          <w:rFonts w:ascii="Times New Roman" w:hAnsi="Times New Roman" w:cs="Times New Roman"/>
          <w:sz w:val="24"/>
          <w:szCs w:val="24"/>
        </w:rPr>
        <w:t>4</w:t>
      </w:r>
      <w:r w:rsidR="00A6047F" w:rsidRPr="00CA0A2F">
        <w:rPr>
          <w:rFonts w:ascii="Times New Roman" w:hAnsi="Times New Roman" w:cs="Times New Roman"/>
          <w:sz w:val="24"/>
          <w:szCs w:val="24"/>
        </w:rPr>
        <w:t xml:space="preserve"> – городское поселение «Нерчинское»);</w:t>
      </w:r>
    </w:p>
    <w:p w:rsidR="00A6047F" w:rsidRPr="00CA0A2F" w:rsidRDefault="00A6047F" w:rsidP="001B2420">
      <w:pPr>
        <w:pStyle w:val="a8"/>
        <w:jc w:val="both"/>
        <w:rPr>
          <w:rFonts w:ascii="Times New Roman" w:hAnsi="Times New Roman" w:cs="Times New Roman"/>
          <w:sz w:val="24"/>
          <w:szCs w:val="24"/>
        </w:rPr>
      </w:pPr>
      <w:r w:rsidRPr="00CA0A2F">
        <w:rPr>
          <w:rFonts w:ascii="Times New Roman" w:hAnsi="Times New Roman" w:cs="Times New Roman"/>
          <w:sz w:val="24"/>
          <w:szCs w:val="24"/>
        </w:rPr>
        <w:t>- по проектам решений о бюджете на очередной финансовый год – 16 заключений;</w:t>
      </w:r>
    </w:p>
    <w:p w:rsidR="008A0A4E" w:rsidRPr="00CA0A2F" w:rsidRDefault="00A6047F" w:rsidP="001B2420">
      <w:pPr>
        <w:pStyle w:val="a8"/>
        <w:jc w:val="both"/>
        <w:rPr>
          <w:rFonts w:ascii="Times New Roman" w:hAnsi="Times New Roman" w:cs="Times New Roman"/>
          <w:sz w:val="24"/>
          <w:szCs w:val="24"/>
        </w:rPr>
      </w:pPr>
      <w:r w:rsidRPr="00CA0A2F">
        <w:rPr>
          <w:rFonts w:ascii="Times New Roman" w:hAnsi="Times New Roman" w:cs="Times New Roman"/>
          <w:sz w:val="24"/>
          <w:szCs w:val="24"/>
        </w:rPr>
        <w:t xml:space="preserve">- по проектам решений об исполнении бюджета за </w:t>
      </w:r>
      <w:r w:rsidR="00506538" w:rsidRPr="00CA0A2F">
        <w:rPr>
          <w:rFonts w:ascii="Times New Roman" w:hAnsi="Times New Roman" w:cs="Times New Roman"/>
          <w:sz w:val="24"/>
          <w:szCs w:val="24"/>
        </w:rPr>
        <w:t>201</w:t>
      </w:r>
      <w:r w:rsidR="003875A2">
        <w:rPr>
          <w:rFonts w:ascii="Times New Roman" w:hAnsi="Times New Roman" w:cs="Times New Roman"/>
          <w:sz w:val="24"/>
          <w:szCs w:val="24"/>
        </w:rPr>
        <w:t>9</w:t>
      </w:r>
      <w:r w:rsidR="00506538" w:rsidRPr="00CA0A2F">
        <w:rPr>
          <w:rFonts w:ascii="Times New Roman" w:hAnsi="Times New Roman" w:cs="Times New Roman"/>
          <w:sz w:val="24"/>
          <w:szCs w:val="24"/>
        </w:rPr>
        <w:t xml:space="preserve"> год, </w:t>
      </w:r>
      <w:r w:rsidRPr="00CA0A2F">
        <w:rPr>
          <w:rFonts w:ascii="Times New Roman" w:hAnsi="Times New Roman" w:cs="Times New Roman"/>
          <w:sz w:val="24"/>
          <w:szCs w:val="24"/>
        </w:rPr>
        <w:t>2 полугодие</w:t>
      </w:r>
      <w:r w:rsidR="00506538" w:rsidRPr="00CA0A2F">
        <w:rPr>
          <w:rFonts w:ascii="Times New Roman" w:hAnsi="Times New Roman" w:cs="Times New Roman"/>
          <w:sz w:val="24"/>
          <w:szCs w:val="24"/>
        </w:rPr>
        <w:t xml:space="preserve"> 20</w:t>
      </w:r>
      <w:r w:rsidR="003875A2">
        <w:rPr>
          <w:rFonts w:ascii="Times New Roman" w:hAnsi="Times New Roman" w:cs="Times New Roman"/>
          <w:sz w:val="24"/>
          <w:szCs w:val="24"/>
        </w:rPr>
        <w:t>20</w:t>
      </w:r>
      <w:r w:rsidR="00506538" w:rsidRPr="00CA0A2F">
        <w:rPr>
          <w:rFonts w:ascii="Times New Roman" w:hAnsi="Times New Roman" w:cs="Times New Roman"/>
          <w:sz w:val="24"/>
          <w:szCs w:val="24"/>
        </w:rPr>
        <w:t xml:space="preserve"> года </w:t>
      </w:r>
      <w:r w:rsidR="008A0A4E" w:rsidRPr="00CA0A2F">
        <w:rPr>
          <w:rFonts w:ascii="Times New Roman" w:hAnsi="Times New Roman" w:cs="Times New Roman"/>
          <w:sz w:val="24"/>
          <w:szCs w:val="24"/>
        </w:rPr>
        <w:t>–</w:t>
      </w:r>
      <w:r w:rsidRPr="00CA0A2F">
        <w:rPr>
          <w:rFonts w:ascii="Times New Roman" w:hAnsi="Times New Roman" w:cs="Times New Roman"/>
          <w:sz w:val="24"/>
          <w:szCs w:val="24"/>
        </w:rPr>
        <w:t xml:space="preserve"> </w:t>
      </w:r>
      <w:r w:rsidR="008A0A4E" w:rsidRPr="00CA0A2F">
        <w:rPr>
          <w:rFonts w:ascii="Times New Roman" w:hAnsi="Times New Roman" w:cs="Times New Roman"/>
          <w:sz w:val="24"/>
          <w:szCs w:val="24"/>
        </w:rPr>
        <w:t>4 заключения;</w:t>
      </w:r>
    </w:p>
    <w:p w:rsidR="008A0A4E" w:rsidRPr="00CA0A2F" w:rsidRDefault="008A0A4E" w:rsidP="001B2420">
      <w:pPr>
        <w:pStyle w:val="a8"/>
        <w:jc w:val="both"/>
        <w:rPr>
          <w:rFonts w:ascii="Times New Roman" w:hAnsi="Times New Roman" w:cs="Times New Roman"/>
          <w:sz w:val="24"/>
          <w:szCs w:val="24"/>
        </w:rPr>
      </w:pPr>
      <w:r w:rsidRPr="00CA0A2F">
        <w:rPr>
          <w:rFonts w:ascii="Times New Roman" w:hAnsi="Times New Roman" w:cs="Times New Roman"/>
          <w:sz w:val="24"/>
          <w:szCs w:val="24"/>
        </w:rPr>
        <w:t>- внешняя проверка годовых отчетов – 25 заключений (10 - муниципальный район «Нерчинский район», 15 – городские и сельские поселения);</w:t>
      </w:r>
    </w:p>
    <w:p w:rsidR="001B2420" w:rsidRDefault="008A0A4E" w:rsidP="001B2420">
      <w:pPr>
        <w:pStyle w:val="a8"/>
        <w:jc w:val="both"/>
        <w:rPr>
          <w:rFonts w:ascii="Times New Roman" w:hAnsi="Times New Roman" w:cs="Times New Roman"/>
          <w:sz w:val="24"/>
          <w:szCs w:val="24"/>
        </w:rPr>
      </w:pPr>
      <w:r w:rsidRPr="00CA0A2F">
        <w:rPr>
          <w:rFonts w:ascii="Times New Roman" w:hAnsi="Times New Roman" w:cs="Times New Roman"/>
          <w:sz w:val="24"/>
          <w:szCs w:val="24"/>
        </w:rPr>
        <w:t xml:space="preserve">- </w:t>
      </w:r>
      <w:r w:rsidR="00C963B3" w:rsidRPr="00CA0A2F">
        <w:rPr>
          <w:rFonts w:ascii="Times New Roman" w:hAnsi="Times New Roman" w:cs="Times New Roman"/>
          <w:sz w:val="24"/>
          <w:szCs w:val="24"/>
        </w:rPr>
        <w:t xml:space="preserve">на иные нормативные правовые акты – </w:t>
      </w:r>
      <w:r w:rsidR="00CA0A2F" w:rsidRPr="00CA0A2F">
        <w:rPr>
          <w:rFonts w:ascii="Times New Roman" w:hAnsi="Times New Roman" w:cs="Times New Roman"/>
          <w:sz w:val="24"/>
          <w:szCs w:val="24"/>
        </w:rPr>
        <w:t>4</w:t>
      </w:r>
      <w:r w:rsidR="00C963B3" w:rsidRPr="00CA0A2F">
        <w:rPr>
          <w:rFonts w:ascii="Times New Roman" w:hAnsi="Times New Roman" w:cs="Times New Roman"/>
          <w:sz w:val="24"/>
          <w:szCs w:val="24"/>
        </w:rPr>
        <w:t xml:space="preserve"> заключени</w:t>
      </w:r>
      <w:r w:rsidR="00FB7CDA">
        <w:rPr>
          <w:rFonts w:ascii="Times New Roman" w:hAnsi="Times New Roman" w:cs="Times New Roman"/>
          <w:sz w:val="24"/>
          <w:szCs w:val="24"/>
        </w:rPr>
        <w:t>я</w:t>
      </w:r>
      <w:r w:rsidR="00C963B3" w:rsidRPr="00CA0A2F">
        <w:rPr>
          <w:rFonts w:ascii="Times New Roman" w:hAnsi="Times New Roman" w:cs="Times New Roman"/>
          <w:sz w:val="24"/>
          <w:szCs w:val="24"/>
        </w:rPr>
        <w:t xml:space="preserve"> (</w:t>
      </w:r>
      <w:r w:rsidR="00506538" w:rsidRPr="00CA0A2F">
        <w:rPr>
          <w:rFonts w:ascii="Times New Roman" w:hAnsi="Times New Roman" w:cs="Times New Roman"/>
          <w:sz w:val="24"/>
          <w:szCs w:val="24"/>
        </w:rPr>
        <w:t>3</w:t>
      </w:r>
      <w:r w:rsidR="00C963B3" w:rsidRPr="00CA0A2F">
        <w:rPr>
          <w:rFonts w:ascii="Times New Roman" w:hAnsi="Times New Roman" w:cs="Times New Roman"/>
          <w:sz w:val="24"/>
          <w:szCs w:val="24"/>
        </w:rPr>
        <w:t xml:space="preserve"> - муниципальный район «Нерчинский район», </w:t>
      </w:r>
      <w:r w:rsidR="00CA0A2F" w:rsidRPr="00CA0A2F">
        <w:rPr>
          <w:rFonts w:ascii="Times New Roman" w:hAnsi="Times New Roman" w:cs="Times New Roman"/>
          <w:sz w:val="24"/>
          <w:szCs w:val="24"/>
        </w:rPr>
        <w:t>1</w:t>
      </w:r>
      <w:r w:rsidR="00C963B3" w:rsidRPr="00CA0A2F">
        <w:rPr>
          <w:rFonts w:ascii="Times New Roman" w:hAnsi="Times New Roman" w:cs="Times New Roman"/>
          <w:sz w:val="24"/>
          <w:szCs w:val="24"/>
        </w:rPr>
        <w:t xml:space="preserve"> – городское поселение «Нерчинское»)</w:t>
      </w:r>
      <w:r w:rsidR="00FB7CDA">
        <w:rPr>
          <w:rFonts w:ascii="Times New Roman" w:hAnsi="Times New Roman" w:cs="Times New Roman"/>
          <w:sz w:val="24"/>
          <w:szCs w:val="24"/>
        </w:rPr>
        <w:t>.</w:t>
      </w:r>
    </w:p>
    <w:tbl>
      <w:tblPr>
        <w:tblW w:w="10502" w:type="dxa"/>
        <w:tblInd w:w="96" w:type="dxa"/>
        <w:tblLayout w:type="fixed"/>
        <w:tblLook w:val="04A0"/>
      </w:tblPr>
      <w:tblGrid>
        <w:gridCol w:w="700"/>
        <w:gridCol w:w="7109"/>
        <w:gridCol w:w="1417"/>
        <w:gridCol w:w="1276"/>
      </w:tblGrid>
      <w:tr w:rsidR="00CA29E0" w:rsidRPr="00CA29E0" w:rsidTr="00CA29E0">
        <w:trPr>
          <w:trHeight w:val="330"/>
        </w:trPr>
        <w:tc>
          <w:tcPr>
            <w:tcW w:w="9226" w:type="dxa"/>
            <w:gridSpan w:val="3"/>
            <w:tcBorders>
              <w:top w:val="single" w:sz="4" w:space="0" w:color="auto"/>
              <w:left w:val="single" w:sz="4" w:space="0" w:color="auto"/>
              <w:bottom w:val="single" w:sz="4" w:space="0" w:color="auto"/>
              <w:right w:val="nil"/>
            </w:tcBorders>
            <w:shd w:val="clear" w:color="000000" w:fill="A5A5A5"/>
            <w:vAlign w:val="center"/>
            <w:hideMark/>
          </w:tcPr>
          <w:p w:rsidR="00CA29E0" w:rsidRPr="00CA29E0" w:rsidRDefault="00CA29E0" w:rsidP="00CA29E0">
            <w:pPr>
              <w:spacing w:after="0" w:line="240" w:lineRule="auto"/>
              <w:rPr>
                <w:rFonts w:ascii="Times New Roman" w:eastAsia="Times New Roman" w:hAnsi="Times New Roman" w:cs="Times New Roman"/>
                <w:b/>
                <w:bCs/>
              </w:rPr>
            </w:pPr>
            <w:r w:rsidRPr="00CA29E0">
              <w:rPr>
                <w:rFonts w:ascii="Times New Roman" w:eastAsia="Times New Roman" w:hAnsi="Times New Roman" w:cs="Times New Roman"/>
                <w:b/>
                <w:bCs/>
              </w:rPr>
              <w:t>2. Экспертно-аналитическая деятельность</w:t>
            </w:r>
          </w:p>
        </w:tc>
        <w:tc>
          <w:tcPr>
            <w:tcW w:w="1276" w:type="dxa"/>
            <w:tcBorders>
              <w:top w:val="single" w:sz="4" w:space="0" w:color="auto"/>
              <w:left w:val="single" w:sz="4" w:space="0" w:color="auto"/>
              <w:bottom w:val="single" w:sz="4" w:space="0" w:color="auto"/>
              <w:right w:val="single" w:sz="4" w:space="0" w:color="auto"/>
            </w:tcBorders>
            <w:shd w:val="clear" w:color="000000" w:fill="A5A5A5"/>
            <w:vAlign w:val="center"/>
            <w:hideMark/>
          </w:tcPr>
          <w:p w:rsidR="00CA29E0" w:rsidRPr="00CA29E0" w:rsidRDefault="00CA29E0" w:rsidP="00CA29E0">
            <w:pPr>
              <w:spacing w:after="0" w:line="240" w:lineRule="auto"/>
              <w:jc w:val="center"/>
              <w:rPr>
                <w:rFonts w:ascii="Times New Roman" w:eastAsia="Times New Roman" w:hAnsi="Times New Roman" w:cs="Times New Roman"/>
                <w:sz w:val="18"/>
                <w:szCs w:val="18"/>
              </w:rPr>
            </w:pPr>
            <w:r w:rsidRPr="00CA29E0">
              <w:rPr>
                <w:rFonts w:ascii="Times New Roman" w:eastAsia="Times New Roman" w:hAnsi="Times New Roman" w:cs="Times New Roman"/>
                <w:sz w:val="18"/>
                <w:szCs w:val="18"/>
              </w:rPr>
              <w:t> </w:t>
            </w:r>
          </w:p>
        </w:tc>
      </w:tr>
      <w:tr w:rsidR="00CA29E0" w:rsidRPr="00CA29E0" w:rsidTr="00CA29E0">
        <w:trPr>
          <w:trHeight w:val="79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A29E0" w:rsidRPr="00CA29E0" w:rsidRDefault="00CA29E0" w:rsidP="00CA29E0">
            <w:pPr>
              <w:spacing w:after="0" w:line="240" w:lineRule="auto"/>
              <w:jc w:val="center"/>
              <w:rPr>
                <w:rFonts w:ascii="Times New Roman" w:eastAsia="Times New Roman" w:hAnsi="Times New Roman" w:cs="Times New Roman"/>
                <w:b/>
                <w:bCs/>
                <w:sz w:val="20"/>
                <w:szCs w:val="20"/>
              </w:rPr>
            </w:pPr>
            <w:r w:rsidRPr="00CA29E0">
              <w:rPr>
                <w:rFonts w:ascii="Times New Roman" w:eastAsia="Times New Roman" w:hAnsi="Times New Roman" w:cs="Times New Roman"/>
                <w:b/>
                <w:bCs/>
                <w:sz w:val="20"/>
                <w:szCs w:val="20"/>
              </w:rPr>
              <w:t>2.1</w:t>
            </w:r>
          </w:p>
        </w:tc>
        <w:tc>
          <w:tcPr>
            <w:tcW w:w="7109" w:type="dxa"/>
            <w:tcBorders>
              <w:top w:val="nil"/>
              <w:left w:val="nil"/>
              <w:bottom w:val="single" w:sz="4" w:space="0" w:color="auto"/>
              <w:right w:val="single" w:sz="4" w:space="0" w:color="auto"/>
            </w:tcBorders>
            <w:shd w:val="clear" w:color="auto" w:fill="auto"/>
            <w:hideMark/>
          </w:tcPr>
          <w:p w:rsidR="00CA29E0" w:rsidRPr="00CA29E0" w:rsidRDefault="00CA29E0" w:rsidP="00CA29E0">
            <w:pPr>
              <w:spacing w:after="0" w:line="240" w:lineRule="auto"/>
              <w:rPr>
                <w:rFonts w:ascii="Times New Roman" w:eastAsia="Times New Roman" w:hAnsi="Times New Roman" w:cs="Times New Roman"/>
                <w:b/>
                <w:bCs/>
                <w:sz w:val="20"/>
                <w:szCs w:val="20"/>
              </w:rPr>
            </w:pPr>
            <w:r w:rsidRPr="00CA29E0">
              <w:rPr>
                <w:rFonts w:ascii="Times New Roman" w:eastAsia="Times New Roman" w:hAnsi="Times New Roman" w:cs="Times New Roman"/>
                <w:b/>
                <w:bCs/>
                <w:sz w:val="20"/>
                <w:szCs w:val="20"/>
              </w:rPr>
              <w:t>Количество проведенных экспертно-аналитических мероприятий (за исключением экспертиз проектов представительных и иных муниципальных нормативных правовых актов), всего (ед.), в том числе:</w:t>
            </w:r>
          </w:p>
        </w:tc>
        <w:tc>
          <w:tcPr>
            <w:tcW w:w="1417" w:type="dxa"/>
            <w:tcBorders>
              <w:top w:val="nil"/>
              <w:left w:val="nil"/>
              <w:bottom w:val="single" w:sz="4" w:space="0" w:color="auto"/>
              <w:right w:val="nil"/>
            </w:tcBorders>
            <w:shd w:val="clear" w:color="auto" w:fill="auto"/>
            <w:vAlign w:val="center"/>
            <w:hideMark/>
          </w:tcPr>
          <w:p w:rsidR="00CA29E0" w:rsidRPr="00CA29E0" w:rsidRDefault="00CA29E0" w:rsidP="00CA29E0">
            <w:pPr>
              <w:spacing w:after="0" w:line="240" w:lineRule="auto"/>
              <w:jc w:val="center"/>
              <w:rPr>
                <w:rFonts w:ascii="Times New Roman" w:eastAsia="Times New Roman" w:hAnsi="Times New Roman" w:cs="Times New Roman"/>
                <w:b/>
                <w:bCs/>
                <w:sz w:val="20"/>
                <w:szCs w:val="20"/>
              </w:rPr>
            </w:pPr>
            <w:r w:rsidRPr="00CA29E0">
              <w:rPr>
                <w:rFonts w:ascii="Times New Roman" w:eastAsia="Times New Roman" w:hAnsi="Times New Roman" w:cs="Times New Roman"/>
                <w:b/>
                <w:bCs/>
                <w:sz w:val="20"/>
                <w:szCs w:val="20"/>
              </w:rPr>
              <w:t>41</w:t>
            </w:r>
          </w:p>
        </w:tc>
        <w:tc>
          <w:tcPr>
            <w:tcW w:w="1276" w:type="dxa"/>
            <w:tcBorders>
              <w:top w:val="nil"/>
              <w:left w:val="single" w:sz="4" w:space="0" w:color="auto"/>
              <w:bottom w:val="single" w:sz="4" w:space="0" w:color="auto"/>
              <w:right w:val="nil"/>
            </w:tcBorders>
            <w:shd w:val="clear" w:color="auto" w:fill="auto"/>
            <w:vAlign w:val="center"/>
            <w:hideMark/>
          </w:tcPr>
          <w:p w:rsidR="00CA29E0" w:rsidRPr="00CA29E0" w:rsidRDefault="00CA29E0" w:rsidP="00CA29E0">
            <w:pPr>
              <w:spacing w:after="0" w:line="240" w:lineRule="auto"/>
              <w:jc w:val="center"/>
              <w:rPr>
                <w:rFonts w:ascii="Times New Roman" w:eastAsia="Times New Roman" w:hAnsi="Times New Roman" w:cs="Times New Roman"/>
                <w:b/>
                <w:bCs/>
                <w:sz w:val="20"/>
                <w:szCs w:val="20"/>
              </w:rPr>
            </w:pPr>
            <w:r w:rsidRPr="00CA29E0">
              <w:rPr>
                <w:rFonts w:ascii="Times New Roman" w:eastAsia="Times New Roman" w:hAnsi="Times New Roman" w:cs="Times New Roman"/>
                <w:b/>
                <w:bCs/>
                <w:sz w:val="20"/>
                <w:szCs w:val="20"/>
              </w:rPr>
              <w:t>41</w:t>
            </w:r>
          </w:p>
        </w:tc>
      </w:tr>
      <w:tr w:rsidR="00CA29E0" w:rsidRPr="00CA29E0" w:rsidTr="00CA29E0">
        <w:trPr>
          <w:trHeight w:val="52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CA29E0" w:rsidRPr="00CA29E0" w:rsidRDefault="00CA29E0" w:rsidP="00CA29E0">
            <w:pPr>
              <w:spacing w:after="0" w:line="240" w:lineRule="auto"/>
              <w:jc w:val="center"/>
              <w:rPr>
                <w:rFonts w:ascii="Times New Roman" w:eastAsia="Times New Roman" w:hAnsi="Times New Roman" w:cs="Times New Roman"/>
                <w:sz w:val="20"/>
                <w:szCs w:val="20"/>
              </w:rPr>
            </w:pPr>
            <w:r w:rsidRPr="00CA29E0">
              <w:rPr>
                <w:rFonts w:ascii="Times New Roman" w:eastAsia="Times New Roman" w:hAnsi="Times New Roman" w:cs="Times New Roman"/>
                <w:sz w:val="20"/>
                <w:szCs w:val="20"/>
              </w:rPr>
              <w:t>2.1.1</w:t>
            </w:r>
          </w:p>
        </w:tc>
        <w:tc>
          <w:tcPr>
            <w:tcW w:w="7109" w:type="dxa"/>
            <w:tcBorders>
              <w:top w:val="nil"/>
              <w:left w:val="nil"/>
              <w:bottom w:val="single" w:sz="4" w:space="0" w:color="auto"/>
              <w:right w:val="single" w:sz="4" w:space="0" w:color="auto"/>
            </w:tcBorders>
            <w:shd w:val="clear" w:color="000000" w:fill="FFFFFF"/>
            <w:hideMark/>
          </w:tcPr>
          <w:p w:rsidR="00CA29E0" w:rsidRPr="00CA29E0" w:rsidRDefault="00CA29E0" w:rsidP="00CA29E0">
            <w:pPr>
              <w:spacing w:after="0" w:line="240" w:lineRule="auto"/>
              <w:rPr>
                <w:rFonts w:ascii="Times New Roman" w:eastAsia="Times New Roman" w:hAnsi="Times New Roman" w:cs="Times New Roman"/>
                <w:sz w:val="20"/>
                <w:szCs w:val="20"/>
              </w:rPr>
            </w:pPr>
            <w:r w:rsidRPr="00CA29E0">
              <w:rPr>
                <w:rFonts w:ascii="Times New Roman" w:eastAsia="Times New Roman" w:hAnsi="Times New Roman" w:cs="Times New Roman"/>
                <w:sz w:val="20"/>
                <w:szCs w:val="20"/>
              </w:rPr>
              <w:t xml:space="preserve">        подготовлено заключений по результатам внешней проверки годовой бюджетной отчетности главных администраторов бюджетных средств</w:t>
            </w:r>
          </w:p>
        </w:tc>
        <w:tc>
          <w:tcPr>
            <w:tcW w:w="1417" w:type="dxa"/>
            <w:tcBorders>
              <w:top w:val="nil"/>
              <w:left w:val="nil"/>
              <w:bottom w:val="single" w:sz="4" w:space="0" w:color="auto"/>
              <w:right w:val="nil"/>
            </w:tcBorders>
            <w:shd w:val="clear" w:color="000000" w:fill="FFFFFF"/>
            <w:vAlign w:val="center"/>
            <w:hideMark/>
          </w:tcPr>
          <w:p w:rsidR="00CA29E0" w:rsidRPr="00CA29E0" w:rsidRDefault="00CA29E0" w:rsidP="00CA29E0">
            <w:pPr>
              <w:spacing w:after="0" w:line="240" w:lineRule="auto"/>
              <w:jc w:val="center"/>
              <w:rPr>
                <w:rFonts w:ascii="Times New Roman" w:eastAsia="Times New Roman" w:hAnsi="Times New Roman" w:cs="Times New Roman"/>
                <w:sz w:val="20"/>
                <w:szCs w:val="20"/>
              </w:rPr>
            </w:pPr>
            <w:r w:rsidRPr="00CA29E0">
              <w:rPr>
                <w:rFonts w:ascii="Times New Roman" w:eastAsia="Times New Roman" w:hAnsi="Times New Roman" w:cs="Times New Roman"/>
                <w:sz w:val="20"/>
                <w:szCs w:val="20"/>
              </w:rPr>
              <w:t>25</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CA29E0" w:rsidRPr="00CA29E0" w:rsidRDefault="00CA29E0" w:rsidP="00CA29E0">
            <w:pPr>
              <w:spacing w:after="0" w:line="240" w:lineRule="auto"/>
              <w:jc w:val="center"/>
              <w:rPr>
                <w:rFonts w:ascii="Times New Roman" w:eastAsia="Times New Roman" w:hAnsi="Times New Roman" w:cs="Times New Roman"/>
                <w:sz w:val="20"/>
                <w:szCs w:val="20"/>
              </w:rPr>
            </w:pPr>
            <w:r w:rsidRPr="00CA29E0">
              <w:rPr>
                <w:rFonts w:ascii="Times New Roman" w:eastAsia="Times New Roman" w:hAnsi="Times New Roman" w:cs="Times New Roman"/>
                <w:sz w:val="20"/>
                <w:szCs w:val="20"/>
              </w:rPr>
              <w:t>25</w:t>
            </w:r>
          </w:p>
        </w:tc>
      </w:tr>
      <w:tr w:rsidR="00CA29E0" w:rsidRPr="00CA29E0" w:rsidTr="00CA29E0">
        <w:trPr>
          <w:trHeight w:val="264"/>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CA29E0" w:rsidRPr="00CA29E0" w:rsidRDefault="00CA29E0" w:rsidP="00CA29E0">
            <w:pPr>
              <w:spacing w:after="0" w:line="240" w:lineRule="auto"/>
              <w:jc w:val="center"/>
              <w:rPr>
                <w:rFonts w:ascii="Times New Roman" w:eastAsia="Times New Roman" w:hAnsi="Times New Roman" w:cs="Times New Roman"/>
                <w:sz w:val="20"/>
                <w:szCs w:val="20"/>
              </w:rPr>
            </w:pPr>
            <w:r w:rsidRPr="00CA29E0">
              <w:rPr>
                <w:rFonts w:ascii="Times New Roman" w:eastAsia="Times New Roman" w:hAnsi="Times New Roman" w:cs="Times New Roman"/>
                <w:sz w:val="20"/>
                <w:szCs w:val="20"/>
              </w:rPr>
              <w:t>2.1.2</w:t>
            </w:r>
          </w:p>
        </w:tc>
        <w:tc>
          <w:tcPr>
            <w:tcW w:w="7109" w:type="dxa"/>
            <w:tcBorders>
              <w:top w:val="nil"/>
              <w:left w:val="nil"/>
              <w:bottom w:val="single" w:sz="4" w:space="0" w:color="auto"/>
              <w:right w:val="single" w:sz="4" w:space="0" w:color="auto"/>
            </w:tcBorders>
            <w:shd w:val="clear" w:color="000000" w:fill="FFFFFF"/>
            <w:hideMark/>
          </w:tcPr>
          <w:p w:rsidR="00CA29E0" w:rsidRPr="00CA29E0" w:rsidRDefault="00CA29E0" w:rsidP="00CA29E0">
            <w:pPr>
              <w:spacing w:after="0" w:line="240" w:lineRule="auto"/>
              <w:rPr>
                <w:rFonts w:ascii="Times New Roman" w:eastAsia="Times New Roman" w:hAnsi="Times New Roman" w:cs="Times New Roman"/>
                <w:sz w:val="20"/>
                <w:szCs w:val="20"/>
              </w:rPr>
            </w:pPr>
            <w:r w:rsidRPr="00CA29E0">
              <w:rPr>
                <w:rFonts w:ascii="Times New Roman" w:eastAsia="Times New Roman" w:hAnsi="Times New Roman" w:cs="Times New Roman"/>
                <w:sz w:val="20"/>
                <w:szCs w:val="20"/>
              </w:rPr>
              <w:t xml:space="preserve">        подготовлено заключений на годовой отчет об исполнении бюджета</w:t>
            </w:r>
          </w:p>
        </w:tc>
        <w:tc>
          <w:tcPr>
            <w:tcW w:w="1417" w:type="dxa"/>
            <w:tcBorders>
              <w:top w:val="nil"/>
              <w:left w:val="nil"/>
              <w:bottom w:val="single" w:sz="4" w:space="0" w:color="auto"/>
              <w:right w:val="nil"/>
            </w:tcBorders>
            <w:shd w:val="clear" w:color="000000" w:fill="FFFFFF"/>
            <w:vAlign w:val="center"/>
            <w:hideMark/>
          </w:tcPr>
          <w:p w:rsidR="00CA29E0" w:rsidRPr="00CA29E0" w:rsidRDefault="00CA29E0" w:rsidP="00CA29E0">
            <w:pPr>
              <w:spacing w:after="0" w:line="240" w:lineRule="auto"/>
              <w:jc w:val="center"/>
              <w:rPr>
                <w:rFonts w:ascii="Times New Roman" w:eastAsia="Times New Roman" w:hAnsi="Times New Roman" w:cs="Times New Roman"/>
                <w:sz w:val="20"/>
                <w:szCs w:val="20"/>
              </w:rPr>
            </w:pPr>
            <w:r w:rsidRPr="00CA29E0">
              <w:rPr>
                <w:rFonts w:ascii="Times New Roman" w:eastAsia="Times New Roman" w:hAnsi="Times New Roman" w:cs="Times New Roman"/>
                <w:sz w:val="20"/>
                <w:szCs w:val="20"/>
              </w:rPr>
              <w:t>16</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CA29E0" w:rsidRPr="00CA29E0" w:rsidRDefault="00CA29E0" w:rsidP="00CA29E0">
            <w:pPr>
              <w:spacing w:after="0" w:line="240" w:lineRule="auto"/>
              <w:jc w:val="center"/>
              <w:rPr>
                <w:rFonts w:ascii="Times New Roman" w:eastAsia="Times New Roman" w:hAnsi="Times New Roman" w:cs="Times New Roman"/>
                <w:sz w:val="20"/>
                <w:szCs w:val="20"/>
              </w:rPr>
            </w:pPr>
            <w:r w:rsidRPr="00CA29E0">
              <w:rPr>
                <w:rFonts w:ascii="Times New Roman" w:eastAsia="Times New Roman" w:hAnsi="Times New Roman" w:cs="Times New Roman"/>
                <w:sz w:val="20"/>
                <w:szCs w:val="20"/>
              </w:rPr>
              <w:t>16</w:t>
            </w:r>
          </w:p>
        </w:tc>
      </w:tr>
      <w:tr w:rsidR="00CA29E0" w:rsidRPr="00CA29E0" w:rsidTr="00CA29E0">
        <w:trPr>
          <w:trHeight w:val="264"/>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CA29E0" w:rsidRPr="00CA29E0" w:rsidRDefault="00CA29E0" w:rsidP="00CA29E0">
            <w:pPr>
              <w:spacing w:after="0" w:line="240" w:lineRule="auto"/>
              <w:jc w:val="center"/>
              <w:rPr>
                <w:rFonts w:ascii="Times New Roman" w:eastAsia="Times New Roman" w:hAnsi="Times New Roman" w:cs="Times New Roman"/>
                <w:sz w:val="20"/>
                <w:szCs w:val="20"/>
              </w:rPr>
            </w:pPr>
            <w:r w:rsidRPr="00CA29E0">
              <w:rPr>
                <w:rFonts w:ascii="Times New Roman" w:eastAsia="Times New Roman" w:hAnsi="Times New Roman" w:cs="Times New Roman"/>
                <w:sz w:val="20"/>
                <w:szCs w:val="20"/>
              </w:rPr>
              <w:t>2.1.3</w:t>
            </w:r>
          </w:p>
        </w:tc>
        <w:tc>
          <w:tcPr>
            <w:tcW w:w="7109" w:type="dxa"/>
            <w:tcBorders>
              <w:top w:val="nil"/>
              <w:left w:val="nil"/>
              <w:bottom w:val="single" w:sz="4" w:space="0" w:color="auto"/>
              <w:right w:val="single" w:sz="4" w:space="0" w:color="auto"/>
            </w:tcBorders>
            <w:shd w:val="clear" w:color="000000" w:fill="FFFFFF"/>
            <w:hideMark/>
          </w:tcPr>
          <w:p w:rsidR="00CA29E0" w:rsidRPr="00CA29E0" w:rsidRDefault="00CA29E0" w:rsidP="00CA29E0">
            <w:pPr>
              <w:spacing w:after="0" w:line="240" w:lineRule="auto"/>
              <w:rPr>
                <w:rFonts w:ascii="Times New Roman" w:eastAsia="Times New Roman" w:hAnsi="Times New Roman" w:cs="Times New Roman"/>
                <w:sz w:val="20"/>
                <w:szCs w:val="20"/>
              </w:rPr>
            </w:pPr>
            <w:r w:rsidRPr="00CA29E0">
              <w:rPr>
                <w:rFonts w:ascii="Times New Roman" w:eastAsia="Times New Roman" w:hAnsi="Times New Roman" w:cs="Times New Roman"/>
                <w:sz w:val="20"/>
                <w:szCs w:val="20"/>
              </w:rPr>
              <w:t xml:space="preserve">        подготовлено аналитических записок</w:t>
            </w:r>
          </w:p>
        </w:tc>
        <w:tc>
          <w:tcPr>
            <w:tcW w:w="1417" w:type="dxa"/>
            <w:tcBorders>
              <w:top w:val="nil"/>
              <w:left w:val="nil"/>
              <w:bottom w:val="single" w:sz="4" w:space="0" w:color="auto"/>
              <w:right w:val="nil"/>
            </w:tcBorders>
            <w:shd w:val="clear" w:color="000000" w:fill="FFFFFF"/>
            <w:vAlign w:val="center"/>
            <w:hideMark/>
          </w:tcPr>
          <w:p w:rsidR="00CA29E0" w:rsidRPr="00CA29E0" w:rsidRDefault="00CA29E0" w:rsidP="00CA29E0">
            <w:pPr>
              <w:spacing w:after="0" w:line="240" w:lineRule="auto"/>
              <w:jc w:val="center"/>
              <w:rPr>
                <w:rFonts w:ascii="Times New Roman" w:eastAsia="Times New Roman" w:hAnsi="Times New Roman" w:cs="Times New Roman"/>
                <w:sz w:val="20"/>
                <w:szCs w:val="20"/>
              </w:rPr>
            </w:pPr>
            <w:r w:rsidRPr="00CA29E0">
              <w:rPr>
                <w:rFonts w:ascii="Times New Roman" w:eastAsia="Times New Roman" w:hAnsi="Times New Roman" w:cs="Times New Roman"/>
                <w:sz w:val="20"/>
                <w:szCs w:val="20"/>
              </w:rPr>
              <w:t>3</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CA29E0" w:rsidRPr="00CA29E0" w:rsidRDefault="00CA29E0" w:rsidP="00CA29E0">
            <w:pPr>
              <w:spacing w:after="0" w:line="240" w:lineRule="auto"/>
              <w:jc w:val="center"/>
              <w:rPr>
                <w:rFonts w:ascii="Times New Roman" w:eastAsia="Times New Roman" w:hAnsi="Times New Roman" w:cs="Times New Roman"/>
                <w:sz w:val="20"/>
                <w:szCs w:val="20"/>
              </w:rPr>
            </w:pPr>
            <w:r w:rsidRPr="00CA29E0">
              <w:rPr>
                <w:rFonts w:ascii="Times New Roman" w:eastAsia="Times New Roman" w:hAnsi="Times New Roman" w:cs="Times New Roman"/>
                <w:sz w:val="20"/>
                <w:szCs w:val="20"/>
              </w:rPr>
              <w:t>3</w:t>
            </w:r>
          </w:p>
        </w:tc>
      </w:tr>
      <w:tr w:rsidR="00CA29E0" w:rsidRPr="00CA29E0" w:rsidTr="00CA29E0">
        <w:trPr>
          <w:trHeight w:val="52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CA29E0" w:rsidRPr="00CA29E0" w:rsidRDefault="00CA29E0" w:rsidP="00CA29E0">
            <w:pPr>
              <w:spacing w:after="0" w:line="240" w:lineRule="auto"/>
              <w:jc w:val="center"/>
              <w:rPr>
                <w:rFonts w:ascii="Times New Roman" w:eastAsia="Times New Roman" w:hAnsi="Times New Roman" w:cs="Times New Roman"/>
                <w:b/>
                <w:bCs/>
                <w:sz w:val="20"/>
                <w:szCs w:val="20"/>
              </w:rPr>
            </w:pPr>
            <w:r w:rsidRPr="00CA29E0">
              <w:rPr>
                <w:rFonts w:ascii="Times New Roman" w:eastAsia="Times New Roman" w:hAnsi="Times New Roman" w:cs="Times New Roman"/>
                <w:b/>
                <w:bCs/>
                <w:sz w:val="20"/>
                <w:szCs w:val="20"/>
              </w:rPr>
              <w:t>2.2</w:t>
            </w:r>
          </w:p>
        </w:tc>
        <w:tc>
          <w:tcPr>
            <w:tcW w:w="7109" w:type="dxa"/>
            <w:tcBorders>
              <w:top w:val="nil"/>
              <w:left w:val="nil"/>
              <w:bottom w:val="single" w:sz="4" w:space="0" w:color="auto"/>
              <w:right w:val="single" w:sz="4" w:space="0" w:color="auto"/>
            </w:tcBorders>
            <w:shd w:val="clear" w:color="000000" w:fill="FFFFFF"/>
            <w:hideMark/>
          </w:tcPr>
          <w:p w:rsidR="00CA29E0" w:rsidRPr="00CA29E0" w:rsidRDefault="00CA29E0" w:rsidP="00CA29E0">
            <w:pPr>
              <w:spacing w:after="0" w:line="240" w:lineRule="auto"/>
              <w:rPr>
                <w:rFonts w:ascii="Times New Roman" w:eastAsia="Times New Roman" w:hAnsi="Times New Roman" w:cs="Times New Roman"/>
                <w:b/>
                <w:bCs/>
                <w:sz w:val="20"/>
                <w:szCs w:val="20"/>
              </w:rPr>
            </w:pPr>
            <w:r w:rsidRPr="00CA29E0">
              <w:rPr>
                <w:rFonts w:ascii="Times New Roman" w:eastAsia="Times New Roman" w:hAnsi="Times New Roman" w:cs="Times New Roman"/>
                <w:b/>
                <w:bCs/>
                <w:sz w:val="20"/>
                <w:szCs w:val="20"/>
              </w:rPr>
              <w:t>Количество объектов, охваченных при проведении экспертно-аналитических мероприятий (ед.)</w:t>
            </w:r>
          </w:p>
        </w:tc>
        <w:tc>
          <w:tcPr>
            <w:tcW w:w="1417" w:type="dxa"/>
            <w:tcBorders>
              <w:top w:val="nil"/>
              <w:left w:val="nil"/>
              <w:bottom w:val="single" w:sz="4" w:space="0" w:color="auto"/>
              <w:right w:val="nil"/>
            </w:tcBorders>
            <w:shd w:val="clear" w:color="000000" w:fill="FFFFFF"/>
            <w:vAlign w:val="center"/>
            <w:hideMark/>
          </w:tcPr>
          <w:p w:rsidR="00CA29E0" w:rsidRPr="00CA29E0" w:rsidRDefault="00CA29E0" w:rsidP="00CA29E0">
            <w:pPr>
              <w:spacing w:after="0" w:line="240" w:lineRule="auto"/>
              <w:jc w:val="center"/>
              <w:rPr>
                <w:rFonts w:ascii="Times New Roman" w:eastAsia="Times New Roman" w:hAnsi="Times New Roman" w:cs="Times New Roman"/>
                <w:sz w:val="20"/>
                <w:szCs w:val="20"/>
              </w:rPr>
            </w:pPr>
            <w:r w:rsidRPr="00CA29E0">
              <w:rPr>
                <w:rFonts w:ascii="Times New Roman" w:eastAsia="Times New Roman" w:hAnsi="Times New Roman" w:cs="Times New Roman"/>
                <w:sz w:val="20"/>
                <w:szCs w:val="20"/>
              </w:rPr>
              <w:t>41</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CA29E0" w:rsidRPr="00CA29E0" w:rsidRDefault="00CA29E0" w:rsidP="00CA29E0">
            <w:pPr>
              <w:spacing w:after="0" w:line="240" w:lineRule="auto"/>
              <w:jc w:val="center"/>
              <w:rPr>
                <w:rFonts w:ascii="Times New Roman" w:eastAsia="Times New Roman" w:hAnsi="Times New Roman" w:cs="Times New Roman"/>
                <w:sz w:val="20"/>
                <w:szCs w:val="20"/>
              </w:rPr>
            </w:pPr>
            <w:r w:rsidRPr="00CA29E0">
              <w:rPr>
                <w:rFonts w:ascii="Times New Roman" w:eastAsia="Times New Roman" w:hAnsi="Times New Roman" w:cs="Times New Roman"/>
                <w:sz w:val="20"/>
                <w:szCs w:val="20"/>
              </w:rPr>
              <w:t>41</w:t>
            </w:r>
          </w:p>
        </w:tc>
      </w:tr>
      <w:tr w:rsidR="00CA29E0" w:rsidRPr="00CA29E0" w:rsidTr="00CA29E0">
        <w:trPr>
          <w:trHeight w:val="52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A29E0" w:rsidRPr="00CA29E0" w:rsidRDefault="00CA29E0" w:rsidP="00CA29E0">
            <w:pPr>
              <w:spacing w:after="0" w:line="240" w:lineRule="auto"/>
              <w:jc w:val="center"/>
              <w:rPr>
                <w:rFonts w:ascii="Times New Roman" w:eastAsia="Times New Roman" w:hAnsi="Times New Roman" w:cs="Times New Roman"/>
                <w:b/>
                <w:bCs/>
                <w:sz w:val="20"/>
                <w:szCs w:val="20"/>
              </w:rPr>
            </w:pPr>
            <w:r w:rsidRPr="00CA29E0">
              <w:rPr>
                <w:rFonts w:ascii="Times New Roman" w:eastAsia="Times New Roman" w:hAnsi="Times New Roman" w:cs="Times New Roman"/>
                <w:b/>
                <w:bCs/>
                <w:sz w:val="20"/>
                <w:szCs w:val="20"/>
              </w:rPr>
              <w:t>2.3</w:t>
            </w:r>
          </w:p>
        </w:tc>
        <w:tc>
          <w:tcPr>
            <w:tcW w:w="7109" w:type="dxa"/>
            <w:tcBorders>
              <w:top w:val="nil"/>
              <w:left w:val="nil"/>
              <w:bottom w:val="single" w:sz="4" w:space="0" w:color="auto"/>
              <w:right w:val="single" w:sz="4" w:space="0" w:color="auto"/>
            </w:tcBorders>
            <w:shd w:val="clear" w:color="auto" w:fill="auto"/>
            <w:hideMark/>
          </w:tcPr>
          <w:p w:rsidR="00CA29E0" w:rsidRPr="00CA29E0" w:rsidRDefault="00CA29E0" w:rsidP="00CA29E0">
            <w:pPr>
              <w:spacing w:after="0" w:line="240" w:lineRule="auto"/>
              <w:rPr>
                <w:rFonts w:ascii="Times New Roman" w:eastAsia="Times New Roman" w:hAnsi="Times New Roman" w:cs="Times New Roman"/>
                <w:b/>
                <w:bCs/>
                <w:sz w:val="20"/>
                <w:szCs w:val="20"/>
              </w:rPr>
            </w:pPr>
            <w:r w:rsidRPr="00CA29E0">
              <w:rPr>
                <w:rFonts w:ascii="Times New Roman" w:eastAsia="Times New Roman" w:hAnsi="Times New Roman" w:cs="Times New Roman"/>
                <w:b/>
                <w:bCs/>
                <w:sz w:val="20"/>
                <w:szCs w:val="20"/>
              </w:rPr>
              <w:t>Выявлено финансовых нарушений при проведении экспертно-аналитических мероприятий (тыс. руб.)</w:t>
            </w:r>
          </w:p>
        </w:tc>
        <w:tc>
          <w:tcPr>
            <w:tcW w:w="1417" w:type="dxa"/>
            <w:tcBorders>
              <w:top w:val="nil"/>
              <w:left w:val="nil"/>
              <w:bottom w:val="single" w:sz="4" w:space="0" w:color="auto"/>
              <w:right w:val="nil"/>
            </w:tcBorders>
            <w:shd w:val="clear" w:color="auto" w:fill="auto"/>
            <w:vAlign w:val="center"/>
            <w:hideMark/>
          </w:tcPr>
          <w:p w:rsidR="00CA29E0" w:rsidRPr="00CA29E0" w:rsidRDefault="00CA29E0" w:rsidP="00CA29E0">
            <w:pPr>
              <w:spacing w:after="0" w:line="240" w:lineRule="auto"/>
              <w:jc w:val="center"/>
              <w:rPr>
                <w:rFonts w:ascii="Times New Roman" w:eastAsia="Times New Roman" w:hAnsi="Times New Roman" w:cs="Times New Roman"/>
                <w:sz w:val="20"/>
                <w:szCs w:val="20"/>
              </w:rPr>
            </w:pPr>
            <w:r w:rsidRPr="00CA29E0">
              <w:rPr>
                <w:rFonts w:ascii="Times New Roman" w:eastAsia="Times New Roman" w:hAnsi="Times New Roman" w:cs="Times New Roman"/>
                <w:sz w:val="20"/>
                <w:szCs w:val="20"/>
              </w:rPr>
              <w:t>23 686,0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A29E0" w:rsidRPr="00CA29E0" w:rsidRDefault="00CA29E0" w:rsidP="00CA29E0">
            <w:pPr>
              <w:spacing w:after="0" w:line="240" w:lineRule="auto"/>
              <w:jc w:val="center"/>
              <w:rPr>
                <w:rFonts w:ascii="Times New Roman" w:eastAsia="Times New Roman" w:hAnsi="Times New Roman" w:cs="Times New Roman"/>
                <w:sz w:val="20"/>
                <w:szCs w:val="20"/>
              </w:rPr>
            </w:pPr>
            <w:r w:rsidRPr="00CA29E0">
              <w:rPr>
                <w:rFonts w:ascii="Times New Roman" w:eastAsia="Times New Roman" w:hAnsi="Times New Roman" w:cs="Times New Roman"/>
                <w:sz w:val="20"/>
                <w:szCs w:val="20"/>
              </w:rPr>
              <w:t>8 829,0</w:t>
            </w:r>
          </w:p>
        </w:tc>
      </w:tr>
      <w:tr w:rsidR="00CA29E0" w:rsidRPr="00CA29E0" w:rsidTr="00CA29E0">
        <w:trPr>
          <w:trHeight w:val="52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A29E0" w:rsidRPr="00CA29E0" w:rsidRDefault="00CA29E0" w:rsidP="00CA29E0">
            <w:pPr>
              <w:spacing w:after="0" w:line="240" w:lineRule="auto"/>
              <w:jc w:val="center"/>
              <w:rPr>
                <w:rFonts w:ascii="Times New Roman" w:eastAsia="Times New Roman" w:hAnsi="Times New Roman" w:cs="Times New Roman"/>
                <w:b/>
                <w:bCs/>
                <w:sz w:val="20"/>
                <w:szCs w:val="20"/>
              </w:rPr>
            </w:pPr>
            <w:r w:rsidRPr="00CA29E0">
              <w:rPr>
                <w:rFonts w:ascii="Times New Roman" w:eastAsia="Times New Roman" w:hAnsi="Times New Roman" w:cs="Times New Roman"/>
                <w:b/>
                <w:bCs/>
                <w:sz w:val="20"/>
                <w:szCs w:val="20"/>
              </w:rPr>
              <w:t>2.4</w:t>
            </w:r>
          </w:p>
        </w:tc>
        <w:tc>
          <w:tcPr>
            <w:tcW w:w="7109" w:type="dxa"/>
            <w:tcBorders>
              <w:top w:val="nil"/>
              <w:left w:val="nil"/>
              <w:bottom w:val="single" w:sz="4" w:space="0" w:color="auto"/>
              <w:right w:val="single" w:sz="4" w:space="0" w:color="auto"/>
            </w:tcBorders>
            <w:shd w:val="clear" w:color="auto" w:fill="auto"/>
            <w:hideMark/>
          </w:tcPr>
          <w:p w:rsidR="00CA29E0" w:rsidRPr="00CA29E0" w:rsidRDefault="00CA29E0" w:rsidP="00CA29E0">
            <w:pPr>
              <w:spacing w:after="0" w:line="240" w:lineRule="auto"/>
              <w:rPr>
                <w:rFonts w:ascii="Times New Roman" w:eastAsia="Times New Roman" w:hAnsi="Times New Roman" w:cs="Times New Roman"/>
                <w:b/>
                <w:bCs/>
                <w:sz w:val="20"/>
                <w:szCs w:val="20"/>
              </w:rPr>
            </w:pPr>
            <w:r w:rsidRPr="00CA29E0">
              <w:rPr>
                <w:rFonts w:ascii="Times New Roman" w:eastAsia="Times New Roman" w:hAnsi="Times New Roman" w:cs="Times New Roman"/>
                <w:b/>
                <w:bCs/>
                <w:sz w:val="20"/>
                <w:szCs w:val="20"/>
              </w:rPr>
              <w:t>Количество проведенных экспертиз проектов представительных и иных нормативных правовых актов, всего (ед.), в том числе:</w:t>
            </w:r>
          </w:p>
        </w:tc>
        <w:tc>
          <w:tcPr>
            <w:tcW w:w="1417" w:type="dxa"/>
            <w:tcBorders>
              <w:top w:val="nil"/>
              <w:left w:val="nil"/>
              <w:bottom w:val="single" w:sz="4" w:space="0" w:color="auto"/>
              <w:right w:val="nil"/>
            </w:tcBorders>
            <w:shd w:val="clear" w:color="auto" w:fill="auto"/>
            <w:vAlign w:val="center"/>
            <w:hideMark/>
          </w:tcPr>
          <w:p w:rsidR="00CA29E0" w:rsidRPr="00CA29E0" w:rsidRDefault="00CA29E0" w:rsidP="00CA29E0">
            <w:pPr>
              <w:spacing w:after="0" w:line="240" w:lineRule="auto"/>
              <w:jc w:val="center"/>
              <w:rPr>
                <w:rFonts w:ascii="Times New Roman" w:eastAsia="Times New Roman" w:hAnsi="Times New Roman" w:cs="Times New Roman"/>
                <w:b/>
                <w:bCs/>
                <w:sz w:val="20"/>
                <w:szCs w:val="20"/>
              </w:rPr>
            </w:pPr>
            <w:r w:rsidRPr="00CA29E0">
              <w:rPr>
                <w:rFonts w:ascii="Times New Roman" w:eastAsia="Times New Roman" w:hAnsi="Times New Roman" w:cs="Times New Roman"/>
                <w:b/>
                <w:bCs/>
                <w:sz w:val="20"/>
                <w:szCs w:val="20"/>
              </w:rPr>
              <w:t>53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A29E0" w:rsidRPr="00CA29E0" w:rsidRDefault="00CA29E0" w:rsidP="00CA29E0">
            <w:pPr>
              <w:spacing w:after="0" w:line="240" w:lineRule="auto"/>
              <w:jc w:val="center"/>
              <w:rPr>
                <w:rFonts w:ascii="Times New Roman" w:eastAsia="Times New Roman" w:hAnsi="Times New Roman" w:cs="Times New Roman"/>
                <w:b/>
                <w:bCs/>
                <w:sz w:val="20"/>
                <w:szCs w:val="20"/>
              </w:rPr>
            </w:pPr>
            <w:r w:rsidRPr="00CA29E0">
              <w:rPr>
                <w:rFonts w:ascii="Times New Roman" w:eastAsia="Times New Roman" w:hAnsi="Times New Roman" w:cs="Times New Roman"/>
                <w:b/>
                <w:bCs/>
                <w:sz w:val="20"/>
                <w:szCs w:val="20"/>
              </w:rPr>
              <w:t>47</w:t>
            </w:r>
          </w:p>
        </w:tc>
      </w:tr>
      <w:tr w:rsidR="00CA29E0" w:rsidRPr="00CA29E0" w:rsidTr="00CA29E0">
        <w:trPr>
          <w:trHeight w:val="264"/>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A29E0" w:rsidRPr="00CA29E0" w:rsidRDefault="00CA29E0" w:rsidP="00CA29E0">
            <w:pPr>
              <w:spacing w:after="0" w:line="240" w:lineRule="auto"/>
              <w:jc w:val="center"/>
              <w:rPr>
                <w:rFonts w:ascii="Times New Roman" w:eastAsia="Times New Roman" w:hAnsi="Times New Roman" w:cs="Times New Roman"/>
                <w:sz w:val="20"/>
                <w:szCs w:val="20"/>
              </w:rPr>
            </w:pPr>
            <w:r w:rsidRPr="00CA29E0">
              <w:rPr>
                <w:rFonts w:ascii="Times New Roman" w:eastAsia="Times New Roman" w:hAnsi="Times New Roman" w:cs="Times New Roman"/>
                <w:sz w:val="20"/>
                <w:szCs w:val="20"/>
              </w:rPr>
              <w:t>2.4.1</w:t>
            </w:r>
          </w:p>
        </w:tc>
        <w:tc>
          <w:tcPr>
            <w:tcW w:w="7109" w:type="dxa"/>
            <w:tcBorders>
              <w:top w:val="nil"/>
              <w:left w:val="nil"/>
              <w:bottom w:val="single" w:sz="4" w:space="0" w:color="auto"/>
              <w:right w:val="single" w:sz="4" w:space="0" w:color="auto"/>
            </w:tcBorders>
            <w:shd w:val="clear" w:color="auto" w:fill="auto"/>
            <w:hideMark/>
          </w:tcPr>
          <w:p w:rsidR="00CA29E0" w:rsidRPr="00CA29E0" w:rsidRDefault="00CA29E0" w:rsidP="00CA29E0">
            <w:pPr>
              <w:spacing w:after="0" w:line="240" w:lineRule="auto"/>
              <w:rPr>
                <w:rFonts w:ascii="Times New Roman" w:eastAsia="Times New Roman" w:hAnsi="Times New Roman" w:cs="Times New Roman"/>
                <w:sz w:val="20"/>
                <w:szCs w:val="20"/>
              </w:rPr>
            </w:pPr>
            <w:r w:rsidRPr="00CA29E0">
              <w:rPr>
                <w:rFonts w:ascii="Times New Roman" w:eastAsia="Times New Roman" w:hAnsi="Times New Roman" w:cs="Times New Roman"/>
                <w:sz w:val="20"/>
                <w:szCs w:val="20"/>
              </w:rPr>
              <w:t xml:space="preserve">       подготовлено заключений на проекты решений о бюджете муниципального образования, ед.</w:t>
            </w:r>
          </w:p>
        </w:tc>
        <w:tc>
          <w:tcPr>
            <w:tcW w:w="1417" w:type="dxa"/>
            <w:tcBorders>
              <w:top w:val="nil"/>
              <w:left w:val="nil"/>
              <w:bottom w:val="single" w:sz="4" w:space="0" w:color="auto"/>
              <w:right w:val="nil"/>
            </w:tcBorders>
            <w:shd w:val="clear" w:color="auto" w:fill="auto"/>
            <w:vAlign w:val="center"/>
            <w:hideMark/>
          </w:tcPr>
          <w:p w:rsidR="00CA29E0" w:rsidRPr="00CA29E0" w:rsidRDefault="00CA29E0" w:rsidP="00CA29E0">
            <w:pPr>
              <w:spacing w:after="0" w:line="240" w:lineRule="auto"/>
              <w:jc w:val="center"/>
              <w:rPr>
                <w:rFonts w:ascii="Times New Roman" w:eastAsia="Times New Roman" w:hAnsi="Times New Roman" w:cs="Times New Roman"/>
                <w:sz w:val="20"/>
                <w:szCs w:val="20"/>
              </w:rPr>
            </w:pPr>
            <w:r w:rsidRPr="00CA29E0">
              <w:rPr>
                <w:rFonts w:ascii="Times New Roman" w:eastAsia="Times New Roman" w:hAnsi="Times New Roman" w:cs="Times New Roman"/>
                <w:sz w:val="20"/>
                <w:szCs w:val="20"/>
              </w:rPr>
              <w:t>16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A29E0" w:rsidRPr="00CA29E0" w:rsidRDefault="00CA29E0" w:rsidP="00CA29E0">
            <w:pPr>
              <w:spacing w:after="0" w:line="240" w:lineRule="auto"/>
              <w:jc w:val="center"/>
              <w:rPr>
                <w:rFonts w:ascii="Times New Roman" w:eastAsia="Times New Roman" w:hAnsi="Times New Roman" w:cs="Times New Roman"/>
                <w:sz w:val="20"/>
                <w:szCs w:val="20"/>
              </w:rPr>
            </w:pPr>
            <w:r w:rsidRPr="00CA29E0">
              <w:rPr>
                <w:rFonts w:ascii="Times New Roman" w:eastAsia="Times New Roman" w:hAnsi="Times New Roman" w:cs="Times New Roman"/>
                <w:sz w:val="20"/>
                <w:szCs w:val="20"/>
              </w:rPr>
              <w:t>16</w:t>
            </w:r>
          </w:p>
        </w:tc>
      </w:tr>
      <w:tr w:rsidR="00CA29E0" w:rsidRPr="00CA29E0" w:rsidTr="00CA29E0">
        <w:trPr>
          <w:trHeight w:val="264"/>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CA29E0" w:rsidRPr="00CA29E0" w:rsidRDefault="00CA29E0" w:rsidP="00CA29E0">
            <w:pPr>
              <w:spacing w:after="0" w:line="240" w:lineRule="auto"/>
              <w:jc w:val="center"/>
              <w:rPr>
                <w:rFonts w:ascii="Times New Roman" w:eastAsia="Times New Roman" w:hAnsi="Times New Roman" w:cs="Times New Roman"/>
                <w:sz w:val="20"/>
                <w:szCs w:val="20"/>
              </w:rPr>
            </w:pPr>
            <w:r w:rsidRPr="00CA29E0">
              <w:rPr>
                <w:rFonts w:ascii="Times New Roman" w:eastAsia="Times New Roman" w:hAnsi="Times New Roman" w:cs="Times New Roman"/>
                <w:sz w:val="20"/>
                <w:szCs w:val="20"/>
              </w:rPr>
              <w:t>2.4.2</w:t>
            </w:r>
          </w:p>
        </w:tc>
        <w:tc>
          <w:tcPr>
            <w:tcW w:w="7109" w:type="dxa"/>
            <w:tcBorders>
              <w:top w:val="nil"/>
              <w:left w:val="nil"/>
              <w:bottom w:val="single" w:sz="4" w:space="0" w:color="auto"/>
              <w:right w:val="single" w:sz="4" w:space="0" w:color="auto"/>
            </w:tcBorders>
            <w:shd w:val="clear" w:color="000000" w:fill="FFFFFF"/>
            <w:hideMark/>
          </w:tcPr>
          <w:p w:rsidR="00CA29E0" w:rsidRPr="00CA29E0" w:rsidRDefault="00CA29E0" w:rsidP="00CA29E0">
            <w:pPr>
              <w:spacing w:after="0" w:line="240" w:lineRule="auto"/>
              <w:rPr>
                <w:rFonts w:ascii="Times New Roman" w:eastAsia="Times New Roman" w:hAnsi="Times New Roman" w:cs="Times New Roman"/>
                <w:sz w:val="20"/>
                <w:szCs w:val="20"/>
              </w:rPr>
            </w:pPr>
            <w:r w:rsidRPr="00CA29E0">
              <w:rPr>
                <w:rFonts w:ascii="Times New Roman" w:eastAsia="Times New Roman" w:hAnsi="Times New Roman" w:cs="Times New Roman"/>
                <w:sz w:val="20"/>
                <w:szCs w:val="20"/>
              </w:rPr>
              <w:t xml:space="preserve">       подготовлено заключений по экспертизе муниципальных программ (ед.)</w:t>
            </w:r>
          </w:p>
        </w:tc>
        <w:tc>
          <w:tcPr>
            <w:tcW w:w="1417" w:type="dxa"/>
            <w:tcBorders>
              <w:top w:val="nil"/>
              <w:left w:val="nil"/>
              <w:bottom w:val="single" w:sz="4" w:space="0" w:color="auto"/>
              <w:right w:val="nil"/>
            </w:tcBorders>
            <w:shd w:val="clear" w:color="auto" w:fill="auto"/>
            <w:vAlign w:val="center"/>
            <w:hideMark/>
          </w:tcPr>
          <w:p w:rsidR="00CA29E0" w:rsidRPr="00CA29E0" w:rsidRDefault="00CA29E0" w:rsidP="00CA29E0">
            <w:pPr>
              <w:spacing w:after="0" w:line="240" w:lineRule="auto"/>
              <w:jc w:val="center"/>
              <w:rPr>
                <w:rFonts w:ascii="Times New Roman" w:eastAsia="Times New Roman" w:hAnsi="Times New Roman" w:cs="Times New Roman"/>
                <w:sz w:val="20"/>
                <w:szCs w:val="20"/>
              </w:rPr>
            </w:pPr>
            <w:r w:rsidRPr="00CA29E0">
              <w:rPr>
                <w:rFonts w:ascii="Times New Roman" w:eastAsia="Times New Roman" w:hAnsi="Times New Roman" w:cs="Times New Roman"/>
                <w:sz w:val="20"/>
                <w:szCs w:val="20"/>
              </w:rPr>
              <w:t>23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A29E0" w:rsidRPr="00CA29E0" w:rsidRDefault="00CA29E0" w:rsidP="00CA29E0">
            <w:pPr>
              <w:spacing w:after="0" w:line="240" w:lineRule="auto"/>
              <w:jc w:val="center"/>
              <w:rPr>
                <w:rFonts w:ascii="Times New Roman" w:eastAsia="Times New Roman" w:hAnsi="Times New Roman" w:cs="Times New Roman"/>
                <w:sz w:val="20"/>
                <w:szCs w:val="20"/>
              </w:rPr>
            </w:pPr>
            <w:r w:rsidRPr="00CA29E0">
              <w:rPr>
                <w:rFonts w:ascii="Times New Roman" w:eastAsia="Times New Roman" w:hAnsi="Times New Roman" w:cs="Times New Roman"/>
                <w:sz w:val="20"/>
                <w:szCs w:val="20"/>
              </w:rPr>
              <w:t>15</w:t>
            </w:r>
          </w:p>
        </w:tc>
      </w:tr>
      <w:tr w:rsidR="00CA29E0" w:rsidRPr="00CA29E0" w:rsidTr="00CA29E0">
        <w:trPr>
          <w:trHeight w:val="264"/>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CA29E0" w:rsidRPr="00CA29E0" w:rsidRDefault="00CA29E0" w:rsidP="00CA29E0">
            <w:pPr>
              <w:spacing w:after="0" w:line="240" w:lineRule="auto"/>
              <w:jc w:val="center"/>
              <w:rPr>
                <w:rFonts w:ascii="Times New Roman" w:eastAsia="Times New Roman" w:hAnsi="Times New Roman" w:cs="Times New Roman"/>
                <w:sz w:val="20"/>
                <w:szCs w:val="20"/>
              </w:rPr>
            </w:pPr>
            <w:r w:rsidRPr="00CA29E0">
              <w:rPr>
                <w:rFonts w:ascii="Times New Roman" w:eastAsia="Times New Roman" w:hAnsi="Times New Roman" w:cs="Times New Roman"/>
                <w:sz w:val="20"/>
                <w:szCs w:val="20"/>
              </w:rPr>
              <w:t>2.4.3</w:t>
            </w:r>
          </w:p>
        </w:tc>
        <w:tc>
          <w:tcPr>
            <w:tcW w:w="7109" w:type="dxa"/>
            <w:tcBorders>
              <w:top w:val="nil"/>
              <w:left w:val="nil"/>
              <w:bottom w:val="single" w:sz="4" w:space="0" w:color="auto"/>
              <w:right w:val="single" w:sz="4" w:space="0" w:color="auto"/>
            </w:tcBorders>
            <w:shd w:val="clear" w:color="000000" w:fill="FFFFFF"/>
            <w:hideMark/>
          </w:tcPr>
          <w:p w:rsidR="00CA29E0" w:rsidRPr="00CA29E0" w:rsidRDefault="00CA29E0" w:rsidP="00CA29E0">
            <w:pPr>
              <w:spacing w:after="0" w:line="240" w:lineRule="auto"/>
              <w:rPr>
                <w:rFonts w:ascii="Times New Roman" w:eastAsia="Times New Roman" w:hAnsi="Times New Roman" w:cs="Times New Roman"/>
                <w:sz w:val="20"/>
                <w:szCs w:val="20"/>
              </w:rPr>
            </w:pPr>
            <w:r w:rsidRPr="00CA29E0">
              <w:rPr>
                <w:rFonts w:ascii="Times New Roman" w:eastAsia="Times New Roman" w:hAnsi="Times New Roman" w:cs="Times New Roman"/>
                <w:sz w:val="20"/>
                <w:szCs w:val="20"/>
              </w:rPr>
              <w:t xml:space="preserve">       подготовлено заключений по экспертизе иных нормативных правовых актов (ед.)</w:t>
            </w:r>
          </w:p>
        </w:tc>
        <w:tc>
          <w:tcPr>
            <w:tcW w:w="1417" w:type="dxa"/>
            <w:tcBorders>
              <w:top w:val="nil"/>
              <w:left w:val="nil"/>
              <w:bottom w:val="single" w:sz="4" w:space="0" w:color="auto"/>
              <w:right w:val="nil"/>
            </w:tcBorders>
            <w:shd w:val="clear" w:color="auto" w:fill="auto"/>
            <w:vAlign w:val="center"/>
            <w:hideMark/>
          </w:tcPr>
          <w:p w:rsidR="00CA29E0" w:rsidRPr="00CA29E0" w:rsidRDefault="00CA29E0" w:rsidP="00CA29E0">
            <w:pPr>
              <w:spacing w:after="0" w:line="240" w:lineRule="auto"/>
              <w:jc w:val="center"/>
              <w:rPr>
                <w:rFonts w:ascii="Times New Roman" w:eastAsia="Times New Roman" w:hAnsi="Times New Roman" w:cs="Times New Roman"/>
                <w:sz w:val="20"/>
                <w:szCs w:val="20"/>
              </w:rPr>
            </w:pPr>
            <w:r w:rsidRPr="00CA29E0">
              <w:rPr>
                <w:rFonts w:ascii="Times New Roman" w:eastAsia="Times New Roman" w:hAnsi="Times New Roman" w:cs="Times New Roman"/>
                <w:sz w:val="20"/>
                <w:szCs w:val="20"/>
              </w:rPr>
              <w:t>14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A29E0" w:rsidRPr="00CA29E0" w:rsidRDefault="00CA29E0" w:rsidP="00CA29E0">
            <w:pPr>
              <w:spacing w:after="0" w:line="240" w:lineRule="auto"/>
              <w:jc w:val="center"/>
              <w:rPr>
                <w:rFonts w:ascii="Times New Roman" w:eastAsia="Times New Roman" w:hAnsi="Times New Roman" w:cs="Times New Roman"/>
                <w:sz w:val="20"/>
                <w:szCs w:val="20"/>
              </w:rPr>
            </w:pPr>
            <w:r w:rsidRPr="00CA29E0">
              <w:rPr>
                <w:rFonts w:ascii="Times New Roman" w:eastAsia="Times New Roman" w:hAnsi="Times New Roman" w:cs="Times New Roman"/>
                <w:sz w:val="20"/>
                <w:szCs w:val="20"/>
              </w:rPr>
              <w:t>16</w:t>
            </w:r>
          </w:p>
        </w:tc>
      </w:tr>
    </w:tbl>
    <w:p w:rsidR="00CA29E0" w:rsidRDefault="00CA29E0" w:rsidP="001B2420">
      <w:pPr>
        <w:pStyle w:val="a8"/>
        <w:jc w:val="both"/>
        <w:rPr>
          <w:rFonts w:ascii="Times New Roman" w:hAnsi="Times New Roman" w:cs="Times New Roman"/>
          <w:sz w:val="24"/>
          <w:szCs w:val="24"/>
        </w:rPr>
      </w:pPr>
    </w:p>
    <w:p w:rsidR="003F116F" w:rsidRPr="00016E48" w:rsidRDefault="003F116F" w:rsidP="003F116F">
      <w:pPr>
        <w:pStyle w:val="a8"/>
        <w:jc w:val="center"/>
        <w:rPr>
          <w:rFonts w:ascii="Times New Roman" w:hAnsi="Times New Roman" w:cs="Times New Roman"/>
          <w:i/>
          <w:sz w:val="24"/>
          <w:szCs w:val="24"/>
        </w:rPr>
      </w:pPr>
      <w:r w:rsidRPr="00016E48">
        <w:rPr>
          <w:rFonts w:ascii="Times New Roman" w:hAnsi="Times New Roman" w:cs="Times New Roman"/>
          <w:i/>
          <w:sz w:val="24"/>
          <w:szCs w:val="24"/>
        </w:rPr>
        <w:t>Бюджет муниципального района «Нерчинский район»</w:t>
      </w:r>
    </w:p>
    <w:p w:rsidR="006A5559" w:rsidRDefault="006A5559" w:rsidP="003F116F">
      <w:pPr>
        <w:pStyle w:val="a8"/>
        <w:jc w:val="center"/>
        <w:rPr>
          <w:rFonts w:ascii="Times New Roman" w:hAnsi="Times New Roman" w:cs="Times New Roman"/>
          <w:i/>
          <w:sz w:val="24"/>
          <w:szCs w:val="24"/>
        </w:rPr>
      </w:pPr>
    </w:p>
    <w:p w:rsidR="006A5559" w:rsidRPr="006A5559" w:rsidRDefault="006A5559" w:rsidP="003F116F">
      <w:pPr>
        <w:pStyle w:val="a8"/>
        <w:jc w:val="center"/>
        <w:rPr>
          <w:rFonts w:ascii="Times New Roman" w:hAnsi="Times New Roman" w:cs="Times New Roman"/>
          <w:i/>
          <w:sz w:val="24"/>
          <w:szCs w:val="24"/>
        </w:rPr>
      </w:pPr>
      <w:r w:rsidRPr="006A5559">
        <w:rPr>
          <w:rFonts w:ascii="Times New Roman" w:hAnsi="Times New Roman" w:cs="Times New Roman"/>
          <w:i/>
          <w:sz w:val="24"/>
          <w:szCs w:val="24"/>
        </w:rPr>
        <w:t>Экспер</w:t>
      </w:r>
      <w:r>
        <w:rPr>
          <w:rFonts w:ascii="Times New Roman" w:hAnsi="Times New Roman" w:cs="Times New Roman"/>
          <w:i/>
          <w:sz w:val="24"/>
          <w:szCs w:val="24"/>
        </w:rPr>
        <w:t>т</w:t>
      </w:r>
      <w:r w:rsidRPr="006A5559">
        <w:rPr>
          <w:rFonts w:ascii="Times New Roman" w:hAnsi="Times New Roman" w:cs="Times New Roman"/>
          <w:i/>
          <w:sz w:val="24"/>
          <w:szCs w:val="24"/>
        </w:rPr>
        <w:t>иза муниципальных программ</w:t>
      </w:r>
      <w:r>
        <w:rPr>
          <w:rFonts w:ascii="Times New Roman" w:hAnsi="Times New Roman" w:cs="Times New Roman"/>
          <w:i/>
          <w:sz w:val="24"/>
          <w:szCs w:val="24"/>
        </w:rPr>
        <w:t xml:space="preserve"> муниципального района «Нерчинский район»</w:t>
      </w:r>
    </w:p>
    <w:p w:rsidR="005C06EB" w:rsidRDefault="001B2420" w:rsidP="00E42A0B">
      <w:pPr>
        <w:pStyle w:val="a8"/>
        <w:ind w:firstLine="227"/>
        <w:jc w:val="both"/>
        <w:rPr>
          <w:rFonts w:ascii="Times New Roman" w:hAnsi="Times New Roman" w:cs="Times New Roman"/>
          <w:sz w:val="24"/>
          <w:szCs w:val="24"/>
        </w:rPr>
      </w:pPr>
      <w:r>
        <w:rPr>
          <w:rFonts w:ascii="Times New Roman" w:hAnsi="Times New Roman" w:cs="Times New Roman"/>
          <w:sz w:val="24"/>
          <w:szCs w:val="24"/>
        </w:rPr>
        <w:t xml:space="preserve"> </w:t>
      </w:r>
      <w:r w:rsidR="00E42A0B">
        <w:rPr>
          <w:rFonts w:ascii="Times New Roman" w:hAnsi="Times New Roman" w:cs="Times New Roman"/>
          <w:sz w:val="24"/>
          <w:szCs w:val="24"/>
        </w:rPr>
        <w:t xml:space="preserve">    </w:t>
      </w:r>
      <w:r w:rsidR="00D75C2A">
        <w:rPr>
          <w:rFonts w:ascii="Times New Roman" w:hAnsi="Times New Roman" w:cs="Times New Roman"/>
          <w:sz w:val="24"/>
          <w:szCs w:val="24"/>
        </w:rPr>
        <w:t xml:space="preserve">В течение года </w:t>
      </w:r>
      <w:r w:rsidR="00E42A0B" w:rsidRPr="00E42A0B">
        <w:rPr>
          <w:rFonts w:ascii="Times New Roman" w:hAnsi="Times New Roman" w:cs="Times New Roman"/>
          <w:sz w:val="24"/>
          <w:szCs w:val="24"/>
        </w:rPr>
        <w:t xml:space="preserve">контрольно-счетной палатой была проведена финансово-экономическая </w:t>
      </w:r>
      <w:r w:rsidR="00E42A0B" w:rsidRPr="003F116F">
        <w:rPr>
          <w:rFonts w:ascii="Times New Roman" w:hAnsi="Times New Roman" w:cs="Times New Roman"/>
          <w:b/>
          <w:i/>
          <w:sz w:val="24"/>
          <w:szCs w:val="24"/>
        </w:rPr>
        <w:t xml:space="preserve">экспертиза проектов </w:t>
      </w:r>
      <w:r w:rsidR="00183B18">
        <w:rPr>
          <w:rFonts w:ascii="Times New Roman" w:hAnsi="Times New Roman" w:cs="Times New Roman"/>
          <w:b/>
          <w:i/>
          <w:sz w:val="24"/>
          <w:szCs w:val="24"/>
        </w:rPr>
        <w:t>двух</w:t>
      </w:r>
      <w:r w:rsidR="00E42A0B" w:rsidRPr="003F116F">
        <w:rPr>
          <w:rFonts w:ascii="Times New Roman" w:hAnsi="Times New Roman" w:cs="Times New Roman"/>
          <w:b/>
          <w:i/>
          <w:sz w:val="24"/>
          <w:szCs w:val="24"/>
        </w:rPr>
        <w:t xml:space="preserve"> муниципальных программ</w:t>
      </w:r>
      <w:r w:rsidR="00E42A0B" w:rsidRPr="00E42A0B">
        <w:rPr>
          <w:rFonts w:ascii="Times New Roman" w:hAnsi="Times New Roman" w:cs="Times New Roman"/>
          <w:b/>
          <w:sz w:val="24"/>
          <w:szCs w:val="24"/>
        </w:rPr>
        <w:t>.</w:t>
      </w:r>
      <w:r w:rsidR="00E42A0B" w:rsidRPr="00E42A0B">
        <w:rPr>
          <w:rFonts w:ascii="Times New Roman" w:hAnsi="Times New Roman" w:cs="Times New Roman"/>
          <w:sz w:val="24"/>
          <w:szCs w:val="24"/>
        </w:rPr>
        <w:t xml:space="preserve"> В заключениях </w:t>
      </w:r>
      <w:r w:rsidR="00183B18">
        <w:rPr>
          <w:rFonts w:ascii="Times New Roman" w:hAnsi="Times New Roman" w:cs="Times New Roman"/>
          <w:sz w:val="24"/>
          <w:szCs w:val="24"/>
        </w:rPr>
        <w:t xml:space="preserve">на данные программы </w:t>
      </w:r>
      <w:r w:rsidR="00E42A0B" w:rsidRPr="00E42A0B">
        <w:rPr>
          <w:rFonts w:ascii="Times New Roman" w:hAnsi="Times New Roman" w:cs="Times New Roman"/>
          <w:sz w:val="24"/>
          <w:szCs w:val="24"/>
        </w:rPr>
        <w:t>отражены замечания и недостатки, допущенные разработчиками при формировании данных программ, даны предложения</w:t>
      </w:r>
      <w:r w:rsidR="00484245">
        <w:rPr>
          <w:rFonts w:ascii="Times New Roman" w:hAnsi="Times New Roman" w:cs="Times New Roman"/>
          <w:sz w:val="24"/>
          <w:szCs w:val="24"/>
        </w:rPr>
        <w:t xml:space="preserve">. </w:t>
      </w:r>
      <w:r w:rsidR="00183B18">
        <w:rPr>
          <w:rFonts w:ascii="Times New Roman" w:hAnsi="Times New Roman" w:cs="Times New Roman"/>
          <w:sz w:val="24"/>
          <w:szCs w:val="24"/>
        </w:rPr>
        <w:t xml:space="preserve"> При разработке муниципальной программы д</w:t>
      </w:r>
      <w:r w:rsidR="00484245">
        <w:rPr>
          <w:rFonts w:ascii="Times New Roman" w:hAnsi="Times New Roman" w:cs="Times New Roman"/>
          <w:sz w:val="24"/>
          <w:szCs w:val="24"/>
        </w:rPr>
        <w:t>опу</w:t>
      </w:r>
      <w:r w:rsidR="00183B18">
        <w:rPr>
          <w:rFonts w:ascii="Times New Roman" w:hAnsi="Times New Roman" w:cs="Times New Roman"/>
          <w:sz w:val="24"/>
          <w:szCs w:val="24"/>
        </w:rPr>
        <w:t>щены</w:t>
      </w:r>
      <w:r w:rsidR="00484245">
        <w:rPr>
          <w:rFonts w:ascii="Times New Roman" w:hAnsi="Times New Roman" w:cs="Times New Roman"/>
          <w:sz w:val="24"/>
          <w:szCs w:val="24"/>
        </w:rPr>
        <w:t xml:space="preserve">  </w:t>
      </w:r>
      <w:r w:rsidR="00183B18">
        <w:rPr>
          <w:rFonts w:ascii="Times New Roman" w:hAnsi="Times New Roman" w:cs="Times New Roman"/>
          <w:sz w:val="24"/>
          <w:szCs w:val="24"/>
        </w:rPr>
        <w:t xml:space="preserve">следующие </w:t>
      </w:r>
      <w:r w:rsidR="00484245">
        <w:rPr>
          <w:rFonts w:ascii="Times New Roman" w:hAnsi="Times New Roman" w:cs="Times New Roman"/>
          <w:sz w:val="24"/>
          <w:szCs w:val="24"/>
        </w:rPr>
        <w:t xml:space="preserve">нарушения: </w:t>
      </w:r>
    </w:p>
    <w:p w:rsidR="005C06EB" w:rsidRDefault="005C06EB" w:rsidP="00E42A0B">
      <w:pPr>
        <w:pStyle w:val="a8"/>
        <w:ind w:firstLine="227"/>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B37E7B">
        <w:rPr>
          <w:rFonts w:ascii="Times New Roman" w:hAnsi="Times New Roman" w:cs="Times New Roman"/>
          <w:sz w:val="24"/>
          <w:szCs w:val="24"/>
        </w:rPr>
        <w:t>р</w:t>
      </w:r>
      <w:r w:rsidR="00B37E7B" w:rsidRPr="003F59E4">
        <w:rPr>
          <w:rFonts w:ascii="Times New Roman" w:hAnsi="Times New Roman" w:cs="Times New Roman"/>
          <w:sz w:val="24"/>
          <w:szCs w:val="24"/>
        </w:rPr>
        <w:t>азработка муниципальн</w:t>
      </w:r>
      <w:r w:rsidR="00B37E7B">
        <w:rPr>
          <w:rFonts w:ascii="Times New Roman" w:hAnsi="Times New Roman" w:cs="Times New Roman"/>
          <w:sz w:val="24"/>
          <w:szCs w:val="24"/>
        </w:rPr>
        <w:t>ых</w:t>
      </w:r>
      <w:r w:rsidR="00B37E7B" w:rsidRPr="003F59E4">
        <w:rPr>
          <w:rFonts w:ascii="Times New Roman" w:hAnsi="Times New Roman" w:cs="Times New Roman"/>
          <w:sz w:val="24"/>
          <w:szCs w:val="24"/>
        </w:rPr>
        <w:t xml:space="preserve"> программ осуществляется </w:t>
      </w:r>
      <w:r w:rsidR="00B37E7B">
        <w:rPr>
          <w:rFonts w:ascii="Times New Roman" w:hAnsi="Times New Roman" w:cs="Times New Roman"/>
          <w:sz w:val="24"/>
          <w:szCs w:val="24"/>
        </w:rPr>
        <w:t xml:space="preserve">не </w:t>
      </w:r>
      <w:r w:rsidR="00B37E7B" w:rsidRPr="003F59E4">
        <w:rPr>
          <w:rFonts w:ascii="Times New Roman" w:hAnsi="Times New Roman" w:cs="Times New Roman"/>
          <w:sz w:val="24"/>
          <w:szCs w:val="24"/>
        </w:rPr>
        <w:t xml:space="preserve">на основании перечня муниципальных программ, утверждаемого </w:t>
      </w:r>
      <w:r w:rsidR="00B37E7B">
        <w:rPr>
          <w:rFonts w:ascii="Times New Roman" w:hAnsi="Times New Roman" w:cs="Times New Roman"/>
          <w:sz w:val="24"/>
          <w:szCs w:val="24"/>
        </w:rPr>
        <w:t>а</w:t>
      </w:r>
      <w:r w:rsidR="00B37E7B" w:rsidRPr="003F59E4">
        <w:rPr>
          <w:rFonts w:ascii="Times New Roman" w:hAnsi="Times New Roman" w:cs="Times New Roman"/>
          <w:sz w:val="24"/>
          <w:szCs w:val="24"/>
        </w:rPr>
        <w:t>дминистрацией</w:t>
      </w:r>
      <w:r w:rsidR="00B37E7B" w:rsidRPr="003552B1">
        <w:rPr>
          <w:rFonts w:ascii="Times New Roman" w:hAnsi="Times New Roman" w:cs="Times New Roman"/>
          <w:color w:val="000000"/>
          <w:sz w:val="24"/>
          <w:szCs w:val="24"/>
        </w:rPr>
        <w:t xml:space="preserve"> </w:t>
      </w:r>
      <w:r w:rsidR="00B37E7B">
        <w:rPr>
          <w:rFonts w:ascii="Times New Roman" w:hAnsi="Times New Roman" w:cs="Times New Roman"/>
          <w:color w:val="000000"/>
          <w:sz w:val="24"/>
          <w:szCs w:val="24"/>
        </w:rPr>
        <w:t>муниципаль</w:t>
      </w:r>
      <w:r w:rsidR="00183B18">
        <w:rPr>
          <w:rFonts w:ascii="Times New Roman" w:hAnsi="Times New Roman" w:cs="Times New Roman"/>
          <w:color w:val="000000"/>
          <w:sz w:val="24"/>
          <w:szCs w:val="24"/>
        </w:rPr>
        <w:t>ного района «Нерчинский район»:</w:t>
      </w:r>
    </w:p>
    <w:p w:rsidR="00183B18" w:rsidRPr="00183B18" w:rsidRDefault="00183B18" w:rsidP="00183B18">
      <w:pPr>
        <w:spacing w:after="0" w:line="240" w:lineRule="auto"/>
        <w:ind w:firstLine="567"/>
        <w:jc w:val="both"/>
        <w:rPr>
          <w:rFonts w:ascii="Times New Roman" w:hAnsi="Times New Roman"/>
          <w:bCs/>
          <w:sz w:val="24"/>
          <w:szCs w:val="24"/>
        </w:rPr>
      </w:pPr>
      <w:r>
        <w:rPr>
          <w:rFonts w:ascii="Times New Roman" w:hAnsi="Times New Roman"/>
          <w:bCs/>
          <w:sz w:val="24"/>
          <w:szCs w:val="24"/>
        </w:rPr>
        <w:t>1. О</w:t>
      </w:r>
      <w:r w:rsidRPr="00183B18">
        <w:rPr>
          <w:rFonts w:ascii="Times New Roman" w:hAnsi="Times New Roman"/>
          <w:bCs/>
          <w:sz w:val="24"/>
          <w:szCs w:val="24"/>
        </w:rPr>
        <w:t>бщий объем финансирования мероприятий программы в паспорте программы в сумме 27116,3 тыс. руб</w:t>
      </w:r>
      <w:r w:rsidR="00251094">
        <w:rPr>
          <w:rFonts w:ascii="Times New Roman" w:hAnsi="Times New Roman"/>
          <w:bCs/>
          <w:sz w:val="24"/>
          <w:szCs w:val="24"/>
        </w:rPr>
        <w:t>лей</w:t>
      </w:r>
      <w:r w:rsidRPr="00183B18">
        <w:rPr>
          <w:rFonts w:ascii="Times New Roman" w:hAnsi="Times New Roman"/>
          <w:bCs/>
          <w:sz w:val="24"/>
          <w:szCs w:val="24"/>
        </w:rPr>
        <w:t>, не соответствует объему финансирования мероприятий подпрограмм, который согласно паспортов подпрограмм составил в сумме 347347,70 тыс. руб</w:t>
      </w:r>
      <w:r w:rsidR="00251094">
        <w:rPr>
          <w:rFonts w:ascii="Times New Roman" w:hAnsi="Times New Roman"/>
          <w:bCs/>
          <w:sz w:val="24"/>
          <w:szCs w:val="24"/>
        </w:rPr>
        <w:t>лей</w:t>
      </w:r>
      <w:r w:rsidRPr="00183B18">
        <w:rPr>
          <w:rFonts w:ascii="Times New Roman" w:hAnsi="Times New Roman"/>
          <w:bCs/>
          <w:sz w:val="24"/>
          <w:szCs w:val="24"/>
        </w:rPr>
        <w:t>, в том числе:</w:t>
      </w:r>
    </w:p>
    <w:p w:rsidR="00183B18" w:rsidRPr="00183B18" w:rsidRDefault="00183B18" w:rsidP="00183B18">
      <w:pPr>
        <w:spacing w:after="0" w:line="240" w:lineRule="auto"/>
        <w:jc w:val="both"/>
        <w:rPr>
          <w:rFonts w:ascii="Times New Roman" w:hAnsi="Times New Roman"/>
          <w:bCs/>
          <w:sz w:val="24"/>
          <w:szCs w:val="24"/>
        </w:rPr>
      </w:pPr>
      <w:r w:rsidRPr="00183B18">
        <w:rPr>
          <w:rFonts w:ascii="Times New Roman" w:hAnsi="Times New Roman"/>
          <w:bCs/>
          <w:sz w:val="24"/>
          <w:szCs w:val="24"/>
        </w:rPr>
        <w:t xml:space="preserve">        - «Развитие культуры в муниципальном районе «Нерчинский район» на 2021-2025 годы» -  27116,3 тыс. руб</w:t>
      </w:r>
      <w:r w:rsidR="00251094">
        <w:rPr>
          <w:rFonts w:ascii="Times New Roman" w:hAnsi="Times New Roman"/>
          <w:bCs/>
          <w:sz w:val="24"/>
          <w:szCs w:val="24"/>
        </w:rPr>
        <w:t>лей</w:t>
      </w:r>
      <w:r w:rsidRPr="00183B18">
        <w:rPr>
          <w:rFonts w:ascii="Times New Roman" w:hAnsi="Times New Roman"/>
          <w:bCs/>
          <w:sz w:val="24"/>
          <w:szCs w:val="24"/>
        </w:rPr>
        <w:t>;</w:t>
      </w:r>
    </w:p>
    <w:p w:rsidR="00183B18" w:rsidRPr="00183B18" w:rsidRDefault="00183B18" w:rsidP="00183B18">
      <w:pPr>
        <w:spacing w:after="0" w:line="240" w:lineRule="auto"/>
        <w:jc w:val="both"/>
        <w:rPr>
          <w:rFonts w:ascii="Times New Roman" w:hAnsi="Times New Roman"/>
          <w:bCs/>
          <w:sz w:val="24"/>
          <w:szCs w:val="24"/>
        </w:rPr>
      </w:pPr>
      <w:r w:rsidRPr="00183B18">
        <w:rPr>
          <w:rFonts w:ascii="Times New Roman" w:hAnsi="Times New Roman"/>
          <w:bCs/>
          <w:sz w:val="24"/>
          <w:szCs w:val="24"/>
        </w:rPr>
        <w:t xml:space="preserve">        - «Развитие туризма на территории муниципального района «Нерчинский район» на 2021-2025 годы» - 2080,0 тыс. руб</w:t>
      </w:r>
      <w:r w:rsidR="00251094">
        <w:rPr>
          <w:rFonts w:ascii="Times New Roman" w:hAnsi="Times New Roman"/>
          <w:bCs/>
          <w:sz w:val="24"/>
          <w:szCs w:val="24"/>
        </w:rPr>
        <w:t>лей</w:t>
      </w:r>
      <w:r w:rsidRPr="00183B18">
        <w:rPr>
          <w:rFonts w:ascii="Times New Roman" w:hAnsi="Times New Roman"/>
          <w:bCs/>
          <w:sz w:val="24"/>
          <w:szCs w:val="24"/>
        </w:rPr>
        <w:t>;</w:t>
      </w:r>
    </w:p>
    <w:p w:rsidR="00183B18" w:rsidRPr="00183B18" w:rsidRDefault="00183B18" w:rsidP="00183B18">
      <w:pPr>
        <w:spacing w:after="0" w:line="240" w:lineRule="auto"/>
        <w:jc w:val="both"/>
        <w:rPr>
          <w:rFonts w:ascii="Times New Roman" w:hAnsi="Times New Roman"/>
          <w:bCs/>
          <w:sz w:val="24"/>
          <w:szCs w:val="24"/>
        </w:rPr>
      </w:pPr>
      <w:r w:rsidRPr="00183B18">
        <w:rPr>
          <w:rFonts w:ascii="Times New Roman" w:hAnsi="Times New Roman"/>
          <w:bCs/>
          <w:sz w:val="24"/>
          <w:szCs w:val="24"/>
        </w:rPr>
        <w:t xml:space="preserve">        - «Обеспечение деятельности учреждений культуры и дополнительного образования в сфере культуры муниципального района «Нерчинский район» на 2021-2025 годы» - 318151,4 тыс. руб</w:t>
      </w:r>
      <w:r w:rsidR="00251094">
        <w:rPr>
          <w:rFonts w:ascii="Times New Roman" w:hAnsi="Times New Roman"/>
          <w:bCs/>
          <w:sz w:val="24"/>
          <w:szCs w:val="24"/>
        </w:rPr>
        <w:t>лей</w:t>
      </w:r>
      <w:r w:rsidRPr="00183B18">
        <w:rPr>
          <w:rFonts w:ascii="Times New Roman" w:hAnsi="Times New Roman"/>
          <w:bCs/>
          <w:sz w:val="24"/>
          <w:szCs w:val="24"/>
        </w:rPr>
        <w:t>.</w:t>
      </w:r>
    </w:p>
    <w:p w:rsidR="00183B18" w:rsidRPr="00183B18" w:rsidRDefault="00183B18" w:rsidP="00183B18">
      <w:pPr>
        <w:spacing w:after="0" w:line="240" w:lineRule="auto"/>
        <w:jc w:val="both"/>
        <w:rPr>
          <w:rFonts w:ascii="Times New Roman" w:hAnsi="Times New Roman"/>
          <w:bCs/>
          <w:sz w:val="24"/>
          <w:szCs w:val="24"/>
        </w:rPr>
      </w:pPr>
      <w:r>
        <w:rPr>
          <w:rFonts w:ascii="Times New Roman" w:hAnsi="Times New Roman"/>
          <w:bCs/>
          <w:sz w:val="24"/>
          <w:szCs w:val="24"/>
        </w:rPr>
        <w:t xml:space="preserve">         2. У</w:t>
      </w:r>
      <w:r w:rsidRPr="00183B18">
        <w:rPr>
          <w:rFonts w:ascii="Times New Roman" w:hAnsi="Times New Roman"/>
          <w:bCs/>
          <w:sz w:val="24"/>
          <w:szCs w:val="24"/>
        </w:rPr>
        <w:t>становлены разногласия между содержанием паспорта проекта муниципальной программы и Перечнями  основных мероприятий следующих подпрограмм: «Развитие туризма на территории муниципального района «Нерчинский район» на 2021-2025 годы» и «Развитие культуры в муниципальном районе «Нерчинский район» на 2021-2025 годы». В паспорте проекта программы указан один источник финансирования муниципальной программы – бюджет муниципального района «Нерчинский район», а в перечнях указаны дополнительные источники финансирования: федеральный бюджет и внебюджетные средства, в том числе:</w:t>
      </w:r>
    </w:p>
    <w:p w:rsidR="00183B18" w:rsidRPr="00183B18" w:rsidRDefault="00183B18" w:rsidP="00183B18">
      <w:pPr>
        <w:spacing w:after="0" w:line="240" w:lineRule="auto"/>
        <w:jc w:val="both"/>
        <w:rPr>
          <w:rFonts w:ascii="Times New Roman" w:hAnsi="Times New Roman"/>
          <w:bCs/>
          <w:sz w:val="24"/>
          <w:szCs w:val="24"/>
        </w:rPr>
      </w:pPr>
      <w:r w:rsidRPr="00183B18">
        <w:rPr>
          <w:rFonts w:ascii="Times New Roman" w:hAnsi="Times New Roman"/>
          <w:bCs/>
          <w:sz w:val="24"/>
          <w:szCs w:val="24"/>
        </w:rPr>
        <w:t xml:space="preserve">         - федеральный бюджет 5000,0  тыс. руб</w:t>
      </w:r>
      <w:r w:rsidR="00251094">
        <w:rPr>
          <w:rFonts w:ascii="Times New Roman" w:hAnsi="Times New Roman"/>
          <w:bCs/>
          <w:sz w:val="24"/>
          <w:szCs w:val="24"/>
        </w:rPr>
        <w:t>лей</w:t>
      </w:r>
      <w:r w:rsidRPr="00183B18">
        <w:rPr>
          <w:rFonts w:ascii="Times New Roman" w:hAnsi="Times New Roman"/>
          <w:bCs/>
          <w:sz w:val="24"/>
          <w:szCs w:val="24"/>
        </w:rPr>
        <w:t>;</w:t>
      </w:r>
    </w:p>
    <w:p w:rsidR="00183B18" w:rsidRPr="00183B18" w:rsidRDefault="00183B18" w:rsidP="00183B18">
      <w:pPr>
        <w:spacing w:after="0" w:line="240" w:lineRule="auto"/>
        <w:jc w:val="both"/>
        <w:rPr>
          <w:rFonts w:ascii="Times New Roman" w:hAnsi="Times New Roman"/>
          <w:bCs/>
          <w:sz w:val="24"/>
          <w:szCs w:val="24"/>
        </w:rPr>
      </w:pPr>
      <w:r w:rsidRPr="00183B18">
        <w:rPr>
          <w:rFonts w:ascii="Times New Roman" w:hAnsi="Times New Roman"/>
          <w:bCs/>
          <w:sz w:val="24"/>
          <w:szCs w:val="24"/>
        </w:rPr>
        <w:t xml:space="preserve">         - внебюджетные средства 3315,0 тыс. руб</w:t>
      </w:r>
      <w:r w:rsidR="00251094">
        <w:rPr>
          <w:rFonts w:ascii="Times New Roman" w:hAnsi="Times New Roman"/>
          <w:bCs/>
          <w:sz w:val="24"/>
          <w:szCs w:val="24"/>
        </w:rPr>
        <w:t>лей</w:t>
      </w:r>
      <w:r w:rsidRPr="00183B18">
        <w:rPr>
          <w:rFonts w:ascii="Times New Roman" w:hAnsi="Times New Roman"/>
          <w:bCs/>
          <w:sz w:val="24"/>
          <w:szCs w:val="24"/>
        </w:rPr>
        <w:t>.</w:t>
      </w:r>
    </w:p>
    <w:p w:rsidR="00183B18" w:rsidRDefault="00183B18" w:rsidP="00183B18">
      <w:pPr>
        <w:spacing w:after="0" w:line="240" w:lineRule="auto"/>
        <w:jc w:val="both"/>
        <w:rPr>
          <w:rFonts w:ascii="Times New Roman" w:hAnsi="Times New Roman"/>
          <w:bCs/>
          <w:sz w:val="24"/>
          <w:szCs w:val="24"/>
        </w:rPr>
      </w:pPr>
      <w:r w:rsidRPr="00183B18">
        <w:rPr>
          <w:rFonts w:ascii="Times New Roman" w:hAnsi="Times New Roman"/>
          <w:bCs/>
          <w:sz w:val="24"/>
          <w:szCs w:val="24"/>
        </w:rPr>
        <w:t xml:space="preserve">     </w:t>
      </w:r>
      <w:r>
        <w:rPr>
          <w:rFonts w:ascii="Times New Roman" w:hAnsi="Times New Roman"/>
          <w:bCs/>
          <w:sz w:val="24"/>
          <w:szCs w:val="24"/>
        </w:rPr>
        <w:t xml:space="preserve">  </w:t>
      </w:r>
      <w:r w:rsidRPr="00183B18">
        <w:rPr>
          <w:rFonts w:ascii="Times New Roman" w:hAnsi="Times New Roman"/>
          <w:bCs/>
          <w:sz w:val="24"/>
          <w:szCs w:val="24"/>
        </w:rPr>
        <w:t xml:space="preserve"> </w:t>
      </w:r>
      <w:r>
        <w:rPr>
          <w:rFonts w:ascii="Times New Roman" w:hAnsi="Times New Roman"/>
          <w:bCs/>
          <w:sz w:val="24"/>
          <w:szCs w:val="24"/>
        </w:rPr>
        <w:t>3.</w:t>
      </w:r>
      <w:r w:rsidRPr="00183B18">
        <w:rPr>
          <w:rFonts w:ascii="Times New Roman" w:hAnsi="Times New Roman"/>
          <w:bCs/>
          <w:sz w:val="24"/>
          <w:szCs w:val="24"/>
        </w:rPr>
        <w:t xml:space="preserve"> В перечне основных мероприятий подпрограммы «Развитие культуры в муниципальном районе «Нерчинский район» на 2021-2025 годы»  по шестому мероприятию в графе «Исполнители» указан ГУК НКМ. Данное учреждение не заявлено в паспорте программы как «Ответственный исполнитель» или «Соисполнитель</w:t>
      </w:r>
      <w:r>
        <w:rPr>
          <w:rFonts w:ascii="Times New Roman" w:hAnsi="Times New Roman"/>
          <w:bCs/>
          <w:sz w:val="24"/>
          <w:szCs w:val="24"/>
        </w:rPr>
        <w:t xml:space="preserve">»  программы. </w:t>
      </w:r>
    </w:p>
    <w:p w:rsidR="00183B18" w:rsidRDefault="00183B18" w:rsidP="00183B18">
      <w:pPr>
        <w:spacing w:after="0" w:line="240" w:lineRule="auto"/>
        <w:jc w:val="both"/>
        <w:rPr>
          <w:rFonts w:ascii="Times New Roman" w:hAnsi="Times New Roman"/>
          <w:bCs/>
          <w:sz w:val="24"/>
          <w:szCs w:val="24"/>
        </w:rPr>
      </w:pPr>
      <w:r>
        <w:rPr>
          <w:rFonts w:ascii="Times New Roman" w:hAnsi="Times New Roman"/>
          <w:bCs/>
          <w:sz w:val="24"/>
          <w:szCs w:val="24"/>
        </w:rPr>
        <w:t xml:space="preserve">       4. В нарушение пункта п.п. 6,7 пункта 13 Порядка разработки муниципальных программ, подпрограмма «Обеспечение деятельности учреждений культуры и дополнительного образования в сфере культуры муниципального района «Нерчинский район» на 2021-2025 годы» не содержит перечня основных мероприятий. В приложении №3 указаны только объемы финансирования в разрезе учреждений культуры и учреждений дополнительного образования в сфере культуры. В то же время в пункте 4.5. имеется ссылка на приложение №5, как на приложение, содержащее данный перечень, но приложение №4 содержит перечень основных мероприятий подпрограммы «Развитие культуры в муниципальном районе «Нерчинский район» на 2021-2025 годы».</w:t>
      </w:r>
    </w:p>
    <w:p w:rsidR="00183B18" w:rsidRPr="00956EA6" w:rsidRDefault="00183B18" w:rsidP="00183B18">
      <w:pPr>
        <w:pStyle w:val="2"/>
        <w:shd w:val="clear" w:color="auto" w:fill="FFFFFF"/>
        <w:spacing w:before="0" w:line="257" w:lineRule="atLeast"/>
        <w:jc w:val="both"/>
        <w:rPr>
          <w:rFonts w:ascii="Times New Roman" w:hAnsi="Times New Roman" w:cs="Times New Roman"/>
          <w:b w:val="0"/>
          <w:bCs w:val="0"/>
          <w:i/>
          <w:color w:val="auto"/>
          <w:sz w:val="24"/>
          <w:szCs w:val="24"/>
        </w:rPr>
      </w:pPr>
      <w:r w:rsidRPr="005A3CD1">
        <w:rPr>
          <w:rFonts w:ascii="Times New Roman" w:hAnsi="Times New Roman" w:cs="Times New Roman"/>
          <w:b w:val="0"/>
          <w:bCs w:val="0"/>
          <w:color w:val="auto"/>
          <w:sz w:val="24"/>
          <w:szCs w:val="24"/>
        </w:rPr>
        <w:t xml:space="preserve">       </w:t>
      </w:r>
      <w:r>
        <w:rPr>
          <w:rFonts w:ascii="Times New Roman" w:hAnsi="Times New Roman" w:cs="Times New Roman"/>
          <w:b w:val="0"/>
          <w:bCs w:val="0"/>
          <w:color w:val="auto"/>
          <w:sz w:val="24"/>
          <w:szCs w:val="24"/>
        </w:rPr>
        <w:t xml:space="preserve">5. </w:t>
      </w:r>
      <w:r w:rsidRPr="005A3CD1">
        <w:rPr>
          <w:rFonts w:ascii="Times New Roman" w:hAnsi="Times New Roman" w:cs="Times New Roman"/>
          <w:b w:val="0"/>
          <w:bCs w:val="0"/>
          <w:color w:val="auto"/>
          <w:sz w:val="24"/>
          <w:szCs w:val="24"/>
        </w:rPr>
        <w:t>В разделе 4.2. подпрограммы указаны стратегические документы, на основе которых сформированы приоритеты развития культуры и дополнительного образования в сфере культуры на 2021 – 2025 годы. КСП отмечает, что в соответствии с пунктом 3</w:t>
      </w:r>
      <w:r>
        <w:rPr>
          <w:rFonts w:ascii="Times New Roman" w:hAnsi="Times New Roman" w:cs="Times New Roman"/>
          <w:b w:val="0"/>
          <w:bCs w:val="0"/>
          <w:color w:val="auto"/>
          <w:sz w:val="24"/>
          <w:szCs w:val="24"/>
        </w:rPr>
        <w:t xml:space="preserve"> </w:t>
      </w:r>
      <w:r w:rsidRPr="005A3CD1">
        <w:rPr>
          <w:rFonts w:ascii="Times New Roman" w:hAnsi="Times New Roman" w:cs="Times New Roman"/>
          <w:b w:val="0"/>
          <w:color w:val="auto"/>
          <w:sz w:val="24"/>
          <w:szCs w:val="24"/>
        </w:rPr>
        <w:t>Письм</w:t>
      </w:r>
      <w:r>
        <w:rPr>
          <w:rFonts w:ascii="Times New Roman" w:hAnsi="Times New Roman" w:cs="Times New Roman"/>
          <w:b w:val="0"/>
          <w:color w:val="auto"/>
          <w:sz w:val="24"/>
          <w:szCs w:val="24"/>
        </w:rPr>
        <w:t>а</w:t>
      </w:r>
      <w:r w:rsidRPr="005A3CD1">
        <w:rPr>
          <w:rFonts w:ascii="Times New Roman" w:hAnsi="Times New Roman" w:cs="Times New Roman"/>
          <w:b w:val="0"/>
          <w:color w:val="auto"/>
          <w:sz w:val="24"/>
          <w:szCs w:val="24"/>
        </w:rPr>
        <w:t xml:space="preserve"> Минфина России от 30 сентября 2014 г. № 09-05-05/48843 </w:t>
      </w:r>
      <w:r>
        <w:rPr>
          <w:rFonts w:ascii="Times New Roman" w:hAnsi="Times New Roman" w:cs="Times New Roman"/>
          <w:b w:val="0"/>
          <w:color w:val="auto"/>
          <w:sz w:val="24"/>
          <w:szCs w:val="24"/>
        </w:rPr>
        <w:t>«</w:t>
      </w:r>
      <w:r w:rsidRPr="005A3CD1">
        <w:rPr>
          <w:rFonts w:ascii="Times New Roman" w:hAnsi="Times New Roman" w:cs="Times New Roman"/>
          <w:b w:val="0"/>
          <w:color w:val="auto"/>
          <w:sz w:val="24"/>
          <w:szCs w:val="24"/>
        </w:rPr>
        <w:t xml:space="preserve">О Методических рекомендациях по составлению и исполнению бюджетов субъектов Российской </w:t>
      </w:r>
      <w:r w:rsidRPr="00956EA6">
        <w:rPr>
          <w:rFonts w:ascii="Times New Roman" w:hAnsi="Times New Roman" w:cs="Times New Roman"/>
          <w:b w:val="0"/>
          <w:color w:val="auto"/>
          <w:sz w:val="24"/>
          <w:szCs w:val="24"/>
        </w:rPr>
        <w:t>Федерации и местных бюджетов на основе государственных (муниципальных) программ», м</w:t>
      </w:r>
      <w:r w:rsidRPr="00956EA6">
        <w:rPr>
          <w:rFonts w:ascii="Times New Roman" w:hAnsi="Times New Roman" w:cs="Times New Roman"/>
          <w:b w:val="0"/>
          <w:color w:val="auto"/>
          <w:sz w:val="24"/>
          <w:szCs w:val="24"/>
          <w:shd w:val="clear" w:color="auto" w:fill="FFFFFF"/>
        </w:rPr>
        <w:t>униципальные программы рекомендуется разрабатывать в соответствии с приоритетами социально-экономического развития, определенными стратегией социально-экономического развития муниципального образования, с учетом положений программных документов, иных правовых актов Российской Федерации, субъекта Российской Федерации в соответствующей сфере деятельности.</w:t>
      </w:r>
    </w:p>
    <w:p w:rsidR="00183B18" w:rsidRPr="00403F9F" w:rsidRDefault="00183B18" w:rsidP="00183B18">
      <w:pPr>
        <w:pStyle w:val="a8"/>
        <w:jc w:val="both"/>
        <w:rPr>
          <w:color w:val="111111"/>
          <w:sz w:val="28"/>
          <w:szCs w:val="28"/>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r w:rsidR="00F5422A">
        <w:rPr>
          <w:rFonts w:ascii="Times New Roman" w:hAnsi="Times New Roman" w:cs="Times New Roman"/>
          <w:sz w:val="24"/>
          <w:szCs w:val="24"/>
        </w:rPr>
        <w:t xml:space="preserve">6. </w:t>
      </w:r>
      <w:r>
        <w:rPr>
          <w:rFonts w:ascii="Times New Roman" w:hAnsi="Times New Roman" w:cs="Times New Roman"/>
          <w:sz w:val="24"/>
          <w:szCs w:val="24"/>
        </w:rPr>
        <w:t>В нарушение п.п.9 пункта 13</w:t>
      </w:r>
      <w:r w:rsidRPr="00112E18">
        <w:rPr>
          <w:rFonts w:ascii="Times New Roman" w:hAnsi="Times New Roman" w:cs="Times New Roman"/>
          <w:sz w:val="24"/>
          <w:szCs w:val="24"/>
        </w:rPr>
        <w:t xml:space="preserve"> </w:t>
      </w:r>
      <w:r w:rsidRPr="00741EC5">
        <w:rPr>
          <w:rFonts w:ascii="Times New Roman" w:hAnsi="Times New Roman" w:cs="Times New Roman"/>
          <w:sz w:val="24"/>
          <w:szCs w:val="24"/>
        </w:rPr>
        <w:t>Поряд</w:t>
      </w:r>
      <w:r>
        <w:rPr>
          <w:rFonts w:ascii="Times New Roman" w:hAnsi="Times New Roman" w:cs="Times New Roman"/>
          <w:sz w:val="24"/>
          <w:szCs w:val="24"/>
        </w:rPr>
        <w:t>ка</w:t>
      </w:r>
      <w:r w:rsidRPr="00741EC5">
        <w:rPr>
          <w:rFonts w:ascii="Times New Roman" w:hAnsi="Times New Roman" w:cs="Times New Roman"/>
          <w:sz w:val="24"/>
          <w:szCs w:val="24"/>
        </w:rPr>
        <w:t xml:space="preserve"> разработки</w:t>
      </w:r>
      <w:r w:rsidRPr="00741EC5">
        <w:rPr>
          <w:rFonts w:ascii="Times New Roman" w:hAnsi="Times New Roman" w:cs="Times New Roman"/>
          <w:bCs/>
          <w:sz w:val="24"/>
          <w:szCs w:val="24"/>
        </w:rPr>
        <w:t xml:space="preserve"> муниципальных программ</w:t>
      </w:r>
      <w:r>
        <w:rPr>
          <w:rFonts w:ascii="Times New Roman" w:hAnsi="Times New Roman" w:cs="Times New Roman"/>
          <w:bCs/>
          <w:sz w:val="24"/>
          <w:szCs w:val="24"/>
        </w:rPr>
        <w:t xml:space="preserve"> в проекте муниципальной программы не отражен порядок расчета целевых показателей (индикаторов).</w:t>
      </w:r>
      <w:r>
        <w:rPr>
          <w:rFonts w:ascii="Times New Roman" w:hAnsi="Times New Roman" w:cs="Times New Roman"/>
          <w:sz w:val="24"/>
          <w:szCs w:val="24"/>
        </w:rPr>
        <w:t xml:space="preserve"> </w:t>
      </w:r>
      <w:r w:rsidRPr="00403F9F">
        <w:rPr>
          <w:color w:val="111111"/>
          <w:sz w:val="28"/>
          <w:szCs w:val="28"/>
        </w:rPr>
        <w:t xml:space="preserve"> </w:t>
      </w:r>
    </w:p>
    <w:p w:rsidR="006A5559" w:rsidRDefault="006A5559" w:rsidP="006A5559">
      <w:pPr>
        <w:pStyle w:val="a8"/>
        <w:ind w:firstLine="227"/>
        <w:jc w:val="center"/>
        <w:rPr>
          <w:rFonts w:ascii="Times New Roman" w:hAnsi="Times New Roman" w:cs="Times New Roman"/>
          <w:bCs/>
          <w:i/>
          <w:sz w:val="24"/>
          <w:szCs w:val="24"/>
        </w:rPr>
      </w:pPr>
    </w:p>
    <w:p w:rsidR="006A5559" w:rsidRPr="006A5559" w:rsidRDefault="006A5559" w:rsidP="006A5559">
      <w:pPr>
        <w:pStyle w:val="a8"/>
        <w:ind w:firstLine="227"/>
        <w:jc w:val="center"/>
        <w:rPr>
          <w:rFonts w:ascii="Times New Roman" w:hAnsi="Times New Roman" w:cs="Times New Roman"/>
          <w:bCs/>
          <w:i/>
          <w:sz w:val="24"/>
          <w:szCs w:val="24"/>
        </w:rPr>
      </w:pPr>
      <w:r>
        <w:rPr>
          <w:rFonts w:ascii="Times New Roman" w:hAnsi="Times New Roman" w:cs="Times New Roman"/>
          <w:bCs/>
          <w:i/>
          <w:sz w:val="24"/>
          <w:szCs w:val="24"/>
        </w:rPr>
        <w:t>Экспертиза проекта бюджета муниципального района «Нерчинский район»</w:t>
      </w:r>
    </w:p>
    <w:p w:rsidR="001B2420" w:rsidRPr="00E7022D" w:rsidRDefault="00F061E2" w:rsidP="002F7948">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       </w:t>
      </w:r>
      <w:r w:rsidR="001B2420" w:rsidRPr="00E7022D">
        <w:rPr>
          <w:rFonts w:ascii="Times New Roman" w:hAnsi="Times New Roman" w:cs="Times New Roman"/>
          <w:sz w:val="24"/>
          <w:szCs w:val="24"/>
        </w:rPr>
        <w:t xml:space="preserve">В рамках предварительного контроля в отчетном году проводилась экспертиза </w:t>
      </w:r>
      <w:r w:rsidR="001B2420" w:rsidRPr="00E7022D">
        <w:rPr>
          <w:rFonts w:ascii="Times New Roman" w:hAnsi="Times New Roman" w:cs="Times New Roman"/>
          <w:b/>
          <w:i/>
          <w:sz w:val="24"/>
          <w:szCs w:val="24"/>
        </w:rPr>
        <w:t>проекта решения Совета муниципального района «Нерчинский район» «О бюджете муниципального района «Нерчинский район» на 20</w:t>
      </w:r>
      <w:r w:rsidR="002F7948">
        <w:rPr>
          <w:rFonts w:ascii="Times New Roman" w:hAnsi="Times New Roman" w:cs="Times New Roman"/>
          <w:b/>
          <w:i/>
          <w:sz w:val="24"/>
          <w:szCs w:val="24"/>
        </w:rPr>
        <w:t>2</w:t>
      </w:r>
      <w:r w:rsidR="00F5422A">
        <w:rPr>
          <w:rFonts w:ascii="Times New Roman" w:hAnsi="Times New Roman" w:cs="Times New Roman"/>
          <w:b/>
          <w:i/>
          <w:sz w:val="24"/>
          <w:szCs w:val="24"/>
        </w:rPr>
        <w:t>1</w:t>
      </w:r>
      <w:r w:rsidR="00752093">
        <w:rPr>
          <w:rFonts w:ascii="Times New Roman" w:hAnsi="Times New Roman" w:cs="Times New Roman"/>
          <w:b/>
          <w:i/>
          <w:sz w:val="24"/>
          <w:szCs w:val="24"/>
        </w:rPr>
        <w:t xml:space="preserve"> </w:t>
      </w:r>
      <w:r w:rsidR="001B2420" w:rsidRPr="00E7022D">
        <w:rPr>
          <w:rFonts w:ascii="Times New Roman" w:hAnsi="Times New Roman" w:cs="Times New Roman"/>
          <w:b/>
          <w:i/>
          <w:sz w:val="24"/>
          <w:szCs w:val="24"/>
        </w:rPr>
        <w:t>год</w:t>
      </w:r>
      <w:r w:rsidR="003F116F">
        <w:rPr>
          <w:rFonts w:ascii="Times New Roman" w:hAnsi="Times New Roman" w:cs="Times New Roman"/>
          <w:b/>
          <w:i/>
          <w:sz w:val="24"/>
          <w:szCs w:val="24"/>
        </w:rPr>
        <w:t xml:space="preserve"> и плановый период 202</w:t>
      </w:r>
      <w:r w:rsidR="00F5422A">
        <w:rPr>
          <w:rFonts w:ascii="Times New Roman" w:hAnsi="Times New Roman" w:cs="Times New Roman"/>
          <w:b/>
          <w:i/>
          <w:sz w:val="24"/>
          <w:szCs w:val="24"/>
        </w:rPr>
        <w:t>2</w:t>
      </w:r>
      <w:r w:rsidR="003F116F">
        <w:rPr>
          <w:rFonts w:ascii="Times New Roman" w:hAnsi="Times New Roman" w:cs="Times New Roman"/>
          <w:b/>
          <w:i/>
          <w:sz w:val="24"/>
          <w:szCs w:val="24"/>
        </w:rPr>
        <w:t xml:space="preserve"> и 202</w:t>
      </w:r>
      <w:r w:rsidR="00F5422A">
        <w:rPr>
          <w:rFonts w:ascii="Times New Roman" w:hAnsi="Times New Roman" w:cs="Times New Roman"/>
          <w:b/>
          <w:i/>
          <w:sz w:val="24"/>
          <w:szCs w:val="24"/>
        </w:rPr>
        <w:t>3</w:t>
      </w:r>
      <w:r w:rsidR="003F116F">
        <w:rPr>
          <w:rFonts w:ascii="Times New Roman" w:hAnsi="Times New Roman" w:cs="Times New Roman"/>
          <w:b/>
          <w:i/>
          <w:sz w:val="24"/>
          <w:szCs w:val="24"/>
        </w:rPr>
        <w:t xml:space="preserve"> годов</w:t>
      </w:r>
      <w:r w:rsidR="001B2420" w:rsidRPr="00E7022D">
        <w:rPr>
          <w:rFonts w:ascii="Times New Roman" w:hAnsi="Times New Roman" w:cs="Times New Roman"/>
          <w:b/>
          <w:i/>
          <w:sz w:val="24"/>
          <w:szCs w:val="24"/>
        </w:rPr>
        <w:t>».</w:t>
      </w:r>
    </w:p>
    <w:p w:rsidR="002F7948" w:rsidRDefault="001B2420" w:rsidP="00AE1EAF">
      <w:pPr>
        <w:pStyle w:val="a8"/>
        <w:jc w:val="both"/>
        <w:rPr>
          <w:rFonts w:ascii="Times New Roman" w:hAnsi="Times New Roman" w:cs="Times New Roman"/>
          <w:sz w:val="24"/>
          <w:szCs w:val="24"/>
        </w:rPr>
      </w:pPr>
      <w:r w:rsidRPr="00E7022D">
        <w:rPr>
          <w:rFonts w:ascii="Times New Roman" w:hAnsi="Times New Roman" w:cs="Times New Roman"/>
          <w:sz w:val="24"/>
          <w:szCs w:val="24"/>
        </w:rPr>
        <w:t xml:space="preserve">          В заключении </w:t>
      </w:r>
      <w:r w:rsidR="00F5422A">
        <w:rPr>
          <w:rFonts w:ascii="Times New Roman" w:hAnsi="Times New Roman" w:cs="Times New Roman"/>
          <w:sz w:val="24"/>
          <w:szCs w:val="24"/>
        </w:rPr>
        <w:t xml:space="preserve">КСП </w:t>
      </w:r>
      <w:r w:rsidRPr="00E7022D">
        <w:rPr>
          <w:rFonts w:ascii="Times New Roman" w:hAnsi="Times New Roman" w:cs="Times New Roman"/>
          <w:sz w:val="24"/>
          <w:szCs w:val="24"/>
        </w:rPr>
        <w:t>на проект решения отме</w:t>
      </w:r>
      <w:r w:rsidR="00F5422A">
        <w:rPr>
          <w:rFonts w:ascii="Times New Roman" w:hAnsi="Times New Roman" w:cs="Times New Roman"/>
          <w:sz w:val="24"/>
          <w:szCs w:val="24"/>
        </w:rPr>
        <w:t>чено</w:t>
      </w:r>
      <w:r w:rsidR="002F7948">
        <w:rPr>
          <w:rFonts w:ascii="Times New Roman" w:hAnsi="Times New Roman" w:cs="Times New Roman"/>
          <w:sz w:val="24"/>
          <w:szCs w:val="24"/>
        </w:rPr>
        <w:t>:</w:t>
      </w:r>
    </w:p>
    <w:p w:rsidR="00F5422A" w:rsidRPr="003C6281" w:rsidRDefault="00F5422A" w:rsidP="00F5422A">
      <w:pPr>
        <w:pStyle w:val="a8"/>
        <w:tabs>
          <w:tab w:val="left" w:pos="709"/>
        </w:tabs>
        <w:ind w:firstLine="567"/>
        <w:jc w:val="both"/>
        <w:rPr>
          <w:rFonts w:ascii="Times New Roman" w:hAnsi="Times New Roman" w:cs="Times New Roman"/>
          <w:sz w:val="24"/>
          <w:szCs w:val="24"/>
        </w:rPr>
      </w:pPr>
      <w:r w:rsidRPr="003C6281">
        <w:rPr>
          <w:rFonts w:ascii="Times New Roman" w:hAnsi="Times New Roman" w:cs="Times New Roman"/>
          <w:sz w:val="24"/>
          <w:szCs w:val="24"/>
        </w:rPr>
        <w:t xml:space="preserve">  1. Проект решения Совета муниципального района «Нерчинский район» «О бюджете муниципального района «Нерчинский район» </w:t>
      </w:r>
      <w:r w:rsidRPr="00770260">
        <w:rPr>
          <w:rFonts w:ascii="Times New Roman" w:hAnsi="Times New Roman" w:cs="Times New Roman"/>
          <w:sz w:val="24"/>
          <w:szCs w:val="24"/>
        </w:rPr>
        <w:t>на 20</w:t>
      </w:r>
      <w:r>
        <w:rPr>
          <w:rFonts w:ascii="Times New Roman" w:hAnsi="Times New Roman" w:cs="Times New Roman"/>
          <w:sz w:val="24"/>
          <w:szCs w:val="24"/>
        </w:rPr>
        <w:t>21</w:t>
      </w:r>
      <w:r w:rsidRPr="00770260">
        <w:rPr>
          <w:rFonts w:ascii="Times New Roman" w:hAnsi="Times New Roman" w:cs="Times New Roman"/>
          <w:sz w:val="24"/>
          <w:szCs w:val="24"/>
        </w:rPr>
        <w:t xml:space="preserve"> год</w:t>
      </w:r>
      <w:r>
        <w:rPr>
          <w:rFonts w:ascii="Times New Roman" w:hAnsi="Times New Roman" w:cs="Times New Roman"/>
          <w:sz w:val="24"/>
          <w:szCs w:val="24"/>
        </w:rPr>
        <w:t xml:space="preserve"> и плановый период </w:t>
      </w:r>
      <w:r w:rsidRPr="00AB35FB">
        <w:rPr>
          <w:rFonts w:ascii="Times New Roman" w:hAnsi="Times New Roman" w:cs="Times New Roman"/>
          <w:sz w:val="24"/>
        </w:rPr>
        <w:t>20</w:t>
      </w:r>
      <w:r>
        <w:rPr>
          <w:rFonts w:ascii="Times New Roman" w:hAnsi="Times New Roman" w:cs="Times New Roman"/>
          <w:sz w:val="24"/>
        </w:rPr>
        <w:t>22</w:t>
      </w:r>
      <w:r w:rsidRPr="00AB35FB">
        <w:rPr>
          <w:rFonts w:ascii="Times New Roman" w:hAnsi="Times New Roman" w:cs="Times New Roman"/>
          <w:sz w:val="24"/>
        </w:rPr>
        <w:t>-20</w:t>
      </w:r>
      <w:r>
        <w:rPr>
          <w:rFonts w:ascii="Times New Roman" w:hAnsi="Times New Roman" w:cs="Times New Roman"/>
          <w:sz w:val="24"/>
        </w:rPr>
        <w:t>23</w:t>
      </w:r>
      <w:r w:rsidRPr="00AB35FB">
        <w:rPr>
          <w:rFonts w:ascii="Times New Roman" w:hAnsi="Times New Roman" w:cs="Times New Roman"/>
          <w:sz w:val="24"/>
        </w:rPr>
        <w:t xml:space="preserve"> годы</w:t>
      </w:r>
      <w:r w:rsidRPr="003C6281">
        <w:rPr>
          <w:rFonts w:ascii="Times New Roman" w:hAnsi="Times New Roman" w:cs="Times New Roman"/>
          <w:sz w:val="24"/>
          <w:szCs w:val="24"/>
        </w:rPr>
        <w:t xml:space="preserve">» внесен администрацией муниципального района «Нерчинский район» на рассмотрение Совета муниципального района «Нерчинский район» в установленные сроки. Перечень сопроводительных документов к проекту решения </w:t>
      </w:r>
      <w:r>
        <w:rPr>
          <w:rFonts w:ascii="Times New Roman" w:hAnsi="Times New Roman" w:cs="Times New Roman"/>
          <w:sz w:val="24"/>
          <w:szCs w:val="24"/>
        </w:rPr>
        <w:t xml:space="preserve">не в полном объеме </w:t>
      </w:r>
      <w:r w:rsidRPr="003C6281">
        <w:rPr>
          <w:rFonts w:ascii="Times New Roman" w:hAnsi="Times New Roman" w:cs="Times New Roman"/>
          <w:sz w:val="24"/>
          <w:szCs w:val="24"/>
        </w:rPr>
        <w:t>соответствует требованиям Положения о бюджетном процессе</w:t>
      </w:r>
      <w:r>
        <w:rPr>
          <w:rFonts w:ascii="Times New Roman" w:hAnsi="Times New Roman" w:cs="Times New Roman"/>
          <w:sz w:val="24"/>
          <w:szCs w:val="24"/>
        </w:rPr>
        <w:t>.</w:t>
      </w:r>
      <w:r w:rsidRPr="003C6281">
        <w:rPr>
          <w:rFonts w:ascii="Times New Roman" w:hAnsi="Times New Roman" w:cs="Times New Roman"/>
          <w:sz w:val="24"/>
          <w:szCs w:val="24"/>
        </w:rPr>
        <w:t xml:space="preserve"> </w:t>
      </w:r>
    </w:p>
    <w:p w:rsidR="00F5422A" w:rsidRPr="00AC25E2" w:rsidRDefault="00F5422A" w:rsidP="00F5422A">
      <w:pPr>
        <w:pStyle w:val="a8"/>
        <w:jc w:val="both"/>
        <w:rPr>
          <w:rFonts w:ascii="Times New Roman" w:hAnsi="Times New Roman" w:cs="Times New Roman"/>
          <w:sz w:val="24"/>
          <w:szCs w:val="24"/>
        </w:rPr>
      </w:pPr>
      <w:r w:rsidRPr="003C6281">
        <w:rPr>
          <w:rFonts w:ascii="Times New Roman" w:hAnsi="Times New Roman" w:cs="Times New Roman"/>
          <w:sz w:val="24"/>
        </w:rPr>
        <w:t xml:space="preserve"> </w:t>
      </w:r>
      <w:r w:rsidRPr="003C6281">
        <w:rPr>
          <w:rFonts w:ascii="Times New Roman" w:hAnsi="Times New Roman" w:cs="Times New Roman"/>
          <w:sz w:val="24"/>
          <w:szCs w:val="24"/>
        </w:rPr>
        <w:t xml:space="preserve">        </w:t>
      </w:r>
      <w:r>
        <w:rPr>
          <w:rFonts w:ascii="Times New Roman" w:hAnsi="Times New Roman" w:cs="Times New Roman"/>
          <w:sz w:val="24"/>
          <w:szCs w:val="24"/>
        </w:rPr>
        <w:t>2.</w:t>
      </w:r>
      <w:r w:rsidRPr="00AC25E2">
        <w:rPr>
          <w:rFonts w:ascii="Times New Roman" w:hAnsi="Times New Roman" w:cs="Times New Roman"/>
          <w:sz w:val="24"/>
          <w:szCs w:val="24"/>
        </w:rPr>
        <w:t xml:space="preserve"> Составление проекта бюджета рай</w:t>
      </w:r>
      <w:r>
        <w:rPr>
          <w:rFonts w:ascii="Times New Roman" w:hAnsi="Times New Roman" w:cs="Times New Roman"/>
          <w:sz w:val="24"/>
          <w:szCs w:val="24"/>
        </w:rPr>
        <w:t>она на 2021</w:t>
      </w:r>
      <w:r w:rsidRPr="00AC25E2">
        <w:rPr>
          <w:rFonts w:ascii="Times New Roman" w:hAnsi="Times New Roman" w:cs="Times New Roman"/>
          <w:sz w:val="24"/>
          <w:szCs w:val="24"/>
        </w:rPr>
        <w:t xml:space="preserve"> год</w:t>
      </w:r>
      <w:r w:rsidRPr="00AC25E2">
        <w:rPr>
          <w:rFonts w:ascii="Times New Roman" w:eastAsia="Calibri" w:hAnsi="Times New Roman" w:cs="Times New Roman"/>
          <w:sz w:val="24"/>
          <w:szCs w:val="24"/>
        </w:rPr>
        <w:t xml:space="preserve"> и плановый период</w:t>
      </w:r>
      <w:r w:rsidRPr="00AC25E2">
        <w:rPr>
          <w:rFonts w:ascii="Times New Roman" w:hAnsi="Times New Roman" w:cs="Times New Roman"/>
          <w:sz w:val="24"/>
          <w:szCs w:val="24"/>
        </w:rPr>
        <w:t xml:space="preserve"> 20</w:t>
      </w:r>
      <w:r>
        <w:rPr>
          <w:rFonts w:ascii="Times New Roman" w:hAnsi="Times New Roman" w:cs="Times New Roman"/>
          <w:sz w:val="24"/>
          <w:szCs w:val="24"/>
        </w:rPr>
        <w:t>22</w:t>
      </w:r>
      <w:r w:rsidRPr="00AC25E2">
        <w:rPr>
          <w:rFonts w:ascii="Times New Roman" w:hAnsi="Times New Roman" w:cs="Times New Roman"/>
          <w:sz w:val="24"/>
          <w:szCs w:val="24"/>
        </w:rPr>
        <w:t>-202</w:t>
      </w:r>
      <w:r>
        <w:rPr>
          <w:rFonts w:ascii="Times New Roman" w:hAnsi="Times New Roman" w:cs="Times New Roman"/>
          <w:sz w:val="24"/>
          <w:szCs w:val="24"/>
        </w:rPr>
        <w:t>3 годов</w:t>
      </w:r>
      <w:r w:rsidRPr="00AC25E2">
        <w:rPr>
          <w:rFonts w:ascii="Times New Roman" w:hAnsi="Times New Roman" w:cs="Times New Roman"/>
          <w:sz w:val="24"/>
          <w:szCs w:val="24"/>
        </w:rPr>
        <w:t xml:space="preserve"> основано на трехлетнем бюджетном планировании и распределении бюджетных ассигнований по муниципальным программам и непрограммным направлениям деятельности.</w:t>
      </w:r>
    </w:p>
    <w:p w:rsidR="00F5422A" w:rsidRDefault="00F5422A" w:rsidP="00F5422A">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3</w:t>
      </w:r>
      <w:r w:rsidRPr="003C6281">
        <w:rPr>
          <w:rFonts w:ascii="Times New Roman" w:hAnsi="Times New Roman" w:cs="Times New Roman"/>
          <w:sz w:val="24"/>
          <w:szCs w:val="24"/>
        </w:rPr>
        <w:t xml:space="preserve">. </w:t>
      </w:r>
      <w:r w:rsidRPr="004C1AAA">
        <w:rPr>
          <w:rFonts w:ascii="Times New Roman" w:hAnsi="Times New Roman" w:cs="Times New Roman"/>
          <w:sz w:val="24"/>
          <w:szCs w:val="24"/>
        </w:rPr>
        <w:t>Анализ доходной части проекта решения о бюджете района на 202</w:t>
      </w:r>
      <w:r>
        <w:rPr>
          <w:rFonts w:ascii="Times New Roman" w:hAnsi="Times New Roman" w:cs="Times New Roman"/>
          <w:sz w:val="24"/>
          <w:szCs w:val="24"/>
        </w:rPr>
        <w:t>1</w:t>
      </w:r>
      <w:r w:rsidRPr="004C1AAA">
        <w:rPr>
          <w:rFonts w:ascii="Times New Roman" w:hAnsi="Times New Roman" w:cs="Times New Roman"/>
          <w:sz w:val="24"/>
          <w:szCs w:val="24"/>
        </w:rPr>
        <w:t xml:space="preserve"> год и плановый период </w:t>
      </w:r>
      <w:r w:rsidRPr="004C1AAA">
        <w:rPr>
          <w:rFonts w:ascii="Times New Roman" w:hAnsi="Times New Roman" w:cs="Times New Roman"/>
          <w:sz w:val="24"/>
        </w:rPr>
        <w:t>202</w:t>
      </w:r>
      <w:r>
        <w:rPr>
          <w:rFonts w:ascii="Times New Roman" w:hAnsi="Times New Roman" w:cs="Times New Roman"/>
          <w:sz w:val="24"/>
        </w:rPr>
        <w:t>2</w:t>
      </w:r>
      <w:r w:rsidRPr="004C1AAA">
        <w:rPr>
          <w:rFonts w:ascii="Times New Roman" w:hAnsi="Times New Roman" w:cs="Times New Roman"/>
          <w:sz w:val="24"/>
        </w:rPr>
        <w:t>-202</w:t>
      </w:r>
      <w:r>
        <w:rPr>
          <w:rFonts w:ascii="Times New Roman" w:hAnsi="Times New Roman" w:cs="Times New Roman"/>
          <w:sz w:val="24"/>
        </w:rPr>
        <w:t>3</w:t>
      </w:r>
      <w:r w:rsidRPr="004C1AAA">
        <w:rPr>
          <w:rFonts w:ascii="Times New Roman" w:hAnsi="Times New Roman" w:cs="Times New Roman"/>
          <w:sz w:val="24"/>
        </w:rPr>
        <w:t xml:space="preserve"> годы</w:t>
      </w:r>
      <w:r w:rsidRPr="004C1AAA">
        <w:rPr>
          <w:rFonts w:ascii="Times New Roman" w:hAnsi="Times New Roman" w:cs="Times New Roman"/>
          <w:sz w:val="24"/>
          <w:szCs w:val="24"/>
        </w:rPr>
        <w:t xml:space="preserve"> показал следующее: расчеты поступления налоговых и неналоговых доходов в целом имеют достаточные обоснования отраженных в них показателей.</w:t>
      </w:r>
      <w:r w:rsidRPr="003C6281">
        <w:rPr>
          <w:rFonts w:ascii="Times New Roman" w:hAnsi="Times New Roman" w:cs="Times New Roman"/>
          <w:sz w:val="24"/>
          <w:szCs w:val="24"/>
        </w:rPr>
        <w:t xml:space="preserve"> </w:t>
      </w:r>
      <w:r>
        <w:rPr>
          <w:rFonts w:ascii="Times New Roman" w:hAnsi="Times New Roman" w:cs="Times New Roman"/>
          <w:color w:val="000000"/>
          <w:sz w:val="24"/>
          <w:szCs w:val="24"/>
        </w:rPr>
        <w:t>Прогноз поступлений налоговых и неналоговых доходов на 2021-2023 годы является реалистичным при условии сохранения в указанный период макроэкономической стабильности в Российской Федерации и достижения планируемых в прогнозе социально-экономического развития муниципального района «Нерчинский район» показателей, а также темпов роста поступлений бюджетообразующих налогов.</w:t>
      </w:r>
    </w:p>
    <w:p w:rsidR="00F5422A" w:rsidRDefault="00F5422A" w:rsidP="00F5422A">
      <w:pPr>
        <w:pStyle w:val="a8"/>
        <w:tabs>
          <w:tab w:val="left" w:pos="284"/>
          <w:tab w:val="left" w:pos="567"/>
          <w:tab w:val="left" w:pos="709"/>
          <w:tab w:val="left" w:pos="851"/>
          <w:tab w:val="left" w:pos="993"/>
        </w:tabs>
        <w:ind w:firstLine="567"/>
        <w:jc w:val="both"/>
        <w:rPr>
          <w:rFonts w:ascii="Times New Roman" w:hAnsi="Times New Roman" w:cs="Times New Roman"/>
          <w:sz w:val="24"/>
        </w:rPr>
      </w:pPr>
      <w:r>
        <w:rPr>
          <w:rFonts w:ascii="Times New Roman" w:hAnsi="Times New Roman" w:cs="Times New Roman"/>
          <w:sz w:val="24"/>
        </w:rPr>
        <w:t xml:space="preserve">  4</w:t>
      </w:r>
      <w:r w:rsidRPr="003C6281">
        <w:rPr>
          <w:rFonts w:ascii="Times New Roman" w:hAnsi="Times New Roman" w:cs="Times New Roman"/>
          <w:sz w:val="24"/>
        </w:rPr>
        <w:t xml:space="preserve">. </w:t>
      </w:r>
      <w:r>
        <w:rPr>
          <w:rFonts w:ascii="Times New Roman" w:hAnsi="Times New Roman" w:cs="Times New Roman"/>
          <w:sz w:val="24"/>
        </w:rPr>
        <w:t xml:space="preserve">Объем безвозмездных поступлений соответствует </w:t>
      </w:r>
      <w:r w:rsidRPr="00460B8D">
        <w:rPr>
          <w:rFonts w:ascii="Times New Roman" w:hAnsi="Times New Roman" w:cs="Times New Roman"/>
          <w:sz w:val="24"/>
          <w:szCs w:val="24"/>
        </w:rPr>
        <w:t>проект</w:t>
      </w:r>
      <w:r>
        <w:rPr>
          <w:rFonts w:ascii="Times New Roman" w:hAnsi="Times New Roman" w:cs="Times New Roman"/>
          <w:sz w:val="24"/>
          <w:szCs w:val="24"/>
        </w:rPr>
        <w:t>у</w:t>
      </w:r>
      <w:r w:rsidRPr="00460B8D">
        <w:rPr>
          <w:rFonts w:ascii="Times New Roman" w:hAnsi="Times New Roman" w:cs="Times New Roman"/>
          <w:sz w:val="24"/>
          <w:szCs w:val="24"/>
        </w:rPr>
        <w:t xml:space="preserve"> </w:t>
      </w:r>
      <w:r w:rsidRPr="00460B8D">
        <w:rPr>
          <w:rFonts w:ascii="Times New Roman" w:hAnsi="Times New Roman" w:cs="Times New Roman"/>
          <w:color w:val="000000"/>
          <w:sz w:val="24"/>
          <w:szCs w:val="24"/>
        </w:rPr>
        <w:t xml:space="preserve">Закона Забайкальского края </w:t>
      </w:r>
      <w:r w:rsidR="00251094">
        <w:rPr>
          <w:rFonts w:ascii="Times New Roman" w:hAnsi="Times New Roman" w:cs="Times New Roman"/>
          <w:color w:val="000000"/>
          <w:sz w:val="24"/>
          <w:szCs w:val="24"/>
        </w:rPr>
        <w:t>«</w:t>
      </w:r>
      <w:r w:rsidRPr="00460B8D">
        <w:rPr>
          <w:rFonts w:ascii="Times New Roman" w:hAnsi="Times New Roman" w:cs="Times New Roman"/>
          <w:color w:val="000000"/>
          <w:sz w:val="24"/>
          <w:szCs w:val="24"/>
        </w:rPr>
        <w:t xml:space="preserve">О бюджете Забайкальского края </w:t>
      </w:r>
      <w:r w:rsidRPr="00460B8D">
        <w:rPr>
          <w:rFonts w:ascii="Times New Roman" w:hAnsi="Times New Roman" w:cs="Times New Roman"/>
          <w:sz w:val="24"/>
          <w:szCs w:val="24"/>
        </w:rPr>
        <w:t>на 20</w:t>
      </w:r>
      <w:r>
        <w:rPr>
          <w:rFonts w:ascii="Times New Roman" w:hAnsi="Times New Roman" w:cs="Times New Roman"/>
          <w:sz w:val="24"/>
          <w:szCs w:val="24"/>
        </w:rPr>
        <w:t>21</w:t>
      </w:r>
      <w:r w:rsidRPr="00460B8D">
        <w:rPr>
          <w:rFonts w:ascii="Times New Roman" w:hAnsi="Times New Roman" w:cs="Times New Roman"/>
          <w:sz w:val="24"/>
          <w:szCs w:val="24"/>
        </w:rPr>
        <w:t xml:space="preserve"> год и плановый период </w:t>
      </w:r>
      <w:r w:rsidRPr="00460B8D">
        <w:rPr>
          <w:rFonts w:ascii="Times New Roman" w:hAnsi="Times New Roman" w:cs="Times New Roman"/>
          <w:sz w:val="24"/>
        </w:rPr>
        <w:t>20</w:t>
      </w:r>
      <w:r>
        <w:rPr>
          <w:rFonts w:ascii="Times New Roman" w:hAnsi="Times New Roman" w:cs="Times New Roman"/>
          <w:sz w:val="24"/>
        </w:rPr>
        <w:t>22</w:t>
      </w:r>
      <w:r w:rsidRPr="00460B8D">
        <w:rPr>
          <w:rFonts w:ascii="Times New Roman" w:hAnsi="Times New Roman" w:cs="Times New Roman"/>
          <w:sz w:val="24"/>
        </w:rPr>
        <w:t xml:space="preserve"> и 202</w:t>
      </w:r>
      <w:r>
        <w:rPr>
          <w:rFonts w:ascii="Times New Roman" w:hAnsi="Times New Roman" w:cs="Times New Roman"/>
          <w:sz w:val="24"/>
        </w:rPr>
        <w:t>3</w:t>
      </w:r>
      <w:r w:rsidRPr="00460B8D">
        <w:rPr>
          <w:rFonts w:ascii="Times New Roman" w:hAnsi="Times New Roman" w:cs="Times New Roman"/>
          <w:sz w:val="24"/>
        </w:rPr>
        <w:t xml:space="preserve"> годов</w:t>
      </w:r>
      <w:r w:rsidRPr="00460B8D">
        <w:rPr>
          <w:rFonts w:ascii="Times New Roman" w:hAnsi="Times New Roman" w:cs="Times New Roman"/>
          <w:color w:val="000000"/>
          <w:sz w:val="24"/>
          <w:szCs w:val="24"/>
        </w:rPr>
        <w:t>»</w:t>
      </w:r>
      <w:r>
        <w:rPr>
          <w:rFonts w:ascii="Times New Roman" w:hAnsi="Times New Roman" w:cs="Times New Roman"/>
          <w:sz w:val="24"/>
        </w:rPr>
        <w:t>.</w:t>
      </w:r>
    </w:p>
    <w:p w:rsidR="00F5422A" w:rsidRDefault="00F5422A" w:rsidP="00F5422A">
      <w:pPr>
        <w:spacing w:after="0" w:line="240" w:lineRule="auto"/>
        <w:jc w:val="both"/>
        <w:rPr>
          <w:rFonts w:ascii="Times New Roman" w:hAnsi="Times New Roman" w:cs="Times New Roman"/>
          <w:bCs/>
          <w:sz w:val="24"/>
          <w:szCs w:val="24"/>
        </w:rPr>
      </w:pPr>
      <w:r w:rsidRPr="00E84959">
        <w:rPr>
          <w:rFonts w:ascii="Times New Roman" w:hAnsi="Times New Roman" w:cs="Times New Roman"/>
          <w:sz w:val="24"/>
        </w:rPr>
        <w:t xml:space="preserve"> </w:t>
      </w:r>
      <w:r>
        <w:rPr>
          <w:rFonts w:ascii="Times New Roman" w:hAnsi="Times New Roman" w:cs="Times New Roman"/>
          <w:sz w:val="24"/>
        </w:rPr>
        <w:t xml:space="preserve">         </w:t>
      </w:r>
      <w:r w:rsidRPr="00E84959">
        <w:rPr>
          <w:rFonts w:ascii="Times New Roman" w:hAnsi="Times New Roman" w:cs="Times New Roman"/>
          <w:sz w:val="24"/>
        </w:rPr>
        <w:t xml:space="preserve"> 5. Расходы бюджета района на 20</w:t>
      </w:r>
      <w:r>
        <w:rPr>
          <w:rFonts w:ascii="Times New Roman" w:hAnsi="Times New Roman" w:cs="Times New Roman"/>
          <w:sz w:val="24"/>
        </w:rPr>
        <w:t>21</w:t>
      </w:r>
      <w:r w:rsidRPr="00E84959">
        <w:rPr>
          <w:rFonts w:ascii="Times New Roman" w:hAnsi="Times New Roman" w:cs="Times New Roman"/>
          <w:sz w:val="24"/>
        </w:rPr>
        <w:t xml:space="preserve"> год и плановый период 202</w:t>
      </w:r>
      <w:r>
        <w:rPr>
          <w:rFonts w:ascii="Times New Roman" w:hAnsi="Times New Roman" w:cs="Times New Roman"/>
          <w:sz w:val="24"/>
        </w:rPr>
        <w:t>2</w:t>
      </w:r>
      <w:r w:rsidRPr="00E84959">
        <w:rPr>
          <w:rFonts w:ascii="Times New Roman" w:hAnsi="Times New Roman" w:cs="Times New Roman"/>
          <w:sz w:val="24"/>
        </w:rPr>
        <w:t xml:space="preserve"> и 202</w:t>
      </w:r>
      <w:r>
        <w:rPr>
          <w:rFonts w:ascii="Times New Roman" w:hAnsi="Times New Roman" w:cs="Times New Roman"/>
          <w:sz w:val="24"/>
        </w:rPr>
        <w:t>3</w:t>
      </w:r>
      <w:r w:rsidRPr="00E84959">
        <w:rPr>
          <w:rFonts w:ascii="Times New Roman" w:hAnsi="Times New Roman" w:cs="Times New Roman"/>
          <w:sz w:val="24"/>
        </w:rPr>
        <w:t xml:space="preserve"> годов в программной структуре сформированы на базе муниципальных программ района</w:t>
      </w:r>
      <w:r>
        <w:rPr>
          <w:rFonts w:ascii="Times New Roman" w:hAnsi="Times New Roman" w:cs="Times New Roman"/>
          <w:sz w:val="24"/>
        </w:rPr>
        <w:t>, в соответствии с п</w:t>
      </w:r>
      <w:r>
        <w:rPr>
          <w:rFonts w:ascii="Times New Roman" w:hAnsi="Times New Roman" w:cs="Times New Roman"/>
          <w:sz w:val="24"/>
          <w:szCs w:val="24"/>
        </w:rPr>
        <w:t>еречнем,</w:t>
      </w:r>
      <w:r w:rsidRPr="00E84959">
        <w:rPr>
          <w:rFonts w:ascii="Times New Roman" w:hAnsi="Times New Roman" w:cs="Times New Roman"/>
          <w:sz w:val="24"/>
          <w:szCs w:val="24"/>
        </w:rPr>
        <w:t xml:space="preserve"> утвержден</w:t>
      </w:r>
      <w:r>
        <w:rPr>
          <w:rFonts w:ascii="Times New Roman" w:hAnsi="Times New Roman" w:cs="Times New Roman"/>
          <w:sz w:val="24"/>
          <w:szCs w:val="24"/>
        </w:rPr>
        <w:t>ным</w:t>
      </w:r>
      <w:r w:rsidRPr="00E84959">
        <w:rPr>
          <w:rFonts w:ascii="Times New Roman" w:hAnsi="Times New Roman" w:cs="Times New Roman"/>
          <w:sz w:val="24"/>
          <w:szCs w:val="24"/>
        </w:rPr>
        <w:t xml:space="preserve"> постановлением администрации муниципального района «Нерчинский район» от </w:t>
      </w:r>
      <w:r>
        <w:rPr>
          <w:rFonts w:ascii="Times New Roman" w:hAnsi="Times New Roman" w:cs="Times New Roman"/>
          <w:sz w:val="24"/>
          <w:szCs w:val="24"/>
        </w:rPr>
        <w:t>30</w:t>
      </w:r>
      <w:r w:rsidRPr="00E84959">
        <w:rPr>
          <w:rFonts w:ascii="Times New Roman" w:hAnsi="Times New Roman" w:cs="Times New Roman"/>
          <w:sz w:val="24"/>
          <w:szCs w:val="24"/>
        </w:rPr>
        <w:t>.10.20</w:t>
      </w:r>
      <w:r>
        <w:rPr>
          <w:rFonts w:ascii="Times New Roman" w:hAnsi="Times New Roman" w:cs="Times New Roman"/>
          <w:sz w:val="24"/>
          <w:szCs w:val="24"/>
        </w:rPr>
        <w:t>20</w:t>
      </w:r>
      <w:r w:rsidRPr="00E84959">
        <w:rPr>
          <w:rFonts w:ascii="Times New Roman" w:hAnsi="Times New Roman" w:cs="Times New Roman"/>
          <w:sz w:val="24"/>
          <w:szCs w:val="24"/>
        </w:rPr>
        <w:t xml:space="preserve"> №</w:t>
      </w:r>
      <w:r>
        <w:rPr>
          <w:rFonts w:ascii="Times New Roman" w:hAnsi="Times New Roman" w:cs="Times New Roman"/>
          <w:sz w:val="24"/>
          <w:szCs w:val="24"/>
        </w:rPr>
        <w:t>62</w:t>
      </w:r>
      <w:r w:rsidRPr="00E84959">
        <w:rPr>
          <w:rFonts w:ascii="Times New Roman" w:hAnsi="Times New Roman" w:cs="Times New Roman"/>
          <w:sz w:val="24"/>
          <w:szCs w:val="24"/>
        </w:rPr>
        <w:t xml:space="preserve"> «Об утверждении перечня муниципальных программ, предусмотренных к реализации в 20</w:t>
      </w:r>
      <w:r>
        <w:rPr>
          <w:rFonts w:ascii="Times New Roman" w:hAnsi="Times New Roman" w:cs="Times New Roman"/>
          <w:sz w:val="24"/>
          <w:szCs w:val="24"/>
        </w:rPr>
        <w:t>21</w:t>
      </w:r>
      <w:r w:rsidRPr="00E84959">
        <w:rPr>
          <w:rFonts w:ascii="Times New Roman" w:hAnsi="Times New Roman" w:cs="Times New Roman"/>
          <w:sz w:val="24"/>
          <w:szCs w:val="24"/>
        </w:rPr>
        <w:t xml:space="preserve"> году»</w:t>
      </w:r>
      <w:r w:rsidRPr="00E84959">
        <w:rPr>
          <w:rFonts w:ascii="Times New Roman" w:hAnsi="Times New Roman" w:cs="Times New Roman"/>
          <w:bCs/>
          <w:sz w:val="24"/>
          <w:szCs w:val="24"/>
        </w:rPr>
        <w:t>.</w:t>
      </w:r>
    </w:p>
    <w:p w:rsidR="00F5422A" w:rsidRPr="000C34B4" w:rsidRDefault="00F5422A" w:rsidP="00F5422A">
      <w:pPr>
        <w:pStyle w:val="a8"/>
        <w:jc w:val="both"/>
        <w:rPr>
          <w:rFonts w:ascii="Times New Roman" w:hAnsi="Times New Roman" w:cs="Times New Roman"/>
          <w:sz w:val="24"/>
          <w:szCs w:val="24"/>
        </w:rPr>
      </w:pPr>
      <w:r>
        <w:rPr>
          <w:rFonts w:ascii="Times New Roman" w:hAnsi="Times New Roman" w:cs="Times New Roman"/>
          <w:sz w:val="24"/>
          <w:szCs w:val="24"/>
        </w:rPr>
        <w:t xml:space="preserve">          6.  </w:t>
      </w:r>
      <w:r w:rsidRPr="00483546">
        <w:rPr>
          <w:rFonts w:ascii="Times New Roman" w:hAnsi="Times New Roman" w:cs="Times New Roman"/>
          <w:sz w:val="24"/>
          <w:szCs w:val="24"/>
        </w:rPr>
        <w:t xml:space="preserve">В нарушение </w:t>
      </w:r>
      <w:r>
        <w:rPr>
          <w:rFonts w:ascii="Times New Roman" w:hAnsi="Times New Roman" w:cs="Times New Roman"/>
          <w:sz w:val="24"/>
          <w:szCs w:val="24"/>
        </w:rPr>
        <w:t xml:space="preserve">пункта 42, 21 </w:t>
      </w:r>
      <w:r w:rsidRPr="00741EC5">
        <w:rPr>
          <w:rFonts w:ascii="Times New Roman" w:hAnsi="Times New Roman" w:cs="Times New Roman"/>
          <w:bCs/>
          <w:sz w:val="24"/>
          <w:szCs w:val="24"/>
        </w:rPr>
        <w:t>Порядка разработки и корректировки муниципальных программ</w:t>
      </w:r>
      <w:r w:rsidRPr="00741EC5">
        <w:rPr>
          <w:rFonts w:ascii="Times New Roman" w:hAnsi="Times New Roman" w:cs="Times New Roman"/>
          <w:sz w:val="24"/>
          <w:szCs w:val="24"/>
        </w:rPr>
        <w:t xml:space="preserve"> муниципального района «Нерчинский район», осуществления мониторинга и контроля их реализации, утвержденного постановлением администрации муниципального района «Нерчинский район» от 31.12.2015 №127</w:t>
      </w:r>
      <w:r>
        <w:rPr>
          <w:rFonts w:ascii="Times New Roman" w:hAnsi="Times New Roman" w:cs="Times New Roman"/>
          <w:sz w:val="24"/>
          <w:szCs w:val="24"/>
        </w:rPr>
        <w:t xml:space="preserve">, проекты постановлений о внесении изменений в муниципальные программы в части продления срока их реализации, не были направлены </w:t>
      </w:r>
      <w:r w:rsidRPr="000C34B4">
        <w:rPr>
          <w:rFonts w:ascii="Times New Roman" w:hAnsi="Times New Roman" w:cs="Times New Roman"/>
          <w:sz w:val="24"/>
          <w:szCs w:val="24"/>
        </w:rPr>
        <w:t>в контрольно-счетный орган для прохождения финансово-экономической экспертизы.</w:t>
      </w:r>
      <w:r>
        <w:rPr>
          <w:rFonts w:ascii="Times New Roman" w:hAnsi="Times New Roman" w:cs="Times New Roman"/>
          <w:sz w:val="24"/>
          <w:szCs w:val="24"/>
        </w:rPr>
        <w:t xml:space="preserve"> </w:t>
      </w:r>
    </w:p>
    <w:p w:rsidR="00F5422A" w:rsidRDefault="00F5422A" w:rsidP="00F5422A">
      <w:pPr>
        <w:spacing w:after="0" w:line="240" w:lineRule="auto"/>
        <w:jc w:val="both"/>
        <w:rPr>
          <w:rFonts w:ascii="Times New Roman" w:hAnsi="Times New Roman" w:cs="Times New Roman"/>
          <w:sz w:val="24"/>
          <w:szCs w:val="24"/>
        </w:rPr>
      </w:pPr>
      <w:r w:rsidRPr="00ED608A">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353986">
        <w:rPr>
          <w:rFonts w:ascii="Times New Roman" w:hAnsi="Times New Roman" w:cs="Times New Roman"/>
          <w:sz w:val="24"/>
          <w:szCs w:val="24"/>
        </w:rPr>
        <w:t>7. По</w:t>
      </w:r>
      <w:r>
        <w:rPr>
          <w:rFonts w:ascii="Times New Roman" w:hAnsi="Times New Roman" w:cs="Times New Roman"/>
          <w:sz w:val="24"/>
          <w:szCs w:val="24"/>
        </w:rPr>
        <w:t xml:space="preserve"> трем муниципальным программам предусмотренный объем бюджетных ассигнований превышает необходимую потребность на выполнение программных мероприятий, а по семи программам обеспеченность бюджетными ассигнованиями не превышает 50%. Пять муниципальных программ имеют стопроцентную бюджетную обеспеченность.</w:t>
      </w:r>
    </w:p>
    <w:p w:rsidR="00F5422A" w:rsidRPr="00353986" w:rsidRDefault="00F5422A" w:rsidP="00F5422A">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8. М</w:t>
      </w:r>
      <w:r w:rsidRPr="00353986">
        <w:rPr>
          <w:rFonts w:ascii="Times New Roman" w:hAnsi="Times New Roman"/>
          <w:bCs/>
          <w:sz w:val="24"/>
          <w:szCs w:val="24"/>
        </w:rPr>
        <w:t>униципальн</w:t>
      </w:r>
      <w:r>
        <w:rPr>
          <w:rFonts w:ascii="Times New Roman" w:hAnsi="Times New Roman"/>
          <w:bCs/>
          <w:sz w:val="24"/>
          <w:szCs w:val="24"/>
        </w:rPr>
        <w:t>ая</w:t>
      </w:r>
      <w:r w:rsidRPr="00353986">
        <w:rPr>
          <w:rFonts w:ascii="Times New Roman" w:hAnsi="Times New Roman"/>
          <w:bCs/>
          <w:sz w:val="24"/>
          <w:szCs w:val="24"/>
        </w:rPr>
        <w:t xml:space="preserve"> программ</w:t>
      </w:r>
      <w:r>
        <w:rPr>
          <w:rFonts w:ascii="Times New Roman" w:hAnsi="Times New Roman"/>
          <w:bCs/>
          <w:sz w:val="24"/>
          <w:szCs w:val="24"/>
        </w:rPr>
        <w:t>а</w:t>
      </w:r>
      <w:r w:rsidRPr="00353986">
        <w:rPr>
          <w:rFonts w:ascii="Times New Roman" w:hAnsi="Times New Roman"/>
          <w:bCs/>
          <w:sz w:val="24"/>
          <w:szCs w:val="24"/>
        </w:rPr>
        <w:t xml:space="preserve"> </w:t>
      </w:r>
      <w:r w:rsidRPr="00353986">
        <w:rPr>
          <w:rFonts w:ascii="Times New Roman" w:hAnsi="Times New Roman" w:cs="Times New Roman"/>
          <w:sz w:val="24"/>
          <w:szCs w:val="24"/>
        </w:rPr>
        <w:t>«Развитие культуры в муниципальном районе «Нерчинский район»  на  2021-2025 годы»</w:t>
      </w:r>
      <w:r w:rsidRPr="00353986">
        <w:rPr>
          <w:rFonts w:ascii="Times New Roman" w:hAnsi="Times New Roman"/>
          <w:bCs/>
          <w:sz w:val="24"/>
          <w:szCs w:val="24"/>
        </w:rPr>
        <w:t xml:space="preserve"> </w:t>
      </w:r>
      <w:r>
        <w:rPr>
          <w:rFonts w:ascii="Times New Roman" w:hAnsi="Times New Roman"/>
          <w:bCs/>
          <w:sz w:val="24"/>
          <w:szCs w:val="24"/>
        </w:rPr>
        <w:t xml:space="preserve">утверждена администрацией района без учета </w:t>
      </w:r>
      <w:r w:rsidRPr="00353986">
        <w:rPr>
          <w:rFonts w:ascii="Times New Roman" w:hAnsi="Times New Roman"/>
          <w:bCs/>
          <w:sz w:val="24"/>
          <w:szCs w:val="24"/>
        </w:rPr>
        <w:t>замечани</w:t>
      </w:r>
      <w:r>
        <w:rPr>
          <w:rFonts w:ascii="Times New Roman" w:hAnsi="Times New Roman"/>
          <w:bCs/>
          <w:sz w:val="24"/>
          <w:szCs w:val="24"/>
        </w:rPr>
        <w:t>й и несоответствий, указанных в заключении КСП</w:t>
      </w:r>
      <w:r w:rsidRPr="00353986">
        <w:rPr>
          <w:rFonts w:ascii="Times New Roman" w:hAnsi="Times New Roman"/>
          <w:bCs/>
          <w:sz w:val="24"/>
          <w:szCs w:val="24"/>
        </w:rPr>
        <w:t>.</w:t>
      </w:r>
    </w:p>
    <w:p w:rsidR="00F5422A" w:rsidRPr="00D60DB8" w:rsidRDefault="00F5422A" w:rsidP="00F5422A">
      <w:pPr>
        <w:pStyle w:val="a8"/>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  9</w:t>
      </w:r>
      <w:r w:rsidRPr="00D60DB8">
        <w:rPr>
          <w:rFonts w:ascii="Times New Roman" w:hAnsi="Times New Roman" w:cs="Times New Roman"/>
          <w:sz w:val="24"/>
          <w:szCs w:val="24"/>
        </w:rPr>
        <w:t>. Содержание проекта решения в целом соответств</w:t>
      </w:r>
      <w:r>
        <w:rPr>
          <w:rFonts w:ascii="Times New Roman" w:hAnsi="Times New Roman" w:cs="Times New Roman"/>
          <w:sz w:val="24"/>
          <w:szCs w:val="24"/>
        </w:rPr>
        <w:t>ует бюджетному законодательству</w:t>
      </w:r>
      <w:r w:rsidRPr="00D60DB8">
        <w:rPr>
          <w:rFonts w:ascii="Times New Roman" w:hAnsi="Times New Roman" w:cs="Times New Roman"/>
          <w:sz w:val="24"/>
          <w:szCs w:val="24"/>
        </w:rPr>
        <w:t xml:space="preserve">.   </w:t>
      </w:r>
    </w:p>
    <w:p w:rsidR="00F5422A" w:rsidRPr="008E30DF" w:rsidRDefault="00F5422A" w:rsidP="00F5422A">
      <w:pPr>
        <w:pStyle w:val="a8"/>
        <w:jc w:val="both"/>
        <w:rPr>
          <w:rFonts w:ascii="Times New Roman" w:hAnsi="Times New Roman" w:cs="Times New Roman"/>
          <w:sz w:val="24"/>
          <w:szCs w:val="24"/>
        </w:rPr>
      </w:pPr>
      <w:r w:rsidRPr="008E30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30DF">
        <w:rPr>
          <w:rFonts w:ascii="Times New Roman" w:hAnsi="Times New Roman" w:cs="Times New Roman"/>
          <w:sz w:val="24"/>
          <w:szCs w:val="24"/>
        </w:rPr>
        <w:t xml:space="preserve"> </w:t>
      </w:r>
      <w:r>
        <w:rPr>
          <w:rFonts w:ascii="Times New Roman" w:hAnsi="Times New Roman" w:cs="Times New Roman"/>
          <w:sz w:val="24"/>
          <w:szCs w:val="24"/>
        </w:rPr>
        <w:t xml:space="preserve"> 10</w:t>
      </w:r>
      <w:r w:rsidRPr="008E30DF">
        <w:rPr>
          <w:rFonts w:ascii="Times New Roman" w:hAnsi="Times New Roman" w:cs="Times New Roman"/>
          <w:sz w:val="24"/>
          <w:szCs w:val="24"/>
        </w:rPr>
        <w:t>. Предлагаемые к утверждению показатели бюджета района (в том числе: размер дефицита бюджета района, верхний предел муниципального долга, предельный объем расходов на обслуживание муниципального долга) определены с соблюдением ограничений и требований, установленных Бюджетным кодексом РФ (ст.92</w:t>
      </w:r>
      <w:r w:rsidRPr="008E30DF">
        <w:rPr>
          <w:rFonts w:ascii="Times New Roman" w:hAnsi="Times New Roman" w:cs="Times New Roman"/>
          <w:sz w:val="24"/>
          <w:szCs w:val="24"/>
          <w:vertAlign w:val="superscript"/>
        </w:rPr>
        <w:t>1</w:t>
      </w:r>
      <w:r w:rsidRPr="008E30DF">
        <w:rPr>
          <w:rFonts w:ascii="Times New Roman" w:hAnsi="Times New Roman" w:cs="Times New Roman"/>
          <w:sz w:val="24"/>
          <w:szCs w:val="24"/>
          <w:vertAlign w:val="subscript"/>
        </w:rPr>
        <w:t>,</w:t>
      </w:r>
      <w:r w:rsidRPr="008E30DF">
        <w:rPr>
          <w:rFonts w:ascii="Times New Roman" w:hAnsi="Times New Roman" w:cs="Times New Roman"/>
          <w:sz w:val="24"/>
          <w:szCs w:val="24"/>
          <w:vertAlign w:val="superscript"/>
        </w:rPr>
        <w:t xml:space="preserve"> </w:t>
      </w:r>
      <w:r w:rsidRPr="008E30DF">
        <w:rPr>
          <w:rFonts w:ascii="Times New Roman" w:hAnsi="Times New Roman" w:cs="Times New Roman"/>
          <w:sz w:val="24"/>
          <w:szCs w:val="24"/>
        </w:rPr>
        <w:t>ст.107, ст.111, п.3 ст.184</w:t>
      </w:r>
      <w:r w:rsidRPr="008E30DF">
        <w:rPr>
          <w:rFonts w:ascii="Times New Roman" w:hAnsi="Times New Roman" w:cs="Times New Roman"/>
          <w:sz w:val="24"/>
          <w:szCs w:val="24"/>
          <w:vertAlign w:val="superscript"/>
        </w:rPr>
        <w:t>1</w:t>
      </w:r>
      <w:r w:rsidRPr="008E30DF">
        <w:rPr>
          <w:rFonts w:ascii="Times New Roman" w:hAnsi="Times New Roman" w:cs="Times New Roman"/>
          <w:sz w:val="24"/>
          <w:szCs w:val="24"/>
        </w:rPr>
        <w:t xml:space="preserve">). </w:t>
      </w:r>
    </w:p>
    <w:p w:rsidR="00F5422A" w:rsidRPr="008E30DF" w:rsidRDefault="00F5422A" w:rsidP="00F5422A">
      <w:pPr>
        <w:pStyle w:val="a8"/>
        <w:jc w:val="both"/>
        <w:rPr>
          <w:rFonts w:ascii="Times New Roman" w:hAnsi="Times New Roman" w:cs="Times New Roman"/>
          <w:sz w:val="24"/>
          <w:szCs w:val="24"/>
        </w:rPr>
      </w:pPr>
      <w:r w:rsidRPr="008E30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30DF">
        <w:rPr>
          <w:rFonts w:ascii="Times New Roman" w:hAnsi="Times New Roman" w:cs="Times New Roman"/>
          <w:sz w:val="24"/>
          <w:szCs w:val="24"/>
        </w:rPr>
        <w:t xml:space="preserve">    </w:t>
      </w:r>
      <w:r>
        <w:rPr>
          <w:rFonts w:ascii="Times New Roman" w:hAnsi="Times New Roman" w:cs="Times New Roman"/>
          <w:sz w:val="24"/>
          <w:szCs w:val="24"/>
        </w:rPr>
        <w:t xml:space="preserve">  </w:t>
      </w:r>
      <w:r w:rsidR="00251094">
        <w:rPr>
          <w:rFonts w:ascii="Times New Roman" w:hAnsi="Times New Roman" w:cs="Times New Roman"/>
          <w:sz w:val="24"/>
          <w:szCs w:val="24"/>
        </w:rPr>
        <w:t>1</w:t>
      </w:r>
      <w:r>
        <w:rPr>
          <w:rFonts w:ascii="Times New Roman" w:hAnsi="Times New Roman" w:cs="Times New Roman"/>
          <w:sz w:val="24"/>
          <w:szCs w:val="24"/>
        </w:rPr>
        <w:t>1</w:t>
      </w:r>
      <w:r w:rsidRPr="008E30DF">
        <w:rPr>
          <w:rFonts w:ascii="Times New Roman" w:hAnsi="Times New Roman" w:cs="Times New Roman"/>
          <w:sz w:val="24"/>
          <w:szCs w:val="24"/>
        </w:rPr>
        <w:t xml:space="preserve">. Обеспеченность на исполнение первоочередных расходных обязательств бюджетными средствами в очередном финансовом году составит </w:t>
      </w:r>
      <w:r w:rsidRPr="005C6D11">
        <w:rPr>
          <w:rFonts w:ascii="Times New Roman" w:hAnsi="Times New Roman" w:cs="Times New Roman"/>
          <w:sz w:val="24"/>
          <w:szCs w:val="24"/>
        </w:rPr>
        <w:t>размере 69%.</w:t>
      </w:r>
      <w:r w:rsidRPr="008E30DF">
        <w:rPr>
          <w:rFonts w:ascii="Times New Roman" w:hAnsi="Times New Roman" w:cs="Times New Roman"/>
          <w:sz w:val="24"/>
          <w:szCs w:val="24"/>
        </w:rPr>
        <w:t xml:space="preserve"> Существуют риски несвоевременной выплаты заработной платы работникам бюджетной сферы, что повлечет за собой нарушения требований Трудового кодекса РФ. Контрольно-счетная палата отмечает наличие рисков возникновения дополнительных расходов бюджета района в виде уплаты пени и штрафов за неуплату или неполную уплату страховых взносов</w:t>
      </w:r>
      <w:r>
        <w:rPr>
          <w:rFonts w:ascii="Times New Roman" w:hAnsi="Times New Roman" w:cs="Times New Roman"/>
          <w:sz w:val="24"/>
          <w:szCs w:val="24"/>
        </w:rPr>
        <w:t xml:space="preserve"> на выплаты по оплате труда.</w:t>
      </w:r>
    </w:p>
    <w:p w:rsidR="00F5422A" w:rsidRPr="006944C7" w:rsidRDefault="00F5422A" w:rsidP="00F5422A">
      <w:pPr>
        <w:pStyle w:val="a8"/>
        <w:jc w:val="both"/>
        <w:rPr>
          <w:rFonts w:ascii="Times New Roman" w:hAnsi="Times New Roman" w:cs="Times New Roman"/>
          <w:sz w:val="24"/>
          <w:szCs w:val="24"/>
        </w:rPr>
      </w:pPr>
      <w:r w:rsidRPr="006944C7">
        <w:rPr>
          <w:rFonts w:ascii="Times New Roman" w:hAnsi="Times New Roman" w:cs="Times New Roman"/>
          <w:sz w:val="24"/>
          <w:szCs w:val="24"/>
        </w:rPr>
        <w:t xml:space="preserve">          </w:t>
      </w:r>
      <w:r>
        <w:rPr>
          <w:rFonts w:ascii="Times New Roman" w:hAnsi="Times New Roman" w:cs="Times New Roman"/>
          <w:sz w:val="24"/>
          <w:szCs w:val="24"/>
        </w:rPr>
        <w:t xml:space="preserve">   12</w:t>
      </w:r>
      <w:r w:rsidRPr="006944C7">
        <w:rPr>
          <w:rFonts w:ascii="Times New Roman" w:hAnsi="Times New Roman" w:cs="Times New Roman"/>
          <w:sz w:val="24"/>
          <w:szCs w:val="24"/>
        </w:rPr>
        <w:t>. При составлении проекта бюджета района на 20</w:t>
      </w:r>
      <w:r>
        <w:rPr>
          <w:rFonts w:ascii="Times New Roman" w:hAnsi="Times New Roman" w:cs="Times New Roman"/>
          <w:sz w:val="24"/>
          <w:szCs w:val="24"/>
        </w:rPr>
        <w:t>20</w:t>
      </w:r>
      <w:r w:rsidRPr="006944C7">
        <w:rPr>
          <w:rFonts w:ascii="Times New Roman" w:hAnsi="Times New Roman" w:cs="Times New Roman"/>
          <w:sz w:val="24"/>
          <w:szCs w:val="24"/>
        </w:rPr>
        <w:t xml:space="preserve"> год не соблюдены требования статьи   184-2 Бюджетного кодекса РФ. </w:t>
      </w:r>
    </w:p>
    <w:p w:rsidR="00F9167C" w:rsidRPr="005443EA" w:rsidRDefault="00F5422A" w:rsidP="00F5422A">
      <w:pPr>
        <w:pStyle w:val="a8"/>
        <w:ind w:firstLine="357"/>
        <w:jc w:val="both"/>
        <w:rPr>
          <w:rFonts w:ascii="Times New Roman" w:hAnsi="Times New Roman"/>
          <w:sz w:val="24"/>
          <w:szCs w:val="24"/>
        </w:rPr>
      </w:pPr>
      <w:r>
        <w:rPr>
          <w:rFonts w:ascii="Times New Roman" w:eastAsia="SimSun" w:hAnsi="Times New Roman" w:cs="Times New Roman"/>
          <w:sz w:val="27"/>
          <w:szCs w:val="27"/>
        </w:rPr>
        <w:t xml:space="preserve">     </w:t>
      </w:r>
    </w:p>
    <w:p w:rsidR="00604207" w:rsidRDefault="001B2420" w:rsidP="00604207">
      <w:pPr>
        <w:spacing w:after="0" w:line="240" w:lineRule="auto"/>
        <w:ind w:firstLine="567"/>
        <w:jc w:val="center"/>
        <w:rPr>
          <w:rFonts w:ascii="Times New Roman" w:hAnsi="Times New Roman"/>
          <w:i/>
          <w:sz w:val="24"/>
          <w:szCs w:val="24"/>
        </w:rPr>
      </w:pPr>
      <w:r>
        <w:t xml:space="preserve">          </w:t>
      </w:r>
      <w:r w:rsidR="00604207" w:rsidRPr="00CA0A2F">
        <w:rPr>
          <w:rFonts w:ascii="Times New Roman" w:hAnsi="Times New Roman"/>
          <w:i/>
          <w:sz w:val="24"/>
          <w:szCs w:val="24"/>
        </w:rPr>
        <w:t xml:space="preserve">Экспертиза проектов решений о внесении изменений в </w:t>
      </w:r>
      <w:r w:rsidR="00604207">
        <w:rPr>
          <w:rFonts w:ascii="Times New Roman" w:hAnsi="Times New Roman"/>
          <w:i/>
          <w:sz w:val="24"/>
          <w:szCs w:val="24"/>
        </w:rPr>
        <w:t>б</w:t>
      </w:r>
      <w:r w:rsidR="00604207" w:rsidRPr="00CA0A2F">
        <w:rPr>
          <w:rFonts w:ascii="Times New Roman" w:hAnsi="Times New Roman"/>
          <w:i/>
          <w:sz w:val="24"/>
          <w:szCs w:val="24"/>
        </w:rPr>
        <w:t>юджет</w:t>
      </w:r>
      <w:r w:rsidR="00524F3A">
        <w:rPr>
          <w:rFonts w:ascii="Times New Roman" w:hAnsi="Times New Roman"/>
          <w:i/>
          <w:sz w:val="24"/>
          <w:szCs w:val="24"/>
        </w:rPr>
        <w:t xml:space="preserve"> муниципального района «Нерчинский район»</w:t>
      </w:r>
    </w:p>
    <w:p w:rsidR="00524F3A" w:rsidRDefault="001B2420" w:rsidP="00604207">
      <w:pPr>
        <w:pStyle w:val="a8"/>
        <w:jc w:val="both"/>
        <w:rPr>
          <w:rFonts w:ascii="Times New Roman" w:hAnsi="Times New Roman" w:cs="Times New Roman"/>
          <w:sz w:val="24"/>
          <w:szCs w:val="24"/>
        </w:rPr>
      </w:pPr>
      <w:r>
        <w:t xml:space="preserve"> </w:t>
      </w:r>
      <w:r w:rsidR="00524F3A">
        <w:t xml:space="preserve">          </w:t>
      </w:r>
      <w:r>
        <w:rPr>
          <w:rFonts w:ascii="Times New Roman" w:hAnsi="Times New Roman" w:cs="Times New Roman"/>
          <w:sz w:val="24"/>
          <w:szCs w:val="24"/>
        </w:rPr>
        <w:t>В 20</w:t>
      </w:r>
      <w:r w:rsidR="00F5422A">
        <w:rPr>
          <w:rFonts w:ascii="Times New Roman" w:hAnsi="Times New Roman" w:cs="Times New Roman"/>
          <w:sz w:val="24"/>
          <w:szCs w:val="24"/>
        </w:rPr>
        <w:t>20</w:t>
      </w:r>
      <w:r>
        <w:rPr>
          <w:rFonts w:ascii="Times New Roman" w:hAnsi="Times New Roman" w:cs="Times New Roman"/>
          <w:sz w:val="24"/>
          <w:szCs w:val="24"/>
        </w:rPr>
        <w:t xml:space="preserve"> году </w:t>
      </w:r>
      <w:r w:rsidR="00F5422A">
        <w:rPr>
          <w:rFonts w:ascii="Times New Roman" w:hAnsi="Times New Roman" w:cs="Times New Roman"/>
          <w:sz w:val="24"/>
          <w:szCs w:val="24"/>
        </w:rPr>
        <w:t>5</w:t>
      </w:r>
      <w:r w:rsidRPr="001E3C5D">
        <w:rPr>
          <w:rFonts w:ascii="Times New Roman" w:hAnsi="Times New Roman" w:cs="Times New Roman"/>
          <w:b/>
          <w:i/>
          <w:sz w:val="24"/>
          <w:szCs w:val="24"/>
        </w:rPr>
        <w:t xml:space="preserve"> раз вносились проекты решений о внесении изменений в решение Совета муниципального района «Нерчинский район»</w:t>
      </w:r>
      <w:r w:rsidR="00D83BF7" w:rsidRPr="001E3C5D">
        <w:rPr>
          <w:rFonts w:ascii="Times New Roman" w:hAnsi="Times New Roman" w:cs="Times New Roman"/>
          <w:b/>
          <w:i/>
          <w:sz w:val="24"/>
          <w:szCs w:val="24"/>
        </w:rPr>
        <w:t xml:space="preserve"> от 2</w:t>
      </w:r>
      <w:r w:rsidR="00F5422A">
        <w:rPr>
          <w:rFonts w:ascii="Times New Roman" w:hAnsi="Times New Roman" w:cs="Times New Roman"/>
          <w:b/>
          <w:i/>
          <w:sz w:val="24"/>
          <w:szCs w:val="24"/>
        </w:rPr>
        <w:t>5</w:t>
      </w:r>
      <w:r w:rsidR="00D83BF7" w:rsidRPr="001E3C5D">
        <w:rPr>
          <w:rFonts w:ascii="Times New Roman" w:hAnsi="Times New Roman" w:cs="Times New Roman"/>
          <w:b/>
          <w:i/>
          <w:sz w:val="24"/>
          <w:szCs w:val="24"/>
        </w:rPr>
        <w:t>.12.201</w:t>
      </w:r>
      <w:r w:rsidR="00F5422A">
        <w:rPr>
          <w:rFonts w:ascii="Times New Roman" w:hAnsi="Times New Roman" w:cs="Times New Roman"/>
          <w:b/>
          <w:i/>
          <w:sz w:val="24"/>
          <w:szCs w:val="24"/>
        </w:rPr>
        <w:t>9</w:t>
      </w:r>
      <w:r w:rsidR="00D83BF7" w:rsidRPr="001E3C5D">
        <w:rPr>
          <w:rFonts w:ascii="Times New Roman" w:hAnsi="Times New Roman" w:cs="Times New Roman"/>
          <w:b/>
          <w:i/>
          <w:sz w:val="24"/>
          <w:szCs w:val="24"/>
        </w:rPr>
        <w:t xml:space="preserve">г. № </w:t>
      </w:r>
      <w:r w:rsidR="00F5422A">
        <w:rPr>
          <w:rFonts w:ascii="Times New Roman" w:hAnsi="Times New Roman" w:cs="Times New Roman"/>
          <w:b/>
          <w:i/>
          <w:sz w:val="24"/>
          <w:szCs w:val="24"/>
        </w:rPr>
        <w:t>200</w:t>
      </w:r>
      <w:r w:rsidR="00D83BF7" w:rsidRPr="001E3C5D">
        <w:rPr>
          <w:rFonts w:ascii="Times New Roman" w:hAnsi="Times New Roman" w:cs="Times New Roman"/>
          <w:b/>
          <w:i/>
          <w:sz w:val="24"/>
          <w:szCs w:val="24"/>
        </w:rPr>
        <w:t xml:space="preserve"> «О бюджете муниципального района «Нерчинский район» на 20</w:t>
      </w:r>
      <w:r w:rsidR="00F5422A">
        <w:rPr>
          <w:rFonts w:ascii="Times New Roman" w:hAnsi="Times New Roman" w:cs="Times New Roman"/>
          <w:b/>
          <w:i/>
          <w:sz w:val="24"/>
          <w:szCs w:val="24"/>
        </w:rPr>
        <w:t>20</w:t>
      </w:r>
      <w:r w:rsidR="00D83BF7" w:rsidRPr="001E3C5D">
        <w:rPr>
          <w:rFonts w:ascii="Times New Roman" w:hAnsi="Times New Roman" w:cs="Times New Roman"/>
          <w:b/>
          <w:i/>
          <w:sz w:val="24"/>
          <w:szCs w:val="24"/>
        </w:rPr>
        <w:t xml:space="preserve"> год и плановый период 20</w:t>
      </w:r>
      <w:r w:rsidR="001E3C5D">
        <w:rPr>
          <w:rFonts w:ascii="Times New Roman" w:hAnsi="Times New Roman" w:cs="Times New Roman"/>
          <w:b/>
          <w:i/>
          <w:sz w:val="24"/>
          <w:szCs w:val="24"/>
        </w:rPr>
        <w:t>2</w:t>
      </w:r>
      <w:r w:rsidR="00F5422A">
        <w:rPr>
          <w:rFonts w:ascii="Times New Roman" w:hAnsi="Times New Roman" w:cs="Times New Roman"/>
          <w:b/>
          <w:i/>
          <w:sz w:val="24"/>
          <w:szCs w:val="24"/>
        </w:rPr>
        <w:t>1</w:t>
      </w:r>
      <w:r w:rsidR="00D83BF7" w:rsidRPr="001E3C5D">
        <w:rPr>
          <w:rFonts w:ascii="Times New Roman" w:hAnsi="Times New Roman" w:cs="Times New Roman"/>
          <w:b/>
          <w:i/>
          <w:sz w:val="24"/>
          <w:szCs w:val="24"/>
        </w:rPr>
        <w:t xml:space="preserve"> и 202</w:t>
      </w:r>
      <w:r w:rsidR="00F5422A">
        <w:rPr>
          <w:rFonts w:ascii="Times New Roman" w:hAnsi="Times New Roman" w:cs="Times New Roman"/>
          <w:b/>
          <w:i/>
          <w:sz w:val="24"/>
          <w:szCs w:val="24"/>
        </w:rPr>
        <w:t>2</w:t>
      </w:r>
      <w:r w:rsidR="00D83BF7" w:rsidRPr="001E3C5D">
        <w:rPr>
          <w:rFonts w:ascii="Times New Roman" w:hAnsi="Times New Roman" w:cs="Times New Roman"/>
          <w:b/>
          <w:i/>
          <w:sz w:val="24"/>
          <w:szCs w:val="24"/>
        </w:rPr>
        <w:t xml:space="preserve"> годов»</w:t>
      </w:r>
      <w:r w:rsidRPr="001E3C5D">
        <w:rPr>
          <w:rFonts w:ascii="Times New Roman" w:hAnsi="Times New Roman" w:cs="Times New Roman"/>
          <w:b/>
          <w:i/>
          <w:sz w:val="24"/>
          <w:szCs w:val="24"/>
        </w:rPr>
        <w:t xml:space="preserve"> </w:t>
      </w:r>
      <w:r>
        <w:rPr>
          <w:rFonts w:ascii="Times New Roman" w:hAnsi="Times New Roman" w:cs="Times New Roman"/>
          <w:sz w:val="24"/>
          <w:szCs w:val="24"/>
        </w:rPr>
        <w:t xml:space="preserve">на которые контрольно-счетной палатой были подготовлены </w:t>
      </w:r>
      <w:r w:rsidR="00F5422A">
        <w:rPr>
          <w:rFonts w:ascii="Times New Roman" w:hAnsi="Times New Roman" w:cs="Times New Roman"/>
          <w:sz w:val="24"/>
          <w:szCs w:val="24"/>
        </w:rPr>
        <w:t>пять</w:t>
      </w:r>
      <w:r w:rsidR="001E3C5D">
        <w:rPr>
          <w:rFonts w:ascii="Times New Roman" w:hAnsi="Times New Roman" w:cs="Times New Roman"/>
          <w:sz w:val="24"/>
          <w:szCs w:val="24"/>
        </w:rPr>
        <w:t xml:space="preserve"> </w:t>
      </w:r>
      <w:r>
        <w:rPr>
          <w:rFonts w:ascii="Times New Roman" w:hAnsi="Times New Roman" w:cs="Times New Roman"/>
          <w:sz w:val="24"/>
          <w:szCs w:val="24"/>
        </w:rPr>
        <w:t>заключени</w:t>
      </w:r>
      <w:r w:rsidR="00F5422A">
        <w:rPr>
          <w:rFonts w:ascii="Times New Roman" w:hAnsi="Times New Roman" w:cs="Times New Roman"/>
          <w:sz w:val="24"/>
          <w:szCs w:val="24"/>
        </w:rPr>
        <w:t>й</w:t>
      </w:r>
      <w:r>
        <w:rPr>
          <w:rFonts w:ascii="Times New Roman" w:hAnsi="Times New Roman" w:cs="Times New Roman"/>
          <w:sz w:val="24"/>
          <w:szCs w:val="24"/>
        </w:rPr>
        <w:t>. При экспертизе проектов решений о внесении изменений в бюджет района на 20</w:t>
      </w:r>
      <w:r w:rsidR="00F5422A">
        <w:rPr>
          <w:rFonts w:ascii="Times New Roman" w:hAnsi="Times New Roman" w:cs="Times New Roman"/>
          <w:sz w:val="24"/>
          <w:szCs w:val="24"/>
        </w:rPr>
        <w:t>20</w:t>
      </w:r>
      <w:r>
        <w:rPr>
          <w:rFonts w:ascii="Times New Roman" w:hAnsi="Times New Roman" w:cs="Times New Roman"/>
          <w:sz w:val="24"/>
          <w:szCs w:val="24"/>
        </w:rPr>
        <w:t xml:space="preserve"> год КСП отмечала, что вносимые изменения в целом обоснованы и не противоречат бюджетному законодательству.  Решения принимались с учетом </w:t>
      </w:r>
      <w:r w:rsidR="0036142A">
        <w:rPr>
          <w:rFonts w:ascii="Times New Roman" w:hAnsi="Times New Roman" w:cs="Times New Roman"/>
          <w:sz w:val="24"/>
          <w:szCs w:val="24"/>
        </w:rPr>
        <w:t>отдельных за</w:t>
      </w:r>
      <w:r>
        <w:rPr>
          <w:rFonts w:ascii="Times New Roman" w:hAnsi="Times New Roman" w:cs="Times New Roman"/>
          <w:sz w:val="24"/>
          <w:szCs w:val="24"/>
        </w:rPr>
        <w:t xml:space="preserve">мечаний и предложений КСП.   </w:t>
      </w:r>
    </w:p>
    <w:p w:rsidR="00524F3A" w:rsidRDefault="00524F3A" w:rsidP="00524F3A">
      <w:pPr>
        <w:pStyle w:val="a8"/>
        <w:jc w:val="center"/>
        <w:rPr>
          <w:rFonts w:ascii="Times New Roman" w:hAnsi="Times New Roman" w:cs="Times New Roman"/>
          <w:i/>
          <w:sz w:val="24"/>
          <w:szCs w:val="24"/>
        </w:rPr>
      </w:pPr>
    </w:p>
    <w:p w:rsidR="001B2420" w:rsidRPr="00524F3A" w:rsidRDefault="00524F3A" w:rsidP="00524F3A">
      <w:pPr>
        <w:pStyle w:val="a8"/>
        <w:jc w:val="center"/>
        <w:rPr>
          <w:rFonts w:ascii="Times New Roman" w:hAnsi="Times New Roman" w:cs="Times New Roman"/>
          <w:i/>
          <w:sz w:val="24"/>
          <w:szCs w:val="24"/>
        </w:rPr>
      </w:pPr>
      <w:r>
        <w:rPr>
          <w:rFonts w:ascii="Times New Roman" w:hAnsi="Times New Roman" w:cs="Times New Roman"/>
          <w:i/>
          <w:sz w:val="24"/>
          <w:szCs w:val="24"/>
        </w:rPr>
        <w:t>Экспертиза отчета об исполнении бюджета района за первое полугодие 20</w:t>
      </w:r>
      <w:r w:rsidR="00D37498">
        <w:rPr>
          <w:rFonts w:ascii="Times New Roman" w:hAnsi="Times New Roman" w:cs="Times New Roman"/>
          <w:i/>
          <w:sz w:val="24"/>
          <w:szCs w:val="24"/>
        </w:rPr>
        <w:t>20</w:t>
      </w:r>
      <w:r>
        <w:rPr>
          <w:rFonts w:ascii="Times New Roman" w:hAnsi="Times New Roman" w:cs="Times New Roman"/>
          <w:i/>
          <w:sz w:val="24"/>
          <w:szCs w:val="24"/>
        </w:rPr>
        <w:t xml:space="preserve"> года</w:t>
      </w:r>
    </w:p>
    <w:p w:rsidR="001B2420" w:rsidRDefault="001B2420" w:rsidP="001B2420">
      <w:pPr>
        <w:pStyle w:val="a8"/>
        <w:jc w:val="both"/>
      </w:pPr>
      <w:r>
        <w:rPr>
          <w:rFonts w:ascii="Times New Roman" w:hAnsi="Times New Roman" w:cs="Times New Roman"/>
          <w:sz w:val="24"/>
          <w:szCs w:val="24"/>
        </w:rPr>
        <w:t xml:space="preserve">          Текущий контроль за исполнением бюджета района в 20</w:t>
      </w:r>
      <w:r w:rsidR="00D37498">
        <w:rPr>
          <w:rFonts w:ascii="Times New Roman" w:hAnsi="Times New Roman" w:cs="Times New Roman"/>
          <w:sz w:val="24"/>
          <w:szCs w:val="24"/>
        </w:rPr>
        <w:t>20</w:t>
      </w:r>
      <w:r>
        <w:rPr>
          <w:rFonts w:ascii="Times New Roman" w:hAnsi="Times New Roman" w:cs="Times New Roman"/>
          <w:sz w:val="24"/>
          <w:szCs w:val="24"/>
        </w:rPr>
        <w:t xml:space="preserve"> году включал контроль за исполнением доходных и расходных статей бюджетов по объемам и структуре </w:t>
      </w:r>
      <w:r>
        <w:rPr>
          <w:rFonts w:ascii="Times New Roman" w:hAnsi="Times New Roman" w:cs="Times New Roman"/>
          <w:b/>
          <w:i/>
          <w:sz w:val="24"/>
          <w:szCs w:val="24"/>
        </w:rPr>
        <w:t>за первое полугодие 20</w:t>
      </w:r>
      <w:r w:rsidR="00D37498">
        <w:rPr>
          <w:rFonts w:ascii="Times New Roman" w:hAnsi="Times New Roman" w:cs="Times New Roman"/>
          <w:b/>
          <w:i/>
          <w:sz w:val="24"/>
          <w:szCs w:val="24"/>
        </w:rPr>
        <w:t>20</w:t>
      </w:r>
      <w:r>
        <w:rPr>
          <w:rFonts w:ascii="Times New Roman" w:hAnsi="Times New Roman" w:cs="Times New Roman"/>
          <w:b/>
          <w:i/>
          <w:sz w:val="24"/>
          <w:szCs w:val="24"/>
        </w:rPr>
        <w:t xml:space="preserve"> года</w:t>
      </w:r>
      <w:r>
        <w:rPr>
          <w:rFonts w:ascii="Times New Roman" w:hAnsi="Times New Roman" w:cs="Times New Roman"/>
          <w:b/>
          <w:sz w:val="24"/>
          <w:szCs w:val="24"/>
        </w:rPr>
        <w:t xml:space="preserve">, </w:t>
      </w:r>
      <w:r>
        <w:rPr>
          <w:rFonts w:ascii="Times New Roman" w:hAnsi="Times New Roman" w:cs="Times New Roman"/>
          <w:sz w:val="24"/>
          <w:szCs w:val="24"/>
        </w:rPr>
        <w:t>законностью и эффективностью производимых расходов, состоянием муниципального долга.</w:t>
      </w:r>
    </w:p>
    <w:p w:rsidR="00A37E02" w:rsidRPr="00556F05" w:rsidRDefault="001B2420" w:rsidP="00A37E02">
      <w:pPr>
        <w:pStyle w:val="a8"/>
        <w:ind w:firstLine="357"/>
        <w:jc w:val="both"/>
        <w:rPr>
          <w:rFonts w:ascii="Times New Roman" w:hAnsi="Times New Roman" w:cs="Times New Roman"/>
          <w:sz w:val="24"/>
          <w:szCs w:val="24"/>
        </w:rPr>
      </w:pPr>
      <w:r>
        <w:rPr>
          <w:rFonts w:ascii="Times New Roman" w:hAnsi="Times New Roman" w:cs="Times New Roman"/>
          <w:sz w:val="24"/>
          <w:szCs w:val="24"/>
        </w:rPr>
        <w:t xml:space="preserve">    </w:t>
      </w:r>
      <w:r w:rsidRPr="00DB192B">
        <w:rPr>
          <w:rFonts w:ascii="Times New Roman" w:hAnsi="Times New Roman" w:cs="Times New Roman"/>
          <w:sz w:val="24"/>
          <w:szCs w:val="24"/>
        </w:rPr>
        <w:t>В заключении на исполнение бюджета района за первое полугодие 20</w:t>
      </w:r>
      <w:r w:rsidR="00D37498">
        <w:rPr>
          <w:rFonts w:ascii="Times New Roman" w:hAnsi="Times New Roman" w:cs="Times New Roman"/>
          <w:sz w:val="24"/>
          <w:szCs w:val="24"/>
        </w:rPr>
        <w:t>20</w:t>
      </w:r>
      <w:r w:rsidRPr="00DB192B">
        <w:rPr>
          <w:rFonts w:ascii="Times New Roman" w:hAnsi="Times New Roman" w:cs="Times New Roman"/>
          <w:sz w:val="24"/>
          <w:szCs w:val="24"/>
        </w:rPr>
        <w:t xml:space="preserve"> года отмечен</w:t>
      </w:r>
      <w:r w:rsidR="00D83BF7">
        <w:rPr>
          <w:rFonts w:ascii="Times New Roman" w:hAnsi="Times New Roman" w:cs="Times New Roman"/>
          <w:sz w:val="24"/>
          <w:szCs w:val="24"/>
        </w:rPr>
        <w:t>о, что</w:t>
      </w:r>
      <w:r w:rsidR="00D37498">
        <w:rPr>
          <w:rFonts w:ascii="Times New Roman" w:hAnsi="Times New Roman" w:cs="Times New Roman"/>
          <w:sz w:val="24"/>
          <w:szCs w:val="24"/>
        </w:rPr>
        <w:t xml:space="preserve"> о</w:t>
      </w:r>
      <w:r w:rsidR="00D37498" w:rsidRPr="00556F05">
        <w:rPr>
          <w:rFonts w:ascii="Times New Roman" w:hAnsi="Times New Roman" w:cs="Times New Roman"/>
          <w:sz w:val="24"/>
          <w:szCs w:val="24"/>
        </w:rPr>
        <w:t>бщая сумма кредиторской задолженности на 01.07.20</w:t>
      </w:r>
      <w:r w:rsidR="00D37498">
        <w:rPr>
          <w:rFonts w:ascii="Times New Roman" w:hAnsi="Times New Roman" w:cs="Times New Roman"/>
          <w:sz w:val="24"/>
          <w:szCs w:val="24"/>
        </w:rPr>
        <w:t>20</w:t>
      </w:r>
      <w:r w:rsidR="00D37498" w:rsidRPr="00556F05">
        <w:rPr>
          <w:rFonts w:ascii="Times New Roman" w:hAnsi="Times New Roman" w:cs="Times New Roman"/>
          <w:sz w:val="24"/>
          <w:szCs w:val="24"/>
        </w:rPr>
        <w:t xml:space="preserve">г. составила в объёме </w:t>
      </w:r>
      <w:r w:rsidR="00D37498">
        <w:rPr>
          <w:rFonts w:ascii="Times New Roman" w:hAnsi="Times New Roman" w:cs="Times New Roman"/>
          <w:sz w:val="24"/>
          <w:szCs w:val="24"/>
        </w:rPr>
        <w:t>37210,4 т</w:t>
      </w:r>
      <w:r w:rsidR="00251094">
        <w:rPr>
          <w:rFonts w:ascii="Times New Roman" w:hAnsi="Times New Roman" w:cs="Times New Roman"/>
          <w:sz w:val="24"/>
          <w:szCs w:val="24"/>
        </w:rPr>
        <w:t>ыс</w:t>
      </w:r>
      <w:r w:rsidR="00D37498" w:rsidRPr="00556F05">
        <w:rPr>
          <w:rFonts w:ascii="Times New Roman" w:hAnsi="Times New Roman" w:cs="Times New Roman"/>
          <w:sz w:val="24"/>
          <w:szCs w:val="24"/>
        </w:rPr>
        <w:t>.</w:t>
      </w:r>
      <w:r w:rsidR="00251094">
        <w:rPr>
          <w:rFonts w:ascii="Times New Roman" w:hAnsi="Times New Roman" w:cs="Times New Roman"/>
          <w:sz w:val="24"/>
          <w:szCs w:val="24"/>
        </w:rPr>
        <w:t xml:space="preserve"> </w:t>
      </w:r>
      <w:r w:rsidR="00D37498" w:rsidRPr="00556F05">
        <w:rPr>
          <w:rFonts w:ascii="Times New Roman" w:hAnsi="Times New Roman" w:cs="Times New Roman"/>
          <w:sz w:val="24"/>
          <w:szCs w:val="24"/>
        </w:rPr>
        <w:t>р</w:t>
      </w:r>
      <w:r w:rsidR="00251094">
        <w:rPr>
          <w:rFonts w:ascii="Times New Roman" w:hAnsi="Times New Roman" w:cs="Times New Roman"/>
          <w:sz w:val="24"/>
          <w:szCs w:val="24"/>
        </w:rPr>
        <w:t>ублей</w:t>
      </w:r>
      <w:r w:rsidR="00D37498" w:rsidRPr="00556F05">
        <w:rPr>
          <w:rFonts w:ascii="Times New Roman" w:hAnsi="Times New Roman" w:cs="Times New Roman"/>
          <w:sz w:val="24"/>
          <w:szCs w:val="24"/>
        </w:rPr>
        <w:t xml:space="preserve">, </w:t>
      </w:r>
      <w:r w:rsidR="00D37498">
        <w:rPr>
          <w:rFonts w:ascii="Times New Roman" w:hAnsi="Times New Roman" w:cs="Times New Roman"/>
          <w:sz w:val="24"/>
          <w:szCs w:val="24"/>
        </w:rPr>
        <w:t>по сравнению с аналогичным периодом 2019 года кредиторская задолженность снизилась на 10550,71 т</w:t>
      </w:r>
      <w:r w:rsidR="00251094">
        <w:rPr>
          <w:rFonts w:ascii="Times New Roman" w:hAnsi="Times New Roman" w:cs="Times New Roman"/>
          <w:sz w:val="24"/>
          <w:szCs w:val="24"/>
        </w:rPr>
        <w:t>ыс</w:t>
      </w:r>
      <w:r w:rsidR="00D37498">
        <w:rPr>
          <w:rFonts w:ascii="Times New Roman" w:hAnsi="Times New Roman" w:cs="Times New Roman"/>
          <w:sz w:val="24"/>
          <w:szCs w:val="24"/>
        </w:rPr>
        <w:t>.</w:t>
      </w:r>
      <w:r w:rsidR="00251094">
        <w:rPr>
          <w:rFonts w:ascii="Times New Roman" w:hAnsi="Times New Roman" w:cs="Times New Roman"/>
          <w:sz w:val="24"/>
          <w:szCs w:val="24"/>
        </w:rPr>
        <w:t xml:space="preserve"> </w:t>
      </w:r>
      <w:r w:rsidR="00D37498">
        <w:rPr>
          <w:rFonts w:ascii="Times New Roman" w:hAnsi="Times New Roman" w:cs="Times New Roman"/>
          <w:sz w:val="24"/>
          <w:szCs w:val="24"/>
        </w:rPr>
        <w:t>р</w:t>
      </w:r>
      <w:r w:rsidR="00251094">
        <w:rPr>
          <w:rFonts w:ascii="Times New Roman" w:hAnsi="Times New Roman" w:cs="Times New Roman"/>
          <w:sz w:val="24"/>
          <w:szCs w:val="24"/>
        </w:rPr>
        <w:t>ублей</w:t>
      </w:r>
      <w:r w:rsidR="00D37498">
        <w:rPr>
          <w:rFonts w:ascii="Times New Roman" w:hAnsi="Times New Roman" w:cs="Times New Roman"/>
          <w:sz w:val="24"/>
          <w:szCs w:val="24"/>
        </w:rPr>
        <w:t>.</w:t>
      </w:r>
      <w:r w:rsidR="00D37498" w:rsidRPr="00556F05">
        <w:rPr>
          <w:rFonts w:ascii="Times New Roman" w:hAnsi="Times New Roman" w:cs="Times New Roman"/>
          <w:sz w:val="24"/>
          <w:szCs w:val="24"/>
        </w:rPr>
        <w:t xml:space="preserve"> Объем просроченной кредиторской задолженности </w:t>
      </w:r>
      <w:r w:rsidR="00D37498">
        <w:rPr>
          <w:rFonts w:ascii="Times New Roman" w:hAnsi="Times New Roman" w:cs="Times New Roman"/>
          <w:sz w:val="24"/>
          <w:szCs w:val="24"/>
        </w:rPr>
        <w:t xml:space="preserve">на 01.07.2020г. </w:t>
      </w:r>
      <w:r w:rsidR="00D37498" w:rsidRPr="00556F05">
        <w:rPr>
          <w:rFonts w:ascii="Times New Roman" w:hAnsi="Times New Roman" w:cs="Times New Roman"/>
          <w:sz w:val="24"/>
          <w:szCs w:val="24"/>
        </w:rPr>
        <w:t xml:space="preserve">составляет </w:t>
      </w:r>
      <w:r w:rsidR="00D37498">
        <w:rPr>
          <w:rFonts w:ascii="Times New Roman" w:hAnsi="Times New Roman" w:cs="Times New Roman"/>
          <w:sz w:val="24"/>
          <w:szCs w:val="24"/>
        </w:rPr>
        <w:t>2763,04 т</w:t>
      </w:r>
      <w:r w:rsidR="00251094">
        <w:rPr>
          <w:rFonts w:ascii="Times New Roman" w:hAnsi="Times New Roman" w:cs="Times New Roman"/>
          <w:sz w:val="24"/>
          <w:szCs w:val="24"/>
        </w:rPr>
        <w:t>ыс</w:t>
      </w:r>
      <w:r w:rsidR="00D37498">
        <w:rPr>
          <w:rFonts w:ascii="Times New Roman" w:hAnsi="Times New Roman" w:cs="Times New Roman"/>
          <w:sz w:val="24"/>
          <w:szCs w:val="24"/>
        </w:rPr>
        <w:t>.</w:t>
      </w:r>
      <w:r w:rsidR="00251094">
        <w:rPr>
          <w:rFonts w:ascii="Times New Roman" w:hAnsi="Times New Roman" w:cs="Times New Roman"/>
          <w:sz w:val="24"/>
          <w:szCs w:val="24"/>
        </w:rPr>
        <w:t xml:space="preserve"> </w:t>
      </w:r>
      <w:r w:rsidR="00D37498">
        <w:rPr>
          <w:rFonts w:ascii="Times New Roman" w:hAnsi="Times New Roman" w:cs="Times New Roman"/>
          <w:sz w:val="24"/>
          <w:szCs w:val="24"/>
        </w:rPr>
        <w:t>р</w:t>
      </w:r>
      <w:r w:rsidR="00251094">
        <w:rPr>
          <w:rFonts w:ascii="Times New Roman" w:hAnsi="Times New Roman" w:cs="Times New Roman"/>
          <w:sz w:val="24"/>
          <w:szCs w:val="24"/>
        </w:rPr>
        <w:t>ублей</w:t>
      </w:r>
      <w:r w:rsidR="00D37498">
        <w:rPr>
          <w:rFonts w:ascii="Times New Roman" w:hAnsi="Times New Roman" w:cs="Times New Roman"/>
          <w:sz w:val="24"/>
          <w:szCs w:val="24"/>
        </w:rPr>
        <w:t>., рост уровня  данной задолженности по отношению к аналогичному периоду прошлого года составляет 1114,24 т</w:t>
      </w:r>
      <w:r w:rsidR="00251094">
        <w:rPr>
          <w:rFonts w:ascii="Times New Roman" w:hAnsi="Times New Roman" w:cs="Times New Roman"/>
          <w:sz w:val="24"/>
          <w:szCs w:val="24"/>
        </w:rPr>
        <w:t>ыс</w:t>
      </w:r>
      <w:r w:rsidR="00D37498">
        <w:rPr>
          <w:rFonts w:ascii="Times New Roman" w:hAnsi="Times New Roman" w:cs="Times New Roman"/>
          <w:sz w:val="24"/>
          <w:szCs w:val="24"/>
        </w:rPr>
        <w:t>.</w:t>
      </w:r>
      <w:r w:rsidR="00251094">
        <w:rPr>
          <w:rFonts w:ascii="Times New Roman" w:hAnsi="Times New Roman" w:cs="Times New Roman"/>
          <w:sz w:val="24"/>
          <w:szCs w:val="24"/>
        </w:rPr>
        <w:t xml:space="preserve"> </w:t>
      </w:r>
      <w:r w:rsidR="00D37498">
        <w:rPr>
          <w:rFonts w:ascii="Times New Roman" w:hAnsi="Times New Roman" w:cs="Times New Roman"/>
          <w:sz w:val="24"/>
          <w:szCs w:val="24"/>
        </w:rPr>
        <w:t>р</w:t>
      </w:r>
      <w:r w:rsidR="00251094">
        <w:rPr>
          <w:rFonts w:ascii="Times New Roman" w:hAnsi="Times New Roman" w:cs="Times New Roman"/>
          <w:sz w:val="24"/>
          <w:szCs w:val="24"/>
        </w:rPr>
        <w:t>ублей</w:t>
      </w:r>
      <w:r w:rsidR="00D37498">
        <w:rPr>
          <w:rFonts w:ascii="Times New Roman" w:hAnsi="Times New Roman" w:cs="Times New Roman"/>
          <w:sz w:val="24"/>
          <w:szCs w:val="24"/>
        </w:rPr>
        <w:t>.</w:t>
      </w:r>
    </w:p>
    <w:p w:rsidR="00A37E02" w:rsidRDefault="00A37E02" w:rsidP="001E3C5D">
      <w:pPr>
        <w:pStyle w:val="a8"/>
        <w:ind w:firstLine="357"/>
        <w:jc w:val="both"/>
        <w:rPr>
          <w:rFonts w:ascii="Times New Roman" w:hAnsi="Times New Roman" w:cs="Times New Roman"/>
          <w:sz w:val="24"/>
          <w:szCs w:val="24"/>
        </w:rPr>
      </w:pPr>
      <w:r>
        <w:rPr>
          <w:rFonts w:ascii="Times New Roman" w:hAnsi="Times New Roman" w:cs="Times New Roman"/>
          <w:sz w:val="24"/>
          <w:szCs w:val="24"/>
        </w:rPr>
        <w:t>Также в заключении отражены следующие замечания:</w:t>
      </w:r>
    </w:p>
    <w:p w:rsidR="00D37498" w:rsidRPr="00802449" w:rsidRDefault="00D37498" w:rsidP="00D37498">
      <w:pPr>
        <w:shd w:val="clear" w:color="auto" w:fill="FFFFFF"/>
        <w:spacing w:after="0" w:line="265" w:lineRule="atLeast"/>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1. Допущена просроченная задолженность в сумме 2763,0 т</w:t>
      </w:r>
      <w:r w:rsidR="00251094">
        <w:rPr>
          <w:rFonts w:ascii="Times New Roman" w:hAnsi="Times New Roman" w:cs="Times New Roman"/>
          <w:sz w:val="24"/>
          <w:szCs w:val="24"/>
        </w:rPr>
        <w:t>ыс</w:t>
      </w:r>
      <w:r>
        <w:rPr>
          <w:rFonts w:ascii="Times New Roman" w:hAnsi="Times New Roman" w:cs="Times New Roman"/>
          <w:sz w:val="24"/>
          <w:szCs w:val="24"/>
        </w:rPr>
        <w:t>.</w:t>
      </w:r>
      <w:r w:rsidR="00251094">
        <w:rPr>
          <w:rFonts w:ascii="Times New Roman" w:hAnsi="Times New Roman" w:cs="Times New Roman"/>
          <w:sz w:val="24"/>
          <w:szCs w:val="24"/>
        </w:rPr>
        <w:t xml:space="preserve"> </w:t>
      </w:r>
      <w:r>
        <w:rPr>
          <w:rFonts w:ascii="Times New Roman" w:hAnsi="Times New Roman" w:cs="Times New Roman"/>
          <w:sz w:val="24"/>
          <w:szCs w:val="24"/>
        </w:rPr>
        <w:t>р</w:t>
      </w:r>
      <w:r w:rsidR="00251094">
        <w:rPr>
          <w:rFonts w:ascii="Times New Roman" w:hAnsi="Times New Roman" w:cs="Times New Roman"/>
          <w:sz w:val="24"/>
          <w:szCs w:val="24"/>
        </w:rPr>
        <w:t>ублей</w:t>
      </w:r>
      <w:r>
        <w:rPr>
          <w:rFonts w:ascii="Times New Roman" w:hAnsi="Times New Roman" w:cs="Times New Roman"/>
          <w:sz w:val="24"/>
          <w:szCs w:val="24"/>
        </w:rPr>
        <w:t>, что является</w:t>
      </w:r>
      <w:r w:rsidRPr="00556F05">
        <w:rPr>
          <w:rFonts w:ascii="Times New Roman" w:hAnsi="Times New Roman" w:cs="Times New Roman"/>
          <w:sz w:val="24"/>
          <w:szCs w:val="24"/>
        </w:rPr>
        <w:t xml:space="preserve"> нарушен</w:t>
      </w:r>
      <w:r>
        <w:rPr>
          <w:rFonts w:ascii="Times New Roman" w:hAnsi="Times New Roman" w:cs="Times New Roman"/>
          <w:sz w:val="24"/>
          <w:szCs w:val="24"/>
        </w:rPr>
        <w:t>ием</w:t>
      </w:r>
      <w:r w:rsidRPr="00556F05">
        <w:rPr>
          <w:rFonts w:ascii="Times New Roman" w:hAnsi="Times New Roman" w:cs="Times New Roman"/>
          <w:sz w:val="24"/>
          <w:szCs w:val="24"/>
        </w:rPr>
        <w:t xml:space="preserve"> требовани</w:t>
      </w:r>
      <w:r>
        <w:rPr>
          <w:rFonts w:ascii="Times New Roman" w:hAnsi="Times New Roman" w:cs="Times New Roman"/>
          <w:sz w:val="24"/>
          <w:szCs w:val="24"/>
        </w:rPr>
        <w:t>й</w:t>
      </w:r>
      <w:r w:rsidRPr="00556F05">
        <w:rPr>
          <w:rFonts w:ascii="Times New Roman" w:hAnsi="Times New Roman" w:cs="Times New Roman"/>
          <w:sz w:val="24"/>
          <w:szCs w:val="24"/>
        </w:rPr>
        <w:t xml:space="preserve"> статьи ст.162 </w:t>
      </w:r>
      <w:r w:rsidRPr="00556F05">
        <w:rPr>
          <w:rFonts w:ascii="Times New Roman" w:eastAsia="Times New Roman" w:hAnsi="Times New Roman" w:cs="Times New Roman"/>
          <w:sz w:val="24"/>
          <w:szCs w:val="24"/>
        </w:rPr>
        <w:t xml:space="preserve">«Бюджетные полномочия получателя бюджетных средств» </w:t>
      </w:r>
      <w:r w:rsidRPr="00556F05">
        <w:rPr>
          <w:rFonts w:ascii="Times New Roman" w:hAnsi="Times New Roman" w:cs="Times New Roman"/>
          <w:sz w:val="24"/>
          <w:szCs w:val="24"/>
        </w:rPr>
        <w:t xml:space="preserve"> </w:t>
      </w:r>
      <w:r w:rsidRPr="00802449">
        <w:rPr>
          <w:rFonts w:ascii="Times New Roman" w:hAnsi="Times New Roman" w:cs="Times New Roman"/>
          <w:sz w:val="24"/>
          <w:szCs w:val="24"/>
        </w:rPr>
        <w:t>Бюджетного кодекса РФ. КСП отмечает, что в соответствии со ст. 15.15.10. КоАП РФ</w:t>
      </w:r>
      <w:r w:rsidRPr="00802449">
        <w:rPr>
          <w:rFonts w:ascii="Times New Roman" w:hAnsi="Times New Roman" w:cs="Times New Roman"/>
          <w:color w:val="000000"/>
          <w:sz w:val="24"/>
          <w:szCs w:val="24"/>
        </w:rPr>
        <w:t xml:space="preserve"> п</w:t>
      </w:r>
      <w:r w:rsidRPr="00802449">
        <w:rPr>
          <w:rFonts w:ascii="Times New Roman" w:eastAsia="Times New Roman" w:hAnsi="Times New Roman" w:cs="Times New Roman"/>
          <w:color w:val="000000"/>
          <w:sz w:val="24"/>
          <w:szCs w:val="24"/>
        </w:rPr>
        <w:t xml:space="preserve">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bookmarkStart w:id="0" w:name="dst4438"/>
      <w:bookmarkEnd w:id="0"/>
      <w:r w:rsidRPr="00802449">
        <w:rPr>
          <w:rFonts w:ascii="Times New Roman" w:eastAsia="Times New Roman" w:hAnsi="Times New Roman" w:cs="Times New Roman"/>
          <w:color w:val="000000"/>
          <w:sz w:val="24"/>
          <w:szCs w:val="24"/>
        </w:rPr>
        <w:t>влечет наложение административного штрафа на должностных лиц в размере от двадцати тысяч до пятидесяти тысяч рублей.</w:t>
      </w:r>
    </w:p>
    <w:p w:rsidR="00D37498" w:rsidRPr="00547F5D" w:rsidRDefault="00D37498" w:rsidP="00D37498">
      <w:pPr>
        <w:pStyle w:val="a8"/>
        <w:ind w:firstLine="357"/>
        <w:jc w:val="both"/>
        <w:rPr>
          <w:rFonts w:ascii="Times New Roman" w:hAnsi="Times New Roman" w:cs="Times New Roman"/>
          <w:sz w:val="24"/>
          <w:szCs w:val="24"/>
        </w:rPr>
      </w:pPr>
      <w:r>
        <w:rPr>
          <w:rFonts w:ascii="Times New Roman" w:hAnsi="Times New Roman" w:cs="Times New Roman"/>
          <w:sz w:val="24"/>
          <w:szCs w:val="24"/>
        </w:rPr>
        <w:t xml:space="preserve">  2</w:t>
      </w:r>
      <w:r w:rsidRPr="005A2A06">
        <w:rPr>
          <w:rFonts w:ascii="Times New Roman" w:hAnsi="Times New Roman" w:cs="Times New Roman"/>
          <w:sz w:val="24"/>
          <w:szCs w:val="24"/>
        </w:rPr>
        <w:t xml:space="preserve">. </w:t>
      </w:r>
      <w:r w:rsidRPr="00547F5D">
        <w:rPr>
          <w:rFonts w:ascii="Times New Roman" w:hAnsi="Times New Roman" w:cs="Times New Roman"/>
          <w:sz w:val="24"/>
          <w:szCs w:val="24"/>
        </w:rPr>
        <w:t xml:space="preserve">Низкий процент исполнения шести муниципальных программ, отсутствие </w:t>
      </w:r>
      <w:r w:rsidRPr="00547F5D">
        <w:rPr>
          <w:rFonts w:ascii="Times New Roman" w:eastAsia="Times New Roman" w:hAnsi="Times New Roman" w:cs="Times New Roman"/>
          <w:bCs/>
          <w:sz w:val="24"/>
          <w:szCs w:val="24"/>
        </w:rPr>
        <w:t xml:space="preserve"> финансирования семи муниципальных программ, может повлиять</w:t>
      </w:r>
      <w:r w:rsidRPr="00547F5D">
        <w:rPr>
          <w:rFonts w:ascii="Times New Roman" w:hAnsi="Times New Roman" w:cs="Times New Roman"/>
          <w:sz w:val="24"/>
          <w:szCs w:val="24"/>
        </w:rPr>
        <w:t xml:space="preserve"> на реализацию приоритетных направлений социально-экономического развития района в 2020 году.</w:t>
      </w:r>
    </w:p>
    <w:p w:rsidR="00D37498" w:rsidRDefault="00D37498" w:rsidP="001E3C5D">
      <w:pPr>
        <w:pStyle w:val="a8"/>
        <w:ind w:firstLine="357"/>
        <w:jc w:val="both"/>
        <w:rPr>
          <w:rFonts w:ascii="Times New Roman" w:hAnsi="Times New Roman" w:cs="Times New Roman"/>
          <w:sz w:val="24"/>
          <w:szCs w:val="24"/>
        </w:rPr>
      </w:pPr>
    </w:p>
    <w:p w:rsidR="00D83BF7" w:rsidRPr="00524F3A" w:rsidRDefault="00524F3A" w:rsidP="00524F3A">
      <w:pPr>
        <w:pStyle w:val="a8"/>
        <w:jc w:val="center"/>
        <w:rPr>
          <w:rFonts w:ascii="Times New Roman" w:hAnsi="Times New Roman" w:cs="Times New Roman"/>
          <w:i/>
          <w:sz w:val="24"/>
          <w:szCs w:val="24"/>
        </w:rPr>
      </w:pPr>
      <w:r w:rsidRPr="00524F3A">
        <w:rPr>
          <w:rFonts w:ascii="Times New Roman" w:hAnsi="Times New Roman" w:cs="Times New Roman"/>
          <w:i/>
          <w:sz w:val="24"/>
          <w:szCs w:val="24"/>
        </w:rPr>
        <w:t>Экспертиза отчета об исполнении бюджета района за 20</w:t>
      </w:r>
      <w:r w:rsidR="00D37498">
        <w:rPr>
          <w:rFonts w:ascii="Times New Roman" w:hAnsi="Times New Roman" w:cs="Times New Roman"/>
          <w:i/>
          <w:sz w:val="24"/>
          <w:szCs w:val="24"/>
        </w:rPr>
        <w:t>19</w:t>
      </w:r>
      <w:r w:rsidRPr="00524F3A">
        <w:rPr>
          <w:rFonts w:ascii="Times New Roman" w:hAnsi="Times New Roman" w:cs="Times New Roman"/>
          <w:i/>
          <w:sz w:val="24"/>
          <w:szCs w:val="24"/>
        </w:rPr>
        <w:t xml:space="preserve"> год</w:t>
      </w:r>
    </w:p>
    <w:p w:rsidR="001B2420" w:rsidRDefault="00E50761" w:rsidP="00094542">
      <w:pPr>
        <w:pStyle w:val="p12"/>
        <w:shd w:val="clear" w:color="auto" w:fill="FFFFFF"/>
        <w:spacing w:before="0" w:beforeAutospacing="0" w:after="0" w:afterAutospacing="0"/>
        <w:ind w:firstLine="284"/>
        <w:jc w:val="both"/>
      </w:pPr>
      <w:r>
        <w:t xml:space="preserve"> </w:t>
      </w:r>
      <w:r w:rsidR="00094542">
        <w:t xml:space="preserve">  </w:t>
      </w:r>
      <w:r w:rsidR="001B2420">
        <w:t>На основании результатов проведения внешней проверки годового отчета об исполнении бюджета района за 201</w:t>
      </w:r>
      <w:r w:rsidR="00D37498">
        <w:t>9</w:t>
      </w:r>
      <w:r w:rsidR="001B2420">
        <w:t xml:space="preserve"> год подготовлено Заключени</w:t>
      </w:r>
      <w:r w:rsidR="00F541BD">
        <w:t>е</w:t>
      </w:r>
      <w:r w:rsidR="001B2420">
        <w:t xml:space="preserve"> на </w:t>
      </w:r>
      <w:r w:rsidR="001B2420">
        <w:rPr>
          <w:b/>
          <w:i/>
        </w:rPr>
        <w:t>проект решения об исполнении бюджета района за 201</w:t>
      </w:r>
      <w:r w:rsidR="00D37498">
        <w:rPr>
          <w:b/>
          <w:i/>
        </w:rPr>
        <w:t>9</w:t>
      </w:r>
      <w:r w:rsidR="001B2420">
        <w:rPr>
          <w:b/>
          <w:i/>
        </w:rPr>
        <w:t xml:space="preserve"> год, </w:t>
      </w:r>
      <w:r w:rsidR="001B2420">
        <w:t>где отражен фактический уровень исполнения бюджета в динамике и сравнении с первоначально утвержденными показателями,</w:t>
      </w:r>
      <w:r w:rsidR="00A37E02">
        <w:t xml:space="preserve"> </w:t>
      </w:r>
      <w:r w:rsidR="001B2420">
        <w:t xml:space="preserve"> отмечены выявленные нарушения и недостатки в работе отдельных участников бюджетного процесса, даны рекомендации и предложения по их устранению. В результате </w:t>
      </w:r>
      <w:r w:rsidR="004873A8">
        <w:t xml:space="preserve">данного экспертно-аналитического </w:t>
      </w:r>
      <w:r w:rsidR="001B2420">
        <w:t xml:space="preserve">мероприятия </w:t>
      </w:r>
      <w:r w:rsidR="00094542">
        <w:t xml:space="preserve">сделаны следующие </w:t>
      </w:r>
      <w:r w:rsidR="001B2420">
        <w:t>выводы:</w:t>
      </w:r>
    </w:p>
    <w:p w:rsidR="00D37498" w:rsidRPr="00D81162" w:rsidRDefault="00D37498" w:rsidP="00D37498">
      <w:pPr>
        <w:pStyle w:val="a8"/>
        <w:ind w:firstLine="357"/>
        <w:jc w:val="both"/>
        <w:rPr>
          <w:rFonts w:ascii="Times New Roman" w:eastAsia="Times New Roman" w:hAnsi="Times New Roman" w:cs="Times New Roman"/>
          <w:sz w:val="24"/>
          <w:szCs w:val="24"/>
        </w:rPr>
      </w:pPr>
      <w:r w:rsidRPr="00D81162">
        <w:rPr>
          <w:rFonts w:ascii="Times New Roman" w:eastAsia="Times New Roman" w:hAnsi="Times New Roman" w:cs="Times New Roman"/>
          <w:sz w:val="24"/>
          <w:szCs w:val="24"/>
        </w:rPr>
        <w:t xml:space="preserve">1. </w:t>
      </w:r>
      <w:r w:rsidRPr="00D81162">
        <w:rPr>
          <w:rFonts w:ascii="Times New Roman" w:eastAsia="Times New Roman" w:hAnsi="Times New Roman" w:cs="Times New Roman"/>
          <w:bCs/>
          <w:iCs/>
          <w:sz w:val="24"/>
          <w:szCs w:val="24"/>
        </w:rPr>
        <w:t xml:space="preserve"> </w:t>
      </w:r>
      <w:r w:rsidRPr="00E466D5">
        <w:rPr>
          <w:rFonts w:ascii="Times New Roman" w:eastAsia="Times New Roman" w:hAnsi="Times New Roman" w:cs="Times New Roman"/>
          <w:sz w:val="24"/>
          <w:szCs w:val="24"/>
        </w:rPr>
        <w:t>В доход бюджета муниципального района «Нерчинский район»</w:t>
      </w:r>
      <w:r>
        <w:rPr>
          <w:rFonts w:ascii="Times New Roman" w:eastAsia="Times New Roman" w:hAnsi="Times New Roman" w:cs="Times New Roman"/>
          <w:sz w:val="24"/>
          <w:szCs w:val="24"/>
        </w:rPr>
        <w:t xml:space="preserve"> </w:t>
      </w:r>
      <w:r w:rsidRPr="00E466D5">
        <w:rPr>
          <w:rFonts w:ascii="Times New Roman" w:eastAsia="Times New Roman" w:hAnsi="Times New Roman" w:cs="Times New Roman"/>
          <w:sz w:val="24"/>
          <w:szCs w:val="24"/>
        </w:rPr>
        <w:t>за 201</w:t>
      </w:r>
      <w:r>
        <w:rPr>
          <w:rFonts w:ascii="Times New Roman" w:eastAsia="Times New Roman" w:hAnsi="Times New Roman" w:cs="Times New Roman"/>
          <w:sz w:val="24"/>
          <w:szCs w:val="24"/>
        </w:rPr>
        <w:t>9</w:t>
      </w:r>
      <w:r w:rsidRPr="00E466D5">
        <w:rPr>
          <w:rFonts w:ascii="Times New Roman" w:eastAsia="Times New Roman" w:hAnsi="Times New Roman" w:cs="Times New Roman"/>
          <w:sz w:val="24"/>
          <w:szCs w:val="24"/>
        </w:rPr>
        <w:t xml:space="preserve"> год поступило</w:t>
      </w:r>
      <w:r>
        <w:rPr>
          <w:rFonts w:ascii="Times New Roman" w:eastAsia="Times New Roman" w:hAnsi="Times New Roman" w:cs="Times New Roman"/>
          <w:sz w:val="24"/>
          <w:szCs w:val="24"/>
        </w:rPr>
        <w:t xml:space="preserve"> </w:t>
      </w:r>
      <w:r w:rsidRPr="00E466D5">
        <w:rPr>
          <w:rFonts w:ascii="Times New Roman" w:eastAsia="Times New Roman" w:hAnsi="Times New Roman" w:cs="Times New Roman"/>
          <w:sz w:val="24"/>
          <w:szCs w:val="24"/>
        </w:rPr>
        <w:t xml:space="preserve">средств в </w:t>
      </w:r>
      <w:r>
        <w:rPr>
          <w:rFonts w:ascii="Times New Roman" w:eastAsia="Times New Roman" w:hAnsi="Times New Roman" w:cs="Times New Roman"/>
          <w:sz w:val="24"/>
          <w:szCs w:val="24"/>
        </w:rPr>
        <w:t>объёме 1 052</w:t>
      </w:r>
      <w:r w:rsidR="007D3EF4">
        <w:rPr>
          <w:rFonts w:ascii="Times New Roman" w:eastAsia="Times New Roman" w:hAnsi="Times New Roman" w:cs="Times New Roman"/>
          <w:sz w:val="24"/>
          <w:szCs w:val="24"/>
        </w:rPr>
        <w:t> </w:t>
      </w:r>
      <w:r>
        <w:rPr>
          <w:rFonts w:ascii="Times New Roman" w:eastAsia="Times New Roman" w:hAnsi="Times New Roman" w:cs="Times New Roman"/>
          <w:sz w:val="24"/>
          <w:szCs w:val="24"/>
        </w:rPr>
        <w:t>844</w:t>
      </w:r>
      <w:r w:rsidR="007D3EF4">
        <w:rPr>
          <w:rFonts w:ascii="Times New Roman" w:eastAsia="Times New Roman" w:hAnsi="Times New Roman" w:cs="Times New Roman"/>
          <w:sz w:val="24"/>
          <w:szCs w:val="24"/>
        </w:rPr>
        <w:t>,7 тыс.</w:t>
      </w:r>
      <w:r>
        <w:rPr>
          <w:rFonts w:ascii="Times New Roman" w:eastAsia="Times New Roman" w:hAnsi="Times New Roman" w:cs="Times New Roman"/>
          <w:sz w:val="24"/>
          <w:szCs w:val="24"/>
        </w:rPr>
        <w:t xml:space="preserve"> руб</w:t>
      </w:r>
      <w:r w:rsidR="007D3EF4">
        <w:rPr>
          <w:rFonts w:ascii="Times New Roman" w:eastAsia="Times New Roman" w:hAnsi="Times New Roman" w:cs="Times New Roman"/>
          <w:sz w:val="24"/>
          <w:szCs w:val="24"/>
        </w:rPr>
        <w:t>лей</w:t>
      </w:r>
      <w:r>
        <w:rPr>
          <w:rFonts w:ascii="Times New Roman" w:eastAsia="Times New Roman" w:hAnsi="Times New Roman" w:cs="Times New Roman"/>
          <w:sz w:val="24"/>
          <w:szCs w:val="24"/>
        </w:rPr>
        <w:t xml:space="preserve">, </w:t>
      </w:r>
      <w:r w:rsidRPr="00093BEA">
        <w:rPr>
          <w:rFonts w:ascii="Times New Roman" w:eastAsia="Times New Roman" w:hAnsi="Times New Roman" w:cs="Times New Roman"/>
          <w:sz w:val="24"/>
          <w:szCs w:val="24"/>
        </w:rPr>
        <w:t>выполнение плановых показателей составило</w:t>
      </w:r>
      <w:r>
        <w:rPr>
          <w:rFonts w:ascii="Times New Roman" w:eastAsia="Times New Roman" w:hAnsi="Times New Roman" w:cs="Times New Roman"/>
          <w:sz w:val="24"/>
          <w:szCs w:val="24"/>
        </w:rPr>
        <w:t xml:space="preserve"> 94</w:t>
      </w:r>
      <w:r w:rsidRPr="00093BEA">
        <w:rPr>
          <w:rFonts w:ascii="Times New Roman" w:eastAsia="Times New Roman" w:hAnsi="Times New Roman" w:cs="Times New Roman"/>
          <w:sz w:val="24"/>
          <w:szCs w:val="24"/>
        </w:rPr>
        <w:t>% к утвержденным уточненным годовым бюджетным назначениям,</w:t>
      </w:r>
      <w:r>
        <w:rPr>
          <w:rFonts w:ascii="Times New Roman" w:eastAsia="Times New Roman" w:hAnsi="Times New Roman" w:cs="Times New Roman"/>
          <w:sz w:val="24"/>
          <w:szCs w:val="24"/>
        </w:rPr>
        <w:t xml:space="preserve"> </w:t>
      </w:r>
      <w:r w:rsidRPr="00093BEA">
        <w:rPr>
          <w:rFonts w:ascii="Times New Roman" w:eastAsia="Times New Roman" w:hAnsi="Times New Roman" w:cs="Times New Roman"/>
          <w:bCs/>
          <w:iCs/>
          <w:sz w:val="24"/>
          <w:szCs w:val="24"/>
        </w:rPr>
        <w:t xml:space="preserve">увеличение  к прошлому году </w:t>
      </w:r>
      <w:r>
        <w:rPr>
          <w:rFonts w:ascii="Times New Roman" w:eastAsia="Times New Roman" w:hAnsi="Times New Roman" w:cs="Times New Roman"/>
          <w:bCs/>
          <w:iCs/>
          <w:sz w:val="24"/>
          <w:szCs w:val="24"/>
        </w:rPr>
        <w:t>составило199</w:t>
      </w:r>
      <w:r w:rsidR="007D3EF4">
        <w:rPr>
          <w:rFonts w:ascii="Times New Roman" w:eastAsia="Times New Roman" w:hAnsi="Times New Roman" w:cs="Times New Roman"/>
          <w:bCs/>
          <w:iCs/>
          <w:sz w:val="24"/>
          <w:szCs w:val="24"/>
        </w:rPr>
        <w:t> </w:t>
      </w:r>
      <w:r>
        <w:rPr>
          <w:rFonts w:ascii="Times New Roman" w:eastAsia="Times New Roman" w:hAnsi="Times New Roman" w:cs="Times New Roman"/>
          <w:bCs/>
          <w:iCs/>
          <w:sz w:val="24"/>
          <w:szCs w:val="24"/>
        </w:rPr>
        <w:t>335</w:t>
      </w:r>
      <w:r w:rsidR="007D3EF4">
        <w:rPr>
          <w:rFonts w:ascii="Times New Roman" w:eastAsia="Times New Roman" w:hAnsi="Times New Roman" w:cs="Times New Roman"/>
          <w:bCs/>
          <w:iCs/>
          <w:sz w:val="24"/>
          <w:szCs w:val="24"/>
        </w:rPr>
        <w:t>,5 тыс.</w:t>
      </w:r>
      <w:r w:rsidRPr="00093BEA">
        <w:rPr>
          <w:rFonts w:ascii="Times New Roman" w:eastAsia="Times New Roman" w:hAnsi="Times New Roman" w:cs="Times New Roman"/>
          <w:bCs/>
          <w:iCs/>
          <w:sz w:val="24"/>
          <w:szCs w:val="24"/>
        </w:rPr>
        <w:t xml:space="preserve"> руб</w:t>
      </w:r>
      <w:r w:rsidR="007D3EF4">
        <w:rPr>
          <w:rFonts w:ascii="Times New Roman" w:eastAsia="Times New Roman" w:hAnsi="Times New Roman" w:cs="Times New Roman"/>
          <w:bCs/>
          <w:iCs/>
          <w:sz w:val="24"/>
          <w:szCs w:val="24"/>
        </w:rPr>
        <w:t>лей</w:t>
      </w:r>
      <w:r w:rsidRPr="00093BEA">
        <w:rPr>
          <w:rFonts w:ascii="Times New Roman" w:eastAsia="Times New Roman" w:hAnsi="Times New Roman" w:cs="Times New Roman"/>
          <w:bCs/>
          <w:iCs/>
          <w:sz w:val="24"/>
          <w:szCs w:val="24"/>
        </w:rPr>
        <w:t>.</w:t>
      </w:r>
    </w:p>
    <w:p w:rsidR="00D37498" w:rsidRDefault="00D37498" w:rsidP="00D37498">
      <w:pPr>
        <w:pStyle w:val="a8"/>
        <w:ind w:firstLine="357"/>
        <w:jc w:val="both"/>
        <w:rPr>
          <w:rFonts w:ascii="Times New Roman" w:eastAsia="Times New Roman" w:hAnsi="Times New Roman" w:cs="Times New Roman"/>
          <w:bCs/>
          <w:iCs/>
          <w:sz w:val="24"/>
          <w:szCs w:val="24"/>
        </w:rPr>
      </w:pPr>
      <w:r w:rsidRPr="00D81162">
        <w:rPr>
          <w:rFonts w:ascii="Times New Roman" w:eastAsia="Times New Roman" w:hAnsi="Times New Roman" w:cs="Times New Roman"/>
          <w:sz w:val="24"/>
          <w:szCs w:val="24"/>
        </w:rPr>
        <w:t>2.</w:t>
      </w:r>
      <w:r w:rsidRPr="00D81162">
        <w:rPr>
          <w:rFonts w:ascii="Times New Roman" w:eastAsia="Times New Roman" w:hAnsi="Times New Roman" w:cs="Times New Roman"/>
          <w:bCs/>
          <w:iCs/>
          <w:sz w:val="24"/>
          <w:szCs w:val="24"/>
        </w:rPr>
        <w:t xml:space="preserve"> </w:t>
      </w:r>
      <w:r w:rsidRPr="00C158D5">
        <w:rPr>
          <w:rFonts w:ascii="Times New Roman" w:eastAsia="Times New Roman" w:hAnsi="Times New Roman" w:cs="Times New Roman"/>
          <w:bCs/>
          <w:iCs/>
          <w:sz w:val="24"/>
          <w:szCs w:val="24"/>
        </w:rPr>
        <w:t>Кассовые расходы бюджета муниципального района за 201</w:t>
      </w:r>
      <w:r>
        <w:rPr>
          <w:rFonts w:ascii="Times New Roman" w:eastAsia="Times New Roman" w:hAnsi="Times New Roman" w:cs="Times New Roman"/>
          <w:bCs/>
          <w:iCs/>
          <w:sz w:val="24"/>
          <w:szCs w:val="24"/>
        </w:rPr>
        <w:t xml:space="preserve">9 </w:t>
      </w:r>
      <w:r w:rsidRPr="00C158D5">
        <w:rPr>
          <w:rFonts w:ascii="Times New Roman" w:eastAsia="Times New Roman" w:hAnsi="Times New Roman" w:cs="Times New Roman"/>
          <w:bCs/>
          <w:iCs/>
          <w:sz w:val="24"/>
          <w:szCs w:val="24"/>
        </w:rPr>
        <w:t xml:space="preserve">год, отраженные в отчете ф.0503117, составили в объеме </w:t>
      </w:r>
      <w:r>
        <w:rPr>
          <w:rFonts w:ascii="Times New Roman" w:eastAsia="Times New Roman" w:hAnsi="Times New Roman" w:cs="Times New Roman"/>
          <w:bCs/>
          <w:iCs/>
          <w:sz w:val="24"/>
          <w:szCs w:val="24"/>
        </w:rPr>
        <w:t>1 052</w:t>
      </w:r>
      <w:r w:rsidR="007D3EF4">
        <w:rPr>
          <w:rFonts w:ascii="Times New Roman" w:eastAsia="Times New Roman" w:hAnsi="Times New Roman" w:cs="Times New Roman"/>
          <w:bCs/>
          <w:iCs/>
          <w:sz w:val="24"/>
          <w:szCs w:val="24"/>
        </w:rPr>
        <w:t> </w:t>
      </w:r>
      <w:r>
        <w:rPr>
          <w:rFonts w:ascii="Times New Roman" w:eastAsia="Times New Roman" w:hAnsi="Times New Roman" w:cs="Times New Roman"/>
          <w:bCs/>
          <w:iCs/>
          <w:sz w:val="24"/>
          <w:szCs w:val="24"/>
        </w:rPr>
        <w:t>520</w:t>
      </w:r>
      <w:r w:rsidR="007D3EF4">
        <w:rPr>
          <w:rFonts w:ascii="Times New Roman" w:eastAsia="Times New Roman" w:hAnsi="Times New Roman" w:cs="Times New Roman"/>
          <w:bCs/>
          <w:iCs/>
          <w:sz w:val="24"/>
          <w:szCs w:val="24"/>
        </w:rPr>
        <w:t>,1 тыс.</w:t>
      </w:r>
      <w:r>
        <w:rPr>
          <w:rFonts w:ascii="Times New Roman" w:eastAsia="Times New Roman" w:hAnsi="Times New Roman" w:cs="Times New Roman"/>
          <w:bCs/>
          <w:iCs/>
          <w:sz w:val="24"/>
          <w:szCs w:val="24"/>
        </w:rPr>
        <w:t xml:space="preserve"> </w:t>
      </w:r>
      <w:r w:rsidRPr="00C158D5">
        <w:rPr>
          <w:rFonts w:ascii="Times New Roman" w:eastAsia="Times New Roman" w:hAnsi="Times New Roman" w:cs="Times New Roman"/>
          <w:bCs/>
          <w:iCs/>
          <w:sz w:val="24"/>
          <w:szCs w:val="24"/>
        </w:rPr>
        <w:t>руб</w:t>
      </w:r>
      <w:r w:rsidR="007D3EF4">
        <w:rPr>
          <w:rFonts w:ascii="Times New Roman" w:eastAsia="Times New Roman" w:hAnsi="Times New Roman" w:cs="Times New Roman"/>
          <w:bCs/>
          <w:iCs/>
          <w:sz w:val="24"/>
          <w:szCs w:val="24"/>
        </w:rPr>
        <w:t>лей</w:t>
      </w:r>
      <w:r>
        <w:rPr>
          <w:rFonts w:ascii="Times New Roman" w:eastAsia="Times New Roman" w:hAnsi="Times New Roman" w:cs="Times New Roman"/>
          <w:bCs/>
          <w:iCs/>
          <w:sz w:val="24"/>
          <w:szCs w:val="24"/>
        </w:rPr>
        <w:t xml:space="preserve">, что </w:t>
      </w:r>
      <w:r w:rsidRPr="003D6D12">
        <w:rPr>
          <w:rFonts w:ascii="Times New Roman" w:eastAsia="Times New Roman" w:hAnsi="Times New Roman" w:cs="Times New Roman"/>
          <w:bCs/>
          <w:iCs/>
          <w:sz w:val="24"/>
          <w:szCs w:val="24"/>
        </w:rPr>
        <w:t>соответству</w:t>
      </w:r>
      <w:r>
        <w:rPr>
          <w:rFonts w:ascii="Times New Roman" w:eastAsia="Times New Roman" w:hAnsi="Times New Roman" w:cs="Times New Roman"/>
          <w:bCs/>
          <w:iCs/>
          <w:sz w:val="24"/>
          <w:szCs w:val="24"/>
        </w:rPr>
        <w:t>е</w:t>
      </w:r>
      <w:r w:rsidRPr="003D6D12">
        <w:rPr>
          <w:rFonts w:ascii="Times New Roman" w:eastAsia="Times New Roman" w:hAnsi="Times New Roman" w:cs="Times New Roman"/>
          <w:bCs/>
          <w:iCs/>
          <w:sz w:val="24"/>
          <w:szCs w:val="24"/>
        </w:rPr>
        <w:t>т данным ф.0503123.</w:t>
      </w:r>
      <w:r w:rsidRPr="00C158D5">
        <w:rPr>
          <w:rFonts w:ascii="Times New Roman" w:eastAsia="Times New Roman" w:hAnsi="Times New Roman" w:cs="Times New Roman"/>
          <w:bCs/>
          <w:iCs/>
          <w:sz w:val="24"/>
          <w:szCs w:val="24"/>
        </w:rPr>
        <w:t xml:space="preserve"> Исполнение расходной части бюджета района к годовым </w:t>
      </w:r>
      <w:r>
        <w:rPr>
          <w:rFonts w:ascii="Times New Roman" w:eastAsia="Times New Roman" w:hAnsi="Times New Roman" w:cs="Times New Roman"/>
          <w:bCs/>
          <w:iCs/>
          <w:sz w:val="24"/>
          <w:szCs w:val="24"/>
        </w:rPr>
        <w:t xml:space="preserve">уточненным </w:t>
      </w:r>
      <w:r w:rsidRPr="00C158D5">
        <w:rPr>
          <w:rFonts w:ascii="Times New Roman" w:eastAsia="Times New Roman" w:hAnsi="Times New Roman" w:cs="Times New Roman"/>
          <w:bCs/>
          <w:iCs/>
          <w:sz w:val="24"/>
          <w:szCs w:val="24"/>
        </w:rPr>
        <w:t xml:space="preserve">назначениям, утвержденным в сумме </w:t>
      </w:r>
      <w:r>
        <w:rPr>
          <w:rFonts w:ascii="Times New Roman" w:eastAsia="Times New Roman" w:hAnsi="Times New Roman" w:cs="Times New Roman"/>
          <w:bCs/>
          <w:iCs/>
          <w:sz w:val="24"/>
          <w:szCs w:val="24"/>
        </w:rPr>
        <w:t>1 132</w:t>
      </w:r>
      <w:r w:rsidR="007D3EF4">
        <w:rPr>
          <w:rFonts w:ascii="Times New Roman" w:eastAsia="Times New Roman" w:hAnsi="Times New Roman" w:cs="Times New Roman"/>
          <w:bCs/>
          <w:iCs/>
          <w:sz w:val="24"/>
          <w:szCs w:val="24"/>
        </w:rPr>
        <w:t> </w:t>
      </w:r>
      <w:r>
        <w:rPr>
          <w:rFonts w:ascii="Times New Roman" w:eastAsia="Times New Roman" w:hAnsi="Times New Roman" w:cs="Times New Roman"/>
          <w:bCs/>
          <w:iCs/>
          <w:sz w:val="24"/>
          <w:szCs w:val="24"/>
        </w:rPr>
        <w:t>355</w:t>
      </w:r>
      <w:r w:rsidR="007D3EF4">
        <w:rPr>
          <w:rFonts w:ascii="Times New Roman" w:eastAsia="Times New Roman" w:hAnsi="Times New Roman" w:cs="Times New Roman"/>
          <w:bCs/>
          <w:iCs/>
          <w:sz w:val="24"/>
          <w:szCs w:val="24"/>
        </w:rPr>
        <w:t>,3 тыс.</w:t>
      </w:r>
      <w:r>
        <w:rPr>
          <w:rFonts w:ascii="Times New Roman" w:eastAsia="Times New Roman" w:hAnsi="Times New Roman" w:cs="Times New Roman"/>
          <w:bCs/>
          <w:iCs/>
          <w:sz w:val="24"/>
          <w:szCs w:val="24"/>
        </w:rPr>
        <w:t xml:space="preserve"> </w:t>
      </w:r>
      <w:r w:rsidRPr="00C158D5">
        <w:rPr>
          <w:rFonts w:ascii="Times New Roman" w:eastAsia="Times New Roman" w:hAnsi="Times New Roman" w:cs="Times New Roman"/>
          <w:bCs/>
          <w:iCs/>
          <w:sz w:val="24"/>
          <w:szCs w:val="24"/>
        </w:rPr>
        <w:t>руб</w:t>
      </w:r>
      <w:r w:rsidR="007D3EF4">
        <w:rPr>
          <w:rFonts w:ascii="Times New Roman" w:eastAsia="Times New Roman" w:hAnsi="Times New Roman" w:cs="Times New Roman"/>
          <w:bCs/>
          <w:iCs/>
          <w:sz w:val="24"/>
          <w:szCs w:val="24"/>
        </w:rPr>
        <w:t>лей</w:t>
      </w:r>
      <w:r w:rsidRPr="00C158D5">
        <w:rPr>
          <w:rFonts w:ascii="Times New Roman" w:eastAsia="Times New Roman" w:hAnsi="Times New Roman" w:cs="Times New Roman"/>
          <w:bCs/>
          <w:iCs/>
          <w:sz w:val="24"/>
          <w:szCs w:val="24"/>
        </w:rPr>
        <w:t xml:space="preserve">, составило </w:t>
      </w:r>
      <w:r>
        <w:rPr>
          <w:rFonts w:ascii="Times New Roman" w:eastAsia="Times New Roman" w:hAnsi="Times New Roman" w:cs="Times New Roman"/>
          <w:bCs/>
          <w:iCs/>
          <w:sz w:val="24"/>
          <w:szCs w:val="24"/>
        </w:rPr>
        <w:t>93</w:t>
      </w:r>
      <w:r w:rsidRPr="00C158D5">
        <w:rPr>
          <w:rFonts w:ascii="Times New Roman" w:eastAsia="Times New Roman" w:hAnsi="Times New Roman" w:cs="Times New Roman"/>
          <w:bCs/>
          <w:iCs/>
          <w:sz w:val="24"/>
          <w:szCs w:val="24"/>
        </w:rPr>
        <w:t>%.</w:t>
      </w:r>
    </w:p>
    <w:p w:rsidR="00D37498" w:rsidRPr="00305DEE" w:rsidRDefault="00D37498" w:rsidP="00D37498">
      <w:pPr>
        <w:pStyle w:val="a8"/>
        <w:ind w:firstLine="357"/>
        <w:jc w:val="both"/>
        <w:rPr>
          <w:rFonts w:ascii="Times New Roman" w:eastAsia="Times New Roman" w:hAnsi="Times New Roman" w:cs="Times New Roman"/>
          <w:bCs/>
          <w:iCs/>
          <w:sz w:val="24"/>
          <w:szCs w:val="24"/>
        </w:rPr>
      </w:pPr>
      <w:r w:rsidRPr="00D8116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305DEE">
        <w:rPr>
          <w:rFonts w:ascii="Times New Roman" w:eastAsia="Times New Roman" w:hAnsi="Times New Roman" w:cs="Times New Roman"/>
          <w:sz w:val="24"/>
          <w:szCs w:val="24"/>
        </w:rPr>
        <w:t xml:space="preserve">Профицит бюджета района за 2019 год сложился </w:t>
      </w:r>
      <w:r w:rsidRPr="00305DEE">
        <w:rPr>
          <w:rFonts w:ascii="Times New Roman" w:eastAsia="Times New Roman" w:hAnsi="Times New Roman" w:cs="Times New Roman"/>
          <w:bCs/>
          <w:iCs/>
          <w:sz w:val="24"/>
          <w:szCs w:val="24"/>
        </w:rPr>
        <w:t>в сумме 324</w:t>
      </w:r>
      <w:r w:rsidR="007D3EF4">
        <w:rPr>
          <w:rFonts w:ascii="Times New Roman" w:eastAsia="Times New Roman" w:hAnsi="Times New Roman" w:cs="Times New Roman"/>
          <w:bCs/>
          <w:iCs/>
          <w:sz w:val="24"/>
          <w:szCs w:val="24"/>
        </w:rPr>
        <w:t xml:space="preserve">,6 тыс. </w:t>
      </w:r>
      <w:r w:rsidRPr="00305DEE">
        <w:rPr>
          <w:rFonts w:ascii="Times New Roman" w:eastAsia="Times New Roman" w:hAnsi="Times New Roman" w:cs="Times New Roman"/>
          <w:bCs/>
          <w:iCs/>
          <w:sz w:val="24"/>
          <w:szCs w:val="24"/>
        </w:rPr>
        <w:t>руб</w:t>
      </w:r>
      <w:r w:rsidR="007D3EF4">
        <w:rPr>
          <w:rFonts w:ascii="Times New Roman" w:eastAsia="Times New Roman" w:hAnsi="Times New Roman" w:cs="Times New Roman"/>
          <w:bCs/>
          <w:iCs/>
          <w:sz w:val="24"/>
          <w:szCs w:val="24"/>
        </w:rPr>
        <w:t>лей</w:t>
      </w:r>
      <w:r w:rsidRPr="00305DEE">
        <w:rPr>
          <w:rFonts w:ascii="Times New Roman" w:eastAsia="Times New Roman" w:hAnsi="Times New Roman" w:cs="Times New Roman"/>
          <w:bCs/>
          <w:iCs/>
          <w:sz w:val="24"/>
          <w:szCs w:val="24"/>
        </w:rPr>
        <w:t xml:space="preserve">, что не нарушает  требования ст.96 </w:t>
      </w:r>
      <w:r w:rsidRPr="00305DEE">
        <w:rPr>
          <w:rFonts w:ascii="Times New Roman" w:eastAsia="Times New Roman" w:hAnsi="Times New Roman" w:cs="Times New Roman"/>
          <w:sz w:val="24"/>
          <w:szCs w:val="24"/>
        </w:rPr>
        <w:t xml:space="preserve">Бюджетного кодекса </w:t>
      </w:r>
      <w:r w:rsidRPr="00305DEE">
        <w:rPr>
          <w:rFonts w:ascii="Times New Roman" w:eastAsia="Times New Roman" w:hAnsi="Times New Roman" w:cs="Times New Roman"/>
          <w:bCs/>
          <w:iCs/>
          <w:sz w:val="24"/>
          <w:szCs w:val="24"/>
        </w:rPr>
        <w:t xml:space="preserve">РФ. </w:t>
      </w:r>
    </w:p>
    <w:p w:rsidR="00D37498" w:rsidRPr="00442F7D" w:rsidRDefault="00D37498" w:rsidP="00D37498">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81162">
        <w:rPr>
          <w:rFonts w:ascii="Times New Roman" w:eastAsia="Times New Roman" w:hAnsi="Times New Roman" w:cs="Times New Roman"/>
          <w:sz w:val="24"/>
          <w:szCs w:val="24"/>
        </w:rPr>
        <w:t>4.</w:t>
      </w:r>
      <w:r w:rsidRPr="00A0549F">
        <w:rPr>
          <w:rFonts w:eastAsia="Times New Roman"/>
        </w:rPr>
        <w:t xml:space="preserve"> </w:t>
      </w:r>
      <w:r w:rsidRPr="00442F7D">
        <w:rPr>
          <w:rFonts w:ascii="Times New Roman" w:eastAsia="Times New Roman" w:hAnsi="Times New Roman" w:cs="Times New Roman"/>
          <w:bCs/>
          <w:iCs/>
          <w:sz w:val="24"/>
          <w:szCs w:val="24"/>
        </w:rPr>
        <w:t>Объем муниципального долга на 01.01.20</w:t>
      </w:r>
      <w:r>
        <w:rPr>
          <w:rFonts w:ascii="Times New Roman" w:eastAsia="Times New Roman" w:hAnsi="Times New Roman" w:cs="Times New Roman"/>
          <w:bCs/>
          <w:iCs/>
          <w:sz w:val="24"/>
          <w:szCs w:val="24"/>
        </w:rPr>
        <w:t>20</w:t>
      </w:r>
      <w:r w:rsidRPr="00442F7D">
        <w:rPr>
          <w:rFonts w:ascii="Times New Roman" w:eastAsia="Times New Roman" w:hAnsi="Times New Roman" w:cs="Times New Roman"/>
          <w:bCs/>
          <w:iCs/>
          <w:sz w:val="24"/>
          <w:szCs w:val="24"/>
        </w:rPr>
        <w:t>г. согласно данных Баланса исполнения бюджета (ф.0503</w:t>
      </w:r>
      <w:r>
        <w:rPr>
          <w:rFonts w:ascii="Times New Roman" w:eastAsia="Times New Roman" w:hAnsi="Times New Roman" w:cs="Times New Roman"/>
          <w:bCs/>
          <w:iCs/>
          <w:sz w:val="24"/>
          <w:szCs w:val="24"/>
        </w:rPr>
        <w:t>3</w:t>
      </w:r>
      <w:r w:rsidRPr="00442F7D">
        <w:rPr>
          <w:rFonts w:ascii="Times New Roman" w:eastAsia="Times New Roman" w:hAnsi="Times New Roman" w:cs="Times New Roman"/>
          <w:bCs/>
          <w:iCs/>
          <w:sz w:val="24"/>
          <w:szCs w:val="24"/>
        </w:rPr>
        <w:t xml:space="preserve">20) уменьшился на </w:t>
      </w:r>
      <w:r>
        <w:rPr>
          <w:rFonts w:ascii="Times New Roman" w:eastAsia="Times New Roman" w:hAnsi="Times New Roman" w:cs="Times New Roman"/>
          <w:bCs/>
          <w:iCs/>
          <w:sz w:val="24"/>
          <w:szCs w:val="24"/>
        </w:rPr>
        <w:t>1</w:t>
      </w:r>
      <w:r w:rsidR="007D3EF4">
        <w:rPr>
          <w:rFonts w:ascii="Times New Roman" w:eastAsia="Times New Roman" w:hAnsi="Times New Roman" w:cs="Times New Roman"/>
          <w:bCs/>
          <w:iCs/>
          <w:sz w:val="24"/>
          <w:szCs w:val="24"/>
        </w:rPr>
        <w:t> </w:t>
      </w:r>
      <w:r>
        <w:rPr>
          <w:rFonts w:ascii="Times New Roman" w:eastAsia="Times New Roman" w:hAnsi="Times New Roman" w:cs="Times New Roman"/>
          <w:bCs/>
          <w:iCs/>
          <w:sz w:val="24"/>
          <w:szCs w:val="24"/>
        </w:rPr>
        <w:t>092</w:t>
      </w:r>
      <w:r w:rsidR="007D3EF4">
        <w:rPr>
          <w:rFonts w:ascii="Times New Roman" w:eastAsia="Times New Roman" w:hAnsi="Times New Roman" w:cs="Times New Roman"/>
          <w:bCs/>
          <w:iCs/>
          <w:sz w:val="24"/>
          <w:szCs w:val="24"/>
        </w:rPr>
        <w:t>,6 тыс.</w:t>
      </w:r>
      <w:r w:rsidRPr="00442F7D">
        <w:rPr>
          <w:rFonts w:ascii="Times New Roman" w:eastAsia="Times New Roman" w:hAnsi="Times New Roman" w:cs="Times New Roman"/>
          <w:bCs/>
          <w:iCs/>
          <w:sz w:val="24"/>
          <w:szCs w:val="24"/>
        </w:rPr>
        <w:t xml:space="preserve"> руб</w:t>
      </w:r>
      <w:r w:rsidR="007D3EF4">
        <w:rPr>
          <w:rFonts w:ascii="Times New Roman" w:eastAsia="Times New Roman" w:hAnsi="Times New Roman" w:cs="Times New Roman"/>
          <w:bCs/>
          <w:iCs/>
          <w:sz w:val="24"/>
          <w:szCs w:val="24"/>
        </w:rPr>
        <w:t>лей</w:t>
      </w:r>
      <w:r w:rsidRPr="00442F7D">
        <w:rPr>
          <w:rFonts w:ascii="Times New Roman" w:eastAsia="Times New Roman" w:hAnsi="Times New Roman" w:cs="Times New Roman"/>
          <w:bCs/>
          <w:iCs/>
          <w:sz w:val="24"/>
          <w:szCs w:val="24"/>
        </w:rPr>
        <w:t xml:space="preserve">. и составил в объеме </w:t>
      </w:r>
      <w:r>
        <w:rPr>
          <w:rFonts w:ascii="Times New Roman" w:eastAsia="Times New Roman" w:hAnsi="Times New Roman" w:cs="Times New Roman"/>
          <w:bCs/>
          <w:iCs/>
          <w:sz w:val="24"/>
          <w:szCs w:val="24"/>
        </w:rPr>
        <w:t>19</w:t>
      </w:r>
      <w:r w:rsidR="007D3EF4">
        <w:rPr>
          <w:rFonts w:ascii="Times New Roman" w:eastAsia="Times New Roman" w:hAnsi="Times New Roman" w:cs="Times New Roman"/>
          <w:bCs/>
          <w:iCs/>
          <w:sz w:val="24"/>
          <w:szCs w:val="24"/>
        </w:rPr>
        <w:t> </w:t>
      </w:r>
      <w:r>
        <w:rPr>
          <w:rFonts w:ascii="Times New Roman" w:eastAsia="Times New Roman" w:hAnsi="Times New Roman" w:cs="Times New Roman"/>
          <w:bCs/>
          <w:iCs/>
          <w:sz w:val="24"/>
          <w:szCs w:val="24"/>
        </w:rPr>
        <w:t>667</w:t>
      </w:r>
      <w:r w:rsidR="007D3EF4">
        <w:rPr>
          <w:rFonts w:ascii="Times New Roman" w:eastAsia="Times New Roman" w:hAnsi="Times New Roman" w:cs="Times New Roman"/>
          <w:bCs/>
          <w:iCs/>
          <w:sz w:val="24"/>
          <w:szCs w:val="24"/>
        </w:rPr>
        <w:t>,1 тыс.</w:t>
      </w:r>
      <w:r w:rsidRPr="00442F7D">
        <w:rPr>
          <w:rFonts w:ascii="Times New Roman" w:eastAsia="Times New Roman" w:hAnsi="Times New Roman" w:cs="Times New Roman"/>
          <w:bCs/>
          <w:iCs/>
          <w:sz w:val="24"/>
          <w:szCs w:val="24"/>
        </w:rPr>
        <w:t xml:space="preserve"> руб</w:t>
      </w:r>
      <w:r w:rsidR="007D3EF4">
        <w:rPr>
          <w:rFonts w:ascii="Times New Roman" w:eastAsia="Times New Roman" w:hAnsi="Times New Roman" w:cs="Times New Roman"/>
          <w:bCs/>
          <w:iCs/>
          <w:sz w:val="24"/>
          <w:szCs w:val="24"/>
        </w:rPr>
        <w:t>лей</w:t>
      </w:r>
      <w:r w:rsidRPr="00442F7D">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w:t>
      </w:r>
      <w:r w:rsidRPr="00442F7D">
        <w:rPr>
          <w:rFonts w:ascii="Times New Roman" w:eastAsia="Times New Roman" w:hAnsi="Times New Roman" w:cs="Times New Roman"/>
          <w:bCs/>
          <w:iCs/>
          <w:sz w:val="24"/>
          <w:szCs w:val="24"/>
        </w:rPr>
        <w:t>основной долг</w:t>
      </w:r>
      <w:r>
        <w:rPr>
          <w:rFonts w:ascii="Times New Roman" w:eastAsia="Times New Roman" w:hAnsi="Times New Roman" w:cs="Times New Roman"/>
          <w:bCs/>
          <w:iCs/>
          <w:sz w:val="24"/>
          <w:szCs w:val="24"/>
        </w:rPr>
        <w:t>)</w:t>
      </w:r>
      <w:r w:rsidRPr="00442F7D">
        <w:rPr>
          <w:rFonts w:ascii="Times New Roman" w:eastAsia="Times New Roman" w:hAnsi="Times New Roman" w:cs="Times New Roman"/>
          <w:bCs/>
          <w:iCs/>
          <w:sz w:val="24"/>
          <w:szCs w:val="24"/>
        </w:rPr>
        <w:t xml:space="preserve">. Объем долга </w:t>
      </w:r>
      <w:r w:rsidRPr="00442F7D">
        <w:rPr>
          <w:rFonts w:ascii="Times New Roman" w:eastAsia="Times New Roman" w:hAnsi="Times New Roman" w:cs="Times New Roman"/>
          <w:sz w:val="24"/>
          <w:szCs w:val="24"/>
        </w:rPr>
        <w:t>не п</w:t>
      </w:r>
      <w:r w:rsidRPr="00442F7D">
        <w:rPr>
          <w:rFonts w:ascii="Times New Roman" w:eastAsia="Times New Roman" w:hAnsi="Times New Roman" w:cs="Times New Roman"/>
          <w:bCs/>
          <w:iCs/>
          <w:sz w:val="24"/>
          <w:szCs w:val="24"/>
        </w:rPr>
        <w:t xml:space="preserve">ревышает предельный размер, установленный ст.107 </w:t>
      </w:r>
      <w:r w:rsidRPr="00442F7D">
        <w:rPr>
          <w:rFonts w:ascii="Times New Roman" w:eastAsia="Times New Roman" w:hAnsi="Times New Roman" w:cs="Times New Roman"/>
          <w:sz w:val="24"/>
          <w:szCs w:val="24"/>
        </w:rPr>
        <w:t xml:space="preserve">Бюджетного кодекса </w:t>
      </w:r>
      <w:r w:rsidRPr="00442F7D">
        <w:rPr>
          <w:rFonts w:ascii="Times New Roman" w:eastAsia="Times New Roman" w:hAnsi="Times New Roman" w:cs="Times New Roman"/>
          <w:bCs/>
          <w:iCs/>
          <w:sz w:val="24"/>
          <w:szCs w:val="24"/>
        </w:rPr>
        <w:t xml:space="preserve">РФ с учетом нормы, определенной п.9 ст. 7 </w:t>
      </w:r>
      <w:r w:rsidRPr="00442F7D">
        <w:rPr>
          <w:rFonts w:ascii="Times New Roman" w:hAnsi="Times New Roman" w:cs="Times New Roman"/>
          <w:sz w:val="24"/>
          <w:szCs w:val="24"/>
        </w:rPr>
        <w:t>ФЗ № 58. С</w:t>
      </w:r>
      <w:r w:rsidRPr="00442F7D">
        <w:rPr>
          <w:rFonts w:ascii="Times New Roman" w:eastAsia="Times New Roman" w:hAnsi="Times New Roman" w:cs="Times New Roman"/>
          <w:sz w:val="24"/>
          <w:szCs w:val="24"/>
        </w:rPr>
        <w:t>труктура муниципального долга соответствует ст. 100 Бюджетного кодекса РФ.</w:t>
      </w:r>
      <w:r>
        <w:rPr>
          <w:rFonts w:ascii="Times New Roman" w:eastAsia="Times New Roman" w:hAnsi="Times New Roman" w:cs="Times New Roman"/>
          <w:sz w:val="24"/>
          <w:szCs w:val="24"/>
        </w:rPr>
        <w:t xml:space="preserve"> </w:t>
      </w:r>
    </w:p>
    <w:p w:rsidR="00D37498" w:rsidRDefault="00D37498" w:rsidP="00D37498">
      <w:pPr>
        <w:pStyle w:val="a8"/>
        <w:tabs>
          <w:tab w:val="left" w:pos="284"/>
        </w:tabs>
        <w:jc w:val="both"/>
        <w:rPr>
          <w:rFonts w:ascii="Times New Roman" w:eastAsia="Times New Roman" w:hAnsi="Times New Roman" w:cs="Times New Roman"/>
          <w:b/>
          <w:bCs/>
          <w:sz w:val="24"/>
          <w:szCs w:val="24"/>
        </w:rPr>
      </w:pPr>
      <w:r w:rsidRPr="001D6667">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5.</w:t>
      </w:r>
      <w:r w:rsidRPr="001D6667">
        <w:rPr>
          <w:rFonts w:ascii="Times New Roman" w:eastAsia="Times New Roman" w:hAnsi="Times New Roman" w:cs="Times New Roman"/>
          <w:bCs/>
          <w:iCs/>
          <w:sz w:val="24"/>
          <w:szCs w:val="24"/>
        </w:rPr>
        <w:t xml:space="preserve">   </w:t>
      </w:r>
      <w:r w:rsidRPr="00A0549F">
        <w:rPr>
          <w:rFonts w:ascii="Times New Roman" w:eastAsia="Times New Roman" w:hAnsi="Times New Roman" w:cs="Times New Roman"/>
          <w:sz w:val="24"/>
          <w:szCs w:val="24"/>
        </w:rPr>
        <w:t xml:space="preserve">Объем расходов на обслуживание муниципального долга за отчетный финансовый год составил </w:t>
      </w:r>
      <w:r>
        <w:rPr>
          <w:rFonts w:ascii="Times New Roman" w:eastAsia="Times New Roman" w:hAnsi="Times New Roman" w:cs="Times New Roman"/>
          <w:sz w:val="24"/>
          <w:szCs w:val="24"/>
        </w:rPr>
        <w:t>20</w:t>
      </w:r>
      <w:r w:rsidR="007D3EF4">
        <w:rPr>
          <w:rFonts w:ascii="Times New Roman" w:eastAsia="Times New Roman" w:hAnsi="Times New Roman" w:cs="Times New Roman"/>
          <w:sz w:val="24"/>
          <w:szCs w:val="24"/>
        </w:rPr>
        <w:t>,8 тыс.</w:t>
      </w:r>
      <w:r w:rsidRPr="00A0549F">
        <w:rPr>
          <w:rFonts w:ascii="Times New Roman" w:eastAsia="Times New Roman" w:hAnsi="Times New Roman" w:cs="Times New Roman"/>
          <w:sz w:val="24"/>
          <w:szCs w:val="24"/>
        </w:rPr>
        <w:t xml:space="preserve"> руб</w:t>
      </w:r>
      <w:r w:rsidR="007D3EF4">
        <w:rPr>
          <w:rFonts w:ascii="Times New Roman" w:eastAsia="Times New Roman" w:hAnsi="Times New Roman" w:cs="Times New Roman"/>
          <w:sz w:val="24"/>
          <w:szCs w:val="24"/>
        </w:rPr>
        <w:t>лей</w:t>
      </w:r>
      <w:r w:rsidRPr="00A0549F">
        <w:rPr>
          <w:rFonts w:ascii="Times New Roman" w:eastAsia="Times New Roman" w:hAnsi="Times New Roman" w:cs="Times New Roman"/>
          <w:sz w:val="24"/>
          <w:szCs w:val="24"/>
        </w:rPr>
        <w:t xml:space="preserve">, что не нарушает требований ст. 111 Бюджетного кодекса РФ, ст. </w:t>
      </w:r>
      <w:r>
        <w:rPr>
          <w:rFonts w:ascii="Times New Roman" w:eastAsia="Times New Roman" w:hAnsi="Times New Roman" w:cs="Times New Roman"/>
          <w:sz w:val="24"/>
          <w:szCs w:val="24"/>
        </w:rPr>
        <w:t>9</w:t>
      </w:r>
      <w:r w:rsidRPr="00A0549F">
        <w:rPr>
          <w:rFonts w:ascii="Times New Roman" w:eastAsia="Times New Roman" w:hAnsi="Times New Roman" w:cs="Times New Roman"/>
          <w:sz w:val="24"/>
          <w:szCs w:val="24"/>
        </w:rPr>
        <w:t xml:space="preserve"> решения о бюджете. </w:t>
      </w:r>
      <w:r w:rsidRPr="00A0549F">
        <w:rPr>
          <w:rFonts w:ascii="Times New Roman" w:eastAsia="Times New Roman" w:hAnsi="Times New Roman" w:cs="Times New Roman"/>
          <w:b/>
          <w:bCs/>
          <w:sz w:val="24"/>
          <w:szCs w:val="24"/>
        </w:rPr>
        <w:t xml:space="preserve"> </w:t>
      </w:r>
    </w:p>
    <w:p w:rsidR="00D37498" w:rsidRPr="007C5BFD" w:rsidRDefault="00D37498" w:rsidP="00D37498">
      <w:pPr>
        <w:pStyle w:val="a8"/>
        <w:tabs>
          <w:tab w:val="left" w:pos="28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r w:rsidRPr="00D81162">
        <w:rPr>
          <w:rFonts w:ascii="Times New Roman" w:eastAsia="Times New Roman" w:hAnsi="Times New Roman" w:cs="Times New Roman"/>
          <w:sz w:val="24"/>
          <w:szCs w:val="24"/>
        </w:rPr>
        <w:t xml:space="preserve">. </w:t>
      </w:r>
      <w:r w:rsidRPr="007C5BFD">
        <w:rPr>
          <w:rFonts w:ascii="Times New Roman" w:eastAsia="Times New Roman" w:hAnsi="Times New Roman" w:cs="Times New Roman"/>
          <w:sz w:val="24"/>
          <w:szCs w:val="24"/>
        </w:rPr>
        <w:t>Кредиторская задолженность в целом по району по бюджетным</w:t>
      </w:r>
      <w:r>
        <w:rPr>
          <w:rFonts w:ascii="Times New Roman" w:eastAsia="Times New Roman" w:hAnsi="Times New Roman" w:cs="Times New Roman"/>
          <w:sz w:val="24"/>
          <w:szCs w:val="24"/>
        </w:rPr>
        <w:t xml:space="preserve"> (муниципальное задание)</w:t>
      </w:r>
      <w:r w:rsidRPr="007C5BFD">
        <w:rPr>
          <w:rFonts w:ascii="Times New Roman" w:eastAsia="Times New Roman" w:hAnsi="Times New Roman" w:cs="Times New Roman"/>
          <w:sz w:val="24"/>
          <w:szCs w:val="24"/>
        </w:rPr>
        <w:t xml:space="preserve"> и казенным учреждениям по сравнению с прошлым годом уменьшилась на </w:t>
      </w:r>
      <w:r>
        <w:rPr>
          <w:rFonts w:ascii="Times New Roman" w:eastAsia="Times New Roman" w:hAnsi="Times New Roman" w:cs="Times New Roman"/>
          <w:sz w:val="24"/>
          <w:szCs w:val="24"/>
        </w:rPr>
        <w:t>15</w:t>
      </w:r>
      <w:r w:rsidR="007D3EF4">
        <w:rPr>
          <w:rFonts w:ascii="Times New Roman" w:eastAsia="Times New Roman" w:hAnsi="Times New Roman" w:cs="Times New Roman"/>
          <w:sz w:val="24"/>
          <w:szCs w:val="24"/>
        </w:rPr>
        <w:t> </w:t>
      </w:r>
      <w:r>
        <w:rPr>
          <w:rFonts w:ascii="Times New Roman" w:eastAsia="Times New Roman" w:hAnsi="Times New Roman" w:cs="Times New Roman"/>
          <w:sz w:val="24"/>
          <w:szCs w:val="24"/>
        </w:rPr>
        <w:t>010</w:t>
      </w:r>
      <w:r w:rsidR="007D3EF4">
        <w:rPr>
          <w:rFonts w:ascii="Times New Roman" w:eastAsia="Times New Roman" w:hAnsi="Times New Roman" w:cs="Times New Roman"/>
          <w:sz w:val="24"/>
          <w:szCs w:val="24"/>
        </w:rPr>
        <w:t>,1 тыс.</w:t>
      </w:r>
      <w:r w:rsidRPr="007C5BFD">
        <w:rPr>
          <w:rFonts w:ascii="Times New Roman" w:eastAsia="Times New Roman" w:hAnsi="Times New Roman" w:cs="Times New Roman"/>
          <w:sz w:val="24"/>
          <w:szCs w:val="24"/>
        </w:rPr>
        <w:t xml:space="preserve"> руб</w:t>
      </w:r>
      <w:r w:rsidR="007D3EF4">
        <w:rPr>
          <w:rFonts w:ascii="Times New Roman" w:eastAsia="Times New Roman" w:hAnsi="Times New Roman" w:cs="Times New Roman"/>
          <w:sz w:val="24"/>
          <w:szCs w:val="24"/>
        </w:rPr>
        <w:t>лей</w:t>
      </w:r>
      <w:r w:rsidRPr="007C5BFD">
        <w:rPr>
          <w:rFonts w:ascii="Times New Roman" w:eastAsia="Times New Roman" w:hAnsi="Times New Roman" w:cs="Times New Roman"/>
          <w:sz w:val="24"/>
          <w:szCs w:val="24"/>
        </w:rPr>
        <w:t xml:space="preserve"> и составила на конец отчетного года </w:t>
      </w:r>
      <w:r>
        <w:rPr>
          <w:rFonts w:ascii="Times New Roman" w:eastAsia="Times New Roman" w:hAnsi="Times New Roman" w:cs="Times New Roman"/>
          <w:sz w:val="24"/>
          <w:szCs w:val="24"/>
        </w:rPr>
        <w:t>28 275,4</w:t>
      </w:r>
      <w:r w:rsidR="007D3EF4">
        <w:rPr>
          <w:rFonts w:ascii="Times New Roman" w:eastAsia="Times New Roman" w:hAnsi="Times New Roman" w:cs="Times New Roman"/>
          <w:sz w:val="24"/>
          <w:szCs w:val="24"/>
        </w:rPr>
        <w:t xml:space="preserve"> тыс.</w:t>
      </w:r>
      <w:r w:rsidRPr="007C5BFD">
        <w:rPr>
          <w:rFonts w:ascii="Times New Roman" w:eastAsia="Times New Roman" w:hAnsi="Times New Roman" w:cs="Times New Roman"/>
          <w:sz w:val="24"/>
          <w:szCs w:val="24"/>
        </w:rPr>
        <w:t xml:space="preserve"> руб</w:t>
      </w:r>
      <w:r w:rsidR="007D3EF4">
        <w:rPr>
          <w:rFonts w:ascii="Times New Roman" w:eastAsia="Times New Roman" w:hAnsi="Times New Roman" w:cs="Times New Roman"/>
          <w:sz w:val="24"/>
          <w:szCs w:val="24"/>
        </w:rPr>
        <w:t>лей</w:t>
      </w:r>
      <w:r w:rsidRPr="007C5BFD">
        <w:rPr>
          <w:rFonts w:ascii="Times New Roman" w:eastAsia="Times New Roman" w:hAnsi="Times New Roman" w:cs="Times New Roman"/>
          <w:sz w:val="24"/>
          <w:szCs w:val="24"/>
        </w:rPr>
        <w:t xml:space="preserve">, в том числе по казенным учреждениям – </w:t>
      </w:r>
      <w:r>
        <w:rPr>
          <w:rFonts w:ascii="Times New Roman" w:eastAsia="Times New Roman" w:hAnsi="Times New Roman" w:cs="Times New Roman"/>
          <w:sz w:val="24"/>
          <w:szCs w:val="24"/>
        </w:rPr>
        <w:t>5</w:t>
      </w:r>
      <w:r w:rsidR="007D3EF4">
        <w:rPr>
          <w:rFonts w:ascii="Times New Roman" w:eastAsia="Times New Roman" w:hAnsi="Times New Roman" w:cs="Times New Roman"/>
          <w:sz w:val="24"/>
          <w:szCs w:val="24"/>
        </w:rPr>
        <w:t> </w:t>
      </w:r>
      <w:r>
        <w:rPr>
          <w:rFonts w:ascii="Times New Roman" w:eastAsia="Times New Roman" w:hAnsi="Times New Roman" w:cs="Times New Roman"/>
          <w:sz w:val="24"/>
          <w:szCs w:val="24"/>
        </w:rPr>
        <w:t>240</w:t>
      </w:r>
      <w:r w:rsidR="007D3EF4">
        <w:rPr>
          <w:rFonts w:ascii="Times New Roman" w:eastAsia="Times New Roman" w:hAnsi="Times New Roman" w:cs="Times New Roman"/>
          <w:sz w:val="24"/>
          <w:szCs w:val="24"/>
        </w:rPr>
        <w:t>,8 тыс.</w:t>
      </w:r>
      <w:r>
        <w:rPr>
          <w:rFonts w:ascii="Times New Roman" w:eastAsia="Times New Roman" w:hAnsi="Times New Roman" w:cs="Times New Roman"/>
          <w:sz w:val="24"/>
          <w:szCs w:val="24"/>
        </w:rPr>
        <w:t xml:space="preserve"> </w:t>
      </w:r>
      <w:r w:rsidRPr="007C5BFD">
        <w:rPr>
          <w:rFonts w:ascii="Times New Roman" w:eastAsia="Times New Roman" w:hAnsi="Times New Roman" w:cs="Times New Roman"/>
          <w:sz w:val="24"/>
          <w:szCs w:val="24"/>
        </w:rPr>
        <w:t>руб</w:t>
      </w:r>
      <w:r w:rsidR="007D3EF4">
        <w:rPr>
          <w:rFonts w:ascii="Times New Roman" w:eastAsia="Times New Roman" w:hAnsi="Times New Roman" w:cs="Times New Roman"/>
          <w:sz w:val="24"/>
          <w:szCs w:val="24"/>
        </w:rPr>
        <w:t>лей</w:t>
      </w:r>
      <w:r w:rsidRPr="007C5BFD">
        <w:rPr>
          <w:rFonts w:ascii="Times New Roman" w:eastAsia="Times New Roman" w:hAnsi="Times New Roman" w:cs="Times New Roman"/>
          <w:sz w:val="24"/>
          <w:szCs w:val="24"/>
        </w:rPr>
        <w:t xml:space="preserve">, по бюджетным – </w:t>
      </w:r>
      <w:r>
        <w:rPr>
          <w:rFonts w:ascii="Times New Roman" w:eastAsia="Times New Roman" w:hAnsi="Times New Roman" w:cs="Times New Roman"/>
          <w:sz w:val="24"/>
          <w:szCs w:val="24"/>
        </w:rPr>
        <w:t>23</w:t>
      </w:r>
      <w:r w:rsidR="007D3EF4">
        <w:rPr>
          <w:rFonts w:ascii="Times New Roman" w:eastAsia="Times New Roman" w:hAnsi="Times New Roman" w:cs="Times New Roman"/>
          <w:sz w:val="24"/>
          <w:szCs w:val="24"/>
        </w:rPr>
        <w:t> </w:t>
      </w:r>
      <w:r>
        <w:rPr>
          <w:rFonts w:ascii="Times New Roman" w:eastAsia="Times New Roman" w:hAnsi="Times New Roman" w:cs="Times New Roman"/>
          <w:sz w:val="24"/>
          <w:szCs w:val="24"/>
        </w:rPr>
        <w:t>034</w:t>
      </w:r>
      <w:r w:rsidR="007D3EF4">
        <w:rPr>
          <w:rFonts w:ascii="Times New Roman" w:eastAsia="Times New Roman" w:hAnsi="Times New Roman" w:cs="Times New Roman"/>
          <w:sz w:val="24"/>
          <w:szCs w:val="24"/>
        </w:rPr>
        <w:t>,6 тыс.</w:t>
      </w:r>
      <w:r w:rsidRPr="007C5BFD">
        <w:rPr>
          <w:rFonts w:ascii="Times New Roman" w:eastAsia="Times New Roman" w:hAnsi="Times New Roman" w:cs="Times New Roman"/>
          <w:sz w:val="24"/>
          <w:szCs w:val="24"/>
        </w:rPr>
        <w:t xml:space="preserve"> руб</w:t>
      </w:r>
      <w:r w:rsidR="007D3EF4">
        <w:rPr>
          <w:rFonts w:ascii="Times New Roman" w:eastAsia="Times New Roman" w:hAnsi="Times New Roman" w:cs="Times New Roman"/>
          <w:sz w:val="24"/>
          <w:szCs w:val="24"/>
        </w:rPr>
        <w:t>лей</w:t>
      </w:r>
      <w:r w:rsidRPr="007C5BFD">
        <w:rPr>
          <w:rFonts w:ascii="Times New Roman" w:eastAsia="Times New Roman" w:hAnsi="Times New Roman" w:cs="Times New Roman"/>
          <w:sz w:val="24"/>
          <w:szCs w:val="24"/>
        </w:rPr>
        <w:t>. Просроченная задолженность</w:t>
      </w:r>
      <w:r>
        <w:rPr>
          <w:rFonts w:ascii="Times New Roman" w:eastAsia="Times New Roman" w:hAnsi="Times New Roman" w:cs="Times New Roman"/>
          <w:sz w:val="24"/>
          <w:szCs w:val="24"/>
        </w:rPr>
        <w:t xml:space="preserve"> на конец отчетного периода отсутствует</w:t>
      </w:r>
      <w:r w:rsidRPr="007C5BFD">
        <w:rPr>
          <w:rFonts w:ascii="Times New Roman" w:eastAsia="Times New Roman" w:hAnsi="Times New Roman" w:cs="Times New Roman"/>
          <w:sz w:val="24"/>
          <w:szCs w:val="24"/>
        </w:rPr>
        <w:t>.</w:t>
      </w:r>
    </w:p>
    <w:p w:rsidR="00D37498" w:rsidRDefault="00D37498" w:rsidP="00D37498">
      <w:pPr>
        <w:pStyle w:val="a8"/>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EC7D77">
        <w:rPr>
          <w:rFonts w:ascii="Times New Roman" w:eastAsia="Times New Roman" w:hAnsi="Times New Roman" w:cs="Times New Roman"/>
          <w:sz w:val="24"/>
          <w:szCs w:val="24"/>
        </w:rPr>
        <w:t>При наличии задолженности по платежам в бюджет числится дебиторская задолженность</w:t>
      </w:r>
      <w:r>
        <w:rPr>
          <w:rFonts w:ascii="Times New Roman" w:eastAsia="Times New Roman" w:hAnsi="Times New Roman" w:cs="Times New Roman"/>
          <w:sz w:val="24"/>
          <w:szCs w:val="24"/>
        </w:rPr>
        <w:t xml:space="preserve"> в сумме </w:t>
      </w:r>
      <w:r w:rsidRPr="00EC7D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822</w:t>
      </w:r>
      <w:r w:rsidR="007D3EF4">
        <w:rPr>
          <w:rFonts w:ascii="Times New Roman" w:eastAsia="Times New Roman" w:hAnsi="Times New Roman" w:cs="Times New Roman"/>
          <w:sz w:val="24"/>
          <w:szCs w:val="24"/>
        </w:rPr>
        <w:t>,8 тыс.</w:t>
      </w:r>
      <w:r>
        <w:rPr>
          <w:rFonts w:ascii="Times New Roman" w:eastAsia="Times New Roman" w:hAnsi="Times New Roman" w:cs="Times New Roman"/>
          <w:sz w:val="24"/>
          <w:szCs w:val="24"/>
        </w:rPr>
        <w:t xml:space="preserve"> руб</w:t>
      </w:r>
      <w:r w:rsidR="007D3EF4">
        <w:rPr>
          <w:rFonts w:ascii="Times New Roman" w:eastAsia="Times New Roman" w:hAnsi="Times New Roman" w:cs="Times New Roman"/>
          <w:sz w:val="24"/>
          <w:szCs w:val="24"/>
        </w:rPr>
        <w:t>лей</w:t>
      </w:r>
      <w:r>
        <w:rPr>
          <w:rFonts w:ascii="Times New Roman" w:eastAsia="Times New Roman" w:hAnsi="Times New Roman" w:cs="Times New Roman"/>
          <w:sz w:val="24"/>
          <w:szCs w:val="24"/>
        </w:rPr>
        <w:t xml:space="preserve"> (в том числе  </w:t>
      </w:r>
      <w:r w:rsidRPr="00EC7D77">
        <w:rPr>
          <w:rFonts w:ascii="Times New Roman" w:eastAsia="Times New Roman" w:hAnsi="Times New Roman" w:cs="Times New Roman"/>
          <w:sz w:val="24"/>
          <w:szCs w:val="24"/>
        </w:rPr>
        <w:t xml:space="preserve">по </w:t>
      </w:r>
      <w:r>
        <w:rPr>
          <w:rFonts w:ascii="Times New Roman" w:eastAsia="Times New Roman" w:hAnsi="Times New Roman" w:cs="Times New Roman"/>
          <w:sz w:val="24"/>
          <w:szCs w:val="24"/>
        </w:rPr>
        <w:t xml:space="preserve">  </w:t>
      </w:r>
      <w:r w:rsidRPr="00EC7D77">
        <w:rPr>
          <w:rFonts w:ascii="Times New Roman" w:eastAsia="Times New Roman" w:hAnsi="Times New Roman" w:cs="Times New Roman"/>
          <w:sz w:val="24"/>
          <w:szCs w:val="24"/>
        </w:rPr>
        <w:t>бюджетным</w:t>
      </w:r>
      <w:r>
        <w:rPr>
          <w:rFonts w:ascii="Times New Roman" w:eastAsia="Times New Roman" w:hAnsi="Times New Roman" w:cs="Times New Roman"/>
          <w:sz w:val="24"/>
          <w:szCs w:val="24"/>
        </w:rPr>
        <w:t xml:space="preserve"> учреждениям  – 307</w:t>
      </w:r>
      <w:r w:rsidR="007D3EF4">
        <w:rPr>
          <w:rFonts w:ascii="Times New Roman" w:eastAsia="Times New Roman" w:hAnsi="Times New Roman" w:cs="Times New Roman"/>
          <w:sz w:val="24"/>
          <w:szCs w:val="24"/>
        </w:rPr>
        <w:t>,9 тыс.</w:t>
      </w:r>
      <w:r>
        <w:rPr>
          <w:rFonts w:ascii="Times New Roman" w:eastAsia="Times New Roman" w:hAnsi="Times New Roman" w:cs="Times New Roman"/>
          <w:sz w:val="24"/>
          <w:szCs w:val="24"/>
        </w:rPr>
        <w:t xml:space="preserve"> руб</w:t>
      </w:r>
      <w:r w:rsidR="007D3EF4">
        <w:rPr>
          <w:rFonts w:ascii="Times New Roman" w:eastAsia="Times New Roman" w:hAnsi="Times New Roman" w:cs="Times New Roman"/>
          <w:sz w:val="24"/>
          <w:szCs w:val="24"/>
        </w:rPr>
        <w:t>лей</w:t>
      </w:r>
      <w:r>
        <w:rPr>
          <w:rFonts w:ascii="Times New Roman" w:eastAsia="Times New Roman" w:hAnsi="Times New Roman" w:cs="Times New Roman"/>
          <w:sz w:val="24"/>
          <w:szCs w:val="24"/>
        </w:rPr>
        <w:t xml:space="preserve"> (муниципальное задание), по </w:t>
      </w:r>
      <w:r w:rsidRPr="00EC7D77">
        <w:rPr>
          <w:rFonts w:ascii="Times New Roman" w:eastAsia="Times New Roman" w:hAnsi="Times New Roman" w:cs="Times New Roman"/>
          <w:sz w:val="24"/>
          <w:szCs w:val="24"/>
        </w:rPr>
        <w:t xml:space="preserve">казенным </w:t>
      </w:r>
      <w:r>
        <w:rPr>
          <w:rFonts w:ascii="Times New Roman" w:eastAsia="Times New Roman" w:hAnsi="Times New Roman" w:cs="Times New Roman"/>
          <w:sz w:val="24"/>
          <w:szCs w:val="24"/>
        </w:rPr>
        <w:t xml:space="preserve">  </w:t>
      </w:r>
      <w:r w:rsidRPr="00EC7D77">
        <w:rPr>
          <w:rFonts w:ascii="Times New Roman" w:eastAsia="Times New Roman" w:hAnsi="Times New Roman" w:cs="Times New Roman"/>
          <w:sz w:val="24"/>
          <w:szCs w:val="24"/>
        </w:rPr>
        <w:t>учреждениям</w:t>
      </w:r>
      <w:r>
        <w:rPr>
          <w:rFonts w:ascii="Times New Roman" w:eastAsia="Times New Roman" w:hAnsi="Times New Roman" w:cs="Times New Roman"/>
          <w:sz w:val="24"/>
          <w:szCs w:val="24"/>
        </w:rPr>
        <w:t>– 51</w:t>
      </w:r>
      <w:r w:rsidR="007D3EF4">
        <w:rPr>
          <w:rFonts w:ascii="Times New Roman" w:eastAsia="Times New Roman" w:hAnsi="Times New Roman" w:cs="Times New Roman"/>
          <w:sz w:val="24"/>
          <w:szCs w:val="24"/>
        </w:rPr>
        <w:t xml:space="preserve">5,0 тыс. </w:t>
      </w:r>
      <w:r>
        <w:rPr>
          <w:rFonts w:ascii="Times New Roman" w:eastAsia="Times New Roman" w:hAnsi="Times New Roman" w:cs="Times New Roman"/>
          <w:sz w:val="24"/>
          <w:szCs w:val="24"/>
        </w:rPr>
        <w:t>руб</w:t>
      </w:r>
      <w:r w:rsidR="007D3EF4">
        <w:rPr>
          <w:rFonts w:ascii="Times New Roman" w:eastAsia="Times New Roman" w:hAnsi="Times New Roman" w:cs="Times New Roman"/>
          <w:sz w:val="24"/>
          <w:szCs w:val="24"/>
        </w:rPr>
        <w:t>лей</w:t>
      </w:r>
      <w:r>
        <w:rPr>
          <w:rFonts w:ascii="Times New Roman" w:eastAsia="Times New Roman" w:hAnsi="Times New Roman" w:cs="Times New Roman"/>
          <w:sz w:val="24"/>
          <w:szCs w:val="24"/>
        </w:rPr>
        <w:t xml:space="preserve">). В бюджетных учреждениях числится </w:t>
      </w:r>
      <w:r w:rsidRPr="00672517">
        <w:rPr>
          <w:rFonts w:ascii="Times New Roman" w:eastAsia="Times New Roman" w:hAnsi="Times New Roman" w:cs="Times New Roman"/>
          <w:sz w:val="24"/>
          <w:szCs w:val="24"/>
        </w:rPr>
        <w:t>дебиторск</w:t>
      </w:r>
      <w:r>
        <w:rPr>
          <w:rFonts w:ascii="Times New Roman" w:eastAsia="Times New Roman" w:hAnsi="Times New Roman" w:cs="Times New Roman"/>
          <w:sz w:val="24"/>
          <w:szCs w:val="24"/>
        </w:rPr>
        <w:t xml:space="preserve">ая </w:t>
      </w:r>
      <w:r w:rsidRPr="00672517">
        <w:rPr>
          <w:rFonts w:ascii="Times New Roman" w:eastAsia="Times New Roman" w:hAnsi="Times New Roman" w:cs="Times New Roman"/>
          <w:sz w:val="24"/>
          <w:szCs w:val="24"/>
        </w:rPr>
        <w:t xml:space="preserve">задолженность по виду деятельности «Собственные доходы учреждения» </w:t>
      </w:r>
      <w:r>
        <w:rPr>
          <w:rFonts w:ascii="Times New Roman" w:eastAsia="Times New Roman" w:hAnsi="Times New Roman" w:cs="Times New Roman"/>
          <w:sz w:val="24"/>
          <w:szCs w:val="24"/>
        </w:rPr>
        <w:t>в сумме 668</w:t>
      </w:r>
      <w:r w:rsidR="007D3EF4">
        <w:rPr>
          <w:rFonts w:ascii="Times New Roman" w:eastAsia="Times New Roman" w:hAnsi="Times New Roman" w:cs="Times New Roman"/>
          <w:sz w:val="24"/>
          <w:szCs w:val="24"/>
        </w:rPr>
        <w:t>,8 тыс.</w:t>
      </w:r>
      <w:r w:rsidRPr="00672517">
        <w:rPr>
          <w:rFonts w:ascii="Times New Roman" w:eastAsia="Times New Roman" w:hAnsi="Times New Roman" w:cs="Times New Roman"/>
          <w:sz w:val="24"/>
          <w:szCs w:val="24"/>
        </w:rPr>
        <w:t xml:space="preserve"> руб</w:t>
      </w:r>
      <w:r w:rsidR="007D3EF4">
        <w:rPr>
          <w:rFonts w:ascii="Times New Roman" w:eastAsia="Times New Roman" w:hAnsi="Times New Roman" w:cs="Times New Roman"/>
          <w:sz w:val="24"/>
          <w:szCs w:val="24"/>
        </w:rPr>
        <w:t>лей</w:t>
      </w:r>
      <w:r w:rsidRPr="006725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Данный факт </w:t>
      </w:r>
      <w:r w:rsidRPr="00EC7D77">
        <w:rPr>
          <w:rFonts w:ascii="Times New Roman" w:eastAsia="Times New Roman" w:hAnsi="Times New Roman" w:cs="Times New Roman"/>
          <w:sz w:val="24"/>
          <w:szCs w:val="24"/>
        </w:rPr>
        <w:t>является неэффективным использованием бюджетных средств</w:t>
      </w:r>
      <w:r>
        <w:rPr>
          <w:rFonts w:ascii="Times New Roman" w:eastAsia="Times New Roman" w:hAnsi="Times New Roman" w:cs="Times New Roman"/>
          <w:sz w:val="24"/>
          <w:szCs w:val="24"/>
        </w:rPr>
        <w:t>.</w:t>
      </w:r>
      <w:r w:rsidRPr="00CF3FBC">
        <w:rPr>
          <w:rFonts w:ascii="Times New Roman" w:eastAsia="Times New Roman" w:hAnsi="Times New Roman" w:cs="Times New Roman"/>
          <w:sz w:val="24"/>
          <w:szCs w:val="24"/>
        </w:rPr>
        <w:t xml:space="preserve"> </w:t>
      </w:r>
    </w:p>
    <w:p w:rsidR="00D37498" w:rsidRPr="007A4FBF" w:rsidRDefault="00D37498" w:rsidP="00D37498">
      <w:pPr>
        <w:pStyle w:val="a8"/>
        <w:jc w:val="both"/>
        <w:rPr>
          <w:rFonts w:ascii="Times New Roman" w:hAnsi="Times New Roman" w:cs="Times New Roman"/>
          <w:sz w:val="24"/>
          <w:szCs w:val="24"/>
        </w:rPr>
      </w:pPr>
      <w:r>
        <w:rPr>
          <w:rFonts w:ascii="Times New Roman" w:eastAsia="Times New Roman" w:hAnsi="Times New Roman" w:cs="Times New Roman"/>
          <w:sz w:val="24"/>
          <w:szCs w:val="24"/>
        </w:rPr>
        <w:t xml:space="preserve">      8. </w:t>
      </w:r>
      <w:r w:rsidRPr="00326674">
        <w:rPr>
          <w:rFonts w:ascii="Times New Roman" w:hAnsi="Times New Roman" w:cs="Times New Roman"/>
          <w:color w:val="000000"/>
          <w:sz w:val="24"/>
          <w:szCs w:val="24"/>
          <w:shd w:val="clear" w:color="auto" w:fill="FFFFFF"/>
        </w:rPr>
        <w:t xml:space="preserve">За счет средств </w:t>
      </w:r>
      <w:r>
        <w:rPr>
          <w:rFonts w:ascii="Times New Roman" w:hAnsi="Times New Roman" w:cs="Times New Roman"/>
          <w:color w:val="000000"/>
          <w:sz w:val="24"/>
          <w:szCs w:val="24"/>
          <w:shd w:val="clear" w:color="auto" w:fill="FFFFFF"/>
        </w:rPr>
        <w:t xml:space="preserve">бюджета </w:t>
      </w:r>
      <w:r w:rsidRPr="00326674">
        <w:rPr>
          <w:rFonts w:ascii="Times New Roman" w:hAnsi="Times New Roman" w:cs="Times New Roman"/>
          <w:color w:val="000000"/>
          <w:sz w:val="24"/>
          <w:szCs w:val="24"/>
          <w:shd w:val="clear" w:color="auto" w:fill="FFFFFF"/>
        </w:rPr>
        <w:t xml:space="preserve">в 2019 году </w:t>
      </w:r>
      <w:r>
        <w:rPr>
          <w:rFonts w:ascii="Times New Roman" w:hAnsi="Times New Roman" w:cs="Times New Roman"/>
          <w:color w:val="000000"/>
          <w:sz w:val="24"/>
          <w:szCs w:val="24"/>
          <w:shd w:val="clear" w:color="auto" w:fill="FFFFFF"/>
        </w:rPr>
        <w:t xml:space="preserve">произведена </w:t>
      </w:r>
      <w:r w:rsidRPr="004E2FFE">
        <w:rPr>
          <w:rFonts w:ascii="Times New Roman" w:hAnsi="Times New Roman"/>
          <w:sz w:val="24"/>
          <w:szCs w:val="24"/>
        </w:rPr>
        <w:t>оплат</w:t>
      </w:r>
      <w:r>
        <w:rPr>
          <w:rFonts w:ascii="Times New Roman" w:hAnsi="Times New Roman"/>
          <w:sz w:val="24"/>
          <w:szCs w:val="24"/>
        </w:rPr>
        <w:t xml:space="preserve">а  </w:t>
      </w:r>
      <w:r w:rsidRPr="007A4FBF">
        <w:rPr>
          <w:rFonts w:ascii="Times New Roman" w:hAnsi="Times New Roman" w:cs="Times New Roman"/>
          <w:sz w:val="24"/>
          <w:szCs w:val="24"/>
        </w:rPr>
        <w:t>расход</w:t>
      </w:r>
      <w:r>
        <w:rPr>
          <w:rFonts w:ascii="Times New Roman" w:hAnsi="Times New Roman" w:cs="Times New Roman"/>
          <w:sz w:val="24"/>
          <w:szCs w:val="24"/>
        </w:rPr>
        <w:t>ов</w:t>
      </w:r>
      <w:r w:rsidRPr="007A4FBF">
        <w:rPr>
          <w:rFonts w:ascii="Times New Roman" w:hAnsi="Times New Roman" w:cs="Times New Roman"/>
          <w:sz w:val="24"/>
          <w:szCs w:val="24"/>
        </w:rPr>
        <w:t>, связанны</w:t>
      </w:r>
      <w:r>
        <w:rPr>
          <w:rFonts w:ascii="Times New Roman" w:hAnsi="Times New Roman" w:cs="Times New Roman"/>
          <w:sz w:val="24"/>
          <w:szCs w:val="24"/>
        </w:rPr>
        <w:t>х</w:t>
      </w:r>
      <w:r w:rsidRPr="007A4FBF">
        <w:rPr>
          <w:rFonts w:ascii="Times New Roman" w:hAnsi="Times New Roman" w:cs="Times New Roman"/>
          <w:sz w:val="24"/>
          <w:szCs w:val="24"/>
        </w:rPr>
        <w:t xml:space="preserve"> с уплатой судебных расходов, госпошлины, пени за просрочку налоговых платежей и страховых взносов на выплаты по оплате труда, административные штрафы в сумме </w:t>
      </w:r>
      <w:r>
        <w:rPr>
          <w:rFonts w:ascii="Times New Roman" w:hAnsi="Times New Roman" w:cs="Times New Roman"/>
          <w:sz w:val="24"/>
          <w:szCs w:val="24"/>
        </w:rPr>
        <w:t>2</w:t>
      </w:r>
      <w:r w:rsidR="007D3EF4">
        <w:rPr>
          <w:rFonts w:ascii="Times New Roman" w:hAnsi="Times New Roman" w:cs="Times New Roman"/>
          <w:sz w:val="24"/>
          <w:szCs w:val="24"/>
        </w:rPr>
        <w:t> </w:t>
      </w:r>
      <w:r>
        <w:rPr>
          <w:rFonts w:ascii="Times New Roman" w:hAnsi="Times New Roman" w:cs="Times New Roman"/>
          <w:sz w:val="24"/>
          <w:szCs w:val="24"/>
        </w:rPr>
        <w:t>358</w:t>
      </w:r>
      <w:r w:rsidR="007D3EF4">
        <w:rPr>
          <w:rFonts w:ascii="Times New Roman" w:hAnsi="Times New Roman" w:cs="Times New Roman"/>
          <w:sz w:val="24"/>
          <w:szCs w:val="24"/>
        </w:rPr>
        <w:t>,2 тыс.</w:t>
      </w:r>
      <w:r w:rsidRPr="007A4FBF">
        <w:rPr>
          <w:rFonts w:ascii="Times New Roman" w:hAnsi="Times New Roman" w:cs="Times New Roman"/>
          <w:sz w:val="24"/>
          <w:szCs w:val="24"/>
        </w:rPr>
        <w:t xml:space="preserve"> руб</w:t>
      </w:r>
      <w:r w:rsidR="007D3EF4">
        <w:rPr>
          <w:rFonts w:ascii="Times New Roman" w:hAnsi="Times New Roman" w:cs="Times New Roman"/>
          <w:sz w:val="24"/>
          <w:szCs w:val="24"/>
        </w:rPr>
        <w:t>лей</w:t>
      </w:r>
      <w:r w:rsidRPr="007A4FBF">
        <w:rPr>
          <w:rFonts w:ascii="Times New Roman" w:hAnsi="Times New Roman" w:cs="Times New Roman"/>
          <w:sz w:val="24"/>
          <w:szCs w:val="24"/>
        </w:rPr>
        <w:t>, что является неэффективным использованием бюджетных средств</w:t>
      </w:r>
      <w:r>
        <w:rPr>
          <w:rFonts w:ascii="Times New Roman" w:hAnsi="Times New Roman" w:cs="Times New Roman"/>
          <w:sz w:val="24"/>
          <w:szCs w:val="24"/>
        </w:rPr>
        <w:t>,</w:t>
      </w:r>
      <w:r w:rsidRPr="007A4FBF">
        <w:rPr>
          <w:rFonts w:ascii="Times New Roman" w:hAnsi="Times New Roman" w:cs="Times New Roman"/>
          <w:sz w:val="24"/>
          <w:szCs w:val="24"/>
        </w:rPr>
        <w:t xml:space="preserve"> не соблюдены требования </w:t>
      </w:r>
      <w:r w:rsidRPr="007A4FBF">
        <w:rPr>
          <w:rFonts w:ascii="Times New Roman" w:hAnsi="Times New Roman" w:cs="Times New Roman"/>
          <w:b/>
          <w:sz w:val="24"/>
          <w:szCs w:val="24"/>
        </w:rPr>
        <w:t>с</w:t>
      </w:r>
      <w:r w:rsidRPr="007A4FBF">
        <w:rPr>
          <w:rStyle w:val="ab"/>
          <w:rFonts w:ascii="Times New Roman" w:hAnsi="Times New Roman" w:cs="Times New Roman"/>
          <w:bCs/>
          <w:sz w:val="24"/>
          <w:szCs w:val="24"/>
        </w:rPr>
        <w:t>татьи 34</w:t>
      </w:r>
      <w:r w:rsidRPr="007A4FBF">
        <w:rPr>
          <w:rFonts w:ascii="Times New Roman" w:hAnsi="Times New Roman" w:cs="Times New Roman"/>
          <w:sz w:val="24"/>
          <w:szCs w:val="24"/>
        </w:rPr>
        <w:t xml:space="preserve"> «Принцип эффективности использования бюджетных средств» Бюджетного кодекса РФ, не исполнены бюджетные полномочия получателя бюджетных средств в обеспечении результативности.</w:t>
      </w:r>
    </w:p>
    <w:p w:rsidR="00D37498" w:rsidRPr="00927EC3" w:rsidRDefault="00D37498" w:rsidP="00D37498">
      <w:pPr>
        <w:pStyle w:val="a8"/>
        <w:jc w:val="both"/>
        <w:rPr>
          <w:rFonts w:ascii="Times New Roman" w:hAnsi="Times New Roman" w:cs="Times New Roman"/>
          <w:sz w:val="24"/>
          <w:szCs w:val="24"/>
        </w:rPr>
      </w:pPr>
      <w:r>
        <w:rPr>
          <w:rFonts w:ascii="Times New Roman" w:eastAsia="Times New Roman" w:hAnsi="Times New Roman" w:cs="Times New Roman"/>
          <w:sz w:val="24"/>
          <w:szCs w:val="24"/>
        </w:rPr>
        <w:t xml:space="preserve">      9</w:t>
      </w:r>
      <w:r w:rsidRPr="00E731C1">
        <w:rPr>
          <w:rFonts w:ascii="Times New Roman" w:eastAsia="Times New Roman" w:hAnsi="Times New Roman" w:cs="Times New Roman"/>
          <w:sz w:val="24"/>
          <w:szCs w:val="24"/>
        </w:rPr>
        <w:t xml:space="preserve">. </w:t>
      </w:r>
      <w:r w:rsidRPr="00927EC3">
        <w:rPr>
          <w:rFonts w:ascii="Times New Roman" w:hAnsi="Times New Roman" w:cs="Times New Roman"/>
          <w:sz w:val="24"/>
          <w:szCs w:val="24"/>
        </w:rPr>
        <w:t xml:space="preserve">В нарушение требований части 4 статьи 160.2-1 Бюджетного кодекса РФ </w:t>
      </w:r>
      <w:r w:rsidRPr="00927EC3">
        <w:rPr>
          <w:rFonts w:ascii="Times New Roman" w:hAnsi="Times New Roman" w:cs="Times New Roman"/>
          <w:b/>
          <w:sz w:val="24"/>
          <w:szCs w:val="24"/>
        </w:rPr>
        <w:t>не подтверждена достоверность бюджетной отчетности</w:t>
      </w:r>
      <w:r w:rsidRPr="00927EC3">
        <w:rPr>
          <w:rFonts w:ascii="Times New Roman" w:hAnsi="Times New Roman" w:cs="Times New Roman"/>
          <w:sz w:val="24"/>
          <w:szCs w:val="24"/>
        </w:rPr>
        <w:t xml:space="preserve"> </w:t>
      </w:r>
      <w:r>
        <w:rPr>
          <w:rFonts w:ascii="Times New Roman" w:hAnsi="Times New Roman" w:cs="Times New Roman"/>
          <w:sz w:val="24"/>
          <w:szCs w:val="24"/>
        </w:rPr>
        <w:t xml:space="preserve">за 2018 год </w:t>
      </w:r>
      <w:r w:rsidRPr="00927EC3">
        <w:rPr>
          <w:rFonts w:ascii="Times New Roman" w:hAnsi="Times New Roman" w:cs="Times New Roman"/>
          <w:sz w:val="24"/>
          <w:szCs w:val="24"/>
        </w:rPr>
        <w:t>результатами мероприятий внутреннего финансового аудита.</w:t>
      </w:r>
    </w:p>
    <w:p w:rsidR="00D37498" w:rsidRPr="00A83D70" w:rsidRDefault="00D37498" w:rsidP="00D37498">
      <w:pPr>
        <w:pStyle w:val="a8"/>
        <w:ind w:firstLine="284"/>
        <w:jc w:val="both"/>
        <w:rPr>
          <w:rFonts w:ascii="Times New Roman" w:eastAsia="Times New Roman" w:hAnsi="Times New Roman" w:cs="Times New Roman"/>
          <w:bCs/>
          <w:caps/>
          <w:sz w:val="24"/>
          <w:szCs w:val="24"/>
        </w:rPr>
      </w:pPr>
      <w:r w:rsidRPr="00840FE9">
        <w:rPr>
          <w:rFonts w:ascii="Times New Roman" w:hAnsi="Times New Roman"/>
          <w:sz w:val="24"/>
          <w:szCs w:val="24"/>
        </w:rPr>
        <w:t xml:space="preserve">  </w:t>
      </w:r>
      <w:r>
        <w:rPr>
          <w:rFonts w:ascii="Times New Roman" w:hAnsi="Times New Roman"/>
          <w:sz w:val="24"/>
          <w:szCs w:val="24"/>
        </w:rPr>
        <w:t>10</w:t>
      </w:r>
      <w:r w:rsidRPr="00A83D70">
        <w:rPr>
          <w:rFonts w:ascii="Times New Roman" w:hAnsi="Times New Roman"/>
          <w:sz w:val="24"/>
          <w:szCs w:val="24"/>
        </w:rPr>
        <w:t>.</w:t>
      </w:r>
      <w:r w:rsidRPr="00A83D70">
        <w:rPr>
          <w:rFonts w:ascii="Times New Roman" w:hAnsi="Times New Roman" w:cs="Times New Roman"/>
          <w:sz w:val="24"/>
          <w:szCs w:val="24"/>
        </w:rPr>
        <w:t xml:space="preserve"> </w:t>
      </w:r>
      <w:r w:rsidRPr="00A83D70">
        <w:rPr>
          <w:rFonts w:ascii="Times New Roman" w:eastAsia="Times New Roman" w:hAnsi="Times New Roman" w:cs="Times New Roman"/>
          <w:sz w:val="24"/>
          <w:szCs w:val="24"/>
        </w:rPr>
        <w:t xml:space="preserve">В ходе проведения внешней проверки годовой бюджетной отчетности подготовлено девять заключений по ГАБС, выводы по каждому представлены по тексту настоящего заключения. </w:t>
      </w:r>
      <w:r w:rsidRPr="00A83D70">
        <w:rPr>
          <w:rFonts w:ascii="Times New Roman" w:hAnsi="Times New Roman" w:cs="Times New Roman"/>
          <w:sz w:val="24"/>
          <w:szCs w:val="24"/>
        </w:rPr>
        <w:t>При исполнении бюджета района 201</w:t>
      </w:r>
      <w:r>
        <w:rPr>
          <w:rFonts w:ascii="Times New Roman" w:hAnsi="Times New Roman" w:cs="Times New Roman"/>
          <w:sz w:val="24"/>
          <w:szCs w:val="24"/>
        </w:rPr>
        <w:t>9</w:t>
      </w:r>
      <w:r w:rsidRPr="00A83D70">
        <w:rPr>
          <w:rFonts w:ascii="Times New Roman" w:hAnsi="Times New Roman" w:cs="Times New Roman"/>
          <w:sz w:val="24"/>
          <w:szCs w:val="24"/>
        </w:rPr>
        <w:t xml:space="preserve"> года нарушены требования статей </w:t>
      </w:r>
      <w:r>
        <w:rPr>
          <w:rFonts w:ascii="Times New Roman" w:hAnsi="Times New Roman" w:cs="Times New Roman"/>
          <w:sz w:val="24"/>
          <w:szCs w:val="24"/>
        </w:rPr>
        <w:t xml:space="preserve"> 34, </w:t>
      </w:r>
      <w:r w:rsidRPr="00A83D70">
        <w:rPr>
          <w:rFonts w:ascii="Times New Roman" w:hAnsi="Times New Roman" w:cs="Times New Roman"/>
          <w:sz w:val="24"/>
          <w:szCs w:val="24"/>
        </w:rPr>
        <w:t>160.2-1, 162 Бюджетного кодекса РФ.</w:t>
      </w:r>
    </w:p>
    <w:p w:rsidR="00524F3A" w:rsidRDefault="00524F3A" w:rsidP="00524F3A">
      <w:pPr>
        <w:pStyle w:val="a8"/>
        <w:jc w:val="center"/>
        <w:rPr>
          <w:rFonts w:ascii="Times New Roman" w:eastAsia="Times New Roman" w:hAnsi="Times New Roman" w:cs="Times New Roman"/>
          <w:i/>
          <w:sz w:val="24"/>
          <w:szCs w:val="24"/>
        </w:rPr>
      </w:pPr>
    </w:p>
    <w:p w:rsidR="00524F3A" w:rsidRDefault="00524F3A" w:rsidP="00524F3A">
      <w:pPr>
        <w:pStyle w:val="a8"/>
        <w:jc w:val="center"/>
        <w:rPr>
          <w:rFonts w:ascii="Times New Roman" w:eastAsia="Times New Roman" w:hAnsi="Times New Roman" w:cs="Times New Roman"/>
          <w:i/>
          <w:sz w:val="24"/>
          <w:szCs w:val="24"/>
        </w:rPr>
      </w:pPr>
      <w:r w:rsidRPr="00524F3A">
        <w:rPr>
          <w:rFonts w:ascii="Times New Roman" w:eastAsia="Times New Roman" w:hAnsi="Times New Roman" w:cs="Times New Roman"/>
          <w:i/>
          <w:sz w:val="24"/>
          <w:szCs w:val="24"/>
        </w:rPr>
        <w:t xml:space="preserve">Экспертиза </w:t>
      </w:r>
      <w:r w:rsidR="006A5559">
        <w:rPr>
          <w:rFonts w:ascii="Times New Roman" w:eastAsia="Times New Roman" w:hAnsi="Times New Roman" w:cs="Times New Roman"/>
          <w:i/>
          <w:sz w:val="24"/>
          <w:szCs w:val="24"/>
        </w:rPr>
        <w:t xml:space="preserve">иных </w:t>
      </w:r>
      <w:r w:rsidRPr="00524F3A">
        <w:rPr>
          <w:rFonts w:ascii="Times New Roman" w:eastAsia="Times New Roman" w:hAnsi="Times New Roman" w:cs="Times New Roman"/>
          <w:i/>
          <w:sz w:val="24"/>
          <w:szCs w:val="24"/>
        </w:rPr>
        <w:t>нормативных правовых актов муниципального района</w:t>
      </w:r>
    </w:p>
    <w:p w:rsidR="00193032" w:rsidRPr="00524F3A" w:rsidRDefault="00524F3A" w:rsidP="00524F3A">
      <w:pPr>
        <w:pStyle w:val="a8"/>
        <w:jc w:val="center"/>
        <w:rPr>
          <w:rFonts w:ascii="Times New Roman" w:eastAsia="Times New Roman" w:hAnsi="Times New Roman" w:cs="Times New Roman"/>
          <w:i/>
          <w:sz w:val="24"/>
          <w:szCs w:val="24"/>
        </w:rPr>
      </w:pPr>
      <w:r w:rsidRPr="00524F3A">
        <w:rPr>
          <w:rFonts w:ascii="Times New Roman" w:eastAsia="Times New Roman" w:hAnsi="Times New Roman" w:cs="Times New Roman"/>
          <w:i/>
          <w:sz w:val="24"/>
          <w:szCs w:val="24"/>
        </w:rPr>
        <w:t xml:space="preserve"> «Нерчинский район»</w:t>
      </w:r>
    </w:p>
    <w:p w:rsidR="00874DBD" w:rsidRDefault="000E71B3" w:rsidP="000E71B3">
      <w:pPr>
        <w:pStyle w:val="a8"/>
        <w:jc w:val="both"/>
        <w:rPr>
          <w:rFonts w:ascii="Times New Roman" w:hAnsi="Times New Roman" w:cs="Times New Roman"/>
          <w:sz w:val="24"/>
          <w:szCs w:val="24"/>
        </w:rPr>
      </w:pPr>
      <w:r>
        <w:rPr>
          <w:rFonts w:ascii="Times New Roman" w:hAnsi="Times New Roman" w:cs="Times New Roman"/>
          <w:bCs/>
          <w:iCs/>
          <w:sz w:val="24"/>
          <w:szCs w:val="24"/>
        </w:rPr>
        <w:t xml:space="preserve">   </w:t>
      </w:r>
      <w:r w:rsidR="001B2420" w:rsidRPr="000E71B3">
        <w:rPr>
          <w:rFonts w:ascii="Times New Roman" w:hAnsi="Times New Roman" w:cs="Times New Roman"/>
          <w:bCs/>
          <w:iCs/>
          <w:sz w:val="24"/>
          <w:szCs w:val="24"/>
        </w:rPr>
        <w:t xml:space="preserve"> </w:t>
      </w:r>
      <w:r w:rsidR="008C2226">
        <w:rPr>
          <w:rFonts w:ascii="Times New Roman" w:hAnsi="Times New Roman" w:cs="Times New Roman"/>
          <w:bCs/>
          <w:iCs/>
          <w:sz w:val="24"/>
          <w:szCs w:val="24"/>
        </w:rPr>
        <w:t xml:space="preserve"> </w:t>
      </w:r>
      <w:r w:rsidR="001B2420" w:rsidRPr="000E71B3">
        <w:rPr>
          <w:rFonts w:ascii="Times New Roman" w:hAnsi="Times New Roman" w:cs="Times New Roman"/>
          <w:bCs/>
          <w:iCs/>
          <w:sz w:val="24"/>
          <w:szCs w:val="24"/>
        </w:rPr>
        <w:t xml:space="preserve">В </w:t>
      </w:r>
      <w:r w:rsidR="008C2226">
        <w:rPr>
          <w:rFonts w:ascii="Times New Roman" w:hAnsi="Times New Roman" w:cs="Times New Roman"/>
          <w:bCs/>
          <w:iCs/>
          <w:sz w:val="24"/>
          <w:szCs w:val="24"/>
        </w:rPr>
        <w:t>течение</w:t>
      </w:r>
      <w:r w:rsidR="001B2420" w:rsidRPr="000E71B3">
        <w:rPr>
          <w:rFonts w:ascii="Times New Roman" w:hAnsi="Times New Roman" w:cs="Times New Roman"/>
          <w:bCs/>
          <w:iCs/>
          <w:sz w:val="24"/>
          <w:szCs w:val="24"/>
        </w:rPr>
        <w:t xml:space="preserve"> 20</w:t>
      </w:r>
      <w:r w:rsidR="009F168E">
        <w:rPr>
          <w:rFonts w:ascii="Times New Roman" w:hAnsi="Times New Roman" w:cs="Times New Roman"/>
          <w:bCs/>
          <w:iCs/>
          <w:sz w:val="24"/>
          <w:szCs w:val="24"/>
        </w:rPr>
        <w:t>20</w:t>
      </w:r>
      <w:r w:rsidR="001B2420" w:rsidRPr="000E71B3">
        <w:rPr>
          <w:rFonts w:ascii="Times New Roman" w:hAnsi="Times New Roman" w:cs="Times New Roman"/>
          <w:bCs/>
          <w:iCs/>
          <w:sz w:val="24"/>
          <w:szCs w:val="24"/>
        </w:rPr>
        <w:t xml:space="preserve"> года </w:t>
      </w:r>
      <w:r w:rsidR="001B2420" w:rsidRPr="009F168E">
        <w:rPr>
          <w:rFonts w:ascii="Times New Roman" w:hAnsi="Times New Roman" w:cs="Times New Roman"/>
          <w:sz w:val="24"/>
          <w:szCs w:val="24"/>
        </w:rPr>
        <w:t xml:space="preserve">подготовлено </w:t>
      </w:r>
      <w:r w:rsidR="00193032" w:rsidRPr="009F168E">
        <w:rPr>
          <w:rFonts w:ascii="Times New Roman" w:hAnsi="Times New Roman" w:cs="Times New Roman"/>
          <w:sz w:val="24"/>
          <w:szCs w:val="24"/>
        </w:rPr>
        <w:t>три</w:t>
      </w:r>
      <w:r w:rsidR="00874DBD" w:rsidRPr="009F168E">
        <w:rPr>
          <w:rFonts w:ascii="Times New Roman" w:hAnsi="Times New Roman" w:cs="Times New Roman"/>
          <w:sz w:val="24"/>
          <w:szCs w:val="24"/>
        </w:rPr>
        <w:t xml:space="preserve"> </w:t>
      </w:r>
      <w:r w:rsidR="001B2420" w:rsidRPr="009F168E">
        <w:rPr>
          <w:rFonts w:ascii="Times New Roman" w:hAnsi="Times New Roman" w:cs="Times New Roman"/>
          <w:sz w:val="24"/>
          <w:szCs w:val="24"/>
        </w:rPr>
        <w:t>заключени</w:t>
      </w:r>
      <w:r w:rsidR="00193032" w:rsidRPr="009F168E">
        <w:rPr>
          <w:rFonts w:ascii="Times New Roman" w:hAnsi="Times New Roman" w:cs="Times New Roman"/>
          <w:sz w:val="24"/>
          <w:szCs w:val="24"/>
        </w:rPr>
        <w:t>я</w:t>
      </w:r>
      <w:r w:rsidR="00193032">
        <w:rPr>
          <w:rFonts w:ascii="Times New Roman" w:hAnsi="Times New Roman" w:cs="Times New Roman"/>
          <w:b/>
          <w:sz w:val="24"/>
          <w:szCs w:val="24"/>
        </w:rPr>
        <w:t xml:space="preserve"> </w:t>
      </w:r>
      <w:r w:rsidR="001B2420" w:rsidRPr="000E71B3">
        <w:rPr>
          <w:rFonts w:ascii="Times New Roman" w:hAnsi="Times New Roman" w:cs="Times New Roman"/>
          <w:sz w:val="24"/>
          <w:szCs w:val="24"/>
        </w:rPr>
        <w:t>на проекты решений Совета</w:t>
      </w:r>
      <w:r w:rsidR="00094542">
        <w:rPr>
          <w:rFonts w:ascii="Times New Roman" w:hAnsi="Times New Roman" w:cs="Times New Roman"/>
          <w:sz w:val="24"/>
          <w:szCs w:val="24"/>
        </w:rPr>
        <w:t xml:space="preserve"> муниципального района «Нерчинский район»</w:t>
      </w:r>
      <w:r w:rsidR="00874DBD" w:rsidRPr="000E71B3">
        <w:rPr>
          <w:rFonts w:ascii="Times New Roman" w:hAnsi="Times New Roman" w:cs="Times New Roman"/>
          <w:sz w:val="24"/>
          <w:szCs w:val="24"/>
        </w:rPr>
        <w:t>:</w:t>
      </w:r>
      <w:r w:rsidR="001B2420" w:rsidRPr="000E71B3">
        <w:rPr>
          <w:rFonts w:ascii="Times New Roman" w:hAnsi="Times New Roman" w:cs="Times New Roman"/>
          <w:sz w:val="24"/>
          <w:szCs w:val="24"/>
        </w:rPr>
        <w:t xml:space="preserve"> </w:t>
      </w:r>
    </w:p>
    <w:p w:rsidR="00775DDF" w:rsidRDefault="00884933" w:rsidP="009F168E">
      <w:pPr>
        <w:pStyle w:val="a8"/>
        <w:jc w:val="both"/>
        <w:rPr>
          <w:rFonts w:ascii="Times New Roman" w:hAnsi="Times New Roman"/>
          <w:sz w:val="24"/>
          <w:szCs w:val="24"/>
        </w:rPr>
      </w:pPr>
      <w:r>
        <w:rPr>
          <w:rFonts w:ascii="Times New Roman" w:hAnsi="Times New Roman" w:cs="Times New Roman"/>
          <w:sz w:val="24"/>
          <w:szCs w:val="24"/>
        </w:rPr>
        <w:t xml:space="preserve">- </w:t>
      </w:r>
      <w:r w:rsidR="009F168E">
        <w:rPr>
          <w:rFonts w:ascii="Times New Roman" w:hAnsi="Times New Roman" w:cs="Times New Roman"/>
          <w:sz w:val="24"/>
          <w:szCs w:val="24"/>
        </w:rPr>
        <w:t>«</w:t>
      </w:r>
      <w:r w:rsidR="009F168E" w:rsidRPr="00DB3EB9">
        <w:rPr>
          <w:rFonts w:ascii="Times New Roman" w:hAnsi="Times New Roman"/>
          <w:sz w:val="24"/>
          <w:szCs w:val="24"/>
        </w:rPr>
        <w:t>О внесении изменений</w:t>
      </w:r>
      <w:r w:rsidR="009F168E" w:rsidRPr="00DB3EB9">
        <w:rPr>
          <w:rFonts w:ascii="Times New Roman" w:hAnsi="Times New Roman"/>
          <w:b/>
          <w:sz w:val="24"/>
          <w:szCs w:val="24"/>
        </w:rPr>
        <w:t xml:space="preserve"> </w:t>
      </w:r>
      <w:r w:rsidR="009F168E" w:rsidRPr="00DB3EB9">
        <w:rPr>
          <w:rFonts w:ascii="Times New Roman" w:hAnsi="Times New Roman"/>
          <w:sz w:val="24"/>
          <w:szCs w:val="24"/>
        </w:rPr>
        <w:t>в Положение о денежном вознаграждении лиц, замещающих муниципальные должности в  органах местного самоуправления муниципального района «Нерчинский район»</w:t>
      </w:r>
      <w:r w:rsidR="009F168E" w:rsidRPr="00DB3EB9">
        <w:rPr>
          <w:rFonts w:ascii="Times New Roman" w:hAnsi="Times New Roman"/>
          <w:bCs/>
          <w:sz w:val="24"/>
          <w:szCs w:val="24"/>
        </w:rPr>
        <w:t xml:space="preserve"> </w:t>
      </w:r>
      <w:r w:rsidR="009F168E" w:rsidRPr="00DB3EB9">
        <w:rPr>
          <w:rFonts w:ascii="Times New Roman" w:hAnsi="Times New Roman"/>
          <w:sz w:val="24"/>
          <w:szCs w:val="24"/>
        </w:rPr>
        <w:t>от 26 сентября 2016 года №</w:t>
      </w:r>
      <w:r w:rsidR="009F168E">
        <w:rPr>
          <w:rFonts w:ascii="Times New Roman" w:hAnsi="Times New Roman"/>
          <w:sz w:val="24"/>
          <w:szCs w:val="24"/>
        </w:rPr>
        <w:t>342»;</w:t>
      </w:r>
    </w:p>
    <w:p w:rsidR="009F168E" w:rsidRDefault="009F168E" w:rsidP="009F168E">
      <w:pPr>
        <w:pStyle w:val="a8"/>
        <w:jc w:val="both"/>
        <w:rPr>
          <w:rFonts w:ascii="Times New Roman" w:hAnsi="Times New Roman"/>
          <w:sz w:val="24"/>
          <w:szCs w:val="24"/>
        </w:rPr>
      </w:pPr>
      <w:r>
        <w:rPr>
          <w:rFonts w:ascii="Times New Roman" w:hAnsi="Times New Roman"/>
          <w:sz w:val="24"/>
          <w:szCs w:val="24"/>
        </w:rPr>
        <w:t>-  «</w:t>
      </w:r>
      <w:r w:rsidRPr="00F858C8">
        <w:rPr>
          <w:rFonts w:ascii="Times New Roman" w:hAnsi="Times New Roman"/>
          <w:sz w:val="24"/>
          <w:szCs w:val="24"/>
        </w:rPr>
        <w:t>О</w:t>
      </w:r>
      <w:r w:rsidRPr="002A7E15">
        <w:rPr>
          <w:rFonts w:ascii="Times New Roman" w:hAnsi="Times New Roman"/>
          <w:b/>
          <w:sz w:val="28"/>
          <w:szCs w:val="28"/>
        </w:rPr>
        <w:t xml:space="preserve"> </w:t>
      </w:r>
      <w:r w:rsidRPr="00F858C8">
        <w:rPr>
          <w:rFonts w:ascii="Times New Roman" w:hAnsi="Times New Roman"/>
          <w:sz w:val="24"/>
          <w:szCs w:val="24"/>
        </w:rPr>
        <w:t>денежном вознаграждении лиц, замещающих муниципальные должности в  органах местного самоуправления муниципального района «Нерчинский район»</w:t>
      </w:r>
      <w:r>
        <w:rPr>
          <w:rFonts w:ascii="Times New Roman" w:hAnsi="Times New Roman"/>
          <w:sz w:val="24"/>
          <w:szCs w:val="24"/>
        </w:rPr>
        <w:t>;</w:t>
      </w:r>
    </w:p>
    <w:p w:rsidR="009F168E" w:rsidRDefault="009F168E" w:rsidP="009F168E">
      <w:pPr>
        <w:pStyle w:val="a8"/>
        <w:jc w:val="both"/>
        <w:rPr>
          <w:rFonts w:ascii="Times New Roman" w:hAnsi="Times New Roman"/>
          <w:bCs/>
          <w:sz w:val="24"/>
          <w:szCs w:val="24"/>
        </w:rPr>
      </w:pPr>
      <w:r>
        <w:rPr>
          <w:rFonts w:ascii="Times New Roman" w:hAnsi="Times New Roman"/>
          <w:sz w:val="24"/>
          <w:szCs w:val="24"/>
        </w:rPr>
        <w:t>- «</w:t>
      </w:r>
      <w:r w:rsidRPr="00830D70">
        <w:rPr>
          <w:rFonts w:ascii="Times New Roman" w:hAnsi="Times New Roman"/>
          <w:sz w:val="24"/>
          <w:szCs w:val="24"/>
        </w:rPr>
        <w:t>О внесении изменений в Положение  о размере и условиях оплаты труда муниципальных служащих, утвержденное решением Совета муниципального района «Нерчинский район» от 29.03.2013г. №54</w:t>
      </w:r>
      <w:r>
        <w:rPr>
          <w:rFonts w:ascii="Times New Roman" w:hAnsi="Times New Roman"/>
          <w:sz w:val="24"/>
          <w:szCs w:val="24"/>
        </w:rPr>
        <w:t>»</w:t>
      </w:r>
    </w:p>
    <w:p w:rsidR="005F2BBA" w:rsidRPr="000E71B3" w:rsidRDefault="000E71B3" w:rsidP="000E71B3">
      <w:pPr>
        <w:pStyle w:val="a8"/>
        <w:jc w:val="both"/>
        <w:rPr>
          <w:rFonts w:ascii="Times New Roman" w:eastAsia="Times New Roman" w:hAnsi="Times New Roman" w:cs="Times New Roman"/>
          <w:i/>
          <w:sz w:val="24"/>
          <w:szCs w:val="24"/>
        </w:rPr>
      </w:pPr>
      <w:r>
        <w:rPr>
          <w:rFonts w:ascii="Times New Roman" w:hAnsi="Times New Roman" w:cs="Times New Roman"/>
          <w:sz w:val="24"/>
          <w:szCs w:val="24"/>
        </w:rPr>
        <w:t xml:space="preserve">      </w:t>
      </w:r>
      <w:r w:rsidR="008C2226">
        <w:rPr>
          <w:rFonts w:ascii="Times New Roman" w:hAnsi="Times New Roman" w:cs="Times New Roman"/>
          <w:sz w:val="24"/>
          <w:szCs w:val="24"/>
        </w:rPr>
        <w:t xml:space="preserve">   </w:t>
      </w:r>
      <w:r w:rsidR="001B2420" w:rsidRPr="000E71B3">
        <w:rPr>
          <w:rFonts w:ascii="Times New Roman" w:hAnsi="Times New Roman" w:cs="Times New Roman"/>
          <w:sz w:val="24"/>
          <w:szCs w:val="24"/>
        </w:rPr>
        <w:t>В</w:t>
      </w:r>
      <w:r w:rsidR="00884933">
        <w:rPr>
          <w:rFonts w:ascii="Times New Roman" w:hAnsi="Times New Roman" w:cs="Times New Roman"/>
          <w:sz w:val="24"/>
          <w:szCs w:val="24"/>
        </w:rPr>
        <w:t xml:space="preserve"> результате </w:t>
      </w:r>
      <w:r w:rsidR="00775DDF">
        <w:rPr>
          <w:rFonts w:ascii="Times New Roman" w:hAnsi="Times New Roman" w:cs="Times New Roman"/>
          <w:sz w:val="24"/>
          <w:szCs w:val="24"/>
        </w:rPr>
        <w:t>экспертиз данных проектов решений,</w:t>
      </w:r>
      <w:r w:rsidR="001B2420" w:rsidRPr="000E71B3">
        <w:rPr>
          <w:rFonts w:ascii="Times New Roman" w:hAnsi="Times New Roman" w:cs="Times New Roman"/>
          <w:sz w:val="24"/>
          <w:szCs w:val="24"/>
        </w:rPr>
        <w:t xml:space="preserve"> контрольно-счетной палат</w:t>
      </w:r>
      <w:r w:rsidR="00775DDF">
        <w:rPr>
          <w:rFonts w:ascii="Times New Roman" w:hAnsi="Times New Roman" w:cs="Times New Roman"/>
          <w:sz w:val="24"/>
          <w:szCs w:val="24"/>
        </w:rPr>
        <w:t>ой</w:t>
      </w:r>
      <w:r w:rsidR="00884933">
        <w:rPr>
          <w:rFonts w:ascii="Times New Roman" w:hAnsi="Times New Roman" w:cs="Times New Roman"/>
          <w:sz w:val="24"/>
          <w:szCs w:val="24"/>
        </w:rPr>
        <w:t xml:space="preserve"> </w:t>
      </w:r>
      <w:r w:rsidR="001B2420" w:rsidRPr="000E71B3">
        <w:rPr>
          <w:rFonts w:ascii="Times New Roman" w:hAnsi="Times New Roman" w:cs="Times New Roman"/>
          <w:sz w:val="24"/>
          <w:szCs w:val="24"/>
        </w:rPr>
        <w:t>был</w:t>
      </w:r>
      <w:r w:rsidR="002734F2">
        <w:rPr>
          <w:rFonts w:ascii="Times New Roman" w:hAnsi="Times New Roman" w:cs="Times New Roman"/>
          <w:sz w:val="24"/>
          <w:szCs w:val="24"/>
        </w:rPr>
        <w:t xml:space="preserve">и </w:t>
      </w:r>
      <w:r w:rsidR="001B2420" w:rsidRPr="000E71B3">
        <w:rPr>
          <w:rFonts w:ascii="Times New Roman" w:hAnsi="Times New Roman" w:cs="Times New Roman"/>
          <w:sz w:val="24"/>
          <w:szCs w:val="24"/>
        </w:rPr>
        <w:t xml:space="preserve"> </w:t>
      </w:r>
      <w:r w:rsidR="00775DDF">
        <w:rPr>
          <w:rFonts w:ascii="Times New Roman" w:eastAsia="Times New Roman" w:hAnsi="Times New Roman" w:cs="Times New Roman"/>
          <w:sz w:val="24"/>
          <w:szCs w:val="24"/>
        </w:rPr>
        <w:t>даны положительные заключения</w:t>
      </w:r>
      <w:r w:rsidR="00AB5178" w:rsidRPr="000E71B3">
        <w:rPr>
          <w:rFonts w:ascii="Times New Roman" w:eastAsia="Times New Roman" w:hAnsi="Times New Roman" w:cs="Times New Roman"/>
          <w:sz w:val="24"/>
          <w:szCs w:val="24"/>
        </w:rPr>
        <w:t>.</w:t>
      </w:r>
    </w:p>
    <w:p w:rsidR="009F168E" w:rsidRDefault="009F168E" w:rsidP="00524F3A">
      <w:pPr>
        <w:pStyle w:val="a8"/>
        <w:ind w:firstLine="142"/>
        <w:jc w:val="center"/>
        <w:rPr>
          <w:rFonts w:ascii="Times New Roman" w:hAnsi="Times New Roman" w:cs="Times New Roman"/>
          <w:i/>
          <w:sz w:val="24"/>
          <w:szCs w:val="24"/>
        </w:rPr>
      </w:pPr>
    </w:p>
    <w:p w:rsidR="006A5559" w:rsidRDefault="006A5559" w:rsidP="00524F3A">
      <w:pPr>
        <w:pStyle w:val="a8"/>
        <w:ind w:firstLine="142"/>
        <w:jc w:val="center"/>
        <w:rPr>
          <w:rFonts w:ascii="Times New Roman" w:hAnsi="Times New Roman" w:cs="Times New Roman"/>
          <w:i/>
          <w:sz w:val="24"/>
          <w:szCs w:val="24"/>
        </w:rPr>
      </w:pPr>
      <w:r>
        <w:rPr>
          <w:rFonts w:ascii="Times New Roman" w:hAnsi="Times New Roman" w:cs="Times New Roman"/>
          <w:i/>
          <w:sz w:val="24"/>
          <w:szCs w:val="24"/>
        </w:rPr>
        <w:t>Проведение в</w:t>
      </w:r>
      <w:r w:rsidR="00524F3A">
        <w:rPr>
          <w:rFonts w:ascii="Times New Roman" w:hAnsi="Times New Roman" w:cs="Times New Roman"/>
          <w:i/>
          <w:sz w:val="24"/>
          <w:szCs w:val="24"/>
        </w:rPr>
        <w:t>нешн</w:t>
      </w:r>
      <w:r>
        <w:rPr>
          <w:rFonts w:ascii="Times New Roman" w:hAnsi="Times New Roman" w:cs="Times New Roman"/>
          <w:i/>
          <w:sz w:val="24"/>
          <w:szCs w:val="24"/>
        </w:rPr>
        <w:t>ей</w:t>
      </w:r>
      <w:r w:rsidR="00524F3A">
        <w:rPr>
          <w:rFonts w:ascii="Times New Roman" w:hAnsi="Times New Roman" w:cs="Times New Roman"/>
          <w:i/>
          <w:sz w:val="24"/>
          <w:szCs w:val="24"/>
        </w:rPr>
        <w:t xml:space="preserve"> проверк</w:t>
      </w:r>
      <w:r>
        <w:rPr>
          <w:rFonts w:ascii="Times New Roman" w:hAnsi="Times New Roman" w:cs="Times New Roman"/>
          <w:i/>
          <w:sz w:val="24"/>
          <w:szCs w:val="24"/>
        </w:rPr>
        <w:t>и</w:t>
      </w:r>
      <w:r w:rsidR="00524F3A">
        <w:rPr>
          <w:rFonts w:ascii="Times New Roman" w:hAnsi="Times New Roman" w:cs="Times New Roman"/>
          <w:i/>
          <w:sz w:val="24"/>
          <w:szCs w:val="24"/>
        </w:rPr>
        <w:t xml:space="preserve"> годовых отчетов главных администраторов </w:t>
      </w:r>
    </w:p>
    <w:p w:rsidR="00524F3A" w:rsidRPr="00524F3A" w:rsidRDefault="006A5559" w:rsidP="00524F3A">
      <w:pPr>
        <w:pStyle w:val="a8"/>
        <w:ind w:firstLine="142"/>
        <w:jc w:val="center"/>
        <w:rPr>
          <w:rFonts w:ascii="Times New Roman" w:hAnsi="Times New Roman" w:cs="Times New Roman"/>
          <w:i/>
          <w:sz w:val="24"/>
          <w:szCs w:val="24"/>
        </w:rPr>
      </w:pPr>
      <w:r>
        <w:rPr>
          <w:rFonts w:ascii="Times New Roman" w:hAnsi="Times New Roman" w:cs="Times New Roman"/>
          <w:i/>
          <w:sz w:val="24"/>
          <w:szCs w:val="24"/>
        </w:rPr>
        <w:t>бюджетных средств</w:t>
      </w:r>
    </w:p>
    <w:p w:rsidR="00214894" w:rsidRDefault="00214894" w:rsidP="00214894">
      <w:pPr>
        <w:pStyle w:val="a8"/>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требованиями ст.264</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xml:space="preserve"> Бюджетного кодекса РФ, ст.8 Положения о контрольно-счетной палате, ст. 30 Положения о бюджетном процессе в Нерчинском районе контрольно-счетной палатой проведена </w:t>
      </w:r>
      <w:r w:rsidRPr="00214894">
        <w:rPr>
          <w:rFonts w:ascii="Times New Roman" w:eastAsia="Times New Roman" w:hAnsi="Times New Roman" w:cs="Times New Roman"/>
          <w:b/>
          <w:i/>
          <w:sz w:val="24"/>
          <w:szCs w:val="24"/>
        </w:rPr>
        <w:t>внешняя проверка бюджетной отчетности главных администраторов бюджетных средств (далее – ГАБС) за 201</w:t>
      </w:r>
      <w:r w:rsidR="009F168E">
        <w:rPr>
          <w:rFonts w:ascii="Times New Roman" w:eastAsia="Times New Roman" w:hAnsi="Times New Roman" w:cs="Times New Roman"/>
          <w:b/>
          <w:i/>
          <w:sz w:val="24"/>
          <w:szCs w:val="24"/>
        </w:rPr>
        <w:t>9</w:t>
      </w:r>
      <w:r w:rsidRPr="00214894">
        <w:rPr>
          <w:rFonts w:ascii="Times New Roman" w:eastAsia="Times New Roman" w:hAnsi="Times New Roman" w:cs="Times New Roman"/>
          <w:b/>
          <w:i/>
          <w:sz w:val="24"/>
          <w:szCs w:val="24"/>
        </w:rPr>
        <w:t xml:space="preserve"> год.</w:t>
      </w:r>
    </w:p>
    <w:p w:rsidR="00214894" w:rsidRDefault="00214894" w:rsidP="00214894">
      <w:pPr>
        <w:pStyle w:val="a8"/>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ходе внешней проверки исследованы полнота и достоверность представленной отчетности, ее соответствие требованиям Инструкций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w:t>
      </w:r>
      <w:r>
        <w:rPr>
          <w:rFonts w:ascii="Times New Roman" w:eastAsia="Times New Roman" w:hAnsi="Times New Roman" w:cs="Times New Roman"/>
          <w:bCs/>
          <w:iCs/>
          <w:sz w:val="24"/>
          <w:szCs w:val="24"/>
        </w:rPr>
        <w:t xml:space="preserve">23.10.2010 </w:t>
      </w:r>
      <w:r>
        <w:rPr>
          <w:rFonts w:ascii="Times New Roman" w:eastAsia="Times New Roman" w:hAnsi="Times New Roman" w:cs="Times New Roman"/>
          <w:sz w:val="24"/>
          <w:szCs w:val="24"/>
        </w:rPr>
        <w:t>№</w:t>
      </w:r>
      <w:r>
        <w:rPr>
          <w:rFonts w:ascii="Times New Roman" w:eastAsia="Times New Roman" w:hAnsi="Times New Roman" w:cs="Times New Roman"/>
          <w:bCs/>
          <w:iCs/>
          <w:sz w:val="24"/>
          <w:szCs w:val="24"/>
        </w:rPr>
        <w:t xml:space="preserve">191н; </w:t>
      </w:r>
      <w:r>
        <w:rPr>
          <w:rFonts w:ascii="Times New Roman" w:hAnsi="Times New Roman" w:cs="Times New Roman"/>
          <w:sz w:val="24"/>
          <w:szCs w:val="24"/>
        </w:rPr>
        <w:t xml:space="preserve">от 25.03.2011г. №33н </w:t>
      </w:r>
      <w:r>
        <w:rPr>
          <w:rFonts w:ascii="Times New Roman" w:eastAsia="Times New Roman" w:hAnsi="Times New Roman" w:cs="Times New Roman"/>
          <w:sz w:val="24"/>
          <w:szCs w:val="24"/>
        </w:rPr>
        <w:t xml:space="preserve">(далее – Инструкция № 191н, №33н). </w:t>
      </w:r>
    </w:p>
    <w:p w:rsidR="00214894" w:rsidRDefault="00214894" w:rsidP="00214894">
      <w:pPr>
        <w:pStyle w:val="a8"/>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Также проверено соответствие отчетности ГАБС данным бюджетного учета, использование бюджетных средств на цели, связанные с осуществлением возложенных задач и функций, другие вопросы.</w:t>
      </w:r>
    </w:p>
    <w:p w:rsidR="00315C15" w:rsidRDefault="00214894" w:rsidP="00315C15">
      <w:pPr>
        <w:pStyle w:val="a8"/>
        <w:ind w:firstLine="357"/>
        <w:jc w:val="both"/>
        <w:rPr>
          <w:rFonts w:ascii="Times New Roman" w:eastAsia="Times New Roman" w:hAnsi="Times New Roman" w:cs="Times New Roman"/>
          <w:b/>
          <w:sz w:val="24"/>
          <w:szCs w:val="24"/>
        </w:rPr>
      </w:pPr>
      <w:r w:rsidRPr="005F3753">
        <w:rPr>
          <w:rFonts w:ascii="Times New Roman" w:eastAsia="Times New Roman" w:hAnsi="Times New Roman" w:cs="Times New Roman"/>
          <w:color w:val="FF0000"/>
          <w:sz w:val="24"/>
          <w:szCs w:val="24"/>
        </w:rPr>
        <w:t xml:space="preserve">     </w:t>
      </w:r>
      <w:r w:rsidRPr="00423AC3">
        <w:rPr>
          <w:rFonts w:ascii="Times New Roman" w:eastAsia="Times New Roman" w:hAnsi="Times New Roman" w:cs="Times New Roman"/>
          <w:sz w:val="24"/>
          <w:szCs w:val="24"/>
        </w:rPr>
        <w:t xml:space="preserve">В ходе проведения внешней проверки годовой бюджетной отчетности главных администраторов бюджетных средств </w:t>
      </w:r>
      <w:r>
        <w:rPr>
          <w:rFonts w:ascii="Times New Roman" w:eastAsia="Times New Roman" w:hAnsi="Times New Roman" w:cs="Times New Roman"/>
          <w:sz w:val="24"/>
          <w:szCs w:val="24"/>
        </w:rPr>
        <w:t>контрольно-счетной палатой</w:t>
      </w:r>
      <w:r w:rsidRPr="00423AC3">
        <w:rPr>
          <w:rFonts w:ascii="Times New Roman" w:eastAsia="Times New Roman" w:hAnsi="Times New Roman" w:cs="Times New Roman"/>
          <w:sz w:val="24"/>
          <w:szCs w:val="24"/>
        </w:rPr>
        <w:t xml:space="preserve"> проверено </w:t>
      </w:r>
      <w:r>
        <w:rPr>
          <w:rFonts w:ascii="Times New Roman" w:eastAsia="Times New Roman" w:hAnsi="Times New Roman" w:cs="Times New Roman"/>
          <w:sz w:val="24"/>
          <w:szCs w:val="24"/>
        </w:rPr>
        <w:t>девять</w:t>
      </w:r>
      <w:r w:rsidRPr="00423A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отчетов </w:t>
      </w:r>
      <w:r w:rsidRPr="00423AC3">
        <w:rPr>
          <w:rFonts w:ascii="Times New Roman" w:eastAsia="Times New Roman" w:hAnsi="Times New Roman" w:cs="Times New Roman"/>
          <w:sz w:val="24"/>
          <w:szCs w:val="24"/>
        </w:rPr>
        <w:t>ГАБС</w:t>
      </w:r>
      <w:r>
        <w:rPr>
          <w:rFonts w:ascii="Times New Roman" w:eastAsia="Times New Roman" w:hAnsi="Times New Roman" w:cs="Times New Roman"/>
          <w:sz w:val="24"/>
          <w:szCs w:val="24"/>
        </w:rPr>
        <w:t xml:space="preserve"> и комитета по финансам</w:t>
      </w:r>
      <w:r w:rsidR="002734F2">
        <w:rPr>
          <w:rFonts w:ascii="Times New Roman" w:eastAsia="Times New Roman" w:hAnsi="Times New Roman" w:cs="Times New Roman"/>
          <w:sz w:val="24"/>
          <w:szCs w:val="24"/>
        </w:rPr>
        <w:t xml:space="preserve"> администрации муниципального района «Нерчинский район» (далее – комитет по финансам)</w:t>
      </w:r>
      <w:r>
        <w:rPr>
          <w:rFonts w:ascii="Times New Roman" w:eastAsia="Times New Roman" w:hAnsi="Times New Roman" w:cs="Times New Roman"/>
          <w:sz w:val="24"/>
          <w:szCs w:val="24"/>
        </w:rPr>
        <w:t>, как органа</w:t>
      </w:r>
      <w:r w:rsidRPr="00423A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исполняющего бюджет; </w:t>
      </w:r>
      <w:r w:rsidRPr="00423AC3">
        <w:rPr>
          <w:rFonts w:ascii="Times New Roman" w:eastAsia="Times New Roman" w:hAnsi="Times New Roman" w:cs="Times New Roman"/>
          <w:sz w:val="24"/>
          <w:szCs w:val="24"/>
        </w:rPr>
        <w:t xml:space="preserve"> подготовлено де</w:t>
      </w:r>
      <w:r>
        <w:rPr>
          <w:rFonts w:ascii="Times New Roman" w:eastAsia="Times New Roman" w:hAnsi="Times New Roman" w:cs="Times New Roman"/>
          <w:sz w:val="24"/>
          <w:szCs w:val="24"/>
        </w:rPr>
        <w:t>с</w:t>
      </w:r>
      <w:r w:rsidRPr="00423AC3">
        <w:rPr>
          <w:rFonts w:ascii="Times New Roman" w:eastAsia="Times New Roman" w:hAnsi="Times New Roman" w:cs="Times New Roman"/>
          <w:sz w:val="24"/>
          <w:szCs w:val="24"/>
        </w:rPr>
        <w:t xml:space="preserve">ять заключений. </w:t>
      </w:r>
    </w:p>
    <w:p w:rsidR="002734F2" w:rsidRPr="00315C15" w:rsidRDefault="00315C15" w:rsidP="00315C15">
      <w:pPr>
        <w:pStyle w:val="a8"/>
        <w:ind w:firstLine="357"/>
        <w:jc w:val="both"/>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 xml:space="preserve">    </w:t>
      </w:r>
      <w:r w:rsidR="002734F2">
        <w:rPr>
          <w:rFonts w:ascii="Times New Roman" w:eastAsia="Times New Roman" w:hAnsi="Times New Roman" w:cs="Times New Roman"/>
          <w:sz w:val="24"/>
          <w:szCs w:val="24"/>
        </w:rPr>
        <w:t xml:space="preserve">В ходе проведения внешней проверки годовой отчетности </w:t>
      </w:r>
      <w:r w:rsidR="002734F2" w:rsidRPr="008666F3">
        <w:rPr>
          <w:rFonts w:ascii="Times New Roman" w:eastAsia="Times New Roman" w:hAnsi="Times New Roman" w:cs="Times New Roman"/>
          <w:sz w:val="24"/>
          <w:szCs w:val="24"/>
        </w:rPr>
        <w:t>главных администраторов бюджетных средств</w:t>
      </w:r>
      <w:r w:rsidR="002734F2">
        <w:rPr>
          <w:rFonts w:ascii="Times New Roman" w:eastAsia="Times New Roman" w:hAnsi="Times New Roman" w:cs="Times New Roman"/>
          <w:sz w:val="24"/>
          <w:szCs w:val="24"/>
        </w:rPr>
        <w:t xml:space="preserve"> по всем учреждениям выявлено, что в</w:t>
      </w:r>
      <w:r w:rsidR="002734F2">
        <w:rPr>
          <w:rFonts w:ascii="Times New Roman" w:hAnsi="Times New Roman" w:cs="Times New Roman"/>
          <w:color w:val="000000"/>
          <w:sz w:val="24"/>
          <w:szCs w:val="24"/>
          <w:shd w:val="clear" w:color="auto" w:fill="FFFFFF"/>
        </w:rPr>
        <w:t>сего за 201</w:t>
      </w:r>
      <w:r w:rsidR="007909C8">
        <w:rPr>
          <w:rFonts w:ascii="Times New Roman" w:hAnsi="Times New Roman" w:cs="Times New Roman"/>
          <w:color w:val="000000"/>
          <w:sz w:val="24"/>
          <w:szCs w:val="24"/>
          <w:shd w:val="clear" w:color="auto" w:fill="FFFFFF"/>
        </w:rPr>
        <w:t>9</w:t>
      </w:r>
      <w:r w:rsidR="002734F2">
        <w:rPr>
          <w:rFonts w:ascii="Times New Roman" w:hAnsi="Times New Roman" w:cs="Times New Roman"/>
          <w:color w:val="000000"/>
          <w:sz w:val="24"/>
          <w:szCs w:val="24"/>
          <w:shd w:val="clear" w:color="auto" w:fill="FFFFFF"/>
        </w:rPr>
        <w:t xml:space="preserve"> год уплачено судебных расходов, пошлины, пени в объеме 4</w:t>
      </w:r>
      <w:r w:rsidR="004873A8">
        <w:rPr>
          <w:rFonts w:ascii="Times New Roman" w:hAnsi="Times New Roman" w:cs="Times New Roman"/>
          <w:color w:val="000000"/>
          <w:sz w:val="24"/>
          <w:szCs w:val="24"/>
          <w:shd w:val="clear" w:color="auto" w:fill="FFFFFF"/>
        </w:rPr>
        <w:t> </w:t>
      </w:r>
      <w:r w:rsidR="002734F2">
        <w:rPr>
          <w:rFonts w:ascii="Times New Roman" w:hAnsi="Times New Roman" w:cs="Times New Roman"/>
          <w:color w:val="000000"/>
          <w:sz w:val="24"/>
          <w:szCs w:val="24"/>
          <w:shd w:val="clear" w:color="auto" w:fill="FFFFFF"/>
        </w:rPr>
        <w:t>669</w:t>
      </w:r>
      <w:r w:rsidR="004873A8">
        <w:rPr>
          <w:rFonts w:ascii="Times New Roman" w:hAnsi="Times New Roman" w:cs="Times New Roman"/>
          <w:color w:val="000000"/>
          <w:sz w:val="24"/>
          <w:szCs w:val="24"/>
          <w:shd w:val="clear" w:color="auto" w:fill="FFFFFF"/>
        </w:rPr>
        <w:t>,</w:t>
      </w:r>
      <w:r w:rsidR="002734F2">
        <w:rPr>
          <w:rFonts w:ascii="Times New Roman" w:hAnsi="Times New Roman" w:cs="Times New Roman"/>
          <w:color w:val="000000"/>
          <w:sz w:val="24"/>
          <w:szCs w:val="24"/>
          <w:shd w:val="clear" w:color="auto" w:fill="FFFFFF"/>
        </w:rPr>
        <w:t>4</w:t>
      </w:r>
      <w:r w:rsidR="004873A8">
        <w:rPr>
          <w:rFonts w:ascii="Times New Roman" w:hAnsi="Times New Roman" w:cs="Times New Roman"/>
          <w:color w:val="000000"/>
          <w:sz w:val="24"/>
          <w:szCs w:val="24"/>
          <w:shd w:val="clear" w:color="auto" w:fill="FFFFFF"/>
        </w:rPr>
        <w:t xml:space="preserve"> т</w:t>
      </w:r>
      <w:r w:rsidR="00F302FC">
        <w:rPr>
          <w:rFonts w:ascii="Times New Roman" w:hAnsi="Times New Roman" w:cs="Times New Roman"/>
          <w:color w:val="000000"/>
          <w:sz w:val="24"/>
          <w:szCs w:val="24"/>
          <w:shd w:val="clear" w:color="auto" w:fill="FFFFFF"/>
        </w:rPr>
        <w:t>ыс</w:t>
      </w:r>
      <w:r w:rsidR="004873A8">
        <w:rPr>
          <w:rFonts w:ascii="Times New Roman" w:hAnsi="Times New Roman" w:cs="Times New Roman"/>
          <w:color w:val="000000"/>
          <w:sz w:val="24"/>
          <w:szCs w:val="24"/>
          <w:shd w:val="clear" w:color="auto" w:fill="FFFFFF"/>
        </w:rPr>
        <w:t>.</w:t>
      </w:r>
      <w:r w:rsidR="00F302FC">
        <w:rPr>
          <w:rFonts w:ascii="Times New Roman" w:hAnsi="Times New Roman" w:cs="Times New Roman"/>
          <w:color w:val="000000"/>
          <w:sz w:val="24"/>
          <w:szCs w:val="24"/>
          <w:shd w:val="clear" w:color="auto" w:fill="FFFFFF"/>
        </w:rPr>
        <w:t xml:space="preserve"> </w:t>
      </w:r>
      <w:r w:rsidR="004873A8">
        <w:rPr>
          <w:rFonts w:ascii="Times New Roman" w:hAnsi="Times New Roman" w:cs="Times New Roman"/>
          <w:color w:val="000000"/>
          <w:sz w:val="24"/>
          <w:szCs w:val="24"/>
          <w:shd w:val="clear" w:color="auto" w:fill="FFFFFF"/>
        </w:rPr>
        <w:t>р</w:t>
      </w:r>
      <w:r w:rsidR="00F302FC">
        <w:rPr>
          <w:rFonts w:ascii="Times New Roman" w:hAnsi="Times New Roman" w:cs="Times New Roman"/>
          <w:color w:val="000000"/>
          <w:sz w:val="24"/>
          <w:szCs w:val="24"/>
          <w:shd w:val="clear" w:color="auto" w:fill="FFFFFF"/>
        </w:rPr>
        <w:t>ублей</w:t>
      </w:r>
      <w:r w:rsidR="002734F2">
        <w:rPr>
          <w:rFonts w:ascii="Times New Roman" w:hAnsi="Times New Roman" w:cs="Times New Roman"/>
          <w:color w:val="000000"/>
          <w:sz w:val="24"/>
          <w:szCs w:val="24"/>
          <w:shd w:val="clear" w:color="auto" w:fill="FFFFFF"/>
        </w:rPr>
        <w:t>, что является неэффективным использованием бюджетных средств.</w:t>
      </w:r>
    </w:p>
    <w:p w:rsidR="002734F2" w:rsidRDefault="00315C15" w:rsidP="002734F2">
      <w:pPr>
        <w:pStyle w:val="a8"/>
        <w:ind w:firstLine="35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sidR="002734F2">
        <w:rPr>
          <w:rFonts w:ascii="Times New Roman" w:hAnsi="Times New Roman" w:cs="Times New Roman"/>
          <w:sz w:val="24"/>
          <w:szCs w:val="24"/>
        </w:rPr>
        <w:t>П</w:t>
      </w:r>
      <w:r w:rsidR="002734F2" w:rsidRPr="00470181">
        <w:rPr>
          <w:rFonts w:ascii="Times New Roman" w:hAnsi="Times New Roman" w:cs="Times New Roman"/>
          <w:sz w:val="24"/>
          <w:szCs w:val="24"/>
        </w:rPr>
        <w:t xml:space="preserve">ри наличии задолженности по уплате налогов на конец года числится дебиторская задолженность в объеме </w:t>
      </w:r>
      <w:r w:rsidR="002734F2">
        <w:rPr>
          <w:rFonts w:ascii="Times New Roman" w:eastAsia="Times New Roman" w:hAnsi="Times New Roman" w:cs="Times New Roman"/>
          <w:sz w:val="24"/>
          <w:szCs w:val="24"/>
        </w:rPr>
        <w:t>1</w:t>
      </w:r>
      <w:r w:rsidR="004873A8">
        <w:rPr>
          <w:rFonts w:ascii="Times New Roman" w:eastAsia="Times New Roman" w:hAnsi="Times New Roman" w:cs="Times New Roman"/>
          <w:sz w:val="24"/>
          <w:szCs w:val="24"/>
        </w:rPr>
        <w:t> </w:t>
      </w:r>
      <w:r w:rsidR="002734F2">
        <w:rPr>
          <w:rFonts w:ascii="Times New Roman" w:eastAsia="Times New Roman" w:hAnsi="Times New Roman" w:cs="Times New Roman"/>
          <w:sz w:val="24"/>
          <w:szCs w:val="24"/>
        </w:rPr>
        <w:t>778</w:t>
      </w:r>
      <w:r w:rsidR="004873A8">
        <w:rPr>
          <w:rFonts w:ascii="Times New Roman" w:eastAsia="Times New Roman" w:hAnsi="Times New Roman" w:cs="Times New Roman"/>
          <w:sz w:val="24"/>
          <w:szCs w:val="24"/>
        </w:rPr>
        <w:t>,4 т</w:t>
      </w:r>
      <w:r w:rsidR="00F302FC">
        <w:rPr>
          <w:rFonts w:ascii="Times New Roman" w:eastAsia="Times New Roman" w:hAnsi="Times New Roman" w:cs="Times New Roman"/>
          <w:sz w:val="24"/>
          <w:szCs w:val="24"/>
        </w:rPr>
        <w:t>ыс</w:t>
      </w:r>
      <w:r w:rsidR="004873A8">
        <w:rPr>
          <w:rFonts w:ascii="Times New Roman" w:eastAsia="Times New Roman" w:hAnsi="Times New Roman" w:cs="Times New Roman"/>
          <w:sz w:val="24"/>
          <w:szCs w:val="24"/>
        </w:rPr>
        <w:t>.</w:t>
      </w:r>
      <w:r w:rsidR="002734F2">
        <w:rPr>
          <w:rFonts w:ascii="Times New Roman" w:eastAsia="Times New Roman" w:hAnsi="Times New Roman" w:cs="Times New Roman"/>
          <w:sz w:val="24"/>
          <w:szCs w:val="24"/>
        </w:rPr>
        <w:t xml:space="preserve"> </w:t>
      </w:r>
      <w:r w:rsidR="002734F2">
        <w:rPr>
          <w:rFonts w:ascii="Times New Roman" w:hAnsi="Times New Roman" w:cs="Times New Roman"/>
          <w:sz w:val="24"/>
          <w:szCs w:val="24"/>
        </w:rPr>
        <w:t>р</w:t>
      </w:r>
      <w:r w:rsidR="00F302FC">
        <w:rPr>
          <w:rFonts w:ascii="Times New Roman" w:hAnsi="Times New Roman" w:cs="Times New Roman"/>
          <w:sz w:val="24"/>
          <w:szCs w:val="24"/>
        </w:rPr>
        <w:t>ублей</w:t>
      </w:r>
      <w:r w:rsidR="002734F2">
        <w:rPr>
          <w:rFonts w:ascii="Times New Roman" w:hAnsi="Times New Roman" w:cs="Times New Roman"/>
          <w:sz w:val="24"/>
          <w:szCs w:val="24"/>
        </w:rPr>
        <w:t>.</w:t>
      </w:r>
    </w:p>
    <w:p w:rsidR="002734F2" w:rsidRDefault="00315C15" w:rsidP="002734F2">
      <w:pPr>
        <w:pStyle w:val="a8"/>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34F2" w:rsidRPr="000116FD">
        <w:rPr>
          <w:rFonts w:ascii="Times New Roman" w:eastAsia="Times New Roman" w:hAnsi="Times New Roman" w:cs="Times New Roman"/>
          <w:sz w:val="24"/>
          <w:szCs w:val="24"/>
        </w:rPr>
        <w:t>Не</w:t>
      </w:r>
      <w:r w:rsidR="002734F2">
        <w:rPr>
          <w:rFonts w:ascii="Times New Roman" w:eastAsia="Times New Roman" w:hAnsi="Times New Roman" w:cs="Times New Roman"/>
          <w:sz w:val="24"/>
          <w:szCs w:val="24"/>
        </w:rPr>
        <w:t xml:space="preserve"> </w:t>
      </w:r>
      <w:r w:rsidR="002734F2" w:rsidRPr="000116FD">
        <w:rPr>
          <w:rFonts w:ascii="Times New Roman" w:eastAsia="Times New Roman" w:hAnsi="Times New Roman" w:cs="Times New Roman"/>
          <w:sz w:val="24"/>
          <w:szCs w:val="24"/>
        </w:rPr>
        <w:t>исполнен</w:t>
      </w:r>
      <w:r w:rsidR="002734F2">
        <w:rPr>
          <w:rFonts w:ascii="Times New Roman" w:eastAsia="Times New Roman" w:hAnsi="Times New Roman" w:cs="Times New Roman"/>
          <w:sz w:val="24"/>
          <w:szCs w:val="24"/>
        </w:rPr>
        <w:t>ы</w:t>
      </w:r>
      <w:r w:rsidR="002734F2" w:rsidRPr="000116FD">
        <w:rPr>
          <w:rFonts w:ascii="Times New Roman" w:eastAsia="Times New Roman" w:hAnsi="Times New Roman" w:cs="Times New Roman"/>
          <w:sz w:val="24"/>
          <w:szCs w:val="24"/>
        </w:rPr>
        <w:t xml:space="preserve"> приняты</w:t>
      </w:r>
      <w:r w:rsidR="002734F2">
        <w:rPr>
          <w:rFonts w:ascii="Times New Roman" w:eastAsia="Times New Roman" w:hAnsi="Times New Roman" w:cs="Times New Roman"/>
          <w:sz w:val="24"/>
          <w:szCs w:val="24"/>
        </w:rPr>
        <w:t>е</w:t>
      </w:r>
      <w:r w:rsidR="002734F2" w:rsidRPr="000116FD">
        <w:rPr>
          <w:rFonts w:ascii="Times New Roman" w:eastAsia="Times New Roman" w:hAnsi="Times New Roman" w:cs="Times New Roman"/>
          <w:sz w:val="24"/>
          <w:szCs w:val="24"/>
        </w:rPr>
        <w:t xml:space="preserve"> бюджетны</w:t>
      </w:r>
      <w:r w:rsidR="002734F2">
        <w:rPr>
          <w:rFonts w:ascii="Times New Roman" w:eastAsia="Times New Roman" w:hAnsi="Times New Roman" w:cs="Times New Roman"/>
          <w:sz w:val="24"/>
          <w:szCs w:val="24"/>
        </w:rPr>
        <w:t>е</w:t>
      </w:r>
      <w:r w:rsidR="002734F2" w:rsidRPr="000116FD">
        <w:rPr>
          <w:rFonts w:ascii="Times New Roman" w:eastAsia="Times New Roman" w:hAnsi="Times New Roman" w:cs="Times New Roman"/>
          <w:sz w:val="24"/>
          <w:szCs w:val="24"/>
        </w:rPr>
        <w:t xml:space="preserve"> обязательств</w:t>
      </w:r>
      <w:r w:rsidR="002734F2">
        <w:rPr>
          <w:rFonts w:ascii="Times New Roman" w:eastAsia="Times New Roman" w:hAnsi="Times New Roman" w:cs="Times New Roman"/>
          <w:sz w:val="24"/>
          <w:szCs w:val="24"/>
        </w:rPr>
        <w:t>а</w:t>
      </w:r>
      <w:r w:rsidR="002734F2" w:rsidRPr="000116FD">
        <w:rPr>
          <w:rFonts w:ascii="Times New Roman" w:eastAsia="Times New Roman" w:hAnsi="Times New Roman" w:cs="Times New Roman"/>
          <w:sz w:val="24"/>
          <w:szCs w:val="24"/>
        </w:rPr>
        <w:t xml:space="preserve"> </w:t>
      </w:r>
      <w:r w:rsidR="002734F2">
        <w:rPr>
          <w:rFonts w:ascii="Times New Roman" w:eastAsia="Times New Roman" w:hAnsi="Times New Roman" w:cs="Times New Roman"/>
          <w:sz w:val="24"/>
          <w:szCs w:val="24"/>
        </w:rPr>
        <w:t>в объеме 5</w:t>
      </w:r>
      <w:r w:rsidR="004873A8">
        <w:rPr>
          <w:rFonts w:ascii="Times New Roman" w:eastAsia="Times New Roman" w:hAnsi="Times New Roman" w:cs="Times New Roman"/>
          <w:sz w:val="24"/>
          <w:szCs w:val="24"/>
        </w:rPr>
        <w:t> </w:t>
      </w:r>
      <w:r w:rsidR="002734F2">
        <w:rPr>
          <w:rFonts w:ascii="Times New Roman" w:eastAsia="Times New Roman" w:hAnsi="Times New Roman" w:cs="Times New Roman"/>
          <w:sz w:val="24"/>
          <w:szCs w:val="24"/>
        </w:rPr>
        <w:t>295</w:t>
      </w:r>
      <w:r w:rsidR="004873A8">
        <w:rPr>
          <w:rFonts w:ascii="Times New Roman" w:eastAsia="Times New Roman" w:hAnsi="Times New Roman" w:cs="Times New Roman"/>
          <w:sz w:val="24"/>
          <w:szCs w:val="24"/>
        </w:rPr>
        <w:t>,7</w:t>
      </w:r>
      <w:r w:rsidR="002734F2">
        <w:rPr>
          <w:rFonts w:ascii="Times New Roman" w:eastAsia="Times New Roman" w:hAnsi="Times New Roman" w:cs="Times New Roman"/>
          <w:sz w:val="24"/>
          <w:szCs w:val="24"/>
        </w:rPr>
        <w:t xml:space="preserve"> </w:t>
      </w:r>
      <w:r w:rsidR="004873A8">
        <w:rPr>
          <w:rFonts w:ascii="Times New Roman" w:eastAsia="Times New Roman" w:hAnsi="Times New Roman" w:cs="Times New Roman"/>
          <w:sz w:val="24"/>
          <w:szCs w:val="24"/>
        </w:rPr>
        <w:t>т</w:t>
      </w:r>
      <w:r w:rsidR="00F302FC">
        <w:rPr>
          <w:rFonts w:ascii="Times New Roman" w:eastAsia="Times New Roman" w:hAnsi="Times New Roman" w:cs="Times New Roman"/>
          <w:sz w:val="24"/>
          <w:szCs w:val="24"/>
        </w:rPr>
        <w:t>ыс</w:t>
      </w:r>
      <w:r w:rsidR="004873A8">
        <w:rPr>
          <w:rFonts w:ascii="Times New Roman" w:eastAsia="Times New Roman" w:hAnsi="Times New Roman" w:cs="Times New Roman"/>
          <w:sz w:val="24"/>
          <w:szCs w:val="24"/>
        </w:rPr>
        <w:t>.</w:t>
      </w:r>
      <w:r w:rsidR="00F302FC">
        <w:rPr>
          <w:rFonts w:ascii="Times New Roman" w:eastAsia="Times New Roman" w:hAnsi="Times New Roman" w:cs="Times New Roman"/>
          <w:sz w:val="24"/>
          <w:szCs w:val="24"/>
        </w:rPr>
        <w:t xml:space="preserve"> </w:t>
      </w:r>
      <w:r w:rsidR="002734F2">
        <w:rPr>
          <w:rFonts w:ascii="Times New Roman" w:eastAsia="Times New Roman" w:hAnsi="Times New Roman" w:cs="Times New Roman"/>
          <w:sz w:val="24"/>
          <w:szCs w:val="24"/>
        </w:rPr>
        <w:t>р</w:t>
      </w:r>
      <w:r w:rsidR="00F302FC">
        <w:rPr>
          <w:rFonts w:ascii="Times New Roman" w:eastAsia="Times New Roman" w:hAnsi="Times New Roman" w:cs="Times New Roman"/>
          <w:sz w:val="24"/>
          <w:szCs w:val="24"/>
        </w:rPr>
        <w:t>ублей</w:t>
      </w:r>
      <w:r w:rsidR="002734F2">
        <w:rPr>
          <w:rFonts w:ascii="Times New Roman" w:eastAsia="Times New Roman" w:hAnsi="Times New Roman" w:cs="Times New Roman"/>
          <w:sz w:val="24"/>
          <w:szCs w:val="24"/>
        </w:rPr>
        <w:t xml:space="preserve"> (без учета задолженности по бюджетным кредитам). Данный факт является</w:t>
      </w:r>
      <w:r w:rsidR="002734F2" w:rsidRPr="000116FD">
        <w:rPr>
          <w:rFonts w:ascii="Times New Roman" w:eastAsia="Times New Roman" w:hAnsi="Times New Roman" w:cs="Times New Roman"/>
          <w:sz w:val="24"/>
          <w:szCs w:val="24"/>
        </w:rPr>
        <w:t xml:space="preserve"> нарушением требований ст. 162 «Бюджетные полномочия получателя бюджетных средств», ст. 219</w:t>
      </w:r>
      <w:r w:rsidR="002734F2" w:rsidRPr="000116FD">
        <w:t xml:space="preserve"> </w:t>
      </w:r>
      <w:r w:rsidR="002734F2" w:rsidRPr="000116FD">
        <w:rPr>
          <w:rFonts w:ascii="Times New Roman" w:hAnsi="Times New Roman" w:cs="Times New Roman"/>
        </w:rPr>
        <w:t>«Исполнение бюджета по расходам»</w:t>
      </w:r>
      <w:r w:rsidR="002734F2" w:rsidRPr="000116FD">
        <w:rPr>
          <w:rFonts w:ascii="Times New Roman" w:eastAsia="Times New Roman" w:hAnsi="Times New Roman" w:cs="Times New Roman"/>
          <w:sz w:val="24"/>
          <w:szCs w:val="24"/>
        </w:rPr>
        <w:t xml:space="preserve"> Бюджетного кодекса РФ.</w:t>
      </w:r>
    </w:p>
    <w:p w:rsidR="002734F2" w:rsidRPr="00392F64" w:rsidRDefault="00315C15" w:rsidP="002734F2">
      <w:pPr>
        <w:pStyle w:val="a8"/>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34F2" w:rsidRPr="00392F64">
        <w:rPr>
          <w:rFonts w:ascii="Times New Roman" w:eastAsia="Times New Roman" w:hAnsi="Times New Roman" w:cs="Times New Roman"/>
          <w:sz w:val="24"/>
          <w:szCs w:val="24"/>
        </w:rPr>
        <w:t>Результаты внешней проверки представлены ниже.</w:t>
      </w:r>
    </w:p>
    <w:p w:rsidR="002734F2" w:rsidRPr="00315C15" w:rsidRDefault="002734F2" w:rsidP="002734F2">
      <w:pPr>
        <w:pStyle w:val="a8"/>
        <w:ind w:firstLine="357"/>
        <w:jc w:val="both"/>
        <w:rPr>
          <w:rFonts w:ascii="Times New Roman" w:eastAsia="Times New Roman" w:hAnsi="Times New Roman" w:cs="Times New Roman"/>
          <w:b/>
          <w:sz w:val="24"/>
          <w:szCs w:val="24"/>
        </w:rPr>
      </w:pPr>
      <w:r w:rsidRPr="00315C15">
        <w:rPr>
          <w:rFonts w:ascii="Times New Roman" w:hAnsi="Times New Roman" w:cs="Times New Roman"/>
          <w:sz w:val="24"/>
          <w:szCs w:val="24"/>
        </w:rPr>
        <w:t xml:space="preserve">    </w:t>
      </w:r>
      <w:r w:rsidRPr="00315C15">
        <w:rPr>
          <w:rFonts w:ascii="Times New Roman" w:eastAsia="Times New Roman" w:hAnsi="Times New Roman" w:cs="Times New Roman"/>
          <w:b/>
          <w:sz w:val="24"/>
          <w:szCs w:val="24"/>
        </w:rPr>
        <w:t xml:space="preserve">                    </w:t>
      </w:r>
    </w:p>
    <w:p w:rsidR="002734F2" w:rsidRPr="00315C15" w:rsidRDefault="002734F2" w:rsidP="002734F2">
      <w:pPr>
        <w:pStyle w:val="a8"/>
        <w:ind w:firstLine="357"/>
        <w:jc w:val="center"/>
        <w:rPr>
          <w:rFonts w:ascii="Times New Roman" w:hAnsi="Times New Roman" w:cs="Times New Roman"/>
          <w:sz w:val="24"/>
          <w:szCs w:val="24"/>
        </w:rPr>
      </w:pPr>
      <w:r w:rsidRPr="00315C15">
        <w:rPr>
          <w:rFonts w:ascii="Times New Roman" w:eastAsia="Times New Roman" w:hAnsi="Times New Roman" w:cs="Times New Roman"/>
          <w:b/>
          <w:sz w:val="24"/>
          <w:szCs w:val="24"/>
        </w:rPr>
        <w:t>Администрация муниципального района «Нерчинский район»</w:t>
      </w:r>
      <w:r w:rsidRPr="00315C15">
        <w:rPr>
          <w:rFonts w:ascii="Times New Roman" w:hAnsi="Times New Roman" w:cs="Times New Roman"/>
          <w:sz w:val="24"/>
          <w:szCs w:val="24"/>
        </w:rPr>
        <w:t xml:space="preserve">     </w:t>
      </w:r>
    </w:p>
    <w:p w:rsidR="007909C8" w:rsidRDefault="002734F2" w:rsidP="007909C8">
      <w:pPr>
        <w:numPr>
          <w:ilvl w:val="0"/>
          <w:numId w:val="15"/>
        </w:numPr>
        <w:spacing w:after="0" w:line="240" w:lineRule="auto"/>
        <w:ind w:left="0" w:firstLine="426"/>
        <w:jc w:val="both"/>
        <w:rPr>
          <w:rFonts w:ascii="Times New Roman" w:hAnsi="Times New Roman"/>
          <w:sz w:val="24"/>
          <w:szCs w:val="24"/>
        </w:rPr>
      </w:pPr>
      <w:r w:rsidRPr="00315C15">
        <w:rPr>
          <w:rFonts w:ascii="Times New Roman" w:hAnsi="Times New Roman" w:cs="Times New Roman"/>
          <w:sz w:val="24"/>
          <w:szCs w:val="24"/>
        </w:rPr>
        <w:t xml:space="preserve">     </w:t>
      </w:r>
      <w:r w:rsidR="007909C8" w:rsidRPr="00E007F4">
        <w:rPr>
          <w:rFonts w:ascii="Times New Roman" w:hAnsi="Times New Roman"/>
          <w:sz w:val="24"/>
          <w:szCs w:val="24"/>
        </w:rPr>
        <w:t>Состав бюджетной отчетности</w:t>
      </w:r>
      <w:r w:rsidR="007909C8">
        <w:rPr>
          <w:rFonts w:ascii="Times New Roman" w:hAnsi="Times New Roman"/>
          <w:sz w:val="24"/>
          <w:szCs w:val="24"/>
        </w:rPr>
        <w:t>,</w:t>
      </w:r>
      <w:r w:rsidR="007909C8" w:rsidRPr="00E007F4">
        <w:rPr>
          <w:rFonts w:ascii="Times New Roman" w:hAnsi="Times New Roman"/>
          <w:sz w:val="24"/>
          <w:szCs w:val="24"/>
        </w:rPr>
        <w:t xml:space="preserve"> представлен</w:t>
      </w:r>
      <w:r w:rsidR="007909C8">
        <w:rPr>
          <w:rFonts w:ascii="Times New Roman" w:hAnsi="Times New Roman"/>
          <w:sz w:val="24"/>
          <w:szCs w:val="24"/>
        </w:rPr>
        <w:t>ный</w:t>
      </w:r>
      <w:r w:rsidR="007909C8" w:rsidRPr="00E007F4">
        <w:rPr>
          <w:rFonts w:ascii="Times New Roman" w:hAnsi="Times New Roman"/>
          <w:sz w:val="24"/>
          <w:szCs w:val="24"/>
        </w:rPr>
        <w:t xml:space="preserve"> в КСП для проведения внешней проверки</w:t>
      </w:r>
      <w:r w:rsidR="007909C8">
        <w:rPr>
          <w:rFonts w:ascii="Times New Roman" w:hAnsi="Times New Roman"/>
          <w:sz w:val="24"/>
          <w:szCs w:val="24"/>
        </w:rPr>
        <w:t>,</w:t>
      </w:r>
      <w:r w:rsidR="007909C8" w:rsidRPr="00E007F4">
        <w:rPr>
          <w:rFonts w:ascii="Times New Roman" w:hAnsi="Times New Roman"/>
          <w:sz w:val="24"/>
          <w:szCs w:val="24"/>
        </w:rPr>
        <w:t xml:space="preserve"> соответствует требованиям ст.12 Инструкции №33</w:t>
      </w:r>
      <w:r w:rsidR="007909C8">
        <w:rPr>
          <w:rFonts w:ascii="Times New Roman" w:hAnsi="Times New Roman"/>
          <w:sz w:val="24"/>
          <w:szCs w:val="24"/>
        </w:rPr>
        <w:t>.</w:t>
      </w:r>
      <w:r w:rsidR="007909C8" w:rsidRPr="00E007F4">
        <w:rPr>
          <w:rFonts w:ascii="Times New Roman" w:hAnsi="Times New Roman"/>
          <w:sz w:val="24"/>
          <w:szCs w:val="24"/>
        </w:rPr>
        <w:t xml:space="preserve"> </w:t>
      </w:r>
    </w:p>
    <w:p w:rsidR="007909C8" w:rsidRDefault="007909C8" w:rsidP="007909C8">
      <w:pPr>
        <w:numPr>
          <w:ilvl w:val="0"/>
          <w:numId w:val="15"/>
        </w:numPr>
        <w:spacing w:after="0" w:line="240" w:lineRule="auto"/>
        <w:ind w:left="0" w:firstLine="426"/>
        <w:jc w:val="both"/>
        <w:rPr>
          <w:rFonts w:ascii="Times New Roman" w:hAnsi="Times New Roman"/>
          <w:sz w:val="24"/>
          <w:szCs w:val="24"/>
        </w:rPr>
      </w:pPr>
      <w:r w:rsidRPr="00E007F4">
        <w:rPr>
          <w:rFonts w:ascii="Times New Roman" w:hAnsi="Times New Roman"/>
          <w:sz w:val="24"/>
          <w:szCs w:val="24"/>
        </w:rPr>
        <w:t>Представленная отчетность учреждения по объемам финансирования и кассовым расходам в общей сумме и в разрезе бюджетной классификации соответствует данным отчетности УФК по Забайкальскому краю.</w:t>
      </w:r>
    </w:p>
    <w:p w:rsidR="007909C8" w:rsidRPr="00E007F4" w:rsidRDefault="007909C8" w:rsidP="007909C8">
      <w:pPr>
        <w:numPr>
          <w:ilvl w:val="0"/>
          <w:numId w:val="15"/>
        </w:numPr>
        <w:spacing w:after="0" w:line="240" w:lineRule="auto"/>
        <w:ind w:left="0" w:firstLine="426"/>
        <w:jc w:val="both"/>
        <w:rPr>
          <w:rFonts w:ascii="Times New Roman" w:hAnsi="Times New Roman"/>
          <w:sz w:val="24"/>
          <w:szCs w:val="24"/>
        </w:rPr>
      </w:pPr>
      <w:r>
        <w:rPr>
          <w:rFonts w:ascii="Times New Roman" w:hAnsi="Times New Roman"/>
          <w:sz w:val="24"/>
          <w:szCs w:val="24"/>
        </w:rPr>
        <w:t>По состоянию на 01.01.2020 в учреждении просроченной кредиторской задолженности не имеется.</w:t>
      </w:r>
    </w:p>
    <w:p w:rsidR="007909C8" w:rsidRPr="00326674" w:rsidRDefault="007909C8" w:rsidP="007909C8">
      <w:pPr>
        <w:pStyle w:val="a8"/>
        <w:numPr>
          <w:ilvl w:val="0"/>
          <w:numId w:val="15"/>
        </w:numPr>
        <w:ind w:left="0" w:firstLine="426"/>
        <w:jc w:val="both"/>
        <w:rPr>
          <w:rFonts w:ascii="Times New Roman" w:hAnsi="Times New Roman" w:cs="Times New Roman"/>
          <w:color w:val="000000"/>
          <w:sz w:val="24"/>
          <w:szCs w:val="24"/>
          <w:shd w:val="clear" w:color="auto" w:fill="FFFFFF"/>
        </w:rPr>
      </w:pPr>
      <w:r w:rsidRPr="00326674">
        <w:rPr>
          <w:rFonts w:ascii="Times New Roman" w:hAnsi="Times New Roman"/>
          <w:sz w:val="24"/>
          <w:szCs w:val="24"/>
        </w:rPr>
        <w:t>На конец отчетного периода в учреждении дебиторск</w:t>
      </w:r>
      <w:r>
        <w:rPr>
          <w:rFonts w:ascii="Times New Roman" w:hAnsi="Times New Roman"/>
          <w:sz w:val="24"/>
          <w:szCs w:val="24"/>
        </w:rPr>
        <w:t>ой</w:t>
      </w:r>
      <w:r w:rsidRPr="00326674">
        <w:rPr>
          <w:rFonts w:ascii="Times New Roman" w:hAnsi="Times New Roman"/>
          <w:sz w:val="24"/>
          <w:szCs w:val="24"/>
        </w:rPr>
        <w:t xml:space="preserve"> задолженност</w:t>
      </w:r>
      <w:r>
        <w:rPr>
          <w:rFonts w:ascii="Times New Roman" w:hAnsi="Times New Roman"/>
          <w:sz w:val="24"/>
          <w:szCs w:val="24"/>
        </w:rPr>
        <w:t>и не имеется</w:t>
      </w:r>
      <w:r w:rsidRPr="00326674">
        <w:rPr>
          <w:rFonts w:ascii="Times New Roman" w:hAnsi="Times New Roman"/>
          <w:sz w:val="24"/>
          <w:szCs w:val="24"/>
        </w:rPr>
        <w:t xml:space="preserve">. </w:t>
      </w:r>
    </w:p>
    <w:p w:rsidR="007909C8" w:rsidRPr="007A4FBF" w:rsidRDefault="007909C8" w:rsidP="007909C8">
      <w:pPr>
        <w:pStyle w:val="a8"/>
        <w:numPr>
          <w:ilvl w:val="0"/>
          <w:numId w:val="15"/>
        </w:numPr>
        <w:ind w:left="0" w:firstLine="426"/>
        <w:jc w:val="both"/>
        <w:rPr>
          <w:rFonts w:ascii="Times New Roman" w:hAnsi="Times New Roman" w:cs="Times New Roman"/>
          <w:sz w:val="24"/>
          <w:szCs w:val="24"/>
        </w:rPr>
      </w:pPr>
      <w:r w:rsidRPr="00326674">
        <w:rPr>
          <w:rFonts w:ascii="Times New Roman" w:hAnsi="Times New Roman" w:cs="Times New Roman"/>
          <w:color w:val="000000"/>
          <w:sz w:val="24"/>
          <w:szCs w:val="24"/>
          <w:shd w:val="clear" w:color="auto" w:fill="FFFFFF"/>
        </w:rPr>
        <w:t xml:space="preserve">За счет средств </w:t>
      </w:r>
      <w:r>
        <w:rPr>
          <w:rFonts w:ascii="Times New Roman" w:hAnsi="Times New Roman" w:cs="Times New Roman"/>
          <w:color w:val="000000"/>
          <w:sz w:val="24"/>
          <w:szCs w:val="24"/>
          <w:shd w:val="clear" w:color="auto" w:fill="FFFFFF"/>
        </w:rPr>
        <w:t xml:space="preserve">бюджета </w:t>
      </w:r>
      <w:r w:rsidRPr="00326674">
        <w:rPr>
          <w:rFonts w:ascii="Times New Roman" w:hAnsi="Times New Roman" w:cs="Times New Roman"/>
          <w:color w:val="000000"/>
          <w:sz w:val="24"/>
          <w:szCs w:val="24"/>
          <w:shd w:val="clear" w:color="auto" w:fill="FFFFFF"/>
        </w:rPr>
        <w:t xml:space="preserve">в 2019 году </w:t>
      </w:r>
      <w:r>
        <w:rPr>
          <w:rFonts w:ascii="Times New Roman" w:hAnsi="Times New Roman" w:cs="Times New Roman"/>
          <w:color w:val="000000"/>
          <w:sz w:val="24"/>
          <w:szCs w:val="24"/>
          <w:shd w:val="clear" w:color="auto" w:fill="FFFFFF"/>
        </w:rPr>
        <w:t xml:space="preserve">произведена </w:t>
      </w:r>
      <w:r w:rsidRPr="004E2FFE">
        <w:rPr>
          <w:rFonts w:ascii="Times New Roman" w:hAnsi="Times New Roman"/>
          <w:sz w:val="24"/>
          <w:szCs w:val="24"/>
        </w:rPr>
        <w:t>оплат</w:t>
      </w:r>
      <w:r>
        <w:rPr>
          <w:rFonts w:ascii="Times New Roman" w:hAnsi="Times New Roman"/>
          <w:sz w:val="24"/>
          <w:szCs w:val="24"/>
        </w:rPr>
        <w:t xml:space="preserve">а  </w:t>
      </w:r>
      <w:r w:rsidRPr="007A4FBF">
        <w:rPr>
          <w:rFonts w:ascii="Times New Roman" w:hAnsi="Times New Roman" w:cs="Times New Roman"/>
          <w:sz w:val="24"/>
          <w:szCs w:val="24"/>
        </w:rPr>
        <w:t>расход</w:t>
      </w:r>
      <w:r>
        <w:rPr>
          <w:rFonts w:ascii="Times New Roman" w:hAnsi="Times New Roman" w:cs="Times New Roman"/>
          <w:sz w:val="24"/>
          <w:szCs w:val="24"/>
        </w:rPr>
        <w:t>ов</w:t>
      </w:r>
      <w:r w:rsidRPr="007A4FBF">
        <w:rPr>
          <w:rFonts w:ascii="Times New Roman" w:hAnsi="Times New Roman" w:cs="Times New Roman"/>
          <w:sz w:val="24"/>
          <w:szCs w:val="24"/>
        </w:rPr>
        <w:t>, связанны</w:t>
      </w:r>
      <w:r>
        <w:rPr>
          <w:rFonts w:ascii="Times New Roman" w:hAnsi="Times New Roman" w:cs="Times New Roman"/>
          <w:sz w:val="24"/>
          <w:szCs w:val="24"/>
        </w:rPr>
        <w:t>х</w:t>
      </w:r>
      <w:r w:rsidRPr="007A4FBF">
        <w:rPr>
          <w:rFonts w:ascii="Times New Roman" w:hAnsi="Times New Roman" w:cs="Times New Roman"/>
          <w:sz w:val="24"/>
          <w:szCs w:val="24"/>
        </w:rPr>
        <w:t xml:space="preserve"> с уплатой судебных расходов, госпошлины, пени за просрочку налоговых платежей и страховых взносов на выплаты по оплате труда, административные штрафы в сумме 368440,35 руб., что является неэффективным использованием бюджетных средств</w:t>
      </w:r>
      <w:r>
        <w:rPr>
          <w:rFonts w:ascii="Times New Roman" w:hAnsi="Times New Roman" w:cs="Times New Roman"/>
          <w:sz w:val="24"/>
          <w:szCs w:val="24"/>
        </w:rPr>
        <w:t>,</w:t>
      </w:r>
      <w:r w:rsidRPr="007A4FBF">
        <w:rPr>
          <w:rFonts w:ascii="Times New Roman" w:hAnsi="Times New Roman" w:cs="Times New Roman"/>
          <w:sz w:val="24"/>
          <w:szCs w:val="24"/>
        </w:rPr>
        <w:t xml:space="preserve"> не соблюдены требования </w:t>
      </w:r>
      <w:r w:rsidRPr="007A4FBF">
        <w:rPr>
          <w:rFonts w:ascii="Times New Roman" w:hAnsi="Times New Roman" w:cs="Times New Roman"/>
          <w:b/>
          <w:sz w:val="24"/>
          <w:szCs w:val="24"/>
        </w:rPr>
        <w:t>с</w:t>
      </w:r>
      <w:r w:rsidRPr="007A4FBF">
        <w:rPr>
          <w:rStyle w:val="ab"/>
          <w:rFonts w:ascii="Times New Roman" w:hAnsi="Times New Roman" w:cs="Times New Roman"/>
          <w:bCs/>
          <w:sz w:val="24"/>
          <w:szCs w:val="24"/>
        </w:rPr>
        <w:t>татьи 34</w:t>
      </w:r>
      <w:r w:rsidRPr="007A4FBF">
        <w:rPr>
          <w:rFonts w:ascii="Times New Roman" w:hAnsi="Times New Roman" w:cs="Times New Roman"/>
          <w:sz w:val="24"/>
          <w:szCs w:val="24"/>
        </w:rPr>
        <w:t xml:space="preserve"> «Принцип эффективности использования бюджетных средств» Бюджетного кодекса РФ, не исполнены бюджетные полномочия получателя бюджетных средств в обеспечении результативности.</w:t>
      </w:r>
    </w:p>
    <w:p w:rsidR="007909C8" w:rsidRPr="007909C8" w:rsidRDefault="007909C8" w:rsidP="007909C8">
      <w:pPr>
        <w:pStyle w:val="1"/>
        <w:keepNext w:val="0"/>
        <w:keepLines w:val="0"/>
        <w:numPr>
          <w:ilvl w:val="0"/>
          <w:numId w:val="15"/>
        </w:numPr>
        <w:shd w:val="clear" w:color="auto" w:fill="FFFFFF"/>
        <w:spacing w:before="0" w:line="240" w:lineRule="auto"/>
        <w:ind w:left="0" w:firstLine="426"/>
        <w:jc w:val="both"/>
        <w:rPr>
          <w:rFonts w:ascii="Times New Roman" w:hAnsi="Times New Roman" w:cs="Times New Roman"/>
          <w:b w:val="0"/>
          <w:color w:val="auto"/>
          <w:sz w:val="22"/>
          <w:szCs w:val="22"/>
        </w:rPr>
      </w:pPr>
      <w:r w:rsidRPr="007909C8">
        <w:rPr>
          <w:rFonts w:ascii="Times New Roman" w:hAnsi="Times New Roman" w:cs="Times New Roman"/>
          <w:b w:val="0"/>
          <w:color w:val="auto"/>
          <w:sz w:val="24"/>
          <w:szCs w:val="24"/>
        </w:rPr>
        <w:t xml:space="preserve">Показатели представленной отчетности учреждения по объемам финансирования и кассовым расходам в общей сумме и в разрезе бюджетной классификации соответствуют данным УФК по Забайкальскому краю.                                                        </w:t>
      </w:r>
    </w:p>
    <w:p w:rsidR="007909C8" w:rsidRPr="00E27E60" w:rsidRDefault="007909C8" w:rsidP="007909C8">
      <w:pPr>
        <w:pStyle w:val="a8"/>
        <w:jc w:val="both"/>
        <w:rPr>
          <w:rFonts w:ascii="Times New Roman" w:hAnsi="Times New Roman" w:cs="Times New Roman"/>
          <w:sz w:val="24"/>
          <w:szCs w:val="24"/>
        </w:rPr>
      </w:pPr>
    </w:p>
    <w:p w:rsidR="002734F2" w:rsidRPr="00315C15" w:rsidRDefault="002734F2" w:rsidP="007909C8">
      <w:pPr>
        <w:pStyle w:val="a8"/>
        <w:jc w:val="both"/>
        <w:rPr>
          <w:rFonts w:ascii="Times New Roman" w:hAnsi="Times New Roman" w:cs="Times New Roman"/>
          <w:sz w:val="24"/>
          <w:szCs w:val="24"/>
        </w:rPr>
      </w:pPr>
    </w:p>
    <w:p w:rsidR="002734F2" w:rsidRPr="00315C15" w:rsidRDefault="002734F2" w:rsidP="002734F2">
      <w:pPr>
        <w:pStyle w:val="a8"/>
        <w:ind w:firstLine="357"/>
        <w:jc w:val="both"/>
        <w:rPr>
          <w:rFonts w:ascii="Times New Roman" w:eastAsia="Times New Roman" w:hAnsi="Times New Roman" w:cs="Times New Roman"/>
          <w:b/>
          <w:sz w:val="24"/>
          <w:szCs w:val="24"/>
        </w:rPr>
      </w:pPr>
      <w:r w:rsidRPr="00315C15">
        <w:rPr>
          <w:rFonts w:ascii="Times New Roman" w:eastAsia="Times New Roman" w:hAnsi="Times New Roman" w:cs="Times New Roman"/>
          <w:b/>
          <w:sz w:val="24"/>
          <w:szCs w:val="24"/>
        </w:rPr>
        <w:t xml:space="preserve">                                  МБУК НМЦ «Районная библиотека»</w:t>
      </w:r>
    </w:p>
    <w:p w:rsidR="007909C8" w:rsidRDefault="002734F2" w:rsidP="007909C8">
      <w:pPr>
        <w:numPr>
          <w:ilvl w:val="0"/>
          <w:numId w:val="26"/>
        </w:numPr>
        <w:spacing w:after="0" w:line="240" w:lineRule="auto"/>
        <w:ind w:left="0" w:firstLine="360"/>
        <w:jc w:val="both"/>
        <w:rPr>
          <w:rFonts w:ascii="Times New Roman" w:hAnsi="Times New Roman"/>
          <w:sz w:val="24"/>
          <w:szCs w:val="24"/>
        </w:rPr>
      </w:pPr>
      <w:r w:rsidRPr="00315C15">
        <w:rPr>
          <w:rFonts w:ascii="Times New Roman" w:hAnsi="Times New Roman" w:cs="Times New Roman"/>
          <w:sz w:val="24"/>
          <w:szCs w:val="24"/>
        </w:rPr>
        <w:t xml:space="preserve">      </w:t>
      </w:r>
      <w:r w:rsidR="007909C8" w:rsidRPr="00E007F4">
        <w:rPr>
          <w:rFonts w:ascii="Times New Roman" w:hAnsi="Times New Roman"/>
          <w:sz w:val="24"/>
          <w:szCs w:val="24"/>
        </w:rPr>
        <w:t>Состав бюджетной отчетности представлен в КСП для проведения внешней проверки соответствует требованиям ст.12 Инструкции №33</w:t>
      </w:r>
      <w:r w:rsidR="007909C8">
        <w:rPr>
          <w:rFonts w:ascii="Times New Roman" w:hAnsi="Times New Roman"/>
          <w:sz w:val="24"/>
          <w:szCs w:val="24"/>
        </w:rPr>
        <w:t>.</w:t>
      </w:r>
      <w:r w:rsidR="007909C8" w:rsidRPr="00E007F4">
        <w:rPr>
          <w:rFonts w:ascii="Times New Roman" w:hAnsi="Times New Roman"/>
          <w:sz w:val="24"/>
          <w:szCs w:val="24"/>
        </w:rPr>
        <w:t xml:space="preserve"> </w:t>
      </w:r>
    </w:p>
    <w:p w:rsidR="007909C8" w:rsidRDefault="007909C8" w:rsidP="007909C8">
      <w:pPr>
        <w:numPr>
          <w:ilvl w:val="0"/>
          <w:numId w:val="26"/>
        </w:numPr>
        <w:spacing w:after="0" w:line="240" w:lineRule="auto"/>
        <w:ind w:left="0" w:firstLine="426"/>
        <w:jc w:val="both"/>
        <w:rPr>
          <w:rFonts w:ascii="Times New Roman" w:hAnsi="Times New Roman"/>
          <w:sz w:val="24"/>
          <w:szCs w:val="24"/>
        </w:rPr>
      </w:pPr>
      <w:r w:rsidRPr="00E007F4">
        <w:rPr>
          <w:rFonts w:ascii="Times New Roman" w:hAnsi="Times New Roman"/>
          <w:sz w:val="24"/>
          <w:szCs w:val="24"/>
        </w:rPr>
        <w:t>Представленная отчетность учреждения по объемам финансирования и кассовым расходам в общей сумме и в разрезе бюджетной классификации соответствует данным отчетности УФК по Забайкальскому краю.</w:t>
      </w:r>
    </w:p>
    <w:p w:rsidR="007909C8" w:rsidRPr="00E007F4" w:rsidRDefault="007909C8" w:rsidP="007909C8">
      <w:pPr>
        <w:numPr>
          <w:ilvl w:val="0"/>
          <w:numId w:val="26"/>
        </w:numPr>
        <w:spacing w:after="0" w:line="240" w:lineRule="auto"/>
        <w:ind w:left="0" w:firstLine="426"/>
        <w:jc w:val="both"/>
        <w:rPr>
          <w:rFonts w:ascii="Times New Roman" w:hAnsi="Times New Roman"/>
          <w:sz w:val="24"/>
          <w:szCs w:val="24"/>
        </w:rPr>
      </w:pPr>
      <w:r>
        <w:rPr>
          <w:rFonts w:ascii="Times New Roman" w:hAnsi="Times New Roman"/>
          <w:sz w:val="24"/>
          <w:szCs w:val="24"/>
        </w:rPr>
        <w:t>По состоянию на 01.01.2020 в учреждении просроченной кредиторской задолженности не имеется.</w:t>
      </w:r>
    </w:p>
    <w:p w:rsidR="007909C8" w:rsidRPr="00326674" w:rsidRDefault="007909C8" w:rsidP="007909C8">
      <w:pPr>
        <w:pStyle w:val="a8"/>
        <w:numPr>
          <w:ilvl w:val="0"/>
          <w:numId w:val="26"/>
        </w:numPr>
        <w:ind w:left="0" w:firstLine="426"/>
        <w:jc w:val="both"/>
        <w:rPr>
          <w:rFonts w:ascii="Times New Roman" w:hAnsi="Times New Roman" w:cs="Times New Roman"/>
          <w:color w:val="000000"/>
          <w:sz w:val="24"/>
          <w:szCs w:val="24"/>
          <w:shd w:val="clear" w:color="auto" w:fill="FFFFFF"/>
        </w:rPr>
      </w:pPr>
      <w:r w:rsidRPr="00326674">
        <w:rPr>
          <w:rFonts w:ascii="Times New Roman" w:hAnsi="Times New Roman"/>
          <w:sz w:val="24"/>
          <w:szCs w:val="24"/>
        </w:rPr>
        <w:t>На конец отчетного периода в учреждении дебиторск</w:t>
      </w:r>
      <w:r>
        <w:rPr>
          <w:rFonts w:ascii="Times New Roman" w:hAnsi="Times New Roman"/>
          <w:sz w:val="24"/>
          <w:szCs w:val="24"/>
        </w:rPr>
        <w:t>ой</w:t>
      </w:r>
      <w:r w:rsidRPr="00326674">
        <w:rPr>
          <w:rFonts w:ascii="Times New Roman" w:hAnsi="Times New Roman"/>
          <w:sz w:val="24"/>
          <w:szCs w:val="24"/>
        </w:rPr>
        <w:t xml:space="preserve"> задолженност</w:t>
      </w:r>
      <w:r>
        <w:rPr>
          <w:rFonts w:ascii="Times New Roman" w:hAnsi="Times New Roman"/>
          <w:sz w:val="24"/>
          <w:szCs w:val="24"/>
        </w:rPr>
        <w:t>и не имеется</w:t>
      </w:r>
      <w:r w:rsidRPr="00326674">
        <w:rPr>
          <w:rFonts w:ascii="Times New Roman" w:hAnsi="Times New Roman"/>
          <w:sz w:val="24"/>
          <w:szCs w:val="24"/>
        </w:rPr>
        <w:t xml:space="preserve">. </w:t>
      </w:r>
    </w:p>
    <w:p w:rsidR="007909C8" w:rsidRPr="00595E4D" w:rsidRDefault="007909C8" w:rsidP="007909C8">
      <w:pPr>
        <w:pStyle w:val="a8"/>
        <w:numPr>
          <w:ilvl w:val="0"/>
          <w:numId w:val="26"/>
        </w:numPr>
        <w:ind w:left="0" w:firstLine="426"/>
        <w:jc w:val="both"/>
        <w:rPr>
          <w:rFonts w:ascii="Times New Roman" w:hAnsi="Times New Roman" w:cs="Times New Roman"/>
          <w:sz w:val="24"/>
          <w:szCs w:val="24"/>
        </w:rPr>
      </w:pPr>
      <w:r w:rsidRPr="00326674">
        <w:rPr>
          <w:rFonts w:ascii="Times New Roman" w:hAnsi="Times New Roman" w:cs="Times New Roman"/>
          <w:color w:val="000000"/>
          <w:sz w:val="24"/>
          <w:szCs w:val="24"/>
          <w:shd w:val="clear" w:color="auto" w:fill="FFFFFF"/>
        </w:rPr>
        <w:t>За счет средств субсидии на выполнение муниципального задания</w:t>
      </w:r>
      <w:r w:rsidRPr="00E27E60">
        <w:rPr>
          <w:b/>
          <w:color w:val="000000"/>
          <w:sz w:val="24"/>
          <w:szCs w:val="24"/>
          <w:shd w:val="clear" w:color="auto" w:fill="FFFFFF"/>
        </w:rPr>
        <w:t xml:space="preserve"> </w:t>
      </w:r>
      <w:r w:rsidRPr="00326674">
        <w:rPr>
          <w:rFonts w:ascii="Times New Roman" w:hAnsi="Times New Roman" w:cs="Times New Roman"/>
          <w:color w:val="000000"/>
          <w:sz w:val="24"/>
          <w:szCs w:val="24"/>
          <w:shd w:val="clear" w:color="auto" w:fill="FFFFFF"/>
        </w:rPr>
        <w:t xml:space="preserve">в 2019 году </w:t>
      </w:r>
      <w:r>
        <w:rPr>
          <w:rFonts w:ascii="Times New Roman" w:hAnsi="Times New Roman" w:cs="Times New Roman"/>
          <w:color w:val="000000"/>
          <w:sz w:val="24"/>
          <w:szCs w:val="24"/>
          <w:shd w:val="clear" w:color="auto" w:fill="FFFFFF"/>
        </w:rPr>
        <w:t xml:space="preserve">произведена </w:t>
      </w:r>
      <w:r w:rsidRPr="004E2FFE">
        <w:rPr>
          <w:rFonts w:ascii="Times New Roman" w:hAnsi="Times New Roman"/>
          <w:sz w:val="24"/>
          <w:szCs w:val="24"/>
        </w:rPr>
        <w:t>оплат</w:t>
      </w:r>
      <w:r>
        <w:rPr>
          <w:rFonts w:ascii="Times New Roman" w:hAnsi="Times New Roman"/>
          <w:sz w:val="24"/>
          <w:szCs w:val="24"/>
        </w:rPr>
        <w:t>а</w:t>
      </w:r>
      <w:r w:rsidRPr="004E2FFE">
        <w:rPr>
          <w:rFonts w:ascii="Times New Roman" w:hAnsi="Times New Roman"/>
          <w:sz w:val="24"/>
          <w:szCs w:val="24"/>
        </w:rPr>
        <w:t xml:space="preserve"> судебных расходов, пени</w:t>
      </w:r>
      <w:r>
        <w:rPr>
          <w:rFonts w:ascii="Times New Roman" w:hAnsi="Times New Roman"/>
          <w:sz w:val="24"/>
          <w:szCs w:val="24"/>
        </w:rPr>
        <w:t>, иных платежей</w:t>
      </w:r>
      <w:r w:rsidRPr="004E2FFE">
        <w:rPr>
          <w:rFonts w:ascii="Times New Roman" w:hAnsi="Times New Roman"/>
          <w:sz w:val="24"/>
          <w:szCs w:val="24"/>
        </w:rPr>
        <w:t xml:space="preserve"> в сумме </w:t>
      </w:r>
      <w:r>
        <w:rPr>
          <w:rFonts w:ascii="Times New Roman" w:hAnsi="Times New Roman"/>
          <w:sz w:val="24"/>
          <w:szCs w:val="24"/>
        </w:rPr>
        <w:t>9398,48</w:t>
      </w:r>
      <w:r w:rsidRPr="004E2FFE">
        <w:rPr>
          <w:rFonts w:ascii="Times New Roman" w:hAnsi="Times New Roman"/>
          <w:sz w:val="24"/>
          <w:szCs w:val="24"/>
        </w:rPr>
        <w:t xml:space="preserve"> руб., что является неэффективным расходованием бюджетных средств</w:t>
      </w:r>
      <w:r w:rsidRPr="00326674">
        <w:rPr>
          <w:rFonts w:ascii="Times New Roman" w:hAnsi="Times New Roman" w:cs="Times New Roman"/>
          <w:color w:val="000000"/>
          <w:sz w:val="24"/>
          <w:szCs w:val="24"/>
          <w:shd w:val="clear" w:color="auto" w:fill="FFFFFF"/>
        </w:rPr>
        <w:t>.</w:t>
      </w:r>
    </w:p>
    <w:p w:rsidR="007909C8" w:rsidRPr="007909C8" w:rsidRDefault="007909C8" w:rsidP="007909C8">
      <w:pPr>
        <w:pStyle w:val="1"/>
        <w:keepNext w:val="0"/>
        <w:keepLines w:val="0"/>
        <w:numPr>
          <w:ilvl w:val="0"/>
          <w:numId w:val="26"/>
        </w:numPr>
        <w:shd w:val="clear" w:color="auto" w:fill="FFFFFF"/>
        <w:spacing w:before="0" w:line="240" w:lineRule="auto"/>
        <w:ind w:left="0" w:firstLine="426"/>
        <w:jc w:val="both"/>
        <w:rPr>
          <w:rFonts w:ascii="Times New Roman" w:hAnsi="Times New Roman" w:cs="Times New Roman"/>
          <w:b w:val="0"/>
          <w:color w:val="auto"/>
          <w:sz w:val="22"/>
          <w:szCs w:val="22"/>
        </w:rPr>
      </w:pPr>
      <w:r w:rsidRPr="007909C8">
        <w:rPr>
          <w:rFonts w:ascii="Times New Roman" w:hAnsi="Times New Roman" w:cs="Times New Roman"/>
          <w:b w:val="0"/>
          <w:color w:val="auto"/>
          <w:sz w:val="24"/>
          <w:szCs w:val="24"/>
        </w:rPr>
        <w:t xml:space="preserve">Показатели представленной отчетности учреждения по объемам финансирования и кассовым расходам в общей сумме и в разрезе бюджетной классификации соответствуют данным УФК по Забайкальскому краю.                                                        </w:t>
      </w:r>
    </w:p>
    <w:p w:rsidR="002734F2" w:rsidRPr="00315C15" w:rsidRDefault="002734F2" w:rsidP="007909C8">
      <w:pPr>
        <w:pStyle w:val="a8"/>
        <w:tabs>
          <w:tab w:val="left" w:pos="426"/>
        </w:tabs>
        <w:jc w:val="both"/>
        <w:rPr>
          <w:rFonts w:ascii="Times New Roman" w:eastAsia="Times New Roman" w:hAnsi="Times New Roman" w:cs="Times New Roman"/>
          <w:bCs/>
          <w:caps/>
          <w:sz w:val="24"/>
          <w:szCs w:val="24"/>
        </w:rPr>
      </w:pPr>
    </w:p>
    <w:p w:rsidR="002734F2" w:rsidRPr="00315C15" w:rsidRDefault="002734F2" w:rsidP="002734F2">
      <w:pPr>
        <w:pStyle w:val="a8"/>
        <w:tabs>
          <w:tab w:val="left" w:pos="426"/>
        </w:tabs>
        <w:jc w:val="both"/>
        <w:rPr>
          <w:rFonts w:ascii="Times New Roman" w:eastAsia="Times New Roman" w:hAnsi="Times New Roman" w:cs="Times New Roman"/>
          <w:b/>
          <w:sz w:val="24"/>
          <w:szCs w:val="24"/>
        </w:rPr>
      </w:pPr>
    </w:p>
    <w:p w:rsidR="002734F2" w:rsidRPr="00315C15" w:rsidRDefault="002734F2" w:rsidP="002734F2">
      <w:pPr>
        <w:pStyle w:val="a8"/>
        <w:ind w:firstLine="357"/>
        <w:jc w:val="center"/>
        <w:rPr>
          <w:rFonts w:ascii="Times New Roman" w:eastAsia="Times New Roman" w:hAnsi="Times New Roman" w:cs="Times New Roman"/>
          <w:b/>
          <w:sz w:val="24"/>
          <w:szCs w:val="24"/>
        </w:rPr>
      </w:pPr>
      <w:r w:rsidRPr="00315C15">
        <w:rPr>
          <w:rFonts w:ascii="Times New Roman" w:hAnsi="Times New Roman" w:cs="Times New Roman"/>
          <w:b/>
          <w:sz w:val="24"/>
          <w:szCs w:val="24"/>
        </w:rPr>
        <w:t>МУ ДО Детская школа искусств имени Н.И. Верхотурова г. Нерчинск Забайкальского края</w:t>
      </w:r>
    </w:p>
    <w:p w:rsidR="007909C8" w:rsidRDefault="007909C8" w:rsidP="007909C8">
      <w:pPr>
        <w:numPr>
          <w:ilvl w:val="0"/>
          <w:numId w:val="28"/>
        </w:numPr>
        <w:spacing w:after="0" w:line="240" w:lineRule="auto"/>
        <w:jc w:val="both"/>
        <w:rPr>
          <w:rFonts w:ascii="Times New Roman" w:hAnsi="Times New Roman"/>
          <w:sz w:val="24"/>
          <w:szCs w:val="24"/>
        </w:rPr>
      </w:pPr>
      <w:r w:rsidRPr="00E007F4">
        <w:rPr>
          <w:rFonts w:ascii="Times New Roman" w:hAnsi="Times New Roman"/>
          <w:sz w:val="24"/>
          <w:szCs w:val="24"/>
        </w:rPr>
        <w:t>Состав бюджетной отчетности представлен в КСП для проведения внешней проверки соответствует требованиям ст.12 Инструкции №33</w:t>
      </w:r>
      <w:r>
        <w:rPr>
          <w:rFonts w:ascii="Times New Roman" w:hAnsi="Times New Roman"/>
          <w:sz w:val="24"/>
          <w:szCs w:val="24"/>
        </w:rPr>
        <w:t>.</w:t>
      </w:r>
      <w:r w:rsidRPr="00E007F4">
        <w:rPr>
          <w:rFonts w:ascii="Times New Roman" w:hAnsi="Times New Roman"/>
          <w:sz w:val="24"/>
          <w:szCs w:val="24"/>
        </w:rPr>
        <w:t xml:space="preserve"> </w:t>
      </w:r>
    </w:p>
    <w:p w:rsidR="007909C8" w:rsidRDefault="007909C8" w:rsidP="007909C8">
      <w:pPr>
        <w:numPr>
          <w:ilvl w:val="0"/>
          <w:numId w:val="28"/>
        </w:numPr>
        <w:spacing w:after="0" w:line="240" w:lineRule="auto"/>
        <w:ind w:left="0" w:firstLine="426"/>
        <w:jc w:val="both"/>
        <w:rPr>
          <w:rFonts w:ascii="Times New Roman" w:hAnsi="Times New Roman"/>
          <w:sz w:val="24"/>
          <w:szCs w:val="24"/>
        </w:rPr>
      </w:pPr>
      <w:r w:rsidRPr="00E007F4">
        <w:rPr>
          <w:rFonts w:ascii="Times New Roman" w:hAnsi="Times New Roman"/>
          <w:sz w:val="24"/>
          <w:szCs w:val="24"/>
        </w:rPr>
        <w:t>Представленная отчетность учреждения по объемам финансирования и кассовым расходам в общей сумме и в разрезе бюджетной классификации соответствует данным отчетности УФК по Забайкальскому краю.</w:t>
      </w:r>
    </w:p>
    <w:p w:rsidR="007909C8" w:rsidRDefault="007909C8" w:rsidP="007909C8">
      <w:pPr>
        <w:numPr>
          <w:ilvl w:val="0"/>
          <w:numId w:val="28"/>
        </w:numPr>
        <w:spacing w:after="0" w:line="240" w:lineRule="auto"/>
        <w:ind w:left="0" w:firstLine="426"/>
        <w:jc w:val="both"/>
        <w:rPr>
          <w:rFonts w:ascii="Times New Roman" w:hAnsi="Times New Roman"/>
          <w:sz w:val="24"/>
          <w:szCs w:val="24"/>
        </w:rPr>
      </w:pPr>
      <w:r>
        <w:rPr>
          <w:rFonts w:ascii="Times New Roman" w:hAnsi="Times New Roman"/>
          <w:sz w:val="24"/>
          <w:szCs w:val="24"/>
        </w:rPr>
        <w:t>По состоянию на 01.01.2020 в учреждении просроченной кредиторской задолженности не имеется.</w:t>
      </w:r>
    </w:p>
    <w:p w:rsidR="007909C8" w:rsidRPr="00326674" w:rsidRDefault="007909C8" w:rsidP="007909C8">
      <w:pPr>
        <w:pStyle w:val="a8"/>
        <w:numPr>
          <w:ilvl w:val="0"/>
          <w:numId w:val="28"/>
        </w:numPr>
        <w:ind w:left="0" w:firstLine="426"/>
        <w:jc w:val="both"/>
        <w:rPr>
          <w:rFonts w:ascii="Times New Roman" w:hAnsi="Times New Roman" w:cs="Times New Roman"/>
          <w:color w:val="000000"/>
          <w:sz w:val="24"/>
          <w:szCs w:val="24"/>
          <w:shd w:val="clear" w:color="auto" w:fill="FFFFFF"/>
        </w:rPr>
      </w:pPr>
      <w:r w:rsidRPr="00326674">
        <w:rPr>
          <w:rFonts w:ascii="Times New Roman" w:hAnsi="Times New Roman"/>
          <w:sz w:val="24"/>
          <w:szCs w:val="24"/>
        </w:rPr>
        <w:t>На конец отчетного периода в учреждении дебиторск</w:t>
      </w:r>
      <w:r>
        <w:rPr>
          <w:rFonts w:ascii="Times New Roman" w:hAnsi="Times New Roman"/>
          <w:sz w:val="24"/>
          <w:szCs w:val="24"/>
        </w:rPr>
        <w:t>ой</w:t>
      </w:r>
      <w:r w:rsidRPr="00326674">
        <w:rPr>
          <w:rFonts w:ascii="Times New Roman" w:hAnsi="Times New Roman"/>
          <w:sz w:val="24"/>
          <w:szCs w:val="24"/>
        </w:rPr>
        <w:t xml:space="preserve"> задолженност</w:t>
      </w:r>
      <w:r>
        <w:rPr>
          <w:rFonts w:ascii="Times New Roman" w:hAnsi="Times New Roman"/>
          <w:sz w:val="24"/>
          <w:szCs w:val="24"/>
        </w:rPr>
        <w:t>и не имеется</w:t>
      </w:r>
      <w:r w:rsidRPr="00326674">
        <w:rPr>
          <w:rFonts w:ascii="Times New Roman" w:hAnsi="Times New Roman"/>
          <w:sz w:val="24"/>
          <w:szCs w:val="24"/>
        </w:rPr>
        <w:t xml:space="preserve">. </w:t>
      </w:r>
    </w:p>
    <w:p w:rsidR="007909C8" w:rsidRPr="007909C8" w:rsidRDefault="007909C8" w:rsidP="007909C8">
      <w:pPr>
        <w:pStyle w:val="a8"/>
        <w:numPr>
          <w:ilvl w:val="0"/>
          <w:numId w:val="28"/>
        </w:numPr>
        <w:ind w:left="0" w:firstLine="426"/>
        <w:jc w:val="both"/>
        <w:rPr>
          <w:rFonts w:ascii="Times New Roman" w:hAnsi="Times New Roman" w:cs="Times New Roman"/>
          <w:sz w:val="24"/>
          <w:szCs w:val="24"/>
        </w:rPr>
      </w:pPr>
      <w:r w:rsidRPr="00326674">
        <w:rPr>
          <w:rFonts w:ascii="Times New Roman" w:hAnsi="Times New Roman" w:cs="Times New Roman"/>
          <w:color w:val="000000"/>
          <w:sz w:val="24"/>
          <w:szCs w:val="24"/>
          <w:shd w:val="clear" w:color="auto" w:fill="FFFFFF"/>
        </w:rPr>
        <w:t>За счет средств субсидии на выполнение муниципального задания</w:t>
      </w:r>
      <w:r w:rsidRPr="00E27E60">
        <w:rPr>
          <w:b/>
          <w:color w:val="000000"/>
          <w:sz w:val="24"/>
          <w:szCs w:val="24"/>
          <w:shd w:val="clear" w:color="auto" w:fill="FFFFFF"/>
        </w:rPr>
        <w:t xml:space="preserve"> </w:t>
      </w:r>
      <w:r w:rsidRPr="00326674">
        <w:rPr>
          <w:rFonts w:ascii="Times New Roman" w:hAnsi="Times New Roman" w:cs="Times New Roman"/>
          <w:color w:val="000000"/>
          <w:sz w:val="24"/>
          <w:szCs w:val="24"/>
          <w:shd w:val="clear" w:color="auto" w:fill="FFFFFF"/>
        </w:rPr>
        <w:t xml:space="preserve">в 2019 году </w:t>
      </w:r>
      <w:r>
        <w:rPr>
          <w:rFonts w:ascii="Times New Roman" w:hAnsi="Times New Roman" w:cs="Times New Roman"/>
          <w:color w:val="000000"/>
          <w:sz w:val="24"/>
          <w:szCs w:val="24"/>
          <w:shd w:val="clear" w:color="auto" w:fill="FFFFFF"/>
        </w:rPr>
        <w:t xml:space="preserve">произведена </w:t>
      </w:r>
      <w:r w:rsidRPr="004E2FFE">
        <w:rPr>
          <w:rFonts w:ascii="Times New Roman" w:hAnsi="Times New Roman"/>
          <w:sz w:val="24"/>
          <w:szCs w:val="24"/>
        </w:rPr>
        <w:t>оплат</w:t>
      </w:r>
      <w:r>
        <w:rPr>
          <w:rFonts w:ascii="Times New Roman" w:hAnsi="Times New Roman"/>
          <w:sz w:val="24"/>
          <w:szCs w:val="24"/>
        </w:rPr>
        <w:t>а</w:t>
      </w:r>
      <w:r w:rsidRPr="004E2FFE">
        <w:rPr>
          <w:rFonts w:ascii="Times New Roman" w:hAnsi="Times New Roman"/>
          <w:sz w:val="24"/>
          <w:szCs w:val="24"/>
        </w:rPr>
        <w:t xml:space="preserve"> судебных расходов, пени</w:t>
      </w:r>
      <w:r>
        <w:rPr>
          <w:rFonts w:ascii="Times New Roman" w:hAnsi="Times New Roman"/>
          <w:sz w:val="24"/>
          <w:szCs w:val="24"/>
        </w:rPr>
        <w:t>, иных платежей</w:t>
      </w:r>
      <w:r w:rsidRPr="004E2FFE">
        <w:rPr>
          <w:rFonts w:ascii="Times New Roman" w:hAnsi="Times New Roman"/>
          <w:sz w:val="24"/>
          <w:szCs w:val="24"/>
        </w:rPr>
        <w:t xml:space="preserve"> в сумме </w:t>
      </w:r>
      <w:r>
        <w:rPr>
          <w:rFonts w:ascii="Times New Roman" w:hAnsi="Times New Roman"/>
          <w:sz w:val="24"/>
          <w:szCs w:val="24"/>
        </w:rPr>
        <w:t>1778,17</w:t>
      </w:r>
      <w:r w:rsidRPr="004E2FFE">
        <w:rPr>
          <w:rFonts w:ascii="Times New Roman" w:hAnsi="Times New Roman"/>
          <w:sz w:val="24"/>
          <w:szCs w:val="24"/>
        </w:rPr>
        <w:t xml:space="preserve"> руб., что является неэффективным расходованием бюджетных средств</w:t>
      </w:r>
      <w:r w:rsidRPr="00326674">
        <w:rPr>
          <w:rFonts w:ascii="Times New Roman" w:hAnsi="Times New Roman" w:cs="Times New Roman"/>
          <w:color w:val="000000"/>
          <w:sz w:val="24"/>
          <w:szCs w:val="24"/>
          <w:shd w:val="clear" w:color="auto" w:fill="FFFFFF"/>
        </w:rPr>
        <w:t>.</w:t>
      </w:r>
    </w:p>
    <w:p w:rsidR="002734F2" w:rsidRPr="007909C8" w:rsidRDefault="007909C8" w:rsidP="007909C8">
      <w:pPr>
        <w:pStyle w:val="a9"/>
        <w:numPr>
          <w:ilvl w:val="0"/>
          <w:numId w:val="28"/>
        </w:numPr>
        <w:spacing w:after="0" w:line="240" w:lineRule="auto"/>
        <w:ind w:left="0" w:firstLine="426"/>
        <w:jc w:val="both"/>
        <w:rPr>
          <w:rFonts w:ascii="Times New Roman" w:hAnsi="Times New Roman" w:cs="Times New Roman"/>
          <w:sz w:val="24"/>
          <w:szCs w:val="24"/>
          <w:shd w:val="clear" w:color="auto" w:fill="FFFFFF"/>
        </w:rPr>
      </w:pPr>
      <w:r w:rsidRPr="007909C8">
        <w:rPr>
          <w:rFonts w:ascii="Times New Roman" w:hAnsi="Times New Roman" w:cs="Times New Roman"/>
          <w:sz w:val="24"/>
          <w:szCs w:val="24"/>
        </w:rPr>
        <w:t xml:space="preserve">Показатели представленной отчетности учреждения по объемам финансирования и кассовым расходам в общей сумме и в разрезе бюджетной классификации соответствуют данным УФК по Забайкальскому краю.    </w:t>
      </w:r>
    </w:p>
    <w:p w:rsidR="007909C8" w:rsidRDefault="007909C8" w:rsidP="007909C8">
      <w:pPr>
        <w:spacing w:after="0" w:line="240" w:lineRule="auto"/>
        <w:jc w:val="both"/>
        <w:rPr>
          <w:rFonts w:ascii="Times New Roman" w:hAnsi="Times New Roman" w:cs="Times New Roman"/>
          <w:sz w:val="24"/>
          <w:szCs w:val="24"/>
          <w:shd w:val="clear" w:color="auto" w:fill="FFFFFF"/>
        </w:rPr>
      </w:pPr>
    </w:p>
    <w:p w:rsidR="007909C8" w:rsidRPr="007909C8" w:rsidRDefault="007909C8" w:rsidP="007909C8">
      <w:pPr>
        <w:spacing w:after="0" w:line="240" w:lineRule="auto"/>
        <w:jc w:val="both"/>
        <w:rPr>
          <w:rFonts w:ascii="Times New Roman" w:hAnsi="Times New Roman" w:cs="Times New Roman"/>
          <w:sz w:val="24"/>
          <w:szCs w:val="24"/>
          <w:shd w:val="clear" w:color="auto" w:fill="FFFFFF"/>
        </w:rPr>
      </w:pPr>
    </w:p>
    <w:p w:rsidR="002734F2" w:rsidRPr="00315C15" w:rsidRDefault="002734F2" w:rsidP="002734F2">
      <w:pPr>
        <w:pStyle w:val="a8"/>
        <w:ind w:firstLine="357"/>
        <w:jc w:val="center"/>
        <w:rPr>
          <w:rFonts w:ascii="Times New Roman" w:hAnsi="Times New Roman" w:cs="Times New Roman"/>
          <w:b/>
          <w:sz w:val="24"/>
          <w:szCs w:val="24"/>
        </w:rPr>
      </w:pPr>
      <w:r w:rsidRPr="00315C15">
        <w:rPr>
          <w:rFonts w:ascii="Times New Roman" w:eastAsia="Times New Roman" w:hAnsi="Times New Roman" w:cs="Times New Roman"/>
          <w:b/>
          <w:sz w:val="24"/>
          <w:szCs w:val="24"/>
        </w:rPr>
        <w:t>М</w:t>
      </w:r>
      <w:r w:rsidRPr="00315C15">
        <w:rPr>
          <w:rFonts w:ascii="Times New Roman" w:hAnsi="Times New Roman" w:cs="Times New Roman"/>
          <w:b/>
          <w:sz w:val="24"/>
          <w:szCs w:val="24"/>
        </w:rPr>
        <w:t>униципальное учреждение дополнительного образования «Детско – юношеская спортивная школа» администрации муниципального района «Нерчинский район»</w:t>
      </w:r>
    </w:p>
    <w:p w:rsidR="002734F2" w:rsidRPr="00315C15" w:rsidRDefault="002734F2" w:rsidP="002734F2">
      <w:pPr>
        <w:spacing w:after="0" w:line="240" w:lineRule="auto"/>
        <w:jc w:val="both"/>
        <w:rPr>
          <w:rFonts w:ascii="Times New Roman" w:hAnsi="Times New Roman" w:cs="Times New Roman"/>
          <w:sz w:val="24"/>
          <w:szCs w:val="24"/>
        </w:rPr>
      </w:pPr>
      <w:r w:rsidRPr="00315C15">
        <w:rPr>
          <w:rFonts w:ascii="Times New Roman" w:hAnsi="Times New Roman" w:cs="Times New Roman"/>
          <w:sz w:val="24"/>
          <w:szCs w:val="24"/>
        </w:rPr>
        <w:t xml:space="preserve">      </w:t>
      </w:r>
    </w:p>
    <w:p w:rsidR="007909C8" w:rsidRDefault="002734F2" w:rsidP="007909C8">
      <w:pPr>
        <w:pStyle w:val="a8"/>
        <w:numPr>
          <w:ilvl w:val="0"/>
          <w:numId w:val="29"/>
        </w:numPr>
        <w:ind w:left="0" w:firstLine="426"/>
        <w:jc w:val="both"/>
        <w:rPr>
          <w:rFonts w:ascii="Times New Roman" w:hAnsi="Times New Roman" w:cs="Times New Roman"/>
          <w:sz w:val="24"/>
          <w:szCs w:val="24"/>
        </w:rPr>
      </w:pPr>
      <w:r w:rsidRPr="00315C15">
        <w:rPr>
          <w:rFonts w:ascii="Times New Roman" w:hAnsi="Times New Roman" w:cs="Times New Roman"/>
          <w:sz w:val="24"/>
          <w:szCs w:val="24"/>
        </w:rPr>
        <w:t xml:space="preserve">    </w:t>
      </w:r>
      <w:r w:rsidR="007909C8" w:rsidRPr="00457DC5">
        <w:rPr>
          <w:rFonts w:ascii="Times New Roman" w:hAnsi="Times New Roman" w:cs="Times New Roman"/>
          <w:sz w:val="24"/>
          <w:szCs w:val="24"/>
        </w:rPr>
        <w:t xml:space="preserve">Состав бюджетной отчетности, представленный в КСП для проведения внешней проверки, соответствует требованиям ст.12 Инструкции №33. </w:t>
      </w:r>
    </w:p>
    <w:p w:rsidR="007909C8" w:rsidRPr="00457DC5" w:rsidRDefault="007909C8" w:rsidP="007909C8">
      <w:pPr>
        <w:pStyle w:val="a8"/>
        <w:numPr>
          <w:ilvl w:val="0"/>
          <w:numId w:val="29"/>
        </w:numPr>
        <w:ind w:left="0" w:firstLine="360"/>
        <w:jc w:val="both"/>
        <w:rPr>
          <w:rFonts w:ascii="Times New Roman" w:hAnsi="Times New Roman" w:cs="Times New Roman"/>
          <w:sz w:val="24"/>
          <w:szCs w:val="24"/>
        </w:rPr>
      </w:pPr>
      <w:r w:rsidRPr="00F65DFC">
        <w:rPr>
          <w:rFonts w:ascii="Times New Roman" w:hAnsi="Times New Roman" w:cs="Times New Roman"/>
          <w:sz w:val="24"/>
          <w:szCs w:val="24"/>
        </w:rPr>
        <w:t>В нарушение п.5 Инструкции №33 бухгалтерская отчетность главным бухгалтером не подписана</w:t>
      </w:r>
    </w:p>
    <w:p w:rsidR="007909C8" w:rsidRDefault="007909C8" w:rsidP="007909C8">
      <w:pPr>
        <w:pStyle w:val="a8"/>
        <w:jc w:val="both"/>
        <w:rPr>
          <w:rFonts w:ascii="Times New Roman" w:hAnsi="Times New Roman" w:cs="Times New Roman"/>
          <w:sz w:val="24"/>
          <w:szCs w:val="24"/>
        </w:rPr>
      </w:pPr>
      <w:r>
        <w:rPr>
          <w:rFonts w:ascii="Times New Roman" w:hAnsi="Times New Roman" w:cs="Times New Roman"/>
          <w:sz w:val="24"/>
          <w:szCs w:val="24"/>
        </w:rPr>
        <w:t>3</w:t>
      </w:r>
      <w:r w:rsidRPr="00457DC5">
        <w:rPr>
          <w:rFonts w:ascii="Times New Roman" w:hAnsi="Times New Roman" w:cs="Times New Roman"/>
          <w:sz w:val="24"/>
          <w:szCs w:val="24"/>
        </w:rPr>
        <w:t xml:space="preserve">. </w:t>
      </w:r>
      <w:r w:rsidRPr="00861B06">
        <w:rPr>
          <w:rFonts w:ascii="Times New Roman" w:hAnsi="Times New Roman" w:cs="Times New Roman"/>
          <w:sz w:val="24"/>
          <w:szCs w:val="24"/>
        </w:rPr>
        <w:t xml:space="preserve">Сумма доходов от оказания платных услуг (работ), отраженной по коду строки 040 (код аналитики 131)  графы 6 </w:t>
      </w:r>
      <w:r w:rsidRPr="0021441B">
        <w:rPr>
          <w:rFonts w:ascii="Times New Roman" w:hAnsi="Times New Roman" w:cs="Times New Roman"/>
          <w:sz w:val="24"/>
          <w:szCs w:val="24"/>
        </w:rPr>
        <w:t xml:space="preserve">ф. 0503721 </w:t>
      </w:r>
      <w:r>
        <w:rPr>
          <w:rFonts w:ascii="Times New Roman" w:hAnsi="Times New Roman" w:cs="Times New Roman"/>
          <w:sz w:val="24"/>
          <w:szCs w:val="24"/>
        </w:rPr>
        <w:t>«Отчет о финансовых результатах деятельности учреждения»</w:t>
      </w:r>
      <w:r w:rsidRPr="00861B06">
        <w:rPr>
          <w:rFonts w:ascii="Times New Roman" w:hAnsi="Times New Roman" w:cs="Times New Roman"/>
          <w:sz w:val="24"/>
          <w:szCs w:val="24"/>
        </w:rPr>
        <w:t>не соответствует показателям  ф. 0503737</w:t>
      </w:r>
      <w:r w:rsidRPr="00913DD4">
        <w:rPr>
          <w:rFonts w:ascii="Times New Roman" w:hAnsi="Times New Roman" w:cs="Times New Roman"/>
          <w:sz w:val="24"/>
          <w:szCs w:val="24"/>
        </w:rPr>
        <w:t>«Отчет об исполнении учреждением плана его финансово-хозяйственной деятельности»</w:t>
      </w:r>
      <w:r w:rsidRPr="00861B06">
        <w:rPr>
          <w:rFonts w:ascii="Times New Roman" w:hAnsi="Times New Roman" w:cs="Times New Roman"/>
          <w:sz w:val="24"/>
          <w:szCs w:val="24"/>
        </w:rPr>
        <w:t xml:space="preserve">, </w:t>
      </w:r>
      <w:r w:rsidRPr="00913DD4">
        <w:rPr>
          <w:rFonts w:ascii="Times New Roman" w:hAnsi="Times New Roman" w:cs="Times New Roman"/>
          <w:sz w:val="24"/>
          <w:szCs w:val="24"/>
        </w:rPr>
        <w:t xml:space="preserve">ф.0503723 </w:t>
      </w:r>
      <w:r w:rsidRPr="00861B06">
        <w:rPr>
          <w:rFonts w:ascii="Times New Roman" w:hAnsi="Times New Roman" w:cs="Times New Roman"/>
          <w:sz w:val="24"/>
          <w:szCs w:val="24"/>
        </w:rPr>
        <w:t>«Отчет о движении денежных средств учреждения»</w:t>
      </w:r>
      <w:r>
        <w:rPr>
          <w:rFonts w:ascii="Times New Roman" w:hAnsi="Times New Roman" w:cs="Times New Roman"/>
          <w:sz w:val="24"/>
          <w:szCs w:val="24"/>
        </w:rPr>
        <w:t xml:space="preserve"> и</w:t>
      </w:r>
      <w:r w:rsidRPr="00861B06">
        <w:rPr>
          <w:rFonts w:ascii="Times New Roman" w:hAnsi="Times New Roman" w:cs="Times New Roman"/>
          <w:sz w:val="24"/>
          <w:szCs w:val="24"/>
        </w:rPr>
        <w:t xml:space="preserve">  данным лицевого счета в УФК  по За</w:t>
      </w:r>
      <w:r>
        <w:rPr>
          <w:rFonts w:ascii="Times New Roman" w:hAnsi="Times New Roman" w:cs="Times New Roman"/>
          <w:sz w:val="24"/>
          <w:szCs w:val="24"/>
        </w:rPr>
        <w:t>байкальскому краю № 20916Ч47530</w:t>
      </w:r>
      <w:r w:rsidRPr="00861B06">
        <w:rPr>
          <w:rFonts w:ascii="Times New Roman" w:hAnsi="Times New Roman" w:cs="Times New Roman"/>
          <w:sz w:val="24"/>
          <w:szCs w:val="24"/>
        </w:rPr>
        <w:t xml:space="preserve">. Расхождение показателей составило 43617,99 руб. </w:t>
      </w:r>
    </w:p>
    <w:p w:rsidR="007909C8" w:rsidRPr="00A0586C" w:rsidRDefault="007909C8" w:rsidP="007909C8">
      <w:pPr>
        <w:pStyle w:val="a8"/>
        <w:jc w:val="both"/>
        <w:rPr>
          <w:rFonts w:ascii="Times New Roman" w:hAnsi="Times New Roman" w:cs="Times New Roman"/>
          <w:sz w:val="24"/>
          <w:szCs w:val="24"/>
        </w:rPr>
      </w:pPr>
      <w:r>
        <w:rPr>
          <w:rFonts w:ascii="Times New Roman" w:hAnsi="Times New Roman" w:cs="Times New Roman"/>
          <w:sz w:val="24"/>
          <w:szCs w:val="24"/>
        </w:rPr>
        <w:t>4.</w:t>
      </w:r>
      <w:r w:rsidRPr="00E27BAA">
        <w:rPr>
          <w:rFonts w:ascii="Times New Roman" w:hAnsi="Times New Roman"/>
          <w:sz w:val="24"/>
          <w:szCs w:val="24"/>
        </w:rPr>
        <w:t>На конец отчетного периода просроченная кредиторская задолженность и дебиторская задолженность</w:t>
      </w:r>
      <w:r>
        <w:rPr>
          <w:rFonts w:ascii="Times New Roman" w:hAnsi="Times New Roman"/>
          <w:sz w:val="24"/>
          <w:szCs w:val="24"/>
        </w:rPr>
        <w:t xml:space="preserve"> в учреждении</w:t>
      </w:r>
      <w:r w:rsidRPr="00E27BAA">
        <w:rPr>
          <w:rFonts w:ascii="Times New Roman" w:hAnsi="Times New Roman"/>
          <w:sz w:val="24"/>
          <w:szCs w:val="24"/>
        </w:rPr>
        <w:t xml:space="preserve"> отсутствуют.</w:t>
      </w:r>
    </w:p>
    <w:p w:rsidR="007909C8" w:rsidRPr="00A0586C" w:rsidRDefault="007909C8" w:rsidP="007909C8">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5.</w:t>
      </w:r>
      <w:r>
        <w:rPr>
          <w:rFonts w:ascii="Times New Roman" w:hAnsi="Times New Roman"/>
          <w:sz w:val="24"/>
          <w:szCs w:val="24"/>
        </w:rPr>
        <w:t xml:space="preserve">За отчетный период </w:t>
      </w:r>
      <w:r w:rsidRPr="00A0586C">
        <w:rPr>
          <w:rFonts w:ascii="Times New Roman" w:hAnsi="Times New Roman"/>
          <w:sz w:val="24"/>
          <w:szCs w:val="24"/>
        </w:rPr>
        <w:t>уплачено расходов, связанных с исполнением судебных актов</w:t>
      </w:r>
      <w:r>
        <w:rPr>
          <w:rFonts w:ascii="Times New Roman" w:hAnsi="Times New Roman"/>
          <w:sz w:val="24"/>
          <w:szCs w:val="24"/>
        </w:rPr>
        <w:t xml:space="preserve"> (ЭКР 853)</w:t>
      </w:r>
      <w:r w:rsidRPr="00A0586C">
        <w:rPr>
          <w:rFonts w:ascii="Times New Roman" w:hAnsi="Times New Roman"/>
          <w:sz w:val="24"/>
          <w:szCs w:val="24"/>
        </w:rPr>
        <w:t xml:space="preserve">, в сумме </w:t>
      </w:r>
      <w:r>
        <w:rPr>
          <w:rFonts w:ascii="Times New Roman" w:hAnsi="Times New Roman"/>
          <w:sz w:val="24"/>
          <w:szCs w:val="24"/>
        </w:rPr>
        <w:t>255430,93</w:t>
      </w:r>
      <w:r w:rsidRPr="00A0586C">
        <w:rPr>
          <w:rFonts w:ascii="Times New Roman" w:hAnsi="Times New Roman"/>
          <w:sz w:val="24"/>
          <w:szCs w:val="24"/>
        </w:rPr>
        <w:t xml:space="preserve"> руб., что является неэффективным расходованием бюджетных средств. </w:t>
      </w:r>
    </w:p>
    <w:p w:rsidR="007909C8" w:rsidRPr="00D60A8F" w:rsidRDefault="007909C8" w:rsidP="007909C8">
      <w:pPr>
        <w:pStyle w:val="a8"/>
        <w:jc w:val="both"/>
        <w:rPr>
          <w:rFonts w:ascii="Times New Roman" w:hAnsi="Times New Roman" w:cs="Times New Roman"/>
          <w:sz w:val="24"/>
          <w:szCs w:val="24"/>
        </w:rPr>
      </w:pPr>
      <w:r>
        <w:rPr>
          <w:rFonts w:ascii="Times New Roman" w:hAnsi="Times New Roman" w:cs="Times New Roman"/>
          <w:sz w:val="24"/>
          <w:szCs w:val="24"/>
        </w:rPr>
        <w:t>6</w:t>
      </w:r>
      <w:r w:rsidRPr="00457DC5">
        <w:rPr>
          <w:rFonts w:ascii="Times New Roman" w:hAnsi="Times New Roman" w:cs="Times New Roman"/>
          <w:sz w:val="24"/>
          <w:szCs w:val="24"/>
        </w:rPr>
        <w:t>.</w:t>
      </w:r>
      <w:r w:rsidRPr="00D60A8F">
        <w:rPr>
          <w:rFonts w:ascii="Times New Roman" w:hAnsi="Times New Roman" w:cs="Times New Roman"/>
          <w:sz w:val="24"/>
          <w:szCs w:val="24"/>
        </w:rPr>
        <w:t>В нарушение п. 9 Инструкции №33н, не проведена инвентаризация  активов и обязательств.</w:t>
      </w:r>
    </w:p>
    <w:p w:rsidR="007909C8" w:rsidRPr="00D60A8F" w:rsidRDefault="007909C8" w:rsidP="007909C8">
      <w:pPr>
        <w:pStyle w:val="a8"/>
        <w:jc w:val="both"/>
        <w:rPr>
          <w:rFonts w:ascii="Times New Roman" w:hAnsi="Times New Roman" w:cs="Times New Roman"/>
          <w:sz w:val="24"/>
          <w:szCs w:val="24"/>
        </w:rPr>
      </w:pPr>
      <w:r>
        <w:rPr>
          <w:rFonts w:ascii="Times New Roman" w:hAnsi="Times New Roman" w:cs="Times New Roman"/>
          <w:sz w:val="24"/>
          <w:szCs w:val="24"/>
        </w:rPr>
        <w:t>7</w:t>
      </w:r>
      <w:bookmarkStart w:id="1" w:name="_GoBack"/>
      <w:bookmarkEnd w:id="1"/>
      <w:r w:rsidRPr="00D60A8F">
        <w:rPr>
          <w:rFonts w:ascii="Times New Roman" w:hAnsi="Times New Roman" w:cs="Times New Roman"/>
          <w:sz w:val="24"/>
          <w:szCs w:val="24"/>
        </w:rPr>
        <w:t>. Отдельные приложения к пояснительной записке ф. 0503760 составлены в нарушение требований Инструкции №33н.</w:t>
      </w:r>
    </w:p>
    <w:p w:rsidR="002734F2" w:rsidRPr="00315C15" w:rsidRDefault="002734F2" w:rsidP="007909C8">
      <w:pPr>
        <w:spacing w:after="0" w:line="240" w:lineRule="auto"/>
        <w:jc w:val="both"/>
        <w:rPr>
          <w:rFonts w:ascii="Times New Roman" w:hAnsi="Times New Roman" w:cs="Times New Roman"/>
          <w:sz w:val="24"/>
          <w:szCs w:val="24"/>
        </w:rPr>
      </w:pPr>
    </w:p>
    <w:p w:rsidR="002734F2" w:rsidRPr="00315C15" w:rsidRDefault="002734F2" w:rsidP="007909C8">
      <w:pPr>
        <w:pStyle w:val="a8"/>
        <w:jc w:val="center"/>
        <w:rPr>
          <w:rFonts w:ascii="Times New Roman" w:eastAsia="Times New Roman" w:hAnsi="Times New Roman" w:cs="Times New Roman"/>
          <w:b/>
          <w:bCs/>
          <w:caps/>
          <w:sz w:val="24"/>
          <w:szCs w:val="24"/>
        </w:rPr>
      </w:pPr>
      <w:r w:rsidRPr="00315C15">
        <w:rPr>
          <w:rFonts w:ascii="Times New Roman" w:eastAsia="Times New Roman" w:hAnsi="Times New Roman" w:cs="Times New Roman"/>
          <w:b/>
          <w:bCs/>
          <w:caps/>
          <w:sz w:val="24"/>
          <w:szCs w:val="24"/>
        </w:rPr>
        <w:t>к</w:t>
      </w:r>
      <w:r w:rsidRPr="00315C15">
        <w:rPr>
          <w:rFonts w:ascii="Times New Roman" w:eastAsia="Times New Roman" w:hAnsi="Times New Roman" w:cs="Times New Roman"/>
          <w:b/>
          <w:bCs/>
          <w:sz w:val="24"/>
          <w:szCs w:val="24"/>
        </w:rPr>
        <w:t>омитет по финансам администрации муниципального района «Нерчинский район»</w:t>
      </w:r>
    </w:p>
    <w:p w:rsidR="007909C8" w:rsidRPr="00A1638E" w:rsidRDefault="007909C8" w:rsidP="007909C8">
      <w:pPr>
        <w:pStyle w:val="a8"/>
        <w:jc w:val="both"/>
        <w:rPr>
          <w:rFonts w:ascii="Times New Roman" w:hAnsi="Times New Roman" w:cs="Times New Roman"/>
          <w:sz w:val="24"/>
          <w:szCs w:val="24"/>
        </w:rPr>
      </w:pPr>
      <w:r>
        <w:rPr>
          <w:rFonts w:ascii="Times New Roman" w:hAnsi="Times New Roman" w:cs="Times New Roman"/>
          <w:sz w:val="24"/>
          <w:szCs w:val="24"/>
        </w:rPr>
        <w:t xml:space="preserve">      1. </w:t>
      </w:r>
      <w:r w:rsidRPr="00A1638E">
        <w:rPr>
          <w:rFonts w:ascii="Times New Roman" w:hAnsi="Times New Roman" w:cs="Times New Roman"/>
          <w:sz w:val="24"/>
          <w:szCs w:val="24"/>
        </w:rPr>
        <w:t xml:space="preserve">Состав бюджетной отчетности, представленной комитетом по финансам в </w:t>
      </w:r>
      <w:r>
        <w:rPr>
          <w:rFonts w:ascii="Times New Roman" w:hAnsi="Times New Roman" w:cs="Times New Roman"/>
          <w:sz w:val="24"/>
          <w:szCs w:val="24"/>
        </w:rPr>
        <w:t xml:space="preserve">Контрольно-счетную палату муниципального района «Нерчинский район» </w:t>
      </w:r>
      <w:r w:rsidRPr="00A1638E">
        <w:rPr>
          <w:rFonts w:ascii="Times New Roman" w:hAnsi="Times New Roman" w:cs="Times New Roman"/>
          <w:sz w:val="24"/>
          <w:szCs w:val="24"/>
        </w:rPr>
        <w:t xml:space="preserve">для проведения внешней проверки, соответствует  </w:t>
      </w:r>
      <w:r>
        <w:rPr>
          <w:rFonts w:ascii="Times New Roman" w:hAnsi="Times New Roman" w:cs="Times New Roman"/>
          <w:sz w:val="24"/>
          <w:szCs w:val="24"/>
        </w:rPr>
        <w:t>п</w:t>
      </w:r>
      <w:r w:rsidRPr="00A1638E">
        <w:rPr>
          <w:rFonts w:ascii="Times New Roman" w:hAnsi="Times New Roman" w:cs="Times New Roman"/>
          <w:sz w:val="24"/>
          <w:szCs w:val="24"/>
        </w:rPr>
        <w:t>.11 Инструкции</w:t>
      </w:r>
      <w:r>
        <w:rPr>
          <w:rFonts w:ascii="Times New Roman" w:hAnsi="Times New Roman" w:cs="Times New Roman"/>
          <w:sz w:val="24"/>
          <w:szCs w:val="24"/>
        </w:rPr>
        <w:t xml:space="preserve"> №191</w:t>
      </w:r>
      <w:r w:rsidRPr="00A1638E">
        <w:rPr>
          <w:rFonts w:ascii="Times New Roman" w:hAnsi="Times New Roman" w:cs="Times New Roman"/>
          <w:sz w:val="24"/>
          <w:szCs w:val="24"/>
        </w:rPr>
        <w:t xml:space="preserve">. </w:t>
      </w:r>
    </w:p>
    <w:p w:rsidR="007909C8" w:rsidRPr="00A1638E" w:rsidRDefault="007909C8" w:rsidP="007909C8">
      <w:pPr>
        <w:pStyle w:val="a8"/>
        <w:jc w:val="both"/>
        <w:rPr>
          <w:rFonts w:ascii="Times New Roman" w:hAnsi="Times New Roman" w:cs="Times New Roman"/>
          <w:sz w:val="24"/>
          <w:szCs w:val="24"/>
        </w:rPr>
      </w:pPr>
      <w:r w:rsidRPr="00A163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638E">
        <w:rPr>
          <w:rFonts w:ascii="Times New Roman" w:hAnsi="Times New Roman" w:cs="Times New Roman"/>
          <w:sz w:val="24"/>
          <w:szCs w:val="24"/>
        </w:rPr>
        <w:t xml:space="preserve"> 2. </w:t>
      </w:r>
      <w:r>
        <w:rPr>
          <w:rFonts w:ascii="Times New Roman" w:hAnsi="Times New Roman" w:cs="Times New Roman"/>
          <w:sz w:val="24"/>
          <w:szCs w:val="24"/>
        </w:rPr>
        <w:t>Показатели п</w:t>
      </w:r>
      <w:r w:rsidRPr="00A1638E">
        <w:rPr>
          <w:rFonts w:ascii="Times New Roman" w:hAnsi="Times New Roman" w:cs="Times New Roman"/>
          <w:sz w:val="24"/>
          <w:szCs w:val="24"/>
        </w:rPr>
        <w:t>редставленн</w:t>
      </w:r>
      <w:r>
        <w:rPr>
          <w:rFonts w:ascii="Times New Roman" w:hAnsi="Times New Roman" w:cs="Times New Roman"/>
          <w:sz w:val="24"/>
          <w:szCs w:val="24"/>
        </w:rPr>
        <w:t>ой</w:t>
      </w:r>
      <w:r w:rsidRPr="00A1638E">
        <w:rPr>
          <w:rFonts w:ascii="Times New Roman" w:hAnsi="Times New Roman" w:cs="Times New Roman"/>
          <w:sz w:val="24"/>
          <w:szCs w:val="24"/>
        </w:rPr>
        <w:t xml:space="preserve"> отчетност</w:t>
      </w:r>
      <w:r>
        <w:rPr>
          <w:rFonts w:ascii="Times New Roman" w:hAnsi="Times New Roman" w:cs="Times New Roman"/>
          <w:sz w:val="24"/>
          <w:szCs w:val="24"/>
        </w:rPr>
        <w:t>и</w:t>
      </w:r>
      <w:r w:rsidRPr="00A1638E">
        <w:rPr>
          <w:rFonts w:ascii="Times New Roman" w:hAnsi="Times New Roman" w:cs="Times New Roman"/>
          <w:sz w:val="24"/>
          <w:szCs w:val="24"/>
        </w:rPr>
        <w:t xml:space="preserve"> учреждения по объемам финансирования и кассовым расходам в общей сумме и в разрезе бюджетной классификации соответствует данным </w:t>
      </w:r>
      <w:r>
        <w:rPr>
          <w:rFonts w:ascii="Times New Roman" w:hAnsi="Times New Roman" w:cs="Times New Roman"/>
          <w:sz w:val="24"/>
          <w:szCs w:val="24"/>
        </w:rPr>
        <w:t>УФК по Забайкальскому краю</w:t>
      </w:r>
      <w:r w:rsidRPr="00A1638E">
        <w:rPr>
          <w:rFonts w:ascii="Times New Roman" w:hAnsi="Times New Roman" w:cs="Times New Roman"/>
          <w:sz w:val="24"/>
          <w:szCs w:val="24"/>
        </w:rPr>
        <w:t>.</w:t>
      </w:r>
    </w:p>
    <w:p w:rsidR="007909C8" w:rsidRDefault="007909C8" w:rsidP="007909C8">
      <w:pPr>
        <w:pStyle w:val="a8"/>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A1638E">
        <w:rPr>
          <w:rFonts w:ascii="Times New Roman" w:hAnsi="Times New Roman" w:cs="Times New Roman"/>
          <w:sz w:val="24"/>
          <w:szCs w:val="24"/>
        </w:rPr>
        <w:t xml:space="preserve">3. </w:t>
      </w:r>
      <w:r>
        <w:rPr>
          <w:rFonts w:ascii="Times New Roman" w:hAnsi="Times New Roman" w:cs="Times New Roman"/>
          <w:sz w:val="24"/>
          <w:szCs w:val="24"/>
        </w:rPr>
        <w:t xml:space="preserve"> Допущено неэффективное использование бюджетных средств в сумме 177359,44 руб.:</w:t>
      </w:r>
    </w:p>
    <w:p w:rsidR="007909C8" w:rsidRDefault="007909C8" w:rsidP="007909C8">
      <w:pPr>
        <w:pStyle w:val="a8"/>
        <w:ind w:firstLine="284"/>
        <w:jc w:val="both"/>
        <w:rPr>
          <w:rFonts w:ascii="Times New Roman" w:hAnsi="Times New Roman" w:cs="Times New Roman"/>
          <w:sz w:val="24"/>
          <w:szCs w:val="24"/>
        </w:rPr>
      </w:pPr>
      <w:r>
        <w:rPr>
          <w:rFonts w:ascii="Times New Roman" w:hAnsi="Times New Roman" w:cs="Times New Roman"/>
          <w:sz w:val="24"/>
          <w:szCs w:val="24"/>
        </w:rPr>
        <w:t xml:space="preserve"> - отвлечены бюджетные средства в дебиторскую задолженность на конец года в сумме   3205,09 руб.;</w:t>
      </w:r>
    </w:p>
    <w:p w:rsidR="007909C8" w:rsidRDefault="007909C8" w:rsidP="007909C8">
      <w:pPr>
        <w:pStyle w:val="a8"/>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C41AAB">
        <w:rPr>
          <w:rFonts w:ascii="Times New Roman" w:hAnsi="Times New Roman" w:cs="Times New Roman"/>
          <w:sz w:val="24"/>
          <w:szCs w:val="24"/>
        </w:rPr>
        <w:t>оплачено</w:t>
      </w:r>
      <w:r>
        <w:rPr>
          <w:rFonts w:ascii="Times New Roman" w:hAnsi="Times New Roman" w:cs="Times New Roman"/>
          <w:sz w:val="24"/>
          <w:szCs w:val="24"/>
        </w:rPr>
        <w:t xml:space="preserve">  </w:t>
      </w:r>
      <w:r w:rsidRPr="00C41AAB">
        <w:rPr>
          <w:rFonts w:ascii="Times New Roman" w:hAnsi="Times New Roman" w:cs="Times New Roman"/>
          <w:sz w:val="24"/>
          <w:szCs w:val="24"/>
        </w:rPr>
        <w:t xml:space="preserve"> штрафов </w:t>
      </w:r>
      <w:r>
        <w:rPr>
          <w:rFonts w:ascii="Times New Roman" w:hAnsi="Times New Roman" w:cs="Times New Roman"/>
          <w:sz w:val="24"/>
          <w:szCs w:val="24"/>
        </w:rPr>
        <w:t xml:space="preserve">  </w:t>
      </w:r>
      <w:r w:rsidRPr="00C41AAB">
        <w:rPr>
          <w:rFonts w:ascii="Times New Roman" w:hAnsi="Times New Roman" w:cs="Times New Roman"/>
          <w:color w:val="000000"/>
          <w:sz w:val="24"/>
          <w:szCs w:val="24"/>
          <w:shd w:val="clear" w:color="auto" w:fill="FFFFFF"/>
        </w:rPr>
        <w:t xml:space="preserve">за </w:t>
      </w:r>
      <w:r>
        <w:rPr>
          <w:rFonts w:ascii="Times New Roman" w:hAnsi="Times New Roman" w:cs="Times New Roman"/>
          <w:color w:val="000000"/>
          <w:sz w:val="24"/>
          <w:szCs w:val="24"/>
          <w:shd w:val="clear" w:color="auto" w:fill="FFFFFF"/>
        </w:rPr>
        <w:t xml:space="preserve">  </w:t>
      </w:r>
      <w:r w:rsidRPr="00C41AAB">
        <w:rPr>
          <w:rFonts w:ascii="Times New Roman" w:hAnsi="Times New Roman" w:cs="Times New Roman"/>
          <w:color w:val="000000"/>
          <w:sz w:val="24"/>
          <w:szCs w:val="24"/>
          <w:shd w:val="clear" w:color="auto" w:fill="FFFFFF"/>
        </w:rPr>
        <w:t>несвоевременное</w:t>
      </w:r>
      <w:r>
        <w:rPr>
          <w:rFonts w:ascii="Times New Roman" w:hAnsi="Times New Roman" w:cs="Times New Roman"/>
          <w:color w:val="000000"/>
          <w:sz w:val="24"/>
          <w:szCs w:val="24"/>
          <w:shd w:val="clear" w:color="auto" w:fill="FFFFFF"/>
        </w:rPr>
        <w:t xml:space="preserve">  </w:t>
      </w:r>
      <w:r w:rsidRPr="00C41AAB">
        <w:rPr>
          <w:rFonts w:ascii="Times New Roman" w:hAnsi="Times New Roman" w:cs="Times New Roman"/>
          <w:color w:val="000000"/>
          <w:sz w:val="24"/>
          <w:szCs w:val="24"/>
          <w:shd w:val="clear" w:color="auto" w:fill="FFFFFF"/>
        </w:rPr>
        <w:t xml:space="preserve"> перечисление </w:t>
      </w:r>
      <w:r>
        <w:rPr>
          <w:rFonts w:ascii="Times New Roman" w:hAnsi="Times New Roman" w:cs="Times New Roman"/>
          <w:color w:val="000000"/>
          <w:sz w:val="24"/>
          <w:szCs w:val="24"/>
          <w:shd w:val="clear" w:color="auto" w:fill="FFFFFF"/>
        </w:rPr>
        <w:t xml:space="preserve">  </w:t>
      </w:r>
      <w:r w:rsidRPr="00C41AAB">
        <w:rPr>
          <w:rFonts w:ascii="Times New Roman" w:hAnsi="Times New Roman" w:cs="Times New Roman"/>
          <w:color w:val="000000"/>
          <w:sz w:val="24"/>
          <w:szCs w:val="24"/>
          <w:shd w:val="clear" w:color="auto" w:fill="FFFFFF"/>
        </w:rPr>
        <w:t>страховых</w:t>
      </w:r>
      <w:r>
        <w:rPr>
          <w:rFonts w:ascii="Times New Roman" w:hAnsi="Times New Roman" w:cs="Times New Roman"/>
          <w:color w:val="000000"/>
          <w:sz w:val="24"/>
          <w:szCs w:val="24"/>
          <w:shd w:val="clear" w:color="auto" w:fill="FFFFFF"/>
        </w:rPr>
        <w:t xml:space="preserve"> </w:t>
      </w:r>
      <w:r w:rsidRPr="00C41AAB">
        <w:rPr>
          <w:rFonts w:ascii="Times New Roman" w:hAnsi="Times New Roman" w:cs="Times New Roman"/>
          <w:color w:val="000000"/>
          <w:sz w:val="24"/>
          <w:szCs w:val="24"/>
          <w:shd w:val="clear" w:color="auto" w:fill="FFFFFF"/>
        </w:rPr>
        <w:t xml:space="preserve"> взносов</w:t>
      </w:r>
      <w:r>
        <w:rPr>
          <w:rFonts w:ascii="Times New Roman" w:hAnsi="Times New Roman" w:cs="Times New Roman"/>
          <w:color w:val="000000"/>
          <w:sz w:val="24"/>
          <w:szCs w:val="24"/>
          <w:shd w:val="clear" w:color="auto" w:fill="FFFFFF"/>
        </w:rPr>
        <w:t xml:space="preserve"> </w:t>
      </w:r>
      <w:r w:rsidRPr="00C41AAB">
        <w:rPr>
          <w:rFonts w:ascii="Times New Roman" w:hAnsi="Times New Roman" w:cs="Times New Roman"/>
          <w:color w:val="000000"/>
          <w:sz w:val="24"/>
          <w:szCs w:val="24"/>
          <w:shd w:val="clear" w:color="auto" w:fill="FFFFFF"/>
        </w:rPr>
        <w:t xml:space="preserve"> в сумме</w:t>
      </w:r>
      <w:r>
        <w:rPr>
          <w:rFonts w:ascii="Times New Roman" w:hAnsi="Times New Roman" w:cs="Times New Roman"/>
          <w:color w:val="000000"/>
          <w:sz w:val="24"/>
          <w:szCs w:val="24"/>
          <w:shd w:val="clear" w:color="auto" w:fill="FFFFFF"/>
        </w:rPr>
        <w:t xml:space="preserve"> 174154,35</w:t>
      </w:r>
      <w:r w:rsidRPr="00C41AAB">
        <w:rPr>
          <w:rFonts w:ascii="Times New Roman" w:hAnsi="Times New Roman" w:cs="Times New Roman"/>
          <w:color w:val="000000"/>
          <w:sz w:val="24"/>
          <w:szCs w:val="24"/>
          <w:shd w:val="clear" w:color="auto" w:fill="FFFFFF"/>
        </w:rPr>
        <w:t xml:space="preserve">  руб</w:t>
      </w:r>
      <w:r>
        <w:rPr>
          <w:rFonts w:ascii="Times New Roman" w:hAnsi="Times New Roman" w:cs="Times New Roman"/>
          <w:color w:val="000000"/>
          <w:sz w:val="24"/>
          <w:szCs w:val="24"/>
          <w:shd w:val="clear" w:color="auto" w:fill="FFFFFF"/>
        </w:rPr>
        <w:t>.</w:t>
      </w:r>
    </w:p>
    <w:p w:rsidR="002734F2" w:rsidRPr="00315C15" w:rsidRDefault="002734F2" w:rsidP="002734F2">
      <w:pPr>
        <w:pStyle w:val="a8"/>
        <w:ind w:firstLine="284"/>
        <w:jc w:val="both"/>
        <w:rPr>
          <w:rFonts w:ascii="Times New Roman" w:hAnsi="Times New Roman" w:cs="Times New Roman"/>
          <w:sz w:val="24"/>
          <w:szCs w:val="24"/>
        </w:rPr>
      </w:pPr>
    </w:p>
    <w:p w:rsidR="002734F2" w:rsidRDefault="002734F2" w:rsidP="002734F2">
      <w:pPr>
        <w:pStyle w:val="a8"/>
        <w:jc w:val="center"/>
        <w:rPr>
          <w:rFonts w:ascii="Times New Roman" w:hAnsi="Times New Roman" w:cs="Times New Roman"/>
          <w:b/>
          <w:sz w:val="24"/>
          <w:szCs w:val="24"/>
        </w:rPr>
      </w:pPr>
      <w:r w:rsidRPr="00315C15">
        <w:rPr>
          <w:rFonts w:ascii="Times New Roman" w:hAnsi="Times New Roman" w:cs="Times New Roman"/>
          <w:b/>
          <w:sz w:val="24"/>
          <w:szCs w:val="24"/>
        </w:rPr>
        <w:t>Муниципальное казенное учреждение «Централизованная бухгалтерия учреждений образования муниципального района «Нерчинский район»</w:t>
      </w:r>
    </w:p>
    <w:p w:rsidR="007909C8" w:rsidRPr="00315C15" w:rsidRDefault="007909C8" w:rsidP="002734F2">
      <w:pPr>
        <w:pStyle w:val="a8"/>
        <w:jc w:val="center"/>
        <w:rPr>
          <w:rFonts w:ascii="Times New Roman" w:hAnsi="Times New Roman" w:cs="Times New Roman"/>
          <w:b/>
          <w:sz w:val="24"/>
          <w:szCs w:val="24"/>
        </w:rPr>
      </w:pPr>
      <w:r>
        <w:rPr>
          <w:rFonts w:ascii="Times New Roman" w:hAnsi="Times New Roman" w:cs="Times New Roman"/>
          <w:b/>
          <w:sz w:val="24"/>
          <w:szCs w:val="24"/>
        </w:rPr>
        <w:t>По бюджетным учреждениям</w:t>
      </w:r>
    </w:p>
    <w:p w:rsidR="007909C8" w:rsidRPr="00BE6BBD" w:rsidRDefault="007909C8" w:rsidP="007909C8">
      <w:pPr>
        <w:pStyle w:val="a8"/>
        <w:jc w:val="both"/>
        <w:rPr>
          <w:rFonts w:ascii="Times New Roman" w:hAnsi="Times New Roman" w:cs="Times New Roman"/>
          <w:sz w:val="24"/>
          <w:szCs w:val="24"/>
        </w:rPr>
      </w:pPr>
      <w:r>
        <w:rPr>
          <w:rFonts w:ascii="Times New Roman" w:hAnsi="Times New Roman" w:cs="Times New Roman"/>
          <w:sz w:val="24"/>
          <w:szCs w:val="24"/>
        </w:rPr>
        <w:t xml:space="preserve">      1</w:t>
      </w:r>
      <w:r w:rsidRPr="00BE6BBD">
        <w:rPr>
          <w:rFonts w:ascii="Times New Roman" w:hAnsi="Times New Roman" w:cs="Times New Roman"/>
          <w:sz w:val="24"/>
          <w:szCs w:val="24"/>
        </w:rPr>
        <w:t xml:space="preserve">. Состав бюджетной отчетности представлен в КСП для проведения внешней проверки в полном объеме, </w:t>
      </w:r>
      <w:r>
        <w:rPr>
          <w:rFonts w:ascii="Times New Roman" w:hAnsi="Times New Roman" w:cs="Times New Roman"/>
          <w:sz w:val="24"/>
          <w:szCs w:val="24"/>
        </w:rPr>
        <w:t>что соответствует</w:t>
      </w:r>
      <w:r w:rsidRPr="00BE6BBD">
        <w:rPr>
          <w:rFonts w:ascii="Times New Roman" w:hAnsi="Times New Roman" w:cs="Times New Roman"/>
          <w:sz w:val="24"/>
          <w:szCs w:val="24"/>
        </w:rPr>
        <w:t xml:space="preserve"> требования</w:t>
      </w:r>
      <w:r>
        <w:rPr>
          <w:rFonts w:ascii="Times New Roman" w:hAnsi="Times New Roman" w:cs="Times New Roman"/>
          <w:sz w:val="24"/>
          <w:szCs w:val="24"/>
        </w:rPr>
        <w:t>м</w:t>
      </w:r>
      <w:r w:rsidRPr="00BE6BBD">
        <w:rPr>
          <w:rFonts w:ascii="Times New Roman" w:hAnsi="Times New Roman" w:cs="Times New Roman"/>
          <w:sz w:val="24"/>
          <w:szCs w:val="24"/>
        </w:rPr>
        <w:t xml:space="preserve"> п.12 Инструкции</w:t>
      </w:r>
      <w:r>
        <w:rPr>
          <w:rFonts w:ascii="Times New Roman" w:hAnsi="Times New Roman" w:cs="Times New Roman"/>
          <w:sz w:val="24"/>
          <w:szCs w:val="24"/>
        </w:rPr>
        <w:t xml:space="preserve"> №33</w:t>
      </w:r>
      <w:r w:rsidRPr="00BE6BBD">
        <w:rPr>
          <w:rFonts w:ascii="Times New Roman" w:hAnsi="Times New Roman" w:cs="Times New Roman"/>
          <w:sz w:val="24"/>
          <w:szCs w:val="24"/>
        </w:rPr>
        <w:t xml:space="preserve">. </w:t>
      </w:r>
    </w:p>
    <w:p w:rsidR="007909C8" w:rsidRPr="00BE6BBD" w:rsidRDefault="007909C8" w:rsidP="007909C8">
      <w:pPr>
        <w:pStyle w:val="a8"/>
        <w:jc w:val="both"/>
        <w:rPr>
          <w:rFonts w:ascii="Times New Roman" w:hAnsi="Times New Roman" w:cs="Times New Roman"/>
          <w:sz w:val="24"/>
          <w:szCs w:val="24"/>
        </w:rPr>
      </w:pPr>
      <w:r w:rsidRPr="00BE6BBD">
        <w:rPr>
          <w:rFonts w:ascii="Times New Roman" w:hAnsi="Times New Roman" w:cs="Times New Roman"/>
          <w:sz w:val="24"/>
          <w:szCs w:val="24"/>
        </w:rPr>
        <w:t xml:space="preserve">      2. Представленная отчетность учреждения по объемам финансирования и кассовым расходам в общей сумме и в разрезе бюджетной классификации соответствует данным УФК по Забайкальскому краю.</w:t>
      </w:r>
    </w:p>
    <w:p w:rsidR="007909C8" w:rsidRPr="00D448C3" w:rsidRDefault="007909C8" w:rsidP="007909C8">
      <w:pPr>
        <w:tabs>
          <w:tab w:val="left" w:pos="567"/>
        </w:tabs>
        <w:spacing w:after="0" w:line="240" w:lineRule="auto"/>
        <w:jc w:val="both"/>
        <w:rPr>
          <w:rFonts w:ascii="Times New Roman" w:hAnsi="Times New Roman" w:cs="Times New Roman"/>
          <w:sz w:val="24"/>
          <w:szCs w:val="24"/>
        </w:rPr>
      </w:pPr>
      <w:r w:rsidRPr="00BE6BBD">
        <w:rPr>
          <w:rFonts w:ascii="Times New Roman" w:hAnsi="Times New Roman" w:cs="Times New Roman"/>
          <w:sz w:val="24"/>
          <w:szCs w:val="24"/>
        </w:rPr>
        <w:t xml:space="preserve">      3.</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На конец отчетного периода числится д</w:t>
      </w:r>
      <w:r>
        <w:rPr>
          <w:rFonts w:ascii="Times New Roman" w:hAnsi="Times New Roman"/>
          <w:sz w:val="24"/>
          <w:szCs w:val="24"/>
        </w:rPr>
        <w:t>ебиторская задолженность по собственным доходам (родительская плата) в сумме 207195,35 руб. Н</w:t>
      </w:r>
      <w:r w:rsidRPr="00D448C3">
        <w:rPr>
          <w:rFonts w:ascii="Times New Roman" w:hAnsi="Times New Roman" w:cs="Times New Roman"/>
          <w:sz w:val="24"/>
          <w:szCs w:val="24"/>
          <w:shd w:val="clear" w:color="auto" w:fill="FFFFFF"/>
        </w:rPr>
        <w:t xml:space="preserve">аличие </w:t>
      </w:r>
      <w:r>
        <w:rPr>
          <w:rFonts w:ascii="Times New Roman" w:hAnsi="Times New Roman" w:cs="Times New Roman"/>
          <w:sz w:val="24"/>
          <w:szCs w:val="24"/>
          <w:shd w:val="clear" w:color="auto" w:fill="FFFFFF"/>
        </w:rPr>
        <w:t>долгосрочной (</w:t>
      </w:r>
      <w:r w:rsidRPr="00D448C3">
        <w:rPr>
          <w:rFonts w:ascii="Times New Roman" w:hAnsi="Times New Roman" w:cs="Times New Roman"/>
          <w:sz w:val="24"/>
          <w:szCs w:val="24"/>
          <w:shd w:val="clear" w:color="auto" w:fill="FFFFFF"/>
        </w:rPr>
        <w:t>от трех месяцев до года</w:t>
      </w:r>
      <w:r>
        <w:rPr>
          <w:rFonts w:ascii="Times New Roman" w:hAnsi="Times New Roman" w:cs="Times New Roman"/>
          <w:sz w:val="24"/>
          <w:szCs w:val="24"/>
          <w:shd w:val="clear" w:color="auto" w:fill="FFFFFF"/>
        </w:rPr>
        <w:t xml:space="preserve">) </w:t>
      </w:r>
      <w:r w:rsidRPr="00D448C3">
        <w:rPr>
          <w:rFonts w:ascii="Times New Roman" w:hAnsi="Times New Roman" w:cs="Times New Roman"/>
          <w:sz w:val="24"/>
          <w:szCs w:val="24"/>
          <w:shd w:val="clear" w:color="auto" w:fill="FFFFFF"/>
        </w:rPr>
        <w:t>дебиторской задолженности является неэффективным использованием бюджетных средств</w:t>
      </w:r>
      <w:r>
        <w:rPr>
          <w:rFonts w:ascii="Times New Roman" w:hAnsi="Times New Roman" w:cs="Times New Roman"/>
          <w:sz w:val="24"/>
          <w:szCs w:val="24"/>
          <w:shd w:val="clear" w:color="auto" w:fill="FFFFFF"/>
        </w:rPr>
        <w:t>.</w:t>
      </w:r>
    </w:p>
    <w:p w:rsidR="007909C8" w:rsidRDefault="007909C8" w:rsidP="007909C8">
      <w:pPr>
        <w:spacing w:after="0" w:line="240" w:lineRule="auto"/>
        <w:jc w:val="both"/>
        <w:rPr>
          <w:rFonts w:ascii="Times New Roman" w:hAnsi="Times New Roman" w:cs="Times New Roman"/>
          <w:sz w:val="24"/>
          <w:szCs w:val="24"/>
        </w:rPr>
      </w:pPr>
      <w:r>
        <w:rPr>
          <w:rFonts w:ascii="Times New Roman" w:hAnsi="Times New Roman"/>
          <w:iCs/>
          <w:sz w:val="24"/>
          <w:szCs w:val="24"/>
        </w:rPr>
        <w:t xml:space="preserve">     4</w:t>
      </w:r>
      <w:r w:rsidRPr="00BE6BBD">
        <w:rPr>
          <w:rFonts w:ascii="Times New Roman" w:hAnsi="Times New Roman" w:cs="Times New Roman"/>
          <w:sz w:val="24"/>
          <w:szCs w:val="24"/>
        </w:rPr>
        <w:t>.</w:t>
      </w:r>
      <w:r w:rsidRPr="003D1D23">
        <w:rPr>
          <w:rFonts w:ascii="Times New Roman" w:hAnsi="Times New Roman" w:cs="Times New Roman"/>
          <w:sz w:val="24"/>
          <w:szCs w:val="24"/>
        </w:rPr>
        <w:t xml:space="preserve">   В целом кредиторская задолженность по состоянию на 01.01.2020г. по сравнению с началом года снизилась на </w:t>
      </w:r>
      <w:r>
        <w:rPr>
          <w:rFonts w:ascii="Times New Roman" w:hAnsi="Times New Roman" w:cs="Times New Roman"/>
          <w:sz w:val="24"/>
          <w:szCs w:val="24"/>
        </w:rPr>
        <w:t>9833484,69</w:t>
      </w:r>
      <w:r w:rsidRPr="003D1D23">
        <w:rPr>
          <w:rFonts w:ascii="Times New Roman" w:hAnsi="Times New Roman" w:cs="Times New Roman"/>
          <w:sz w:val="24"/>
          <w:szCs w:val="24"/>
        </w:rPr>
        <w:t xml:space="preserve"> руб. </w:t>
      </w:r>
      <w:r w:rsidRPr="000B101F">
        <w:rPr>
          <w:rFonts w:ascii="Times New Roman" w:hAnsi="Times New Roman" w:cs="Times New Roman"/>
          <w:sz w:val="24"/>
          <w:szCs w:val="24"/>
        </w:rPr>
        <w:t>На конец отчетного периода просроченная кредиторская задолженность отсутствует.</w:t>
      </w:r>
    </w:p>
    <w:p w:rsidR="007909C8" w:rsidRDefault="007909C8" w:rsidP="007909C8">
      <w:pPr>
        <w:pStyle w:val="a8"/>
        <w:jc w:val="both"/>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 xml:space="preserve">     5. </w:t>
      </w:r>
      <w:r w:rsidRPr="003D1D23">
        <w:rPr>
          <w:rFonts w:ascii="Times New Roman" w:hAnsi="Times New Roman" w:cs="Times New Roman"/>
          <w:color w:val="000000"/>
          <w:sz w:val="24"/>
          <w:szCs w:val="24"/>
          <w:shd w:val="clear" w:color="auto" w:fill="FFFFFF"/>
        </w:rPr>
        <w:t>Из общего объема расходов уплачены расходы по исполнению судебных актов, госпошлины, пени, неустойки в сумме 1253977,28 руб., что является неэффективным расходованием бюджетных средств. По сравнению с 2018 годом данные расходы снизились на 1358562,06 руб.</w:t>
      </w:r>
    </w:p>
    <w:p w:rsidR="007909C8" w:rsidRDefault="007909C8" w:rsidP="007909C8">
      <w:pPr>
        <w:pStyle w:val="a8"/>
        <w:ind w:firstLine="284"/>
        <w:jc w:val="both"/>
        <w:rPr>
          <w:rFonts w:ascii="Times New Roman" w:hAnsi="Times New Roman"/>
          <w:sz w:val="24"/>
          <w:szCs w:val="24"/>
        </w:rPr>
      </w:pPr>
      <w:r>
        <w:rPr>
          <w:rFonts w:ascii="Times New Roman" w:hAnsi="Times New Roman" w:cs="Times New Roman"/>
          <w:color w:val="000000"/>
          <w:sz w:val="24"/>
          <w:szCs w:val="24"/>
          <w:shd w:val="clear" w:color="auto" w:fill="FFFFFF"/>
        </w:rPr>
        <w:t xml:space="preserve">6. За отчетный период </w:t>
      </w:r>
      <w:r w:rsidRPr="00BE6BBD">
        <w:rPr>
          <w:rFonts w:ascii="Times New Roman" w:eastAsia="Times New Roman" w:hAnsi="Times New Roman" w:cs="Times New Roman"/>
          <w:sz w:val="24"/>
          <w:szCs w:val="24"/>
        </w:rPr>
        <w:t>приняты</w:t>
      </w:r>
      <w:r>
        <w:rPr>
          <w:rFonts w:ascii="Times New Roman" w:eastAsia="Times New Roman" w:hAnsi="Times New Roman" w:cs="Times New Roman"/>
          <w:sz w:val="24"/>
          <w:szCs w:val="24"/>
        </w:rPr>
        <w:t>х и не исполненных</w:t>
      </w:r>
      <w:r w:rsidRPr="00BE6BBD">
        <w:rPr>
          <w:rFonts w:ascii="Times New Roman" w:eastAsia="Times New Roman" w:hAnsi="Times New Roman" w:cs="Times New Roman"/>
          <w:sz w:val="24"/>
          <w:szCs w:val="24"/>
        </w:rPr>
        <w:t xml:space="preserve"> бюджетны</w:t>
      </w:r>
      <w:r>
        <w:rPr>
          <w:rFonts w:ascii="Times New Roman" w:eastAsia="Times New Roman" w:hAnsi="Times New Roman" w:cs="Times New Roman"/>
          <w:sz w:val="24"/>
          <w:szCs w:val="24"/>
        </w:rPr>
        <w:t>х</w:t>
      </w:r>
      <w:r w:rsidRPr="00BE6BBD">
        <w:rPr>
          <w:rFonts w:ascii="Times New Roman" w:eastAsia="Times New Roman" w:hAnsi="Times New Roman" w:cs="Times New Roman"/>
          <w:sz w:val="24"/>
          <w:szCs w:val="24"/>
        </w:rPr>
        <w:t xml:space="preserve"> обязательс</w:t>
      </w:r>
      <w:r>
        <w:rPr>
          <w:rFonts w:ascii="Times New Roman" w:eastAsia="Times New Roman" w:hAnsi="Times New Roman" w:cs="Times New Roman"/>
          <w:sz w:val="24"/>
          <w:szCs w:val="24"/>
        </w:rPr>
        <w:t>тв в образовательных учреждениях не имеется.</w:t>
      </w:r>
    </w:p>
    <w:p w:rsidR="007909C8" w:rsidRDefault="007909C8" w:rsidP="007909C8">
      <w:pPr>
        <w:pStyle w:val="a8"/>
        <w:jc w:val="both"/>
        <w:rPr>
          <w:rFonts w:ascii="Times New Roman" w:hAnsi="Times New Roman" w:cs="Times New Roman"/>
          <w:sz w:val="24"/>
          <w:szCs w:val="24"/>
        </w:rPr>
      </w:pPr>
      <w:r>
        <w:rPr>
          <w:rFonts w:ascii="Times New Roman" w:hAnsi="Times New Roman" w:cs="Times New Roman"/>
          <w:sz w:val="24"/>
          <w:szCs w:val="24"/>
        </w:rPr>
        <w:t xml:space="preserve">    7. Отдельные приложения к пояснительной записке ф. 0503760 составлены в нарушение требований Инструкции №33н.</w:t>
      </w:r>
    </w:p>
    <w:p w:rsidR="001E32CF" w:rsidRDefault="001E32CF" w:rsidP="001E32CF">
      <w:pPr>
        <w:pStyle w:val="a8"/>
        <w:jc w:val="center"/>
        <w:rPr>
          <w:rFonts w:ascii="Times New Roman" w:hAnsi="Times New Roman" w:cs="Times New Roman"/>
          <w:b/>
          <w:sz w:val="24"/>
          <w:szCs w:val="24"/>
        </w:rPr>
      </w:pPr>
      <w:r w:rsidRPr="001E32CF">
        <w:rPr>
          <w:rFonts w:ascii="Times New Roman" w:hAnsi="Times New Roman" w:cs="Times New Roman"/>
          <w:b/>
          <w:sz w:val="24"/>
          <w:szCs w:val="24"/>
        </w:rPr>
        <w:t>По казенным учреждениям</w:t>
      </w:r>
    </w:p>
    <w:p w:rsidR="001E32CF" w:rsidRPr="00B353FF" w:rsidRDefault="001E32CF" w:rsidP="001E32CF">
      <w:pPr>
        <w:pStyle w:val="a8"/>
        <w:ind w:firstLine="426"/>
        <w:jc w:val="both"/>
        <w:rPr>
          <w:rFonts w:ascii="Times New Roman" w:hAnsi="Times New Roman" w:cs="Times New Roman"/>
          <w:sz w:val="24"/>
          <w:szCs w:val="24"/>
        </w:rPr>
      </w:pPr>
      <w:r w:rsidRPr="00B353FF">
        <w:rPr>
          <w:rFonts w:ascii="Times New Roman" w:hAnsi="Times New Roman" w:cs="Times New Roman"/>
          <w:sz w:val="24"/>
          <w:szCs w:val="24"/>
        </w:rPr>
        <w:t xml:space="preserve">1. Состав бюджетной отчетности представлен в КСП для проведения внешней проверки в полном объёме, что </w:t>
      </w:r>
      <w:r>
        <w:rPr>
          <w:rFonts w:ascii="Times New Roman" w:hAnsi="Times New Roman" w:cs="Times New Roman"/>
          <w:sz w:val="24"/>
          <w:szCs w:val="24"/>
        </w:rPr>
        <w:t>соответствует</w:t>
      </w:r>
      <w:r w:rsidRPr="00B353FF">
        <w:rPr>
          <w:rFonts w:ascii="Times New Roman" w:hAnsi="Times New Roman" w:cs="Times New Roman"/>
          <w:sz w:val="24"/>
          <w:szCs w:val="24"/>
        </w:rPr>
        <w:t xml:space="preserve"> требованиям ст.11 Инструкции №191н.</w:t>
      </w:r>
    </w:p>
    <w:p w:rsidR="001E32CF" w:rsidRPr="00B353FF" w:rsidRDefault="001E32CF" w:rsidP="001E32CF">
      <w:pPr>
        <w:pStyle w:val="a8"/>
        <w:ind w:firstLine="426"/>
        <w:jc w:val="both"/>
        <w:rPr>
          <w:rFonts w:ascii="Times New Roman" w:hAnsi="Times New Roman" w:cs="Times New Roman"/>
          <w:sz w:val="24"/>
          <w:szCs w:val="24"/>
        </w:rPr>
      </w:pPr>
      <w:r w:rsidRPr="00B353FF">
        <w:rPr>
          <w:rFonts w:ascii="Times New Roman" w:hAnsi="Times New Roman" w:cs="Times New Roman"/>
          <w:sz w:val="24"/>
          <w:szCs w:val="24"/>
        </w:rPr>
        <w:t>2. Представленная отчетность учреждения по объемам финансирования и кассовым расходам в общей сумме и в разрезе бюджетной классификации соответствует данным УФК по Забайкальскому краю.</w:t>
      </w:r>
    </w:p>
    <w:p w:rsidR="001E32CF" w:rsidRDefault="001E32CF" w:rsidP="001E32CF">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353FF">
        <w:rPr>
          <w:rFonts w:ascii="Times New Roman" w:hAnsi="Times New Roman" w:cs="Times New Roman"/>
          <w:sz w:val="24"/>
          <w:szCs w:val="24"/>
        </w:rPr>
        <w:t>3.</w:t>
      </w:r>
      <w:r>
        <w:rPr>
          <w:rFonts w:ascii="Times New Roman" w:hAnsi="Times New Roman" w:cs="Times New Roman"/>
          <w:sz w:val="24"/>
          <w:szCs w:val="24"/>
        </w:rPr>
        <w:t xml:space="preserve"> По состоянию </w:t>
      </w:r>
      <w:r w:rsidRPr="007D0464">
        <w:rPr>
          <w:rFonts w:ascii="Times New Roman" w:hAnsi="Times New Roman" w:cs="Times New Roman"/>
          <w:sz w:val="24"/>
          <w:szCs w:val="24"/>
        </w:rPr>
        <w:t>на 01.01.20</w:t>
      </w:r>
      <w:r>
        <w:rPr>
          <w:rFonts w:ascii="Times New Roman" w:hAnsi="Times New Roman" w:cs="Times New Roman"/>
          <w:sz w:val="24"/>
          <w:szCs w:val="24"/>
        </w:rPr>
        <w:t>20</w:t>
      </w:r>
      <w:r w:rsidRPr="007D0464">
        <w:rPr>
          <w:rFonts w:ascii="Times New Roman" w:hAnsi="Times New Roman" w:cs="Times New Roman"/>
          <w:sz w:val="24"/>
          <w:szCs w:val="24"/>
        </w:rPr>
        <w:t>г.</w:t>
      </w:r>
      <w:r w:rsidRPr="00FE039B">
        <w:rPr>
          <w:rFonts w:ascii="Times New Roman" w:hAnsi="Times New Roman" w:cs="Times New Roman"/>
          <w:sz w:val="24"/>
          <w:szCs w:val="24"/>
        </w:rPr>
        <w:t xml:space="preserve"> сумма </w:t>
      </w:r>
      <w:r>
        <w:rPr>
          <w:rFonts w:ascii="Times New Roman" w:hAnsi="Times New Roman" w:cs="Times New Roman"/>
          <w:sz w:val="24"/>
          <w:szCs w:val="24"/>
        </w:rPr>
        <w:t xml:space="preserve">кредиторской задолженности составила 535184,91 руб., </w:t>
      </w:r>
      <w:r w:rsidRPr="00FE039B">
        <w:rPr>
          <w:rFonts w:ascii="Times New Roman" w:hAnsi="Times New Roman" w:cs="Times New Roman"/>
          <w:sz w:val="24"/>
          <w:szCs w:val="24"/>
        </w:rPr>
        <w:t>просроченн</w:t>
      </w:r>
      <w:r>
        <w:rPr>
          <w:rFonts w:ascii="Times New Roman" w:hAnsi="Times New Roman" w:cs="Times New Roman"/>
          <w:sz w:val="24"/>
          <w:szCs w:val="24"/>
        </w:rPr>
        <w:t>ая</w:t>
      </w:r>
      <w:r w:rsidRPr="00FE039B">
        <w:rPr>
          <w:rFonts w:ascii="Times New Roman" w:hAnsi="Times New Roman" w:cs="Times New Roman"/>
          <w:sz w:val="24"/>
          <w:szCs w:val="24"/>
        </w:rPr>
        <w:t xml:space="preserve"> кредиторск</w:t>
      </w:r>
      <w:r>
        <w:rPr>
          <w:rFonts w:ascii="Times New Roman" w:hAnsi="Times New Roman" w:cs="Times New Roman"/>
          <w:sz w:val="24"/>
          <w:szCs w:val="24"/>
        </w:rPr>
        <w:t>ая</w:t>
      </w:r>
      <w:r w:rsidRPr="00FE039B">
        <w:rPr>
          <w:rFonts w:ascii="Times New Roman" w:hAnsi="Times New Roman" w:cs="Times New Roman"/>
          <w:sz w:val="24"/>
          <w:szCs w:val="24"/>
        </w:rPr>
        <w:t xml:space="preserve"> задолженност</w:t>
      </w:r>
      <w:r>
        <w:rPr>
          <w:rFonts w:ascii="Times New Roman" w:hAnsi="Times New Roman" w:cs="Times New Roman"/>
          <w:sz w:val="24"/>
          <w:szCs w:val="24"/>
        </w:rPr>
        <w:t>ь на конец отчетного периода не числится</w:t>
      </w:r>
      <w:r w:rsidRPr="00FE039B">
        <w:rPr>
          <w:rFonts w:ascii="Times New Roman" w:hAnsi="Times New Roman" w:cs="Times New Roman"/>
          <w:sz w:val="24"/>
          <w:szCs w:val="24"/>
        </w:rPr>
        <w:t>.</w:t>
      </w:r>
    </w:p>
    <w:p w:rsidR="001E32CF" w:rsidRDefault="001E32CF" w:rsidP="001E32CF">
      <w:pPr>
        <w:pStyle w:val="a8"/>
        <w:ind w:firstLine="357"/>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B353FF">
        <w:rPr>
          <w:rFonts w:ascii="Times New Roman" w:hAnsi="Times New Roman" w:cs="Times New Roman"/>
          <w:sz w:val="24"/>
          <w:szCs w:val="24"/>
        </w:rPr>
        <w:t xml:space="preserve">4. </w:t>
      </w:r>
      <w:r>
        <w:rPr>
          <w:rFonts w:ascii="Times New Roman" w:hAnsi="Times New Roman" w:cs="Times New Roman"/>
          <w:sz w:val="24"/>
          <w:szCs w:val="24"/>
        </w:rPr>
        <w:t>П</w:t>
      </w:r>
      <w:r>
        <w:rPr>
          <w:rFonts w:ascii="Times New Roman" w:eastAsia="Times New Roman" w:hAnsi="Times New Roman" w:cs="Times New Roman"/>
          <w:sz w:val="24"/>
          <w:szCs w:val="24"/>
        </w:rPr>
        <w:t>ринятых и не исполненных</w:t>
      </w:r>
      <w:r w:rsidRPr="00BE6BBD">
        <w:rPr>
          <w:rFonts w:ascii="Times New Roman" w:eastAsia="Times New Roman" w:hAnsi="Times New Roman" w:cs="Times New Roman"/>
          <w:sz w:val="24"/>
          <w:szCs w:val="24"/>
        </w:rPr>
        <w:t xml:space="preserve"> бюджетны</w:t>
      </w:r>
      <w:r>
        <w:rPr>
          <w:rFonts w:ascii="Times New Roman" w:eastAsia="Times New Roman" w:hAnsi="Times New Roman" w:cs="Times New Roman"/>
          <w:sz w:val="24"/>
          <w:szCs w:val="24"/>
        </w:rPr>
        <w:t>х</w:t>
      </w:r>
      <w:r w:rsidRPr="00BE6BBD">
        <w:rPr>
          <w:rFonts w:ascii="Times New Roman" w:eastAsia="Times New Roman" w:hAnsi="Times New Roman" w:cs="Times New Roman"/>
          <w:sz w:val="24"/>
          <w:szCs w:val="24"/>
        </w:rPr>
        <w:t xml:space="preserve"> обязательс</w:t>
      </w:r>
      <w:r>
        <w:rPr>
          <w:rFonts w:ascii="Times New Roman" w:eastAsia="Times New Roman" w:hAnsi="Times New Roman" w:cs="Times New Roman"/>
          <w:sz w:val="24"/>
          <w:szCs w:val="24"/>
        </w:rPr>
        <w:t xml:space="preserve">тв в учреждении на конец отчетного периода не имеется. </w:t>
      </w:r>
    </w:p>
    <w:p w:rsidR="001E32CF" w:rsidRPr="005C4C85" w:rsidRDefault="001E32CF" w:rsidP="001E32CF">
      <w:pPr>
        <w:pStyle w:val="a8"/>
        <w:jc w:val="both"/>
        <w:rPr>
          <w:rFonts w:ascii="Times New Roman" w:hAnsi="Times New Roman" w:cs="Times New Roman"/>
          <w:color w:val="FF0000"/>
          <w:sz w:val="24"/>
          <w:szCs w:val="24"/>
        </w:rPr>
      </w:pPr>
      <w:r>
        <w:rPr>
          <w:rFonts w:ascii="Times New Roman" w:eastAsia="Times New Roman" w:hAnsi="Times New Roman" w:cs="Times New Roman"/>
          <w:sz w:val="24"/>
          <w:szCs w:val="24"/>
        </w:rPr>
        <w:t xml:space="preserve">       5. </w:t>
      </w:r>
      <w:r w:rsidRPr="0043372A">
        <w:rPr>
          <w:rFonts w:ascii="Times New Roman" w:eastAsia="Times New Roman" w:hAnsi="Times New Roman" w:cs="Times New Roman"/>
          <w:color w:val="000000"/>
          <w:sz w:val="24"/>
          <w:szCs w:val="24"/>
        </w:rPr>
        <w:t xml:space="preserve">В течение 2019 года оплачено штрафов, пени за несвоевременное перечисление страховых взносов в сумме </w:t>
      </w:r>
      <w:r>
        <w:rPr>
          <w:rFonts w:ascii="Times New Roman" w:eastAsia="Times New Roman" w:hAnsi="Times New Roman" w:cs="Times New Roman"/>
          <w:color w:val="000000"/>
          <w:sz w:val="24"/>
          <w:szCs w:val="24"/>
        </w:rPr>
        <w:t>47082,11</w:t>
      </w:r>
      <w:r w:rsidRPr="0043372A">
        <w:rPr>
          <w:rFonts w:ascii="Times New Roman" w:eastAsia="Times New Roman" w:hAnsi="Times New Roman" w:cs="Times New Roman"/>
          <w:color w:val="000000"/>
          <w:sz w:val="24"/>
          <w:szCs w:val="24"/>
        </w:rPr>
        <w:t xml:space="preserve"> руб., что является неэффективным использованием бюджетных средств.</w:t>
      </w:r>
    </w:p>
    <w:p w:rsidR="001E32CF" w:rsidRDefault="001E32CF" w:rsidP="001E32CF">
      <w:pPr>
        <w:pStyle w:val="a8"/>
        <w:ind w:firstLine="357"/>
        <w:jc w:val="both"/>
        <w:rPr>
          <w:rFonts w:ascii="Times New Roman" w:hAnsi="Times New Roman" w:cs="Times New Roman"/>
          <w:sz w:val="24"/>
          <w:szCs w:val="24"/>
        </w:rPr>
      </w:pPr>
      <w:r>
        <w:rPr>
          <w:rFonts w:ascii="Times New Roman" w:eastAsia="Times New Roman" w:hAnsi="Times New Roman" w:cs="Times New Roman"/>
          <w:sz w:val="24"/>
          <w:szCs w:val="24"/>
        </w:rPr>
        <w:t xml:space="preserve"> 6. </w:t>
      </w:r>
      <w:r w:rsidRPr="00D97CF7">
        <w:rPr>
          <w:rFonts w:ascii="Times New Roman" w:hAnsi="Times New Roman" w:cs="Times New Roman"/>
          <w:sz w:val="24"/>
          <w:szCs w:val="24"/>
        </w:rPr>
        <w:t xml:space="preserve">Данные приложения </w:t>
      </w:r>
      <w:r>
        <w:rPr>
          <w:rFonts w:ascii="Times New Roman" w:hAnsi="Times New Roman" w:cs="Times New Roman"/>
          <w:sz w:val="24"/>
          <w:szCs w:val="24"/>
        </w:rPr>
        <w:t>ф. 0503168 по строке 010, 050</w:t>
      </w:r>
      <w:r w:rsidRPr="00D97CF7">
        <w:rPr>
          <w:rFonts w:ascii="Times New Roman" w:hAnsi="Times New Roman" w:cs="Times New Roman"/>
          <w:sz w:val="24"/>
          <w:szCs w:val="24"/>
        </w:rPr>
        <w:t xml:space="preserve"> графы 5, 8 </w:t>
      </w:r>
      <w:r>
        <w:rPr>
          <w:rFonts w:ascii="Times New Roman" w:hAnsi="Times New Roman" w:cs="Times New Roman"/>
          <w:sz w:val="24"/>
          <w:szCs w:val="24"/>
        </w:rPr>
        <w:t xml:space="preserve">не отражены </w:t>
      </w:r>
      <w:r w:rsidRPr="00D97CF7">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D97CF7">
        <w:rPr>
          <w:rFonts w:ascii="Times New Roman" w:hAnsi="Times New Roman" w:cs="Times New Roman"/>
          <w:sz w:val="24"/>
          <w:szCs w:val="24"/>
        </w:rPr>
        <w:t>отчет</w:t>
      </w:r>
      <w:r>
        <w:rPr>
          <w:rFonts w:ascii="Times New Roman" w:hAnsi="Times New Roman" w:cs="Times New Roman"/>
          <w:sz w:val="24"/>
          <w:szCs w:val="24"/>
        </w:rPr>
        <w:t>е</w:t>
      </w:r>
      <w:r w:rsidRPr="00D97CF7">
        <w:rPr>
          <w:rFonts w:ascii="Times New Roman" w:hAnsi="Times New Roman" w:cs="Times New Roman"/>
          <w:sz w:val="24"/>
          <w:szCs w:val="24"/>
        </w:rPr>
        <w:t xml:space="preserve"> ф. 0503121 «Отчет о финансовых результатах»</w:t>
      </w:r>
      <w:r w:rsidRPr="00C96765">
        <w:rPr>
          <w:rFonts w:ascii="Times New Roman" w:hAnsi="Times New Roman" w:cs="Times New Roman"/>
          <w:sz w:val="24"/>
          <w:szCs w:val="24"/>
        </w:rPr>
        <w:t xml:space="preserve"> </w:t>
      </w:r>
      <w:r w:rsidRPr="00D97CF7">
        <w:rPr>
          <w:rFonts w:ascii="Times New Roman" w:hAnsi="Times New Roman" w:cs="Times New Roman"/>
          <w:sz w:val="24"/>
          <w:szCs w:val="24"/>
        </w:rPr>
        <w:t>по строке 321</w:t>
      </w:r>
      <w:r>
        <w:rPr>
          <w:rFonts w:ascii="Times New Roman" w:hAnsi="Times New Roman" w:cs="Times New Roman"/>
          <w:sz w:val="24"/>
          <w:szCs w:val="24"/>
        </w:rPr>
        <w:t>, 322</w:t>
      </w:r>
      <w:r w:rsidRPr="00D97CF7">
        <w:rPr>
          <w:rFonts w:ascii="Times New Roman" w:hAnsi="Times New Roman" w:cs="Times New Roman"/>
          <w:sz w:val="24"/>
          <w:szCs w:val="24"/>
        </w:rPr>
        <w:t>.</w:t>
      </w:r>
    </w:p>
    <w:p w:rsidR="001E32CF" w:rsidRDefault="001E32CF" w:rsidP="001E32CF">
      <w:pPr>
        <w:pStyle w:val="a8"/>
        <w:ind w:firstLine="35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7</w:t>
      </w:r>
      <w:r w:rsidRPr="00B353FF">
        <w:rPr>
          <w:rFonts w:ascii="Times New Roman" w:hAnsi="Times New Roman" w:cs="Times New Roman"/>
          <w:sz w:val="24"/>
          <w:szCs w:val="24"/>
        </w:rPr>
        <w:t>.</w:t>
      </w:r>
      <w:r w:rsidRPr="005A32D8">
        <w:rPr>
          <w:rFonts w:ascii="Times New Roman" w:hAnsi="Times New Roman" w:cs="Times New Roman"/>
          <w:sz w:val="24"/>
          <w:szCs w:val="24"/>
        </w:rPr>
        <w:t xml:space="preserve"> </w:t>
      </w:r>
      <w:r>
        <w:rPr>
          <w:rFonts w:ascii="Times New Roman" w:hAnsi="Times New Roman" w:cs="Times New Roman"/>
          <w:sz w:val="24"/>
          <w:szCs w:val="24"/>
        </w:rPr>
        <w:t>При сверке показателей ф. 0503169 и ф. 0503127 установлено расхождение в части произведенных расходов на оплату прочих расходов (</w:t>
      </w:r>
      <w:r w:rsidRPr="0043372A">
        <w:rPr>
          <w:rFonts w:ascii="Times New Roman" w:eastAsia="Times New Roman" w:hAnsi="Times New Roman" w:cs="Times New Roman"/>
          <w:color w:val="000000"/>
          <w:sz w:val="24"/>
          <w:szCs w:val="24"/>
        </w:rPr>
        <w:t>штраф</w:t>
      </w:r>
      <w:r>
        <w:rPr>
          <w:rFonts w:ascii="Times New Roman" w:eastAsia="Times New Roman" w:hAnsi="Times New Roman" w:cs="Times New Roman"/>
          <w:color w:val="000000"/>
          <w:sz w:val="24"/>
          <w:szCs w:val="24"/>
        </w:rPr>
        <w:t>ы</w:t>
      </w:r>
      <w:r w:rsidRPr="0043372A">
        <w:rPr>
          <w:rFonts w:ascii="Times New Roman" w:eastAsia="Times New Roman" w:hAnsi="Times New Roman" w:cs="Times New Roman"/>
          <w:color w:val="000000"/>
          <w:sz w:val="24"/>
          <w:szCs w:val="24"/>
        </w:rPr>
        <w:t>, пени за несвоевременное перечисление страховых взносов</w:t>
      </w:r>
      <w:r>
        <w:rPr>
          <w:rFonts w:ascii="Times New Roman" w:eastAsia="Times New Roman" w:hAnsi="Times New Roman" w:cs="Times New Roman"/>
          <w:color w:val="000000"/>
          <w:sz w:val="24"/>
          <w:szCs w:val="24"/>
        </w:rPr>
        <w:t xml:space="preserve"> ) по виду расходов 853 «Уплата иных платежей». Так, в ф. 0503127 данная сумма расходов отражена в размере 47082,11 руб., а в ф. 0503169 уплата прочих расходов составила в сумме 113301,25 руб. Сумма расхождений составила 66219,14 руб. </w:t>
      </w:r>
    </w:p>
    <w:p w:rsidR="001E32CF" w:rsidRDefault="001E32CF" w:rsidP="001E32CF">
      <w:pPr>
        <w:pStyle w:val="a8"/>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8. </w:t>
      </w:r>
      <w:r>
        <w:rPr>
          <w:rFonts w:ascii="Times New Roman" w:hAnsi="Times New Roman" w:cs="Times New Roman"/>
          <w:sz w:val="24"/>
          <w:szCs w:val="24"/>
        </w:rPr>
        <w:t>Отдельные приложения к пояснительной записке ф. 0503760 составлены в нарушение требований Инструкции №191н.</w:t>
      </w:r>
    </w:p>
    <w:p w:rsidR="001E32CF" w:rsidRPr="001E32CF" w:rsidRDefault="001E32CF" w:rsidP="001E32CF">
      <w:pPr>
        <w:pStyle w:val="a8"/>
        <w:jc w:val="both"/>
        <w:rPr>
          <w:rFonts w:ascii="Times New Roman" w:hAnsi="Times New Roman" w:cs="Times New Roman"/>
          <w:sz w:val="24"/>
          <w:szCs w:val="24"/>
        </w:rPr>
      </w:pPr>
    </w:p>
    <w:p w:rsidR="002734F2" w:rsidRPr="00315C15" w:rsidRDefault="002734F2" w:rsidP="002734F2">
      <w:pPr>
        <w:pStyle w:val="a8"/>
        <w:jc w:val="center"/>
        <w:rPr>
          <w:rFonts w:ascii="Times New Roman" w:hAnsi="Times New Roman" w:cs="Times New Roman"/>
          <w:b/>
          <w:sz w:val="24"/>
          <w:szCs w:val="24"/>
        </w:rPr>
      </w:pPr>
      <w:r w:rsidRPr="00315C15">
        <w:rPr>
          <w:rFonts w:ascii="Times New Roman" w:hAnsi="Times New Roman" w:cs="Times New Roman"/>
          <w:b/>
          <w:sz w:val="24"/>
          <w:szCs w:val="24"/>
        </w:rPr>
        <w:t>Муниципальное бюджетное учреждение культуры «Нерчинский межпоселенческий районный культурно - досуговый центр»</w:t>
      </w:r>
    </w:p>
    <w:p w:rsidR="001E32CF" w:rsidRDefault="001E32CF" w:rsidP="001E32CF">
      <w:pPr>
        <w:numPr>
          <w:ilvl w:val="0"/>
          <w:numId w:val="30"/>
        </w:numPr>
        <w:spacing w:after="0" w:line="240" w:lineRule="auto"/>
        <w:jc w:val="both"/>
        <w:rPr>
          <w:rFonts w:ascii="Times New Roman" w:hAnsi="Times New Roman"/>
          <w:sz w:val="24"/>
          <w:szCs w:val="24"/>
        </w:rPr>
      </w:pPr>
      <w:r w:rsidRPr="00E007F4">
        <w:rPr>
          <w:rFonts w:ascii="Times New Roman" w:hAnsi="Times New Roman"/>
          <w:sz w:val="24"/>
          <w:szCs w:val="24"/>
        </w:rPr>
        <w:t>Состав бюджетной отчетности представлен в КСП для проведения внешней проверки соответствует требованиям ст.12 Инструкции №33</w:t>
      </w:r>
      <w:r>
        <w:rPr>
          <w:rFonts w:ascii="Times New Roman" w:hAnsi="Times New Roman"/>
          <w:sz w:val="24"/>
          <w:szCs w:val="24"/>
        </w:rPr>
        <w:t>.</w:t>
      </w:r>
      <w:r w:rsidRPr="00E007F4">
        <w:rPr>
          <w:rFonts w:ascii="Times New Roman" w:hAnsi="Times New Roman"/>
          <w:sz w:val="24"/>
          <w:szCs w:val="24"/>
        </w:rPr>
        <w:t xml:space="preserve"> </w:t>
      </w:r>
    </w:p>
    <w:p w:rsidR="001E32CF" w:rsidRDefault="001E32CF" w:rsidP="001E32CF">
      <w:pPr>
        <w:numPr>
          <w:ilvl w:val="0"/>
          <w:numId w:val="30"/>
        </w:numPr>
        <w:spacing w:after="0" w:line="240" w:lineRule="auto"/>
        <w:ind w:left="0" w:firstLine="426"/>
        <w:jc w:val="both"/>
        <w:rPr>
          <w:rFonts w:ascii="Times New Roman" w:hAnsi="Times New Roman"/>
          <w:sz w:val="24"/>
          <w:szCs w:val="24"/>
        </w:rPr>
      </w:pPr>
      <w:r w:rsidRPr="00E007F4">
        <w:rPr>
          <w:rFonts w:ascii="Times New Roman" w:hAnsi="Times New Roman"/>
          <w:sz w:val="24"/>
          <w:szCs w:val="24"/>
        </w:rPr>
        <w:t>Представленная отчетность учреждения по объемам финансирования и кассовым расходам в общей сумме и в разрезе бюджетной классификации соответствует данным отчетности УФК по Забайкальскому краю.</w:t>
      </w:r>
    </w:p>
    <w:p w:rsidR="001E32CF" w:rsidRPr="00E007F4" w:rsidRDefault="001E32CF" w:rsidP="001E32CF">
      <w:pPr>
        <w:numPr>
          <w:ilvl w:val="0"/>
          <w:numId w:val="30"/>
        </w:numPr>
        <w:spacing w:after="0" w:line="240" w:lineRule="auto"/>
        <w:ind w:left="0" w:firstLine="426"/>
        <w:jc w:val="both"/>
        <w:rPr>
          <w:rFonts w:ascii="Times New Roman" w:hAnsi="Times New Roman"/>
          <w:sz w:val="24"/>
          <w:szCs w:val="24"/>
        </w:rPr>
      </w:pPr>
      <w:r>
        <w:rPr>
          <w:rFonts w:ascii="Times New Roman" w:hAnsi="Times New Roman"/>
          <w:sz w:val="24"/>
          <w:szCs w:val="24"/>
        </w:rPr>
        <w:t>По состоянию на 01.01.2020 в учреждении просроченной кредиторской задолженности не имеется.</w:t>
      </w:r>
    </w:p>
    <w:p w:rsidR="001E32CF" w:rsidRPr="00326674" w:rsidRDefault="001E32CF" w:rsidP="001E32CF">
      <w:pPr>
        <w:pStyle w:val="a8"/>
        <w:numPr>
          <w:ilvl w:val="0"/>
          <w:numId w:val="30"/>
        </w:numPr>
        <w:ind w:left="0" w:firstLine="426"/>
        <w:jc w:val="both"/>
        <w:rPr>
          <w:rFonts w:ascii="Times New Roman" w:hAnsi="Times New Roman" w:cs="Times New Roman"/>
          <w:color w:val="000000"/>
          <w:sz w:val="24"/>
          <w:szCs w:val="24"/>
          <w:shd w:val="clear" w:color="auto" w:fill="FFFFFF"/>
        </w:rPr>
      </w:pPr>
      <w:r w:rsidRPr="00326674">
        <w:rPr>
          <w:rFonts w:ascii="Times New Roman" w:hAnsi="Times New Roman"/>
          <w:sz w:val="24"/>
          <w:szCs w:val="24"/>
        </w:rPr>
        <w:t xml:space="preserve">На конец отчетного периода в учреждении имеется дебиторская задолженность за счет субсидии на выполнение муниципального задания в сумме 61908,07 руб., что является неэффективным использованием бюджетных средств. </w:t>
      </w:r>
    </w:p>
    <w:p w:rsidR="001E32CF" w:rsidRPr="00595E4D" w:rsidRDefault="001E32CF" w:rsidP="001E32CF">
      <w:pPr>
        <w:pStyle w:val="a8"/>
        <w:numPr>
          <w:ilvl w:val="0"/>
          <w:numId w:val="30"/>
        </w:numPr>
        <w:ind w:left="0" w:firstLine="426"/>
        <w:jc w:val="both"/>
        <w:rPr>
          <w:rFonts w:ascii="Times New Roman" w:hAnsi="Times New Roman" w:cs="Times New Roman"/>
          <w:sz w:val="24"/>
          <w:szCs w:val="24"/>
        </w:rPr>
      </w:pPr>
      <w:r w:rsidRPr="00326674">
        <w:rPr>
          <w:rFonts w:ascii="Times New Roman" w:hAnsi="Times New Roman" w:cs="Times New Roman"/>
          <w:color w:val="000000"/>
          <w:sz w:val="24"/>
          <w:szCs w:val="24"/>
          <w:shd w:val="clear" w:color="auto" w:fill="FFFFFF"/>
        </w:rPr>
        <w:t>За счет средств субсидии на выполнение муниципального задания</w:t>
      </w:r>
      <w:r w:rsidRPr="00E27E60">
        <w:rPr>
          <w:b/>
          <w:color w:val="000000"/>
          <w:sz w:val="24"/>
          <w:szCs w:val="24"/>
          <w:shd w:val="clear" w:color="auto" w:fill="FFFFFF"/>
        </w:rPr>
        <w:t xml:space="preserve"> </w:t>
      </w:r>
      <w:r w:rsidRPr="00326674">
        <w:rPr>
          <w:rFonts w:ascii="Times New Roman" w:hAnsi="Times New Roman" w:cs="Times New Roman"/>
          <w:color w:val="000000"/>
          <w:sz w:val="24"/>
          <w:szCs w:val="24"/>
          <w:shd w:val="clear" w:color="auto" w:fill="FFFFFF"/>
        </w:rPr>
        <w:t xml:space="preserve">в 2019 году </w:t>
      </w:r>
      <w:r>
        <w:rPr>
          <w:rFonts w:ascii="Times New Roman" w:hAnsi="Times New Roman" w:cs="Times New Roman"/>
          <w:color w:val="000000"/>
          <w:sz w:val="24"/>
          <w:szCs w:val="24"/>
          <w:shd w:val="clear" w:color="auto" w:fill="FFFFFF"/>
        </w:rPr>
        <w:t xml:space="preserve">произведена </w:t>
      </w:r>
      <w:r w:rsidRPr="004E2FFE">
        <w:rPr>
          <w:rFonts w:ascii="Times New Roman" w:hAnsi="Times New Roman"/>
          <w:sz w:val="24"/>
          <w:szCs w:val="24"/>
        </w:rPr>
        <w:t>оплат</w:t>
      </w:r>
      <w:r>
        <w:rPr>
          <w:rFonts w:ascii="Times New Roman" w:hAnsi="Times New Roman"/>
          <w:sz w:val="24"/>
          <w:szCs w:val="24"/>
        </w:rPr>
        <w:t>а</w:t>
      </w:r>
      <w:r w:rsidRPr="004E2FFE">
        <w:rPr>
          <w:rFonts w:ascii="Times New Roman" w:hAnsi="Times New Roman"/>
          <w:sz w:val="24"/>
          <w:szCs w:val="24"/>
        </w:rPr>
        <w:t xml:space="preserve"> судебных расходов, пени</w:t>
      </w:r>
      <w:r>
        <w:rPr>
          <w:rFonts w:ascii="Times New Roman" w:hAnsi="Times New Roman"/>
          <w:sz w:val="24"/>
          <w:szCs w:val="24"/>
        </w:rPr>
        <w:t>, иных платежей</w:t>
      </w:r>
      <w:r w:rsidRPr="004E2FFE">
        <w:rPr>
          <w:rFonts w:ascii="Times New Roman" w:hAnsi="Times New Roman"/>
          <w:sz w:val="24"/>
          <w:szCs w:val="24"/>
        </w:rPr>
        <w:t xml:space="preserve"> в сумме </w:t>
      </w:r>
      <w:r>
        <w:rPr>
          <w:rFonts w:ascii="Times New Roman" w:hAnsi="Times New Roman"/>
          <w:sz w:val="24"/>
          <w:szCs w:val="24"/>
        </w:rPr>
        <w:t>185056,65</w:t>
      </w:r>
      <w:r w:rsidRPr="004E2FFE">
        <w:rPr>
          <w:rFonts w:ascii="Times New Roman" w:hAnsi="Times New Roman"/>
          <w:sz w:val="24"/>
          <w:szCs w:val="24"/>
        </w:rPr>
        <w:t xml:space="preserve"> руб., что является неэффективным расходованием бюджетных средств</w:t>
      </w:r>
      <w:r w:rsidRPr="00326674">
        <w:rPr>
          <w:rFonts w:ascii="Times New Roman" w:hAnsi="Times New Roman" w:cs="Times New Roman"/>
          <w:color w:val="000000"/>
          <w:sz w:val="24"/>
          <w:szCs w:val="24"/>
          <w:shd w:val="clear" w:color="auto" w:fill="FFFFFF"/>
        </w:rPr>
        <w:t>.</w:t>
      </w:r>
    </w:p>
    <w:p w:rsidR="001E32CF" w:rsidRPr="006C0561" w:rsidRDefault="001E32CF" w:rsidP="001E32CF">
      <w:pPr>
        <w:pStyle w:val="a8"/>
        <w:numPr>
          <w:ilvl w:val="0"/>
          <w:numId w:val="30"/>
        </w:numPr>
        <w:ind w:left="0" w:firstLine="426"/>
        <w:jc w:val="both"/>
        <w:rPr>
          <w:rFonts w:ascii="Times New Roman" w:hAnsi="Times New Roman" w:cs="Times New Roman"/>
          <w:sz w:val="24"/>
          <w:szCs w:val="24"/>
        </w:rPr>
      </w:pPr>
      <w:r w:rsidRPr="003E75D1">
        <w:rPr>
          <w:rFonts w:ascii="Times New Roman" w:hAnsi="Times New Roman"/>
          <w:sz w:val="24"/>
          <w:szCs w:val="24"/>
        </w:rPr>
        <w:t>В нарушение п.9 Инструкции №33</w:t>
      </w:r>
      <w:r>
        <w:rPr>
          <w:rFonts w:ascii="Times New Roman" w:hAnsi="Times New Roman"/>
          <w:sz w:val="24"/>
          <w:szCs w:val="24"/>
        </w:rPr>
        <w:t>,</w:t>
      </w:r>
      <w:r>
        <w:rPr>
          <w:rFonts w:ascii="Times New Roman" w:hAnsi="Times New Roman"/>
          <w:b/>
          <w:sz w:val="24"/>
          <w:szCs w:val="24"/>
        </w:rPr>
        <w:t xml:space="preserve"> </w:t>
      </w:r>
      <w:r w:rsidRPr="00595E4D">
        <w:rPr>
          <w:rFonts w:ascii="Times New Roman" w:hAnsi="Times New Roman"/>
          <w:sz w:val="24"/>
          <w:szCs w:val="24"/>
        </w:rPr>
        <w:t>отдельные</w:t>
      </w:r>
      <w:r>
        <w:rPr>
          <w:rFonts w:ascii="Times New Roman" w:hAnsi="Times New Roman"/>
          <w:b/>
          <w:sz w:val="24"/>
          <w:szCs w:val="24"/>
        </w:rPr>
        <w:t xml:space="preserve"> </w:t>
      </w:r>
      <w:r>
        <w:rPr>
          <w:rFonts w:ascii="Times New Roman" w:hAnsi="Times New Roman"/>
          <w:sz w:val="24"/>
          <w:szCs w:val="24"/>
        </w:rPr>
        <w:t>показатели Баланса не соответствуют показателям Главной книги ф. 0504811.</w:t>
      </w:r>
    </w:p>
    <w:p w:rsidR="002734F2" w:rsidRPr="001E32CF" w:rsidRDefault="001E32CF" w:rsidP="001E32CF">
      <w:pPr>
        <w:pStyle w:val="a8"/>
        <w:numPr>
          <w:ilvl w:val="0"/>
          <w:numId w:val="30"/>
        </w:numPr>
        <w:ind w:left="0" w:firstLine="360"/>
        <w:jc w:val="both"/>
        <w:rPr>
          <w:rFonts w:ascii="Times New Roman" w:hAnsi="Times New Roman" w:cs="Times New Roman"/>
          <w:b/>
          <w:sz w:val="24"/>
          <w:szCs w:val="24"/>
        </w:rPr>
      </w:pPr>
      <w:r w:rsidRPr="001E32CF">
        <w:rPr>
          <w:rFonts w:ascii="Times New Roman" w:hAnsi="Times New Roman" w:cs="Times New Roman"/>
          <w:sz w:val="24"/>
          <w:szCs w:val="24"/>
        </w:rPr>
        <w:t xml:space="preserve">Показатели представленной отчетности учреждения по объемам финансирования и кассовым расходам в общей сумме и в разрезе бюджетной классификации соответствуют данным УФК по Забайкальскому краю.                                                        </w:t>
      </w:r>
    </w:p>
    <w:p w:rsidR="002734F2" w:rsidRPr="00315C15" w:rsidRDefault="002734F2" w:rsidP="002734F2">
      <w:pPr>
        <w:pStyle w:val="a8"/>
        <w:ind w:firstLine="357"/>
        <w:jc w:val="center"/>
        <w:rPr>
          <w:rFonts w:ascii="Times New Roman" w:eastAsia="Times New Roman" w:hAnsi="Times New Roman" w:cs="Times New Roman"/>
          <w:b/>
          <w:sz w:val="24"/>
          <w:szCs w:val="24"/>
        </w:rPr>
      </w:pPr>
      <w:r w:rsidRPr="00315C15">
        <w:rPr>
          <w:rFonts w:ascii="Times New Roman" w:eastAsia="Times New Roman" w:hAnsi="Times New Roman" w:cs="Times New Roman"/>
          <w:b/>
          <w:sz w:val="24"/>
          <w:szCs w:val="24"/>
        </w:rPr>
        <w:t>Управление образования муниципального района «Нерчинский район»</w:t>
      </w:r>
    </w:p>
    <w:p w:rsidR="001E32CF" w:rsidRPr="00A1638E" w:rsidRDefault="001E32CF" w:rsidP="001E32CF">
      <w:pPr>
        <w:pStyle w:val="a8"/>
        <w:jc w:val="both"/>
        <w:rPr>
          <w:rFonts w:ascii="Times New Roman" w:hAnsi="Times New Roman" w:cs="Times New Roman"/>
          <w:sz w:val="24"/>
          <w:szCs w:val="24"/>
        </w:rPr>
      </w:pPr>
      <w:r w:rsidRPr="00A163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638E">
        <w:rPr>
          <w:rFonts w:ascii="Times New Roman" w:hAnsi="Times New Roman" w:cs="Times New Roman"/>
          <w:sz w:val="24"/>
          <w:szCs w:val="24"/>
        </w:rPr>
        <w:t xml:space="preserve">1. Состав бюджетной отчетности, представленной </w:t>
      </w:r>
      <w:r>
        <w:rPr>
          <w:rFonts w:ascii="Times New Roman" w:hAnsi="Times New Roman" w:cs="Times New Roman"/>
          <w:sz w:val="24"/>
          <w:szCs w:val="24"/>
        </w:rPr>
        <w:t xml:space="preserve">Управлением образования </w:t>
      </w:r>
      <w:r w:rsidRPr="00A1638E">
        <w:rPr>
          <w:rFonts w:ascii="Times New Roman" w:hAnsi="Times New Roman" w:cs="Times New Roman"/>
          <w:sz w:val="24"/>
          <w:szCs w:val="24"/>
        </w:rPr>
        <w:t xml:space="preserve">в </w:t>
      </w:r>
      <w:r>
        <w:rPr>
          <w:rFonts w:ascii="Times New Roman" w:hAnsi="Times New Roman" w:cs="Times New Roman"/>
          <w:sz w:val="24"/>
          <w:szCs w:val="24"/>
        </w:rPr>
        <w:t xml:space="preserve">контрольно-счетную палату муниципального района «Нерчинский район» </w:t>
      </w:r>
      <w:r w:rsidRPr="00A1638E">
        <w:rPr>
          <w:rFonts w:ascii="Times New Roman" w:hAnsi="Times New Roman" w:cs="Times New Roman"/>
          <w:sz w:val="24"/>
          <w:szCs w:val="24"/>
        </w:rPr>
        <w:t xml:space="preserve">для проведения внешней проверки, соответствует  </w:t>
      </w:r>
      <w:r>
        <w:rPr>
          <w:rFonts w:ascii="Times New Roman" w:hAnsi="Times New Roman" w:cs="Times New Roman"/>
          <w:sz w:val="24"/>
          <w:szCs w:val="24"/>
        </w:rPr>
        <w:t>п</w:t>
      </w:r>
      <w:r w:rsidRPr="00A1638E">
        <w:rPr>
          <w:rFonts w:ascii="Times New Roman" w:hAnsi="Times New Roman" w:cs="Times New Roman"/>
          <w:sz w:val="24"/>
          <w:szCs w:val="24"/>
        </w:rPr>
        <w:t>.11 Инструкции</w:t>
      </w:r>
      <w:r>
        <w:rPr>
          <w:rFonts w:ascii="Times New Roman" w:hAnsi="Times New Roman" w:cs="Times New Roman"/>
          <w:sz w:val="24"/>
          <w:szCs w:val="24"/>
        </w:rPr>
        <w:t xml:space="preserve"> №191</w:t>
      </w:r>
      <w:r w:rsidRPr="00A1638E">
        <w:rPr>
          <w:rFonts w:ascii="Times New Roman" w:hAnsi="Times New Roman" w:cs="Times New Roman"/>
          <w:sz w:val="24"/>
          <w:szCs w:val="24"/>
        </w:rPr>
        <w:t xml:space="preserve">. </w:t>
      </w:r>
    </w:p>
    <w:p w:rsidR="001E32CF" w:rsidRDefault="001E32CF" w:rsidP="001E32CF">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Pr="00A1638E">
        <w:rPr>
          <w:rFonts w:ascii="Times New Roman" w:hAnsi="Times New Roman" w:cs="Times New Roman"/>
          <w:sz w:val="24"/>
          <w:szCs w:val="24"/>
        </w:rPr>
        <w:t xml:space="preserve"> 2. </w:t>
      </w:r>
      <w:r>
        <w:rPr>
          <w:rFonts w:ascii="Times New Roman" w:hAnsi="Times New Roman" w:cs="Times New Roman"/>
          <w:sz w:val="24"/>
          <w:szCs w:val="24"/>
        </w:rPr>
        <w:t>Показатели п</w:t>
      </w:r>
      <w:r w:rsidRPr="00A1638E">
        <w:rPr>
          <w:rFonts w:ascii="Times New Roman" w:hAnsi="Times New Roman" w:cs="Times New Roman"/>
          <w:sz w:val="24"/>
          <w:szCs w:val="24"/>
        </w:rPr>
        <w:t>редставленн</w:t>
      </w:r>
      <w:r>
        <w:rPr>
          <w:rFonts w:ascii="Times New Roman" w:hAnsi="Times New Roman" w:cs="Times New Roman"/>
          <w:sz w:val="24"/>
          <w:szCs w:val="24"/>
        </w:rPr>
        <w:t>ой</w:t>
      </w:r>
      <w:r w:rsidRPr="00A1638E">
        <w:rPr>
          <w:rFonts w:ascii="Times New Roman" w:hAnsi="Times New Roman" w:cs="Times New Roman"/>
          <w:sz w:val="24"/>
          <w:szCs w:val="24"/>
        </w:rPr>
        <w:t xml:space="preserve"> отчетност</w:t>
      </w:r>
      <w:r>
        <w:rPr>
          <w:rFonts w:ascii="Times New Roman" w:hAnsi="Times New Roman" w:cs="Times New Roman"/>
          <w:sz w:val="24"/>
          <w:szCs w:val="24"/>
        </w:rPr>
        <w:t>и</w:t>
      </w:r>
      <w:r w:rsidRPr="00A1638E">
        <w:rPr>
          <w:rFonts w:ascii="Times New Roman" w:hAnsi="Times New Roman" w:cs="Times New Roman"/>
          <w:sz w:val="24"/>
          <w:szCs w:val="24"/>
        </w:rPr>
        <w:t xml:space="preserve"> учреждения по объемам финансирования и кассовым расходам в общей сумме и в разрезе бюджетной классификации соответству</w:t>
      </w:r>
      <w:r>
        <w:rPr>
          <w:rFonts w:ascii="Times New Roman" w:hAnsi="Times New Roman" w:cs="Times New Roman"/>
          <w:sz w:val="24"/>
          <w:szCs w:val="24"/>
        </w:rPr>
        <w:t>ю</w:t>
      </w:r>
      <w:r w:rsidRPr="00A1638E">
        <w:rPr>
          <w:rFonts w:ascii="Times New Roman" w:hAnsi="Times New Roman" w:cs="Times New Roman"/>
          <w:sz w:val="24"/>
          <w:szCs w:val="24"/>
        </w:rPr>
        <w:t xml:space="preserve">т данным </w:t>
      </w:r>
      <w:r>
        <w:rPr>
          <w:rFonts w:ascii="Times New Roman" w:hAnsi="Times New Roman" w:cs="Times New Roman"/>
          <w:sz w:val="24"/>
          <w:szCs w:val="24"/>
        </w:rPr>
        <w:t>УФК по Забайкальскому краю</w:t>
      </w:r>
      <w:r w:rsidRPr="00A1638E">
        <w:rPr>
          <w:rFonts w:ascii="Times New Roman" w:hAnsi="Times New Roman" w:cs="Times New Roman"/>
          <w:sz w:val="24"/>
          <w:szCs w:val="24"/>
        </w:rPr>
        <w:t>.</w:t>
      </w:r>
      <w:r>
        <w:rPr>
          <w:rFonts w:ascii="Times New Roman" w:hAnsi="Times New Roman" w:cs="Times New Roman"/>
          <w:sz w:val="24"/>
          <w:szCs w:val="24"/>
        </w:rPr>
        <w:t xml:space="preserve"> </w:t>
      </w:r>
      <w:r w:rsidRPr="00B719AD">
        <w:rPr>
          <w:rFonts w:ascii="Times New Roman" w:hAnsi="Times New Roman" w:cs="Times New Roman"/>
          <w:sz w:val="24"/>
          <w:szCs w:val="24"/>
        </w:rPr>
        <w:t>Показатели Баланса соответствуют данным Главной книги ф. 0504072.</w:t>
      </w:r>
    </w:p>
    <w:p w:rsidR="001E32CF" w:rsidRPr="00A1638E" w:rsidRDefault="001E32CF" w:rsidP="001E32CF">
      <w:pPr>
        <w:pStyle w:val="a8"/>
        <w:jc w:val="both"/>
        <w:rPr>
          <w:rFonts w:ascii="Times New Roman" w:hAnsi="Times New Roman" w:cs="Times New Roman"/>
          <w:sz w:val="24"/>
          <w:szCs w:val="24"/>
        </w:rPr>
      </w:pPr>
      <w:r>
        <w:rPr>
          <w:rFonts w:ascii="Times New Roman" w:hAnsi="Times New Roman" w:cs="Times New Roman"/>
          <w:sz w:val="24"/>
          <w:szCs w:val="24"/>
        </w:rPr>
        <w:t xml:space="preserve">      3. Годовые </w:t>
      </w:r>
      <w:r w:rsidRPr="00044D98">
        <w:rPr>
          <w:rFonts w:ascii="Times New Roman" w:hAnsi="Times New Roman" w:cs="Times New Roman"/>
          <w:sz w:val="24"/>
          <w:szCs w:val="24"/>
        </w:rPr>
        <w:t>бюджетные назначения исполнены по итогу на 99,8%, в суммовом выражении недовыполнение составило 52152,72 руб.</w:t>
      </w:r>
    </w:p>
    <w:p w:rsidR="001E32CF" w:rsidRDefault="001E32CF" w:rsidP="001E32CF">
      <w:pPr>
        <w:pStyle w:val="a8"/>
        <w:ind w:firstLine="357"/>
        <w:jc w:val="both"/>
        <w:rPr>
          <w:rFonts w:ascii="Times New Roman" w:hAnsi="Times New Roman" w:cs="Times New Roman"/>
          <w:sz w:val="24"/>
          <w:szCs w:val="24"/>
        </w:rPr>
      </w:pPr>
      <w:r>
        <w:rPr>
          <w:rFonts w:ascii="Times New Roman" w:hAnsi="Times New Roman" w:cs="Times New Roman"/>
          <w:sz w:val="24"/>
          <w:szCs w:val="24"/>
        </w:rPr>
        <w:t>4</w:t>
      </w:r>
      <w:r w:rsidRPr="00FE039B">
        <w:rPr>
          <w:rFonts w:ascii="Times New Roman" w:hAnsi="Times New Roman" w:cs="Times New Roman"/>
          <w:sz w:val="24"/>
          <w:szCs w:val="24"/>
        </w:rPr>
        <w:t>.</w:t>
      </w:r>
      <w:r>
        <w:rPr>
          <w:rFonts w:ascii="Times New Roman" w:hAnsi="Times New Roman" w:cs="Times New Roman"/>
          <w:sz w:val="24"/>
          <w:szCs w:val="24"/>
        </w:rPr>
        <w:t xml:space="preserve"> </w:t>
      </w:r>
      <w:r w:rsidRPr="007D677E">
        <w:rPr>
          <w:rFonts w:ascii="Times New Roman" w:hAnsi="Times New Roman" w:cs="Times New Roman"/>
          <w:sz w:val="24"/>
          <w:szCs w:val="24"/>
        </w:rPr>
        <w:t>Принятых и неисполненных в отчетном периоде  бюджетных обязательств в учреждении не имеется.</w:t>
      </w:r>
      <w:r>
        <w:rPr>
          <w:rFonts w:ascii="Times New Roman" w:hAnsi="Times New Roman" w:cs="Times New Roman"/>
          <w:sz w:val="24"/>
          <w:szCs w:val="24"/>
        </w:rPr>
        <w:t xml:space="preserve"> Просроченная кредиторская задолженность на конец отчетного периода не числится.</w:t>
      </w:r>
    </w:p>
    <w:p w:rsidR="001E32CF" w:rsidRDefault="001E32CF" w:rsidP="001E32CF">
      <w:pPr>
        <w:pStyle w:val="a8"/>
        <w:ind w:firstLine="35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5. </w:t>
      </w:r>
      <w:r>
        <w:rPr>
          <w:rFonts w:ascii="Times New Roman" w:hAnsi="Times New Roman" w:cs="Times New Roman"/>
          <w:sz w:val="24"/>
          <w:szCs w:val="24"/>
          <w:shd w:val="clear" w:color="auto" w:fill="FFFFFF"/>
        </w:rPr>
        <w:t>На конец отчетного периода в учреждении допущена дебиторская задолженность в сумме 338695,64 руб., что является неэффективным использованием бюджетных средств.</w:t>
      </w:r>
    </w:p>
    <w:p w:rsidR="002734F2" w:rsidRPr="00315C15" w:rsidRDefault="002734F2" w:rsidP="002734F2">
      <w:pPr>
        <w:pStyle w:val="a8"/>
        <w:ind w:firstLine="357"/>
        <w:jc w:val="both"/>
        <w:rPr>
          <w:rFonts w:ascii="Times New Roman" w:hAnsi="Times New Roman" w:cs="Times New Roman"/>
          <w:sz w:val="24"/>
          <w:szCs w:val="24"/>
        </w:rPr>
      </w:pPr>
    </w:p>
    <w:p w:rsidR="002734F2" w:rsidRPr="00315C15" w:rsidRDefault="002734F2" w:rsidP="002734F2">
      <w:pPr>
        <w:spacing w:after="0"/>
        <w:ind w:firstLine="284"/>
        <w:jc w:val="center"/>
        <w:rPr>
          <w:rFonts w:ascii="Times New Roman" w:hAnsi="Times New Roman" w:cs="Times New Roman"/>
          <w:b/>
          <w:sz w:val="24"/>
          <w:szCs w:val="24"/>
        </w:rPr>
      </w:pPr>
      <w:r w:rsidRPr="00315C15">
        <w:rPr>
          <w:rFonts w:ascii="Times New Roman" w:hAnsi="Times New Roman" w:cs="Times New Roman"/>
          <w:b/>
          <w:sz w:val="24"/>
          <w:szCs w:val="24"/>
        </w:rPr>
        <w:t xml:space="preserve">Муниципальное бюджетное учреждение дополнительного образования </w:t>
      </w:r>
    </w:p>
    <w:p w:rsidR="002734F2" w:rsidRPr="00315C15" w:rsidRDefault="002734F2" w:rsidP="002734F2">
      <w:pPr>
        <w:spacing w:after="0"/>
        <w:ind w:firstLine="284"/>
        <w:jc w:val="center"/>
        <w:rPr>
          <w:rFonts w:ascii="Times New Roman" w:eastAsia="Times New Roman" w:hAnsi="Times New Roman" w:cs="Times New Roman"/>
          <w:b/>
          <w:sz w:val="24"/>
          <w:szCs w:val="24"/>
        </w:rPr>
      </w:pPr>
      <w:r w:rsidRPr="00315C15">
        <w:rPr>
          <w:rFonts w:ascii="Times New Roman" w:hAnsi="Times New Roman" w:cs="Times New Roman"/>
          <w:b/>
          <w:sz w:val="24"/>
          <w:szCs w:val="24"/>
        </w:rPr>
        <w:t>Центр детского творчества г. Нерчинска</w:t>
      </w:r>
    </w:p>
    <w:p w:rsidR="001E32CF" w:rsidRDefault="001E32CF" w:rsidP="001E32CF">
      <w:pPr>
        <w:numPr>
          <w:ilvl w:val="0"/>
          <w:numId w:val="31"/>
        </w:numPr>
        <w:spacing w:after="0" w:line="240" w:lineRule="auto"/>
        <w:ind w:left="0" w:firstLine="360"/>
        <w:jc w:val="both"/>
        <w:rPr>
          <w:rFonts w:ascii="Times New Roman" w:hAnsi="Times New Roman"/>
          <w:sz w:val="24"/>
          <w:szCs w:val="24"/>
        </w:rPr>
      </w:pPr>
      <w:r>
        <w:rPr>
          <w:rFonts w:ascii="Times New Roman" w:hAnsi="Times New Roman" w:cs="Times New Roman"/>
          <w:sz w:val="24"/>
          <w:szCs w:val="24"/>
        </w:rPr>
        <w:t xml:space="preserve">     </w:t>
      </w:r>
      <w:r w:rsidRPr="00E007F4">
        <w:rPr>
          <w:rFonts w:ascii="Times New Roman" w:hAnsi="Times New Roman"/>
          <w:sz w:val="24"/>
          <w:szCs w:val="24"/>
        </w:rPr>
        <w:t>Состав бюджетной отчетности представлен в КСП для проведения внешней проверки соответствует требованиям ст.12 Инструкции №33</w:t>
      </w:r>
      <w:r>
        <w:rPr>
          <w:rFonts w:ascii="Times New Roman" w:hAnsi="Times New Roman"/>
          <w:sz w:val="24"/>
          <w:szCs w:val="24"/>
        </w:rPr>
        <w:t>.</w:t>
      </w:r>
      <w:r w:rsidRPr="00E007F4">
        <w:rPr>
          <w:rFonts w:ascii="Times New Roman" w:hAnsi="Times New Roman"/>
          <w:sz w:val="24"/>
          <w:szCs w:val="24"/>
        </w:rPr>
        <w:t xml:space="preserve"> </w:t>
      </w:r>
    </w:p>
    <w:p w:rsidR="001E32CF" w:rsidRDefault="001E32CF" w:rsidP="001E32CF">
      <w:pPr>
        <w:numPr>
          <w:ilvl w:val="0"/>
          <w:numId w:val="31"/>
        </w:numPr>
        <w:spacing w:after="0" w:line="240" w:lineRule="auto"/>
        <w:ind w:left="0" w:firstLine="426"/>
        <w:jc w:val="both"/>
        <w:rPr>
          <w:rFonts w:ascii="Times New Roman" w:hAnsi="Times New Roman"/>
          <w:sz w:val="24"/>
          <w:szCs w:val="24"/>
        </w:rPr>
      </w:pPr>
      <w:r w:rsidRPr="00E007F4">
        <w:rPr>
          <w:rFonts w:ascii="Times New Roman" w:hAnsi="Times New Roman"/>
          <w:sz w:val="24"/>
          <w:szCs w:val="24"/>
        </w:rPr>
        <w:t>Представленная отчетность учреждения по объемам финансирования и кассовым расходам в общей сумме и в разрезе бюджетной классификации соответствует данным отчетности УФК по Забайкальскому краю.</w:t>
      </w:r>
    </w:p>
    <w:p w:rsidR="001E32CF" w:rsidRPr="00E007F4" w:rsidRDefault="001E32CF" w:rsidP="001E32CF">
      <w:pPr>
        <w:numPr>
          <w:ilvl w:val="0"/>
          <w:numId w:val="31"/>
        </w:numPr>
        <w:spacing w:after="0" w:line="240" w:lineRule="auto"/>
        <w:ind w:left="0" w:firstLine="426"/>
        <w:jc w:val="both"/>
        <w:rPr>
          <w:rFonts w:ascii="Times New Roman" w:hAnsi="Times New Roman"/>
          <w:sz w:val="24"/>
          <w:szCs w:val="24"/>
        </w:rPr>
      </w:pPr>
      <w:r>
        <w:rPr>
          <w:rFonts w:ascii="Times New Roman" w:hAnsi="Times New Roman"/>
          <w:sz w:val="24"/>
          <w:szCs w:val="24"/>
        </w:rPr>
        <w:t>По состоянию на 01.01.2020 в учреждении просроченной кредиторской задолженности не имеется.</w:t>
      </w:r>
    </w:p>
    <w:p w:rsidR="001E32CF" w:rsidRPr="00326674" w:rsidRDefault="001E32CF" w:rsidP="001E32CF">
      <w:pPr>
        <w:pStyle w:val="a8"/>
        <w:numPr>
          <w:ilvl w:val="0"/>
          <w:numId w:val="31"/>
        </w:numPr>
        <w:ind w:left="0" w:firstLine="426"/>
        <w:jc w:val="both"/>
        <w:rPr>
          <w:rFonts w:ascii="Times New Roman" w:hAnsi="Times New Roman" w:cs="Times New Roman"/>
          <w:color w:val="000000"/>
          <w:sz w:val="24"/>
          <w:szCs w:val="24"/>
          <w:shd w:val="clear" w:color="auto" w:fill="FFFFFF"/>
        </w:rPr>
      </w:pPr>
      <w:r w:rsidRPr="00326674">
        <w:rPr>
          <w:rFonts w:ascii="Times New Roman" w:hAnsi="Times New Roman"/>
          <w:sz w:val="24"/>
          <w:szCs w:val="24"/>
        </w:rPr>
        <w:t>На конец отчетного периода в учреждении имеется дебиторская задолженность за счет субсидии на выполнение муниципального задания в сумме</w:t>
      </w:r>
      <w:r>
        <w:rPr>
          <w:rFonts w:ascii="Times New Roman" w:hAnsi="Times New Roman"/>
          <w:sz w:val="24"/>
          <w:szCs w:val="24"/>
        </w:rPr>
        <w:t xml:space="preserve"> 245939,30</w:t>
      </w:r>
      <w:r w:rsidRPr="00326674">
        <w:rPr>
          <w:rFonts w:ascii="Times New Roman" w:hAnsi="Times New Roman"/>
          <w:sz w:val="24"/>
          <w:szCs w:val="24"/>
        </w:rPr>
        <w:t xml:space="preserve"> руб., что является неэффективным использованием бюджетных средств. </w:t>
      </w:r>
    </w:p>
    <w:p w:rsidR="001E32CF" w:rsidRPr="00595E4D" w:rsidRDefault="001E32CF" w:rsidP="001E32CF">
      <w:pPr>
        <w:pStyle w:val="a8"/>
        <w:numPr>
          <w:ilvl w:val="0"/>
          <w:numId w:val="31"/>
        </w:numPr>
        <w:ind w:left="0" w:firstLine="426"/>
        <w:jc w:val="both"/>
        <w:rPr>
          <w:rFonts w:ascii="Times New Roman" w:hAnsi="Times New Roman" w:cs="Times New Roman"/>
          <w:sz w:val="24"/>
          <w:szCs w:val="24"/>
        </w:rPr>
      </w:pPr>
      <w:r w:rsidRPr="00326674">
        <w:rPr>
          <w:rFonts w:ascii="Times New Roman" w:hAnsi="Times New Roman" w:cs="Times New Roman"/>
          <w:color w:val="000000"/>
          <w:sz w:val="24"/>
          <w:szCs w:val="24"/>
          <w:shd w:val="clear" w:color="auto" w:fill="FFFFFF"/>
        </w:rPr>
        <w:t>За счет средств субсидии на выполнение муниципального задания</w:t>
      </w:r>
      <w:r w:rsidRPr="00E27E60">
        <w:rPr>
          <w:b/>
          <w:color w:val="000000"/>
          <w:sz w:val="24"/>
          <w:szCs w:val="24"/>
          <w:shd w:val="clear" w:color="auto" w:fill="FFFFFF"/>
        </w:rPr>
        <w:t xml:space="preserve"> </w:t>
      </w:r>
      <w:r w:rsidRPr="00326674">
        <w:rPr>
          <w:rFonts w:ascii="Times New Roman" w:hAnsi="Times New Roman" w:cs="Times New Roman"/>
          <w:color w:val="000000"/>
          <w:sz w:val="24"/>
          <w:szCs w:val="24"/>
          <w:shd w:val="clear" w:color="auto" w:fill="FFFFFF"/>
        </w:rPr>
        <w:t xml:space="preserve">в 2019 году </w:t>
      </w:r>
      <w:r>
        <w:rPr>
          <w:rFonts w:ascii="Times New Roman" w:hAnsi="Times New Roman" w:cs="Times New Roman"/>
          <w:color w:val="000000"/>
          <w:sz w:val="24"/>
          <w:szCs w:val="24"/>
          <w:shd w:val="clear" w:color="auto" w:fill="FFFFFF"/>
        </w:rPr>
        <w:t xml:space="preserve">произведена </w:t>
      </w:r>
      <w:r w:rsidRPr="004E2FFE">
        <w:rPr>
          <w:rFonts w:ascii="Times New Roman" w:hAnsi="Times New Roman"/>
          <w:sz w:val="24"/>
          <w:szCs w:val="24"/>
        </w:rPr>
        <w:t>оплат</w:t>
      </w:r>
      <w:r>
        <w:rPr>
          <w:rFonts w:ascii="Times New Roman" w:hAnsi="Times New Roman"/>
          <w:sz w:val="24"/>
          <w:szCs w:val="24"/>
        </w:rPr>
        <w:t>а</w:t>
      </w:r>
      <w:r w:rsidRPr="004E2FFE">
        <w:rPr>
          <w:rFonts w:ascii="Times New Roman" w:hAnsi="Times New Roman"/>
          <w:sz w:val="24"/>
          <w:szCs w:val="24"/>
        </w:rPr>
        <w:t xml:space="preserve"> судебных расходов, пени</w:t>
      </w:r>
      <w:r>
        <w:rPr>
          <w:rFonts w:ascii="Times New Roman" w:hAnsi="Times New Roman"/>
          <w:sz w:val="24"/>
          <w:szCs w:val="24"/>
        </w:rPr>
        <w:t>, иных платежей</w:t>
      </w:r>
      <w:r w:rsidRPr="004E2FFE">
        <w:rPr>
          <w:rFonts w:ascii="Times New Roman" w:hAnsi="Times New Roman"/>
          <w:sz w:val="24"/>
          <w:szCs w:val="24"/>
        </w:rPr>
        <w:t xml:space="preserve"> в сумме </w:t>
      </w:r>
      <w:r>
        <w:rPr>
          <w:rFonts w:ascii="Times New Roman" w:hAnsi="Times New Roman"/>
          <w:sz w:val="24"/>
          <w:szCs w:val="24"/>
        </w:rPr>
        <w:t>62873,57</w:t>
      </w:r>
      <w:r w:rsidRPr="004E2FFE">
        <w:rPr>
          <w:rFonts w:ascii="Times New Roman" w:hAnsi="Times New Roman"/>
          <w:sz w:val="24"/>
          <w:szCs w:val="24"/>
        </w:rPr>
        <w:t xml:space="preserve"> руб., что является неэффективным расходованием бюджетных средств</w:t>
      </w:r>
      <w:r w:rsidRPr="00326674">
        <w:rPr>
          <w:rFonts w:ascii="Times New Roman" w:hAnsi="Times New Roman" w:cs="Times New Roman"/>
          <w:color w:val="000000"/>
          <w:sz w:val="24"/>
          <w:szCs w:val="24"/>
          <w:shd w:val="clear" w:color="auto" w:fill="FFFFFF"/>
        </w:rPr>
        <w:t>.</w:t>
      </w:r>
    </w:p>
    <w:p w:rsidR="001E32CF" w:rsidRPr="001E32CF" w:rsidRDefault="001E32CF" w:rsidP="001E32CF">
      <w:pPr>
        <w:pStyle w:val="1"/>
        <w:keepNext w:val="0"/>
        <w:keepLines w:val="0"/>
        <w:numPr>
          <w:ilvl w:val="0"/>
          <w:numId w:val="31"/>
        </w:numPr>
        <w:shd w:val="clear" w:color="auto" w:fill="FFFFFF"/>
        <w:spacing w:before="0" w:line="240" w:lineRule="auto"/>
        <w:ind w:left="0" w:firstLine="426"/>
        <w:jc w:val="both"/>
        <w:rPr>
          <w:rFonts w:ascii="Times New Roman" w:hAnsi="Times New Roman" w:cs="Times New Roman"/>
          <w:b w:val="0"/>
          <w:color w:val="auto"/>
          <w:sz w:val="22"/>
          <w:szCs w:val="22"/>
        </w:rPr>
      </w:pPr>
      <w:r w:rsidRPr="001E32CF">
        <w:rPr>
          <w:rFonts w:ascii="Times New Roman" w:hAnsi="Times New Roman" w:cs="Times New Roman"/>
          <w:b w:val="0"/>
          <w:color w:val="auto"/>
          <w:sz w:val="24"/>
          <w:szCs w:val="24"/>
        </w:rPr>
        <w:t xml:space="preserve">Показатели представленной отчетности учреждения по объемам финансирования и кассовым расходам в общей сумме и в разрезе бюджетной классификации соответствуют данным УФК по Забайкальскому краю.                                                        </w:t>
      </w:r>
    </w:p>
    <w:p w:rsidR="00CA0A2F" w:rsidRDefault="002734F2" w:rsidP="00CA0A2F">
      <w:pPr>
        <w:autoSpaceDE w:val="0"/>
        <w:autoSpaceDN w:val="0"/>
        <w:adjustRightInd w:val="0"/>
        <w:spacing w:after="0" w:line="240" w:lineRule="auto"/>
        <w:ind w:firstLine="426"/>
        <w:jc w:val="center"/>
        <w:rPr>
          <w:rFonts w:ascii="Times New Roman" w:hAnsi="Times New Roman" w:cs="Times New Roman"/>
          <w:sz w:val="24"/>
          <w:szCs w:val="24"/>
        </w:rPr>
      </w:pPr>
      <w:r w:rsidRPr="00975B1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A0A2F" w:rsidRPr="00016E48" w:rsidRDefault="00CA0A2F" w:rsidP="00CA0A2F">
      <w:pPr>
        <w:autoSpaceDE w:val="0"/>
        <w:autoSpaceDN w:val="0"/>
        <w:adjustRightInd w:val="0"/>
        <w:spacing w:after="0" w:line="240" w:lineRule="auto"/>
        <w:ind w:firstLine="426"/>
        <w:jc w:val="center"/>
        <w:rPr>
          <w:rFonts w:ascii="Times New Roman" w:eastAsia="Calibri" w:hAnsi="Times New Roman" w:cs="Times New Roman"/>
          <w:bCs/>
          <w:i/>
          <w:sz w:val="24"/>
          <w:szCs w:val="24"/>
        </w:rPr>
      </w:pPr>
      <w:r w:rsidRPr="00016E48">
        <w:rPr>
          <w:rFonts w:ascii="Times New Roman" w:eastAsia="Calibri" w:hAnsi="Times New Roman" w:cs="Times New Roman"/>
          <w:bCs/>
          <w:i/>
          <w:sz w:val="24"/>
          <w:szCs w:val="24"/>
        </w:rPr>
        <w:t>Бюджеты поселений муниципального района «Нерчинский район»</w:t>
      </w:r>
    </w:p>
    <w:p w:rsidR="00CA0A2F" w:rsidRPr="00CA0A2F" w:rsidRDefault="00CA0A2F" w:rsidP="00CA0A2F">
      <w:pPr>
        <w:pStyle w:val="a8"/>
        <w:ind w:firstLine="357"/>
        <w:jc w:val="both"/>
        <w:rPr>
          <w:rFonts w:ascii="Times New Roman" w:hAnsi="Times New Roman"/>
          <w:sz w:val="24"/>
          <w:szCs w:val="24"/>
        </w:rPr>
      </w:pPr>
      <w:r w:rsidRPr="00CA0A2F">
        <w:rPr>
          <w:rFonts w:ascii="Times New Roman" w:hAnsi="Times New Roman"/>
          <w:sz w:val="24"/>
          <w:szCs w:val="24"/>
        </w:rPr>
        <w:t>Контрольно-счетной палатой муниципального района «Нерчинский район» на основании заключенных Соглашений о передаче полномочий поселений по осуществлению внешнего муниципального финансового контроля</w:t>
      </w:r>
      <w:r w:rsidRPr="00CA0A2F">
        <w:rPr>
          <w:rFonts w:ascii="Times New Roman" w:hAnsi="Times New Roman" w:cs="Times New Roman"/>
          <w:sz w:val="24"/>
          <w:szCs w:val="24"/>
        </w:rPr>
        <w:t xml:space="preserve"> и обращений представительных органов городских и сельских поселений</w:t>
      </w:r>
      <w:r w:rsidRPr="00CA0A2F">
        <w:rPr>
          <w:rFonts w:ascii="Times New Roman" w:hAnsi="Times New Roman"/>
          <w:sz w:val="24"/>
          <w:szCs w:val="24"/>
        </w:rPr>
        <w:t xml:space="preserve"> проведена экспертиза проектов решений и нормативных правовых актов </w:t>
      </w:r>
      <w:r w:rsidRPr="00CA0A2F">
        <w:rPr>
          <w:rFonts w:ascii="Times New Roman" w:hAnsi="Times New Roman"/>
          <w:b/>
          <w:sz w:val="24"/>
          <w:szCs w:val="24"/>
        </w:rPr>
        <w:t>двух городских и тринадцати сельских поселений</w:t>
      </w:r>
      <w:r w:rsidRPr="00CA0A2F">
        <w:rPr>
          <w:rFonts w:ascii="Times New Roman" w:hAnsi="Times New Roman"/>
          <w:sz w:val="24"/>
          <w:szCs w:val="24"/>
        </w:rPr>
        <w:t xml:space="preserve"> муниципального района «Нерчинский район».</w:t>
      </w:r>
    </w:p>
    <w:p w:rsidR="00CA0A2F" w:rsidRDefault="00CA0A2F" w:rsidP="00CA0A2F">
      <w:pPr>
        <w:pStyle w:val="a8"/>
        <w:ind w:firstLine="357"/>
        <w:jc w:val="both"/>
        <w:rPr>
          <w:rFonts w:ascii="Times New Roman" w:hAnsi="Times New Roman"/>
          <w:sz w:val="24"/>
          <w:szCs w:val="24"/>
        </w:rPr>
      </w:pPr>
      <w:r w:rsidRPr="00CA0A2F">
        <w:rPr>
          <w:rFonts w:ascii="Times New Roman" w:hAnsi="Times New Roman"/>
          <w:sz w:val="24"/>
          <w:szCs w:val="24"/>
        </w:rPr>
        <w:t>Результаты данных экспертиз представлены ниже.</w:t>
      </w:r>
    </w:p>
    <w:p w:rsidR="00C14D3B" w:rsidRPr="00C14D3B" w:rsidRDefault="00C14D3B" w:rsidP="00C14D3B">
      <w:pPr>
        <w:pStyle w:val="a8"/>
        <w:ind w:firstLine="357"/>
        <w:jc w:val="center"/>
        <w:rPr>
          <w:rFonts w:ascii="Times New Roman" w:hAnsi="Times New Roman"/>
          <w:b/>
          <w:sz w:val="24"/>
          <w:szCs w:val="24"/>
        </w:rPr>
      </w:pPr>
      <w:r w:rsidRPr="00C14D3B">
        <w:rPr>
          <w:rFonts w:ascii="Times New Roman" w:hAnsi="Times New Roman" w:cs="Times New Roman"/>
          <w:b/>
          <w:sz w:val="24"/>
          <w:szCs w:val="24"/>
        </w:rPr>
        <w:t>Внешняя проверка годовых отчетов об исполнении бюджетов городских и сельских поселений за 2019 год</w:t>
      </w:r>
    </w:p>
    <w:p w:rsidR="00C14D3B" w:rsidRDefault="00CA0A2F" w:rsidP="00C14D3B">
      <w:pPr>
        <w:pStyle w:val="a8"/>
        <w:ind w:firstLine="426"/>
        <w:jc w:val="both"/>
        <w:rPr>
          <w:rFonts w:ascii="Times New Roman" w:hAnsi="Times New Roman" w:cs="Times New Roman"/>
          <w:sz w:val="24"/>
          <w:szCs w:val="24"/>
        </w:rPr>
      </w:pPr>
      <w:r w:rsidRPr="00CA0A2F">
        <w:rPr>
          <w:rFonts w:ascii="Times New Roman" w:hAnsi="Times New Roman"/>
          <w:sz w:val="24"/>
          <w:szCs w:val="24"/>
        </w:rPr>
        <w:t xml:space="preserve">   </w:t>
      </w:r>
      <w:r w:rsidR="00C14D3B" w:rsidRPr="007B6416">
        <w:rPr>
          <w:rFonts w:ascii="Times New Roman" w:hAnsi="Times New Roman" w:cs="Times New Roman"/>
          <w:sz w:val="24"/>
          <w:szCs w:val="24"/>
        </w:rPr>
        <w:t xml:space="preserve">Внешняя проверка годовых отчетов об исполнении бюджетов </w:t>
      </w:r>
      <w:r w:rsidR="00C14D3B" w:rsidRPr="00BC17F2">
        <w:rPr>
          <w:rFonts w:ascii="Times New Roman" w:hAnsi="Times New Roman" w:cs="Times New Roman"/>
          <w:sz w:val="24"/>
          <w:szCs w:val="24"/>
        </w:rPr>
        <w:t>городских и сельских поселений</w:t>
      </w:r>
      <w:r w:rsidR="00C14D3B" w:rsidRPr="00BC17F2">
        <w:rPr>
          <w:rFonts w:ascii="Times New Roman" w:hAnsi="Times New Roman" w:cs="Times New Roman"/>
          <w:b/>
          <w:sz w:val="24"/>
          <w:szCs w:val="24"/>
        </w:rPr>
        <w:t xml:space="preserve"> </w:t>
      </w:r>
      <w:r w:rsidR="00C14D3B" w:rsidRPr="007B6416">
        <w:rPr>
          <w:rFonts w:ascii="Times New Roman" w:hAnsi="Times New Roman" w:cs="Times New Roman"/>
          <w:sz w:val="24"/>
          <w:szCs w:val="24"/>
        </w:rPr>
        <w:t>за 201</w:t>
      </w:r>
      <w:r w:rsidR="00C14D3B">
        <w:rPr>
          <w:rFonts w:ascii="Times New Roman" w:hAnsi="Times New Roman" w:cs="Times New Roman"/>
          <w:sz w:val="24"/>
          <w:szCs w:val="24"/>
        </w:rPr>
        <w:t>9</w:t>
      </w:r>
      <w:r w:rsidR="00C14D3B" w:rsidRPr="007B6416">
        <w:rPr>
          <w:rFonts w:ascii="Times New Roman" w:hAnsi="Times New Roman" w:cs="Times New Roman"/>
          <w:sz w:val="24"/>
          <w:szCs w:val="24"/>
        </w:rPr>
        <w:t xml:space="preserve"> год</w:t>
      </w:r>
      <w:r w:rsidR="00C14D3B" w:rsidRPr="007B6416">
        <w:rPr>
          <w:rFonts w:ascii="Times New Roman" w:hAnsi="Times New Roman" w:cs="Times New Roman"/>
          <w:b/>
          <w:sz w:val="24"/>
          <w:szCs w:val="24"/>
        </w:rPr>
        <w:t xml:space="preserve"> </w:t>
      </w:r>
      <w:r w:rsidR="00C14D3B" w:rsidRPr="007B6416">
        <w:rPr>
          <w:rFonts w:ascii="Times New Roman" w:hAnsi="Times New Roman" w:cs="Times New Roman"/>
          <w:sz w:val="24"/>
          <w:szCs w:val="24"/>
        </w:rPr>
        <w:t>проведена параллельно с экспертной оценкой исполнения бюджет</w:t>
      </w:r>
      <w:r w:rsidR="00C14D3B">
        <w:rPr>
          <w:rFonts w:ascii="Times New Roman" w:hAnsi="Times New Roman" w:cs="Times New Roman"/>
          <w:sz w:val="24"/>
          <w:szCs w:val="24"/>
        </w:rPr>
        <w:t>ов</w:t>
      </w:r>
      <w:r w:rsidR="00C14D3B" w:rsidRPr="007B6416">
        <w:rPr>
          <w:rFonts w:ascii="Times New Roman" w:hAnsi="Times New Roman" w:cs="Times New Roman"/>
          <w:sz w:val="24"/>
          <w:szCs w:val="24"/>
        </w:rPr>
        <w:t xml:space="preserve"> за отчетный год, подготовлены единые заключения по каждому поселению. </w:t>
      </w:r>
    </w:p>
    <w:p w:rsidR="00C14D3B" w:rsidRDefault="00C14D3B" w:rsidP="00C14D3B">
      <w:pPr>
        <w:spacing w:after="0" w:line="240" w:lineRule="auto"/>
        <w:ind w:firstLine="426"/>
        <w:jc w:val="both"/>
        <w:rPr>
          <w:rFonts w:ascii="Times New Roman" w:hAnsi="Times New Roman" w:cs="Times New Roman"/>
          <w:sz w:val="24"/>
          <w:szCs w:val="24"/>
        </w:rPr>
      </w:pPr>
      <w:r w:rsidRPr="004E5230">
        <w:rPr>
          <w:rFonts w:ascii="Times New Roman" w:hAnsi="Times New Roman" w:cs="Times New Roman"/>
          <w:sz w:val="24"/>
          <w:szCs w:val="28"/>
        </w:rPr>
        <w:t xml:space="preserve">В ходе проведения внешней проверки годовой бюджетной отчетности </w:t>
      </w:r>
      <w:r>
        <w:rPr>
          <w:rFonts w:ascii="Times New Roman" w:hAnsi="Times New Roman" w:cs="Times New Roman"/>
          <w:sz w:val="24"/>
          <w:szCs w:val="24"/>
        </w:rPr>
        <w:t>в</w:t>
      </w:r>
      <w:r w:rsidRPr="007B6416">
        <w:rPr>
          <w:rFonts w:ascii="Times New Roman" w:hAnsi="Times New Roman" w:cs="Times New Roman"/>
          <w:sz w:val="24"/>
          <w:szCs w:val="24"/>
        </w:rPr>
        <w:t>ыявлены следующие нарушения:</w:t>
      </w:r>
    </w:p>
    <w:p w:rsidR="00C14D3B" w:rsidRDefault="00C14D3B" w:rsidP="00C14D3B">
      <w:pPr>
        <w:pStyle w:val="a9"/>
        <w:numPr>
          <w:ilvl w:val="0"/>
          <w:numId w:val="32"/>
        </w:numPr>
        <w:spacing w:after="0" w:line="240" w:lineRule="auto"/>
        <w:ind w:left="0" w:firstLine="426"/>
        <w:jc w:val="both"/>
        <w:rPr>
          <w:rFonts w:ascii="Times New Roman" w:hAnsi="Times New Roman" w:cs="Times New Roman"/>
          <w:sz w:val="24"/>
          <w:szCs w:val="28"/>
        </w:rPr>
      </w:pPr>
      <w:r>
        <w:rPr>
          <w:rFonts w:ascii="Times New Roman" w:hAnsi="Times New Roman" w:cs="Times New Roman"/>
          <w:sz w:val="24"/>
          <w:szCs w:val="28"/>
        </w:rPr>
        <w:t>в</w:t>
      </w:r>
      <w:r w:rsidRPr="00727018">
        <w:rPr>
          <w:rFonts w:ascii="Times New Roman" w:hAnsi="Times New Roman" w:cs="Times New Roman"/>
          <w:sz w:val="24"/>
          <w:szCs w:val="28"/>
        </w:rPr>
        <w:t xml:space="preserve"> нарушение </w:t>
      </w:r>
      <w:r w:rsidRPr="00727018">
        <w:rPr>
          <w:rFonts w:ascii="Times New Roman" w:hAnsi="Times New Roman" w:cs="Times New Roman"/>
          <w:sz w:val="24"/>
          <w:szCs w:val="24"/>
        </w:rPr>
        <w:t xml:space="preserve">ст.11 </w:t>
      </w:r>
      <w:r w:rsidRPr="00727018">
        <w:rPr>
          <w:rFonts w:ascii="Times New Roman" w:eastAsia="Times New Roman" w:hAnsi="Times New Roman" w:cs="Times New Roman"/>
          <w:sz w:val="24"/>
          <w:szCs w:val="24"/>
        </w:rPr>
        <w:t xml:space="preserve">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 </w:t>
      </w:r>
      <w:r>
        <w:rPr>
          <w:rFonts w:ascii="Times New Roman" w:eastAsia="Times New Roman" w:hAnsi="Times New Roman" w:cs="Times New Roman"/>
          <w:sz w:val="24"/>
          <w:szCs w:val="24"/>
        </w:rPr>
        <w:t xml:space="preserve"> (далее -</w:t>
      </w:r>
      <w:r w:rsidRPr="008B434E">
        <w:rPr>
          <w:rFonts w:ascii="Times New Roman" w:eastAsia="Times New Roman" w:hAnsi="Times New Roman" w:cs="Times New Roman"/>
          <w:sz w:val="24"/>
          <w:szCs w:val="24"/>
        </w:rPr>
        <w:t xml:space="preserve"> Инструкци</w:t>
      </w:r>
      <w:r>
        <w:rPr>
          <w:rFonts w:ascii="Times New Roman" w:eastAsia="Times New Roman" w:hAnsi="Times New Roman" w:cs="Times New Roman"/>
          <w:sz w:val="24"/>
          <w:szCs w:val="24"/>
        </w:rPr>
        <w:t>я</w:t>
      </w:r>
      <w:r w:rsidRPr="008B434E">
        <w:rPr>
          <w:rFonts w:ascii="Times New Roman" w:eastAsia="Times New Roman" w:hAnsi="Times New Roman" w:cs="Times New Roman"/>
          <w:sz w:val="24"/>
          <w:szCs w:val="24"/>
        </w:rPr>
        <w:t xml:space="preserve"> №191н</w:t>
      </w:r>
      <w:r>
        <w:rPr>
          <w:rFonts w:ascii="Times New Roman" w:eastAsia="Times New Roman" w:hAnsi="Times New Roman" w:cs="Times New Roman"/>
          <w:sz w:val="24"/>
          <w:szCs w:val="24"/>
        </w:rPr>
        <w:t xml:space="preserve">) </w:t>
      </w:r>
      <w:r w:rsidRPr="00727018">
        <w:rPr>
          <w:rFonts w:ascii="Times New Roman" w:hAnsi="Times New Roman" w:cs="Times New Roman"/>
          <w:sz w:val="24"/>
          <w:szCs w:val="28"/>
        </w:rPr>
        <w:t>годовая бюджетная отчетность представлена администрациями поселений не в полном объеме («Приисковское», «Верхнеумыкейское», «Кумакинское», «Нерчинское», «Пешковское»);</w:t>
      </w:r>
    </w:p>
    <w:p w:rsidR="00C14D3B" w:rsidRPr="00717E74" w:rsidRDefault="00C14D3B" w:rsidP="00C14D3B">
      <w:pPr>
        <w:pStyle w:val="a9"/>
        <w:numPr>
          <w:ilvl w:val="0"/>
          <w:numId w:val="32"/>
        </w:numPr>
        <w:spacing w:after="0" w:line="240" w:lineRule="auto"/>
        <w:ind w:left="0" w:firstLine="426"/>
        <w:jc w:val="both"/>
        <w:rPr>
          <w:rFonts w:ascii="Times New Roman" w:hAnsi="Times New Roman" w:cs="Times New Roman"/>
          <w:sz w:val="24"/>
          <w:szCs w:val="28"/>
        </w:rPr>
      </w:pPr>
      <w:r>
        <w:rPr>
          <w:rFonts w:ascii="Times New Roman" w:hAnsi="Times New Roman" w:cs="Times New Roman"/>
          <w:sz w:val="24"/>
          <w:szCs w:val="28"/>
        </w:rPr>
        <w:t>в</w:t>
      </w:r>
      <w:r w:rsidRPr="00717E74">
        <w:rPr>
          <w:rFonts w:ascii="Times New Roman" w:hAnsi="Times New Roman" w:cs="Times New Roman"/>
          <w:sz w:val="24"/>
          <w:szCs w:val="28"/>
        </w:rPr>
        <w:t xml:space="preserve"> нарушение п. 3 ст. 264.4. Бюджетного кодекса РФ годовая бюджетная отчетность представлена не в соответствии с утвержденным сроком</w:t>
      </w:r>
      <w:r>
        <w:rPr>
          <w:rFonts w:ascii="Times New Roman" w:hAnsi="Times New Roman" w:cs="Times New Roman"/>
          <w:sz w:val="24"/>
          <w:szCs w:val="28"/>
        </w:rPr>
        <w:t xml:space="preserve"> </w:t>
      </w:r>
      <w:r w:rsidRPr="00717E74">
        <w:rPr>
          <w:rFonts w:ascii="Times New Roman" w:hAnsi="Times New Roman" w:cs="Times New Roman"/>
          <w:sz w:val="24"/>
          <w:szCs w:val="28"/>
        </w:rPr>
        <w:t>(«</w:t>
      </w:r>
      <w:r>
        <w:rPr>
          <w:rFonts w:ascii="Times New Roman" w:hAnsi="Times New Roman" w:cs="Times New Roman"/>
          <w:sz w:val="24"/>
          <w:szCs w:val="28"/>
        </w:rPr>
        <w:t>Приисковское</w:t>
      </w:r>
      <w:r w:rsidRPr="00717E74">
        <w:rPr>
          <w:rFonts w:ascii="Times New Roman" w:hAnsi="Times New Roman" w:cs="Times New Roman"/>
          <w:sz w:val="24"/>
          <w:szCs w:val="28"/>
        </w:rPr>
        <w:t>»</w:t>
      </w:r>
      <w:r>
        <w:rPr>
          <w:rFonts w:ascii="Times New Roman" w:hAnsi="Times New Roman" w:cs="Times New Roman"/>
          <w:sz w:val="24"/>
          <w:szCs w:val="28"/>
        </w:rPr>
        <w:t xml:space="preserve">, </w:t>
      </w:r>
      <w:r w:rsidRPr="00717E74">
        <w:rPr>
          <w:rFonts w:ascii="Times New Roman" w:hAnsi="Times New Roman" w:cs="Times New Roman"/>
          <w:sz w:val="24"/>
          <w:szCs w:val="28"/>
        </w:rPr>
        <w:t>«Кумакинское»,</w:t>
      </w:r>
      <w:r>
        <w:rPr>
          <w:rFonts w:ascii="Times New Roman" w:hAnsi="Times New Roman" w:cs="Times New Roman"/>
          <w:sz w:val="24"/>
          <w:szCs w:val="28"/>
        </w:rPr>
        <w:t xml:space="preserve"> «Андронниковское»</w:t>
      </w:r>
      <w:r w:rsidRPr="00717E74">
        <w:rPr>
          <w:rFonts w:ascii="Times New Roman" w:hAnsi="Times New Roman" w:cs="Times New Roman"/>
          <w:sz w:val="24"/>
          <w:szCs w:val="28"/>
        </w:rPr>
        <w:t>)</w:t>
      </w:r>
      <w:r>
        <w:rPr>
          <w:rFonts w:ascii="Times New Roman" w:hAnsi="Times New Roman" w:cs="Times New Roman"/>
          <w:sz w:val="24"/>
          <w:szCs w:val="28"/>
        </w:rPr>
        <w:t>;</w:t>
      </w:r>
    </w:p>
    <w:p w:rsidR="00C14D3B" w:rsidRPr="00727018" w:rsidRDefault="00C14D3B" w:rsidP="00C14D3B">
      <w:pPr>
        <w:pStyle w:val="a9"/>
        <w:numPr>
          <w:ilvl w:val="0"/>
          <w:numId w:val="32"/>
        </w:numPr>
        <w:spacing w:before="120" w:after="0" w:line="240" w:lineRule="auto"/>
        <w:ind w:left="0" w:firstLine="426"/>
        <w:jc w:val="both"/>
        <w:rPr>
          <w:rFonts w:ascii="Times New Roman" w:hAnsi="Times New Roman" w:cs="Times New Roman"/>
          <w:sz w:val="24"/>
          <w:szCs w:val="24"/>
        </w:rPr>
      </w:pPr>
      <w:r w:rsidRPr="00727018">
        <w:rPr>
          <w:rFonts w:ascii="Times New Roman" w:hAnsi="Times New Roman" w:cs="Times New Roman"/>
          <w:sz w:val="24"/>
          <w:szCs w:val="24"/>
        </w:rPr>
        <w:t>по 12 поселениям (кроме с.п. «Бишигинское», с.п. «Илимское», с.п. «Олинское») отдельные формы бюджетной отчетности составлены с нарушением требований Инструкции 191н (п.п. 4, 8.1, 11.1, 151-153, 155-157, 161-163, 167);</w:t>
      </w:r>
    </w:p>
    <w:p w:rsidR="00C14D3B" w:rsidRDefault="00C14D3B" w:rsidP="00C14D3B">
      <w:pPr>
        <w:pStyle w:val="a9"/>
        <w:numPr>
          <w:ilvl w:val="0"/>
          <w:numId w:val="32"/>
        </w:numPr>
        <w:autoSpaceDE w:val="0"/>
        <w:autoSpaceDN w:val="0"/>
        <w:spacing w:before="120" w:after="0" w:line="240" w:lineRule="auto"/>
        <w:ind w:left="0" w:firstLine="426"/>
        <w:jc w:val="both"/>
        <w:rPr>
          <w:rFonts w:ascii="Times New Roman" w:hAnsi="Times New Roman" w:cs="Times New Roman"/>
          <w:sz w:val="24"/>
          <w:szCs w:val="24"/>
        </w:rPr>
      </w:pPr>
      <w:r w:rsidRPr="008B434E">
        <w:rPr>
          <w:rFonts w:ascii="Times New Roman" w:hAnsi="Times New Roman" w:cs="Times New Roman"/>
          <w:sz w:val="24"/>
          <w:szCs w:val="24"/>
        </w:rPr>
        <w:t xml:space="preserve">в </w:t>
      </w:r>
      <w:r w:rsidRPr="008B434E">
        <w:rPr>
          <w:rFonts w:ascii="Times New Roman" w:eastAsia="Times New Roman" w:hAnsi="Times New Roman" w:cs="Times New Roman"/>
          <w:iCs/>
          <w:sz w:val="24"/>
          <w:szCs w:val="24"/>
        </w:rPr>
        <w:t xml:space="preserve">нарушение п. 151 </w:t>
      </w:r>
      <w:r w:rsidRPr="008B434E">
        <w:rPr>
          <w:rFonts w:ascii="Times New Roman" w:eastAsia="Times New Roman" w:hAnsi="Times New Roman" w:cs="Times New Roman"/>
          <w:sz w:val="24"/>
          <w:szCs w:val="24"/>
        </w:rPr>
        <w:t>Инструкции №191н не представлена</w:t>
      </w:r>
      <w:r w:rsidRPr="008B434E">
        <w:rPr>
          <w:rFonts w:ascii="Times New Roman" w:eastAsia="Times New Roman" w:hAnsi="Times New Roman" w:cs="Times New Roman"/>
          <w:iCs/>
          <w:sz w:val="24"/>
          <w:szCs w:val="24"/>
        </w:rPr>
        <w:t xml:space="preserve"> т</w:t>
      </w:r>
      <w:r w:rsidRPr="008B434E">
        <w:rPr>
          <w:rFonts w:ascii="Times New Roman" w:eastAsia="Times New Roman" w:hAnsi="Times New Roman" w:cs="Times New Roman"/>
          <w:sz w:val="24"/>
          <w:szCs w:val="24"/>
        </w:rPr>
        <w:t>екстовая часть  пояснительной записки (</w:t>
      </w:r>
      <w:r w:rsidRPr="008B434E">
        <w:rPr>
          <w:rFonts w:ascii="Times New Roman" w:hAnsi="Times New Roman" w:cs="Times New Roman"/>
          <w:sz w:val="24"/>
          <w:szCs w:val="24"/>
        </w:rPr>
        <w:t>«Приисковское»);</w:t>
      </w:r>
    </w:p>
    <w:p w:rsidR="00C14D3B" w:rsidRPr="008B434E" w:rsidRDefault="00C14D3B" w:rsidP="00C14D3B">
      <w:pPr>
        <w:pStyle w:val="a9"/>
        <w:numPr>
          <w:ilvl w:val="0"/>
          <w:numId w:val="32"/>
        </w:numPr>
        <w:autoSpaceDE w:val="0"/>
        <w:autoSpaceDN w:val="0"/>
        <w:spacing w:before="120" w:after="0" w:line="240" w:lineRule="auto"/>
        <w:ind w:left="0" w:firstLine="426"/>
        <w:jc w:val="both"/>
        <w:rPr>
          <w:rFonts w:ascii="Times New Roman" w:hAnsi="Times New Roman" w:cs="Times New Roman"/>
          <w:sz w:val="24"/>
          <w:szCs w:val="24"/>
        </w:rPr>
      </w:pPr>
      <w:r w:rsidRPr="00274BA4">
        <w:rPr>
          <w:rFonts w:ascii="Times New Roman" w:hAnsi="Times New Roman" w:cs="Times New Roman"/>
          <w:sz w:val="24"/>
          <w:szCs w:val="24"/>
        </w:rPr>
        <w:t>в нарушение п.7 Инструкции №191  достоверность годовой бюджетной отчетности  не подтверждена результатами инвентаризации имущества и финансовых обязательств («</w:t>
      </w:r>
      <w:r>
        <w:rPr>
          <w:rFonts w:ascii="Times New Roman" w:hAnsi="Times New Roman" w:cs="Times New Roman"/>
          <w:sz w:val="24"/>
          <w:szCs w:val="24"/>
        </w:rPr>
        <w:t>Пешков</w:t>
      </w:r>
      <w:r w:rsidRPr="00274BA4">
        <w:rPr>
          <w:rFonts w:ascii="Times New Roman" w:hAnsi="Times New Roman" w:cs="Times New Roman"/>
          <w:sz w:val="24"/>
          <w:szCs w:val="24"/>
        </w:rPr>
        <w:t xml:space="preserve">ское»);  </w:t>
      </w:r>
    </w:p>
    <w:p w:rsidR="00C14D3B" w:rsidRDefault="00C14D3B" w:rsidP="00C14D3B">
      <w:pPr>
        <w:pStyle w:val="a8"/>
        <w:numPr>
          <w:ilvl w:val="0"/>
          <w:numId w:val="32"/>
        </w:numPr>
        <w:ind w:left="0" w:firstLine="426"/>
        <w:jc w:val="both"/>
        <w:rPr>
          <w:rFonts w:ascii="Times New Roman" w:hAnsi="Times New Roman" w:cs="Times New Roman"/>
          <w:sz w:val="24"/>
          <w:szCs w:val="24"/>
        </w:rPr>
      </w:pPr>
      <w:r w:rsidRPr="007B6416">
        <w:rPr>
          <w:rFonts w:ascii="Times New Roman" w:hAnsi="Times New Roman" w:cs="Times New Roman"/>
          <w:sz w:val="24"/>
          <w:szCs w:val="24"/>
        </w:rPr>
        <w:t xml:space="preserve">в нарушение п. 3 ст. 217 </w:t>
      </w:r>
      <w:r w:rsidRPr="00BC17F2">
        <w:rPr>
          <w:rFonts w:ascii="Times New Roman" w:hAnsi="Times New Roman" w:cs="Times New Roman"/>
          <w:sz w:val="24"/>
          <w:szCs w:val="28"/>
        </w:rPr>
        <w:t>Бюджетного кодекса</w:t>
      </w:r>
      <w:r w:rsidRPr="007B6416">
        <w:rPr>
          <w:rFonts w:ascii="Times New Roman" w:hAnsi="Times New Roman" w:cs="Times New Roman"/>
          <w:sz w:val="24"/>
          <w:szCs w:val="24"/>
        </w:rPr>
        <w:t xml:space="preserve"> РФ данные отчет</w:t>
      </w:r>
      <w:r>
        <w:rPr>
          <w:rFonts w:ascii="Times New Roman" w:hAnsi="Times New Roman" w:cs="Times New Roman"/>
          <w:sz w:val="24"/>
          <w:szCs w:val="24"/>
        </w:rPr>
        <w:t>ов</w:t>
      </w:r>
      <w:r w:rsidRPr="007B6416">
        <w:rPr>
          <w:rFonts w:ascii="Times New Roman" w:hAnsi="Times New Roman" w:cs="Times New Roman"/>
          <w:sz w:val="24"/>
          <w:szCs w:val="24"/>
        </w:rPr>
        <w:t xml:space="preserve"> об исполнении бюджета по утвержденным бюджетным назначениям </w:t>
      </w:r>
      <w:r>
        <w:rPr>
          <w:rFonts w:ascii="Times New Roman" w:hAnsi="Times New Roman" w:cs="Times New Roman"/>
          <w:sz w:val="24"/>
          <w:szCs w:val="24"/>
        </w:rPr>
        <w:t xml:space="preserve">(ф. 0503117) </w:t>
      </w:r>
      <w:r w:rsidRPr="007B6416">
        <w:rPr>
          <w:rFonts w:ascii="Times New Roman" w:hAnsi="Times New Roman" w:cs="Times New Roman"/>
          <w:sz w:val="24"/>
          <w:szCs w:val="24"/>
        </w:rPr>
        <w:t>не соответствуют данным доходной и расходной части решений о бюджете поселения с учетом внесенных изменений (</w:t>
      </w:r>
      <w:r w:rsidRPr="00A378F6">
        <w:rPr>
          <w:rFonts w:ascii="Times New Roman" w:hAnsi="Times New Roman" w:cs="Times New Roman"/>
          <w:sz w:val="24"/>
          <w:szCs w:val="24"/>
        </w:rPr>
        <w:t>«Приисковское»</w:t>
      </w:r>
      <w:r>
        <w:rPr>
          <w:rFonts w:ascii="Times New Roman" w:hAnsi="Times New Roman" w:cs="Times New Roman"/>
          <w:sz w:val="24"/>
          <w:szCs w:val="24"/>
        </w:rPr>
        <w:t xml:space="preserve">, </w:t>
      </w:r>
      <w:r w:rsidRPr="00727018">
        <w:rPr>
          <w:rFonts w:ascii="Times New Roman" w:hAnsi="Times New Roman" w:cs="Times New Roman"/>
          <w:sz w:val="24"/>
          <w:szCs w:val="28"/>
        </w:rPr>
        <w:t>«Кумакин</w:t>
      </w:r>
      <w:r>
        <w:rPr>
          <w:rFonts w:ascii="Times New Roman" w:hAnsi="Times New Roman" w:cs="Times New Roman"/>
          <w:sz w:val="24"/>
          <w:szCs w:val="28"/>
        </w:rPr>
        <w:t>ское»</w:t>
      </w:r>
      <w:r w:rsidRPr="007B6416">
        <w:rPr>
          <w:rFonts w:ascii="Times New Roman" w:hAnsi="Times New Roman" w:cs="Times New Roman"/>
          <w:sz w:val="24"/>
          <w:szCs w:val="24"/>
        </w:rPr>
        <w:t>);</w:t>
      </w:r>
    </w:p>
    <w:p w:rsidR="00C14D3B" w:rsidRPr="00D92C53" w:rsidRDefault="00C14D3B" w:rsidP="00C14D3B">
      <w:pPr>
        <w:pStyle w:val="a8"/>
        <w:numPr>
          <w:ilvl w:val="0"/>
          <w:numId w:val="32"/>
        </w:numPr>
        <w:ind w:left="0" w:firstLine="426"/>
        <w:jc w:val="both"/>
        <w:rPr>
          <w:rFonts w:ascii="Times New Roman" w:hAnsi="Times New Roman" w:cs="Times New Roman"/>
          <w:sz w:val="24"/>
          <w:szCs w:val="24"/>
        </w:rPr>
      </w:pPr>
      <w:r w:rsidRPr="00D92C53">
        <w:rPr>
          <w:rFonts w:ascii="Times New Roman" w:hAnsi="Times New Roman" w:cs="Times New Roman"/>
          <w:sz w:val="24"/>
          <w:szCs w:val="24"/>
        </w:rPr>
        <w:t>в нарушение требований ст. 264-5 Бюджетного кодекса РФ с годовым отчетом об исполнении бюджета не представлен проект решения об исполнении бюджета с указанием основных характеристик бюджета поселения («Кумакинское»</w:t>
      </w:r>
      <w:r>
        <w:rPr>
          <w:rFonts w:ascii="Times New Roman" w:hAnsi="Times New Roman" w:cs="Times New Roman"/>
          <w:sz w:val="24"/>
          <w:szCs w:val="24"/>
        </w:rPr>
        <w:t>,</w:t>
      </w:r>
      <w:r w:rsidRPr="00D92C53">
        <w:rPr>
          <w:rFonts w:ascii="Times New Roman" w:hAnsi="Times New Roman" w:cs="Times New Roman"/>
          <w:sz w:val="24"/>
          <w:szCs w:val="24"/>
        </w:rPr>
        <w:t xml:space="preserve"> «Илимское», «Приисковское»).</w:t>
      </w:r>
    </w:p>
    <w:p w:rsidR="00C14D3B" w:rsidRDefault="00C14D3B" w:rsidP="00C14D3B">
      <w:pPr>
        <w:pStyle w:val="a8"/>
        <w:numPr>
          <w:ilvl w:val="0"/>
          <w:numId w:val="32"/>
        </w:numPr>
        <w:ind w:left="0" w:firstLine="426"/>
        <w:jc w:val="both"/>
        <w:rPr>
          <w:rFonts w:ascii="Times New Roman" w:hAnsi="Times New Roman" w:cs="Times New Roman"/>
          <w:sz w:val="24"/>
          <w:szCs w:val="24"/>
        </w:rPr>
      </w:pPr>
      <w:r w:rsidRPr="007B6416">
        <w:rPr>
          <w:rFonts w:ascii="Times New Roman" w:hAnsi="Times New Roman" w:cs="Times New Roman"/>
          <w:sz w:val="24"/>
          <w:szCs w:val="24"/>
        </w:rPr>
        <w:t xml:space="preserve">в нарушение ст. 34 </w:t>
      </w:r>
      <w:r w:rsidRPr="00BC17F2">
        <w:rPr>
          <w:rFonts w:ascii="Times New Roman" w:hAnsi="Times New Roman" w:cs="Times New Roman"/>
          <w:sz w:val="24"/>
          <w:szCs w:val="28"/>
        </w:rPr>
        <w:t>Бюджетного кодекса</w:t>
      </w:r>
      <w:r w:rsidRPr="007B6416">
        <w:rPr>
          <w:rFonts w:ascii="Times New Roman" w:hAnsi="Times New Roman" w:cs="Times New Roman"/>
          <w:sz w:val="24"/>
          <w:szCs w:val="24"/>
        </w:rPr>
        <w:t xml:space="preserve"> РФ о соблюдении принципа эффективности </w:t>
      </w:r>
      <w:r>
        <w:rPr>
          <w:rFonts w:ascii="Times New Roman" w:hAnsi="Times New Roman" w:cs="Times New Roman"/>
          <w:sz w:val="24"/>
          <w:szCs w:val="24"/>
        </w:rPr>
        <w:t xml:space="preserve">использования бюджетных средств </w:t>
      </w:r>
      <w:r w:rsidRPr="007B6416">
        <w:rPr>
          <w:rFonts w:ascii="Times New Roman" w:hAnsi="Times New Roman" w:cs="Times New Roman"/>
          <w:sz w:val="24"/>
          <w:szCs w:val="24"/>
        </w:rPr>
        <w:t xml:space="preserve">допущено отвлечение бюджетных средств в дебиторскую задолженность: «Пешковское» - </w:t>
      </w:r>
      <w:r>
        <w:rPr>
          <w:rFonts w:ascii="Times New Roman" w:hAnsi="Times New Roman" w:cs="Times New Roman"/>
          <w:sz w:val="24"/>
          <w:szCs w:val="24"/>
        </w:rPr>
        <w:t>148,7</w:t>
      </w:r>
      <w:r w:rsidRPr="007B6416">
        <w:rPr>
          <w:rFonts w:ascii="Times New Roman" w:hAnsi="Times New Roman" w:cs="Times New Roman"/>
          <w:sz w:val="24"/>
          <w:szCs w:val="24"/>
        </w:rPr>
        <w:t xml:space="preserve"> тыс. руб., «Бишигинское» - </w:t>
      </w:r>
      <w:r>
        <w:rPr>
          <w:rFonts w:ascii="Times New Roman" w:hAnsi="Times New Roman" w:cs="Times New Roman"/>
          <w:sz w:val="24"/>
          <w:szCs w:val="24"/>
        </w:rPr>
        <w:t>46,9</w:t>
      </w:r>
      <w:r w:rsidRPr="007B6416">
        <w:rPr>
          <w:rFonts w:ascii="Times New Roman" w:hAnsi="Times New Roman" w:cs="Times New Roman"/>
          <w:sz w:val="24"/>
          <w:szCs w:val="24"/>
        </w:rPr>
        <w:t xml:space="preserve"> тыс. руб., «</w:t>
      </w:r>
      <w:r>
        <w:rPr>
          <w:rFonts w:ascii="Times New Roman" w:hAnsi="Times New Roman" w:cs="Times New Roman"/>
          <w:sz w:val="24"/>
          <w:szCs w:val="24"/>
        </w:rPr>
        <w:t>Приисков</w:t>
      </w:r>
      <w:r w:rsidRPr="007B6416">
        <w:rPr>
          <w:rFonts w:ascii="Times New Roman" w:hAnsi="Times New Roman" w:cs="Times New Roman"/>
          <w:sz w:val="24"/>
          <w:szCs w:val="24"/>
        </w:rPr>
        <w:t xml:space="preserve">ское» - </w:t>
      </w:r>
      <w:r>
        <w:rPr>
          <w:rFonts w:ascii="Times New Roman" w:hAnsi="Times New Roman" w:cs="Times New Roman"/>
          <w:sz w:val="24"/>
          <w:szCs w:val="24"/>
        </w:rPr>
        <w:t>1247,2</w:t>
      </w:r>
      <w:r w:rsidRPr="007B6416">
        <w:rPr>
          <w:rFonts w:ascii="Times New Roman" w:hAnsi="Times New Roman" w:cs="Times New Roman"/>
          <w:sz w:val="24"/>
          <w:szCs w:val="24"/>
        </w:rPr>
        <w:t xml:space="preserve"> тыс. руб., всего – </w:t>
      </w:r>
      <w:r>
        <w:rPr>
          <w:rFonts w:ascii="Times New Roman" w:hAnsi="Times New Roman" w:cs="Times New Roman"/>
          <w:sz w:val="24"/>
          <w:szCs w:val="24"/>
        </w:rPr>
        <w:t>1442,8</w:t>
      </w:r>
      <w:r w:rsidRPr="007B6416">
        <w:rPr>
          <w:rFonts w:ascii="Times New Roman" w:hAnsi="Times New Roman" w:cs="Times New Roman"/>
          <w:sz w:val="24"/>
          <w:szCs w:val="24"/>
        </w:rPr>
        <w:t xml:space="preserve"> тыс. руб.;</w:t>
      </w:r>
    </w:p>
    <w:p w:rsidR="00C14D3B" w:rsidRDefault="00C14D3B" w:rsidP="00C14D3B">
      <w:pPr>
        <w:pStyle w:val="a9"/>
        <w:numPr>
          <w:ilvl w:val="0"/>
          <w:numId w:val="32"/>
        </w:numPr>
        <w:spacing w:after="0" w:line="240" w:lineRule="auto"/>
        <w:ind w:left="0" w:firstLine="426"/>
        <w:jc w:val="both"/>
        <w:rPr>
          <w:rFonts w:ascii="Times New Roman" w:hAnsi="Times New Roman" w:cs="Times New Roman"/>
          <w:sz w:val="24"/>
          <w:szCs w:val="28"/>
        </w:rPr>
      </w:pPr>
      <w:r w:rsidRPr="00257A6F">
        <w:rPr>
          <w:rFonts w:ascii="Times New Roman" w:hAnsi="Times New Roman" w:cs="Times New Roman"/>
          <w:sz w:val="24"/>
          <w:szCs w:val="28"/>
        </w:rPr>
        <w:t>в нарушение Инструкции №191н данные ф. 0503168 «Сведения о движении нефинансовых активов» не соответствует данным ф. 0503121 «Отчет о финансовых результатах деятельности» («Заречинское»,</w:t>
      </w:r>
      <w:r w:rsidRPr="00257A6F">
        <w:rPr>
          <w:rFonts w:ascii="Times New Roman" w:hAnsi="Times New Roman" w:cs="Times New Roman"/>
          <w:sz w:val="24"/>
          <w:szCs w:val="24"/>
        </w:rPr>
        <w:t xml:space="preserve"> «Нижнеключевское», Олеканское»</w:t>
      </w:r>
      <w:r w:rsidRPr="00257A6F">
        <w:rPr>
          <w:rFonts w:ascii="Times New Roman" w:hAnsi="Times New Roman" w:cs="Times New Roman"/>
          <w:sz w:val="24"/>
          <w:szCs w:val="28"/>
        </w:rPr>
        <w:t>)</w:t>
      </w:r>
      <w:r>
        <w:rPr>
          <w:rFonts w:ascii="Times New Roman" w:hAnsi="Times New Roman" w:cs="Times New Roman"/>
          <w:sz w:val="24"/>
          <w:szCs w:val="28"/>
        </w:rPr>
        <w:t>.</w:t>
      </w:r>
      <w:r w:rsidRPr="00257A6F">
        <w:rPr>
          <w:rFonts w:ascii="Times New Roman" w:hAnsi="Times New Roman" w:cs="Times New Roman"/>
          <w:sz w:val="24"/>
          <w:szCs w:val="28"/>
        </w:rPr>
        <w:t xml:space="preserve"> </w:t>
      </w:r>
    </w:p>
    <w:p w:rsidR="00C14D3B" w:rsidRDefault="00C14D3B" w:rsidP="00C14D3B">
      <w:pPr>
        <w:spacing w:after="0" w:line="240" w:lineRule="auto"/>
        <w:ind w:firstLine="567"/>
        <w:jc w:val="both"/>
        <w:rPr>
          <w:rFonts w:ascii="Times New Roman" w:hAnsi="Times New Roman" w:cs="Times New Roman"/>
          <w:sz w:val="24"/>
          <w:szCs w:val="28"/>
        </w:rPr>
      </w:pPr>
      <w:r w:rsidRPr="00E3224D">
        <w:rPr>
          <w:rFonts w:ascii="Times New Roman" w:hAnsi="Times New Roman" w:cs="Times New Roman"/>
          <w:sz w:val="24"/>
          <w:szCs w:val="24"/>
        </w:rPr>
        <w:t>В целом представленная годовая отчетность главных администраторов бюджетных средств является достоверной. Отчеты об исполнении бюджетов поселений за 201</w:t>
      </w:r>
      <w:r>
        <w:rPr>
          <w:rFonts w:ascii="Times New Roman" w:hAnsi="Times New Roman" w:cs="Times New Roman"/>
          <w:sz w:val="24"/>
          <w:szCs w:val="24"/>
        </w:rPr>
        <w:t>9</w:t>
      </w:r>
      <w:r w:rsidRPr="00E3224D">
        <w:rPr>
          <w:rFonts w:ascii="Times New Roman" w:hAnsi="Times New Roman" w:cs="Times New Roman"/>
          <w:sz w:val="24"/>
          <w:szCs w:val="24"/>
        </w:rPr>
        <w:t xml:space="preserve"> год рекомендованы Советам поселений к утверждению</w:t>
      </w:r>
      <w:r>
        <w:rPr>
          <w:rFonts w:ascii="Times New Roman" w:hAnsi="Times New Roman" w:cs="Times New Roman"/>
          <w:sz w:val="24"/>
          <w:szCs w:val="24"/>
        </w:rPr>
        <w:t xml:space="preserve"> с учетом замечаний и предложений КСП</w:t>
      </w:r>
      <w:r w:rsidRPr="00E3224D">
        <w:rPr>
          <w:rFonts w:ascii="Times New Roman" w:hAnsi="Times New Roman" w:cs="Times New Roman"/>
          <w:sz w:val="24"/>
          <w:szCs w:val="24"/>
        </w:rPr>
        <w:t>.</w:t>
      </w:r>
      <w:r w:rsidRPr="00AB1BF1">
        <w:rPr>
          <w:rFonts w:ascii="Times New Roman" w:hAnsi="Times New Roman" w:cs="Times New Roman"/>
          <w:sz w:val="24"/>
          <w:szCs w:val="28"/>
        </w:rPr>
        <w:t xml:space="preserve"> </w:t>
      </w:r>
      <w:r>
        <w:rPr>
          <w:rFonts w:ascii="Times New Roman" w:hAnsi="Times New Roman" w:cs="Times New Roman"/>
          <w:sz w:val="24"/>
          <w:szCs w:val="28"/>
        </w:rPr>
        <w:t>Администрациям поселений предложено в месячный срок устранить нарушения, указанные в заключениях. Информация об устранении нарушений представлена в КСП всеми поселениями, кроме г.п. «Приисковское».</w:t>
      </w:r>
    </w:p>
    <w:p w:rsidR="00C14D3B" w:rsidRDefault="00C14D3B" w:rsidP="00C14D3B">
      <w:pPr>
        <w:spacing w:after="0" w:line="240" w:lineRule="auto"/>
        <w:ind w:firstLine="567"/>
        <w:jc w:val="both"/>
        <w:rPr>
          <w:rFonts w:ascii="Times New Roman" w:hAnsi="Times New Roman" w:cs="Times New Roman"/>
          <w:sz w:val="24"/>
          <w:szCs w:val="28"/>
        </w:rPr>
      </w:pPr>
    </w:p>
    <w:p w:rsidR="00C14D3B" w:rsidRDefault="00C14D3B" w:rsidP="00C14D3B">
      <w:pPr>
        <w:spacing w:after="0" w:line="240" w:lineRule="auto"/>
        <w:jc w:val="center"/>
        <w:rPr>
          <w:rFonts w:ascii="Times New Roman" w:hAnsi="Times New Roman"/>
          <w:b/>
          <w:sz w:val="24"/>
          <w:szCs w:val="24"/>
        </w:rPr>
      </w:pPr>
      <w:r>
        <w:rPr>
          <w:rFonts w:ascii="Times New Roman" w:hAnsi="Times New Roman"/>
          <w:b/>
          <w:sz w:val="24"/>
          <w:szCs w:val="24"/>
        </w:rPr>
        <w:t>Э</w:t>
      </w:r>
      <w:r w:rsidRPr="001E2318">
        <w:rPr>
          <w:rFonts w:ascii="Times New Roman" w:hAnsi="Times New Roman"/>
          <w:b/>
          <w:sz w:val="24"/>
          <w:szCs w:val="24"/>
        </w:rPr>
        <w:t>кспертиз</w:t>
      </w:r>
      <w:r>
        <w:rPr>
          <w:rFonts w:ascii="Times New Roman" w:hAnsi="Times New Roman"/>
          <w:b/>
          <w:sz w:val="24"/>
          <w:szCs w:val="24"/>
        </w:rPr>
        <w:t>а</w:t>
      </w:r>
      <w:r w:rsidRPr="001E2318">
        <w:rPr>
          <w:rFonts w:ascii="Times New Roman" w:hAnsi="Times New Roman"/>
          <w:b/>
          <w:sz w:val="24"/>
          <w:szCs w:val="24"/>
        </w:rPr>
        <w:t xml:space="preserve"> проектов решений </w:t>
      </w:r>
    </w:p>
    <w:p w:rsidR="00C14D3B" w:rsidRDefault="00C14D3B" w:rsidP="00C14D3B">
      <w:pPr>
        <w:spacing w:after="0" w:line="240" w:lineRule="auto"/>
        <w:jc w:val="center"/>
        <w:rPr>
          <w:rFonts w:ascii="Times New Roman" w:hAnsi="Times New Roman"/>
          <w:b/>
          <w:sz w:val="24"/>
          <w:szCs w:val="24"/>
        </w:rPr>
      </w:pPr>
      <w:r w:rsidRPr="001E2318">
        <w:rPr>
          <w:rFonts w:ascii="Times New Roman" w:hAnsi="Times New Roman"/>
          <w:b/>
          <w:sz w:val="24"/>
          <w:szCs w:val="24"/>
        </w:rPr>
        <w:t>представительных органов городских и сельских поселений</w:t>
      </w:r>
      <w:r>
        <w:rPr>
          <w:rFonts w:ascii="Times New Roman" w:hAnsi="Times New Roman"/>
          <w:b/>
          <w:sz w:val="24"/>
          <w:szCs w:val="24"/>
        </w:rPr>
        <w:t xml:space="preserve"> о</w:t>
      </w:r>
      <w:r w:rsidRPr="001E2318">
        <w:rPr>
          <w:rFonts w:ascii="Times New Roman" w:hAnsi="Times New Roman"/>
          <w:b/>
          <w:sz w:val="24"/>
          <w:szCs w:val="24"/>
        </w:rPr>
        <w:t xml:space="preserve"> бюджете на 20</w:t>
      </w:r>
      <w:r>
        <w:rPr>
          <w:rFonts w:ascii="Times New Roman" w:hAnsi="Times New Roman"/>
          <w:b/>
          <w:sz w:val="24"/>
          <w:szCs w:val="24"/>
        </w:rPr>
        <w:t>21</w:t>
      </w:r>
      <w:r w:rsidRPr="001E2318">
        <w:rPr>
          <w:rFonts w:ascii="Times New Roman" w:hAnsi="Times New Roman"/>
          <w:b/>
          <w:sz w:val="24"/>
          <w:szCs w:val="24"/>
        </w:rPr>
        <w:t xml:space="preserve"> год</w:t>
      </w:r>
    </w:p>
    <w:p w:rsidR="00C14D3B" w:rsidRPr="001E2318" w:rsidRDefault="00C14D3B" w:rsidP="00C14D3B">
      <w:pPr>
        <w:spacing w:after="0" w:line="240" w:lineRule="auto"/>
        <w:jc w:val="center"/>
        <w:rPr>
          <w:rFonts w:ascii="Times New Roman" w:hAnsi="Times New Roman"/>
          <w:b/>
          <w:sz w:val="24"/>
          <w:szCs w:val="24"/>
        </w:rPr>
      </w:pPr>
    </w:p>
    <w:p w:rsidR="00C14D3B" w:rsidRPr="00593DB9" w:rsidRDefault="00C14D3B" w:rsidP="00C14D3B">
      <w:pPr>
        <w:spacing w:after="0" w:line="240" w:lineRule="auto"/>
        <w:ind w:firstLine="567"/>
        <w:jc w:val="both"/>
        <w:rPr>
          <w:rFonts w:ascii="Times New Roman" w:hAnsi="Times New Roman"/>
          <w:sz w:val="24"/>
          <w:szCs w:val="24"/>
        </w:rPr>
      </w:pPr>
      <w:r w:rsidRPr="00593DB9">
        <w:rPr>
          <w:rFonts w:ascii="Times New Roman" w:hAnsi="Times New Roman"/>
          <w:sz w:val="24"/>
          <w:szCs w:val="24"/>
        </w:rPr>
        <w:t>Контрольно-счетной палатой муниципального района «Нерчинский район» проведена экспертиза проектов решений о бюджете на 20</w:t>
      </w:r>
      <w:r>
        <w:rPr>
          <w:rFonts w:ascii="Times New Roman" w:hAnsi="Times New Roman"/>
          <w:sz w:val="24"/>
          <w:szCs w:val="24"/>
        </w:rPr>
        <w:t>21</w:t>
      </w:r>
      <w:r w:rsidRPr="00593DB9">
        <w:rPr>
          <w:rFonts w:ascii="Times New Roman" w:hAnsi="Times New Roman"/>
          <w:sz w:val="24"/>
          <w:szCs w:val="24"/>
        </w:rPr>
        <w:t xml:space="preserve"> год двух городских и тринадцати сельских поселений муниципального района «Нерчинский район».</w:t>
      </w:r>
    </w:p>
    <w:p w:rsidR="00C14D3B" w:rsidRPr="00593DB9" w:rsidRDefault="00C14D3B" w:rsidP="00C14D3B">
      <w:pPr>
        <w:widowControl w:val="0"/>
        <w:spacing w:after="0" w:line="240" w:lineRule="auto"/>
        <w:ind w:firstLine="567"/>
        <w:jc w:val="both"/>
        <w:rPr>
          <w:rFonts w:ascii="Times New Roman" w:hAnsi="Times New Roman"/>
          <w:bCs/>
          <w:sz w:val="24"/>
          <w:szCs w:val="24"/>
        </w:rPr>
      </w:pPr>
      <w:r w:rsidRPr="00593DB9">
        <w:rPr>
          <w:rFonts w:ascii="Times New Roman" w:hAnsi="Times New Roman" w:cs="Times New Roman"/>
          <w:sz w:val="24"/>
          <w:szCs w:val="24"/>
        </w:rPr>
        <w:t xml:space="preserve">В результате проведенной работы подготовлены пятнадцать заключений. </w:t>
      </w:r>
      <w:r w:rsidRPr="00593DB9">
        <w:rPr>
          <w:rFonts w:ascii="Times New Roman" w:hAnsi="Times New Roman"/>
          <w:bCs/>
          <w:sz w:val="24"/>
          <w:szCs w:val="24"/>
        </w:rPr>
        <w:t>При формировании проектов бюджетов на 20</w:t>
      </w:r>
      <w:r>
        <w:rPr>
          <w:rFonts w:ascii="Times New Roman" w:hAnsi="Times New Roman"/>
          <w:bCs/>
          <w:sz w:val="24"/>
          <w:szCs w:val="24"/>
        </w:rPr>
        <w:t>21</w:t>
      </w:r>
      <w:r w:rsidRPr="00593DB9">
        <w:rPr>
          <w:rFonts w:ascii="Times New Roman" w:hAnsi="Times New Roman"/>
          <w:bCs/>
          <w:sz w:val="24"/>
          <w:szCs w:val="24"/>
        </w:rPr>
        <w:t xml:space="preserve"> год администрации муниципальных образований не в полном объеме руководствовались положениями Бюджетного кодекса Российской Федерации (далее – БК РФ), в связи с чем допущены следующие нарушения:</w:t>
      </w:r>
    </w:p>
    <w:p w:rsidR="00C14D3B" w:rsidRDefault="00C14D3B" w:rsidP="00C14D3B">
      <w:pPr>
        <w:pStyle w:val="a8"/>
        <w:ind w:firstLine="567"/>
        <w:jc w:val="both"/>
        <w:rPr>
          <w:rFonts w:ascii="Times New Roman" w:hAnsi="Times New Roman" w:cs="Times New Roman"/>
          <w:sz w:val="24"/>
          <w:szCs w:val="24"/>
        </w:rPr>
      </w:pPr>
      <w:r w:rsidRPr="00BA3CF2">
        <w:rPr>
          <w:rFonts w:ascii="Times New Roman" w:hAnsi="Times New Roman" w:cs="Times New Roman"/>
          <w:sz w:val="24"/>
          <w:szCs w:val="24"/>
        </w:rPr>
        <w:t>- в нарушение ст. 184-2 БК РФ с проектом решения о бюджете на 202</w:t>
      </w:r>
      <w:r>
        <w:rPr>
          <w:rFonts w:ascii="Times New Roman" w:hAnsi="Times New Roman" w:cs="Times New Roman"/>
          <w:sz w:val="24"/>
          <w:szCs w:val="24"/>
        </w:rPr>
        <w:t>1</w:t>
      </w:r>
      <w:r w:rsidRPr="00BA3CF2">
        <w:rPr>
          <w:rFonts w:ascii="Times New Roman" w:hAnsi="Times New Roman" w:cs="Times New Roman"/>
          <w:sz w:val="24"/>
          <w:szCs w:val="24"/>
        </w:rPr>
        <w:t xml:space="preserve"> год </w:t>
      </w:r>
      <w:r w:rsidRPr="004B4131">
        <w:rPr>
          <w:rFonts w:ascii="Times New Roman" w:hAnsi="Times New Roman" w:cs="Times New Roman"/>
          <w:sz w:val="24"/>
          <w:szCs w:val="24"/>
        </w:rPr>
        <w:t xml:space="preserve"> документы и материалы </w:t>
      </w:r>
      <w:r>
        <w:rPr>
          <w:rFonts w:ascii="Times New Roman" w:hAnsi="Times New Roman" w:cs="Times New Roman"/>
          <w:sz w:val="24"/>
          <w:szCs w:val="24"/>
        </w:rPr>
        <w:t xml:space="preserve">всеми поселениями </w:t>
      </w:r>
      <w:r w:rsidRPr="004B4131">
        <w:rPr>
          <w:rFonts w:ascii="Times New Roman" w:hAnsi="Times New Roman" w:cs="Times New Roman"/>
          <w:sz w:val="24"/>
          <w:szCs w:val="24"/>
        </w:rPr>
        <w:t>представл</w:t>
      </w:r>
      <w:r>
        <w:rPr>
          <w:rFonts w:ascii="Times New Roman" w:hAnsi="Times New Roman" w:cs="Times New Roman"/>
          <w:sz w:val="24"/>
          <w:szCs w:val="24"/>
        </w:rPr>
        <w:t>ены</w:t>
      </w:r>
      <w:r w:rsidRPr="004B4131">
        <w:rPr>
          <w:rFonts w:ascii="Times New Roman" w:hAnsi="Times New Roman" w:cs="Times New Roman"/>
          <w:sz w:val="24"/>
          <w:szCs w:val="24"/>
        </w:rPr>
        <w:t xml:space="preserve"> не в полном объеме</w:t>
      </w:r>
      <w:r>
        <w:rPr>
          <w:rFonts w:ascii="Times New Roman" w:hAnsi="Times New Roman" w:cs="Times New Roman"/>
          <w:sz w:val="24"/>
          <w:szCs w:val="24"/>
        </w:rPr>
        <w:t>;</w:t>
      </w:r>
    </w:p>
    <w:p w:rsidR="00C14D3B" w:rsidRDefault="00C14D3B" w:rsidP="00C14D3B">
      <w:pPr>
        <w:pStyle w:val="a8"/>
        <w:ind w:firstLine="567"/>
        <w:jc w:val="both"/>
        <w:rPr>
          <w:rFonts w:ascii="Times New Roman" w:hAnsi="Times New Roman" w:cs="Times New Roman"/>
          <w:sz w:val="24"/>
          <w:szCs w:val="24"/>
        </w:rPr>
      </w:pPr>
      <w:r w:rsidRPr="00BA3CF2">
        <w:rPr>
          <w:rFonts w:ascii="Times New Roman" w:hAnsi="Times New Roman" w:cs="Times New Roman"/>
          <w:sz w:val="24"/>
          <w:szCs w:val="24"/>
        </w:rPr>
        <w:t>- основные направления бюджетной и налоговой политики сельских поселений, представленные с проектами бюджетов не утверждены постановлениями глав администраций (</w:t>
      </w:r>
      <w:r w:rsidRPr="00DF07DB">
        <w:rPr>
          <w:rFonts w:ascii="Times New Roman" w:hAnsi="Times New Roman" w:cs="Times New Roman"/>
          <w:sz w:val="24"/>
          <w:szCs w:val="24"/>
        </w:rPr>
        <w:t>с.п. «Кумакинское», с.п. «Илимское»</w:t>
      </w:r>
      <w:r w:rsidRPr="00BA3CF2">
        <w:rPr>
          <w:rFonts w:ascii="Times New Roman" w:hAnsi="Times New Roman" w:cs="Times New Roman"/>
          <w:sz w:val="24"/>
          <w:szCs w:val="24"/>
        </w:rPr>
        <w:t>)</w:t>
      </w:r>
      <w:r>
        <w:rPr>
          <w:rFonts w:ascii="Times New Roman" w:hAnsi="Times New Roman" w:cs="Times New Roman"/>
          <w:sz w:val="24"/>
          <w:szCs w:val="24"/>
        </w:rPr>
        <w:t xml:space="preserve"> или</w:t>
      </w:r>
      <w:r w:rsidRPr="00BA3CF2">
        <w:rPr>
          <w:rFonts w:ascii="Times New Roman" w:hAnsi="Times New Roman" w:cs="Times New Roman"/>
          <w:sz w:val="24"/>
          <w:szCs w:val="24"/>
        </w:rPr>
        <w:t xml:space="preserve"> </w:t>
      </w:r>
      <w:r>
        <w:rPr>
          <w:rFonts w:ascii="Times New Roman" w:hAnsi="Times New Roman" w:cs="Times New Roman"/>
          <w:sz w:val="24"/>
          <w:szCs w:val="24"/>
        </w:rPr>
        <w:t>утверждены с нарушением ст. 172 БК РФ (г/п Приисковское постановление от 23.11.2020);</w:t>
      </w:r>
    </w:p>
    <w:p w:rsidR="00C14D3B" w:rsidRDefault="00C14D3B" w:rsidP="00C14D3B">
      <w:pPr>
        <w:pStyle w:val="a8"/>
        <w:ind w:firstLine="567"/>
        <w:jc w:val="both"/>
        <w:rPr>
          <w:rFonts w:ascii="Times New Roman" w:hAnsi="Times New Roman" w:cs="Times New Roman"/>
          <w:sz w:val="24"/>
          <w:szCs w:val="24"/>
        </w:rPr>
      </w:pPr>
      <w:r w:rsidRPr="00BA3CF2">
        <w:rPr>
          <w:rFonts w:ascii="Times New Roman" w:hAnsi="Times New Roman" w:cs="Times New Roman"/>
          <w:sz w:val="24"/>
          <w:szCs w:val="24"/>
        </w:rPr>
        <w:t xml:space="preserve">- при планировании собственных доходов </w:t>
      </w:r>
      <w:r>
        <w:rPr>
          <w:rFonts w:ascii="Times New Roman" w:hAnsi="Times New Roman" w:cs="Times New Roman"/>
          <w:sz w:val="24"/>
          <w:szCs w:val="24"/>
        </w:rPr>
        <w:t xml:space="preserve">сельскими поселениями и городским поселением «Приисковское» </w:t>
      </w:r>
      <w:r w:rsidRPr="00BA3CF2">
        <w:rPr>
          <w:rFonts w:ascii="Times New Roman" w:hAnsi="Times New Roman" w:cs="Times New Roman"/>
          <w:sz w:val="24"/>
          <w:szCs w:val="24"/>
        </w:rPr>
        <w:t>не учтен</w:t>
      </w:r>
      <w:r>
        <w:rPr>
          <w:rFonts w:ascii="Times New Roman" w:hAnsi="Times New Roman" w:cs="Times New Roman"/>
          <w:sz w:val="24"/>
          <w:szCs w:val="24"/>
        </w:rPr>
        <w:t>ы поступления</w:t>
      </w:r>
      <w:r w:rsidRPr="00BA3CF2">
        <w:rPr>
          <w:rFonts w:ascii="Times New Roman" w:hAnsi="Times New Roman" w:cs="Times New Roman"/>
          <w:sz w:val="24"/>
          <w:szCs w:val="24"/>
        </w:rPr>
        <w:t xml:space="preserve"> недоимки по отдельным видам налогов, в городском поселении «Нерчинское» недоимка предусмотрена в размере 20% от общей суммы недоимки по состоянию на 01 октября 2019 года; </w:t>
      </w:r>
    </w:p>
    <w:p w:rsidR="00C14D3B" w:rsidRDefault="00C14D3B" w:rsidP="00C14D3B">
      <w:pPr>
        <w:spacing w:after="0" w:line="240" w:lineRule="auto"/>
        <w:ind w:firstLine="567"/>
        <w:jc w:val="both"/>
        <w:rPr>
          <w:rFonts w:ascii="Times New Roman" w:hAnsi="Times New Roman" w:cs="Times New Roman"/>
          <w:sz w:val="24"/>
          <w:szCs w:val="24"/>
        </w:rPr>
      </w:pPr>
      <w:r w:rsidRPr="00593DB9">
        <w:rPr>
          <w:rFonts w:ascii="Times New Roman" w:hAnsi="Times New Roman" w:cs="Times New Roman"/>
          <w:bCs/>
          <w:sz w:val="24"/>
          <w:szCs w:val="24"/>
        </w:rPr>
        <w:t>- в</w:t>
      </w:r>
      <w:r w:rsidRPr="00593DB9">
        <w:rPr>
          <w:rFonts w:ascii="Times New Roman" w:hAnsi="Times New Roman" w:cs="Times New Roman"/>
          <w:color w:val="000000"/>
          <w:sz w:val="24"/>
          <w:szCs w:val="24"/>
          <w:shd w:val="clear" w:color="auto" w:fill="FFFFFF"/>
        </w:rPr>
        <w:t xml:space="preserve"> нарушение статьи 184.1 «Общие положения» БК РФ</w:t>
      </w:r>
      <w:r w:rsidRPr="00593DB9">
        <w:rPr>
          <w:rFonts w:ascii="Times New Roman" w:hAnsi="Times New Roman" w:cs="Times New Roman"/>
          <w:bCs/>
          <w:color w:val="000000"/>
          <w:sz w:val="24"/>
          <w:szCs w:val="24"/>
        </w:rPr>
        <w:t xml:space="preserve"> </w:t>
      </w:r>
      <w:r>
        <w:rPr>
          <w:rFonts w:ascii="Times New Roman" w:hAnsi="Times New Roman" w:cs="Times New Roman"/>
          <w:sz w:val="24"/>
          <w:szCs w:val="24"/>
        </w:rPr>
        <w:t xml:space="preserve">не представлено </w:t>
      </w:r>
      <w:r w:rsidRPr="00CA6271">
        <w:rPr>
          <w:rStyle w:val="blk"/>
          <w:rFonts w:ascii="Times New Roman" w:hAnsi="Times New Roman" w:cs="Times New Roman"/>
          <w:sz w:val="24"/>
          <w:szCs w:val="24"/>
        </w:rPr>
        <w:t>распределение бюджетных ассигнований по разделам, подразделам, целевым статьям, группам видов расходов</w:t>
      </w:r>
      <w:r w:rsidRPr="00593DB9">
        <w:rPr>
          <w:rFonts w:ascii="Times New Roman" w:hAnsi="Times New Roman" w:cs="Times New Roman"/>
          <w:sz w:val="24"/>
          <w:szCs w:val="24"/>
        </w:rPr>
        <w:t xml:space="preserve"> </w:t>
      </w:r>
      <w:r>
        <w:rPr>
          <w:rFonts w:ascii="Times New Roman" w:hAnsi="Times New Roman" w:cs="Times New Roman"/>
          <w:sz w:val="24"/>
          <w:szCs w:val="24"/>
        </w:rPr>
        <w:t>бюджета (г</w:t>
      </w:r>
      <w:r w:rsidRPr="00593DB9">
        <w:rPr>
          <w:rFonts w:ascii="Times New Roman" w:hAnsi="Times New Roman" w:cs="Times New Roman"/>
          <w:sz w:val="24"/>
          <w:szCs w:val="24"/>
        </w:rPr>
        <w:t xml:space="preserve">.п. </w:t>
      </w:r>
      <w:r w:rsidRPr="00BA3CF2">
        <w:rPr>
          <w:rFonts w:ascii="Times New Roman" w:hAnsi="Times New Roman" w:cs="Times New Roman"/>
          <w:sz w:val="24"/>
          <w:szCs w:val="24"/>
        </w:rPr>
        <w:t>«Приисковское</w:t>
      </w:r>
      <w:r w:rsidRPr="00103BE3">
        <w:rPr>
          <w:rFonts w:ascii="Times New Roman" w:hAnsi="Times New Roman" w:cs="Times New Roman"/>
          <w:sz w:val="24"/>
          <w:szCs w:val="24"/>
        </w:rPr>
        <w:t>», с.п. «Кумакинское»</w:t>
      </w:r>
      <w:r w:rsidRPr="00593DB9">
        <w:rPr>
          <w:rFonts w:ascii="Times New Roman" w:hAnsi="Times New Roman" w:cs="Times New Roman"/>
          <w:sz w:val="24"/>
          <w:szCs w:val="24"/>
        </w:rPr>
        <w:t>);</w:t>
      </w:r>
    </w:p>
    <w:p w:rsidR="00C14D3B" w:rsidRDefault="00C14D3B" w:rsidP="00C14D3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482918">
        <w:rPr>
          <w:rFonts w:ascii="Times New Roman" w:eastAsia="Times New Roman" w:hAnsi="Times New Roman" w:cs="Times New Roman"/>
          <w:sz w:val="24"/>
          <w:szCs w:val="24"/>
        </w:rPr>
        <w:t xml:space="preserve">- </w:t>
      </w:r>
      <w:r w:rsidRPr="00482918">
        <w:rPr>
          <w:rFonts w:ascii="Times New Roman" w:hAnsi="Times New Roman" w:cs="Times New Roman"/>
          <w:sz w:val="24"/>
          <w:szCs w:val="24"/>
        </w:rPr>
        <w:t>п</w:t>
      </w:r>
      <w:r w:rsidRPr="00482918">
        <w:rPr>
          <w:rFonts w:ascii="Times New Roman" w:eastAsia="Times New Roman" w:hAnsi="Times New Roman" w:cs="Times New Roman"/>
          <w:sz w:val="24"/>
          <w:szCs w:val="24"/>
        </w:rPr>
        <w:t xml:space="preserve">о </w:t>
      </w:r>
      <w:r w:rsidRPr="00482918">
        <w:rPr>
          <w:rFonts w:ascii="Times New Roman" w:hAnsi="Times New Roman" w:cs="Times New Roman"/>
          <w:sz w:val="24"/>
          <w:szCs w:val="24"/>
        </w:rPr>
        <w:t xml:space="preserve">отдельным строкам </w:t>
      </w:r>
      <w:r>
        <w:rPr>
          <w:rFonts w:ascii="Times New Roman" w:hAnsi="Times New Roman" w:cs="Times New Roman"/>
          <w:sz w:val="24"/>
          <w:szCs w:val="24"/>
        </w:rPr>
        <w:t xml:space="preserve">проекта </w:t>
      </w:r>
      <w:r w:rsidRPr="00482918">
        <w:rPr>
          <w:rFonts w:ascii="Times New Roman" w:hAnsi="Times New Roman" w:cs="Times New Roman"/>
          <w:sz w:val="24"/>
          <w:szCs w:val="24"/>
        </w:rPr>
        <w:t>бюджет</w:t>
      </w:r>
      <w:r>
        <w:rPr>
          <w:rFonts w:ascii="Times New Roman" w:hAnsi="Times New Roman" w:cs="Times New Roman"/>
          <w:sz w:val="24"/>
          <w:szCs w:val="24"/>
        </w:rPr>
        <w:t>а</w:t>
      </w:r>
      <w:r w:rsidRPr="00482918">
        <w:rPr>
          <w:rFonts w:ascii="Times New Roman" w:hAnsi="Times New Roman" w:cs="Times New Roman"/>
          <w:sz w:val="24"/>
          <w:szCs w:val="24"/>
        </w:rPr>
        <w:t xml:space="preserve"> </w:t>
      </w:r>
      <w:r>
        <w:rPr>
          <w:rFonts w:ascii="Times New Roman" w:hAnsi="Times New Roman" w:cs="Times New Roman"/>
          <w:sz w:val="24"/>
          <w:szCs w:val="24"/>
        </w:rPr>
        <w:t>г</w:t>
      </w:r>
      <w:r w:rsidRPr="00593DB9">
        <w:rPr>
          <w:rFonts w:ascii="Times New Roman" w:hAnsi="Times New Roman" w:cs="Times New Roman"/>
          <w:sz w:val="24"/>
          <w:szCs w:val="24"/>
        </w:rPr>
        <w:t xml:space="preserve">.п. </w:t>
      </w:r>
      <w:r w:rsidRPr="00BA3CF2">
        <w:rPr>
          <w:rFonts w:ascii="Times New Roman" w:hAnsi="Times New Roman" w:cs="Times New Roman"/>
          <w:sz w:val="24"/>
          <w:szCs w:val="24"/>
        </w:rPr>
        <w:t>«Приисковское</w:t>
      </w:r>
      <w:r w:rsidRPr="00103BE3">
        <w:rPr>
          <w:rFonts w:ascii="Times New Roman" w:hAnsi="Times New Roman" w:cs="Times New Roman"/>
          <w:sz w:val="24"/>
          <w:szCs w:val="24"/>
        </w:rPr>
        <w:t>»</w:t>
      </w:r>
      <w:r w:rsidRPr="00482918">
        <w:rPr>
          <w:rFonts w:ascii="Times New Roman" w:hAnsi="Times New Roman" w:cs="Times New Roman"/>
          <w:sz w:val="24"/>
          <w:szCs w:val="24"/>
        </w:rPr>
        <w:t xml:space="preserve"> </w:t>
      </w:r>
      <w:r w:rsidRPr="007C5156">
        <w:rPr>
          <w:rFonts w:ascii="Times New Roman" w:eastAsia="Times New Roman" w:hAnsi="Times New Roman" w:cs="Times New Roman"/>
          <w:sz w:val="24"/>
          <w:szCs w:val="24"/>
        </w:rPr>
        <w:t>допущен</w:t>
      </w:r>
      <w:r w:rsidRPr="007C5156">
        <w:rPr>
          <w:rFonts w:ascii="Times New Roman" w:hAnsi="Times New Roman" w:cs="Times New Roman"/>
          <w:sz w:val="24"/>
          <w:szCs w:val="24"/>
        </w:rPr>
        <w:t>ы</w:t>
      </w:r>
      <w:r w:rsidRPr="00482918">
        <w:rPr>
          <w:rFonts w:ascii="Times New Roman" w:eastAsia="Times New Roman" w:hAnsi="Times New Roman" w:cs="Times New Roman"/>
          <w:sz w:val="24"/>
          <w:szCs w:val="24"/>
        </w:rPr>
        <w:t xml:space="preserve"> </w:t>
      </w:r>
      <w:r w:rsidRPr="00482918">
        <w:rPr>
          <w:rFonts w:ascii="Times New Roman" w:hAnsi="Times New Roman" w:cs="Times New Roman"/>
          <w:sz w:val="24"/>
          <w:szCs w:val="24"/>
        </w:rPr>
        <w:t xml:space="preserve">арифметические </w:t>
      </w:r>
      <w:r>
        <w:rPr>
          <w:rFonts w:ascii="Times New Roman" w:eastAsia="Times New Roman" w:hAnsi="Times New Roman" w:cs="Times New Roman"/>
          <w:sz w:val="24"/>
          <w:szCs w:val="24"/>
        </w:rPr>
        <w:t>ошибки;</w:t>
      </w:r>
      <w:r w:rsidRPr="00482918">
        <w:rPr>
          <w:rFonts w:ascii="Times New Roman" w:hAnsi="Times New Roman" w:cs="Times New Roman"/>
          <w:sz w:val="24"/>
          <w:szCs w:val="24"/>
        </w:rPr>
        <w:t xml:space="preserve"> </w:t>
      </w:r>
    </w:p>
    <w:p w:rsidR="00C14D3B" w:rsidRPr="00593DB9" w:rsidRDefault="00C14D3B" w:rsidP="00C14D3B">
      <w:pPr>
        <w:pStyle w:val="a8"/>
        <w:ind w:firstLine="567"/>
        <w:jc w:val="both"/>
        <w:rPr>
          <w:rFonts w:ascii="Times New Roman" w:hAnsi="Times New Roman" w:cs="Times New Roman"/>
          <w:sz w:val="24"/>
          <w:szCs w:val="24"/>
        </w:rPr>
      </w:pPr>
      <w:r w:rsidRPr="00593DB9">
        <w:rPr>
          <w:rFonts w:ascii="Times New Roman" w:hAnsi="Times New Roman" w:cs="Times New Roman"/>
          <w:sz w:val="24"/>
          <w:szCs w:val="24"/>
        </w:rPr>
        <w:t xml:space="preserve">- в составе собственных доходов не учтены доходы </w:t>
      </w:r>
      <w:r w:rsidRPr="00165297">
        <w:rPr>
          <w:rFonts w:ascii="Times New Roman" w:hAnsi="Times New Roman" w:cs="Times New Roman"/>
          <w:sz w:val="24"/>
          <w:szCs w:val="24"/>
        </w:rPr>
        <w:t>от оказания платных услуг (</w:t>
      </w:r>
      <w:r w:rsidRPr="002D755E">
        <w:rPr>
          <w:rFonts w:ascii="Times New Roman" w:eastAsia="Times New Roman" w:hAnsi="Times New Roman" w:cs="Times New Roman"/>
          <w:sz w:val="24"/>
          <w:szCs w:val="24"/>
        </w:rPr>
        <w:t>услуги водокачки</w:t>
      </w:r>
      <w:r w:rsidRPr="00165297">
        <w:rPr>
          <w:rFonts w:ascii="Times New Roman" w:hAnsi="Times New Roman" w:cs="Times New Roman"/>
          <w:sz w:val="24"/>
          <w:szCs w:val="24"/>
        </w:rPr>
        <w:t>)</w:t>
      </w:r>
      <w:r w:rsidRPr="00165297">
        <w:rPr>
          <w:rFonts w:ascii="Times New Roman" w:hAnsi="Times New Roman" w:cs="Times New Roman"/>
          <w:color w:val="000000"/>
          <w:sz w:val="24"/>
          <w:szCs w:val="24"/>
        </w:rPr>
        <w:t xml:space="preserve"> </w:t>
      </w:r>
      <w:r w:rsidRPr="00593DB9">
        <w:rPr>
          <w:rFonts w:ascii="Times New Roman" w:hAnsi="Times New Roman" w:cs="Times New Roman"/>
          <w:color w:val="000000"/>
          <w:sz w:val="24"/>
          <w:szCs w:val="24"/>
        </w:rPr>
        <w:t>(</w:t>
      </w:r>
      <w:r>
        <w:rPr>
          <w:rFonts w:ascii="Times New Roman" w:hAnsi="Times New Roman" w:cs="Times New Roman"/>
          <w:sz w:val="24"/>
          <w:szCs w:val="24"/>
        </w:rPr>
        <w:t>с.п. «Верхнеключевское»</w:t>
      </w:r>
      <w:r w:rsidRPr="00593DB9">
        <w:rPr>
          <w:rFonts w:ascii="Times New Roman" w:hAnsi="Times New Roman" w:cs="Times New Roman"/>
          <w:sz w:val="24"/>
          <w:szCs w:val="24"/>
        </w:rPr>
        <w:t>);</w:t>
      </w:r>
    </w:p>
    <w:p w:rsidR="00C14D3B" w:rsidRPr="00B01B43" w:rsidRDefault="00C14D3B" w:rsidP="00C14D3B">
      <w:pPr>
        <w:pStyle w:val="a5"/>
        <w:tabs>
          <w:tab w:val="left" w:pos="851"/>
        </w:tabs>
        <w:ind w:right="0" w:firstLine="567"/>
      </w:pPr>
      <w:r>
        <w:rPr>
          <w:sz w:val="24"/>
          <w:szCs w:val="24"/>
        </w:rPr>
        <w:t>- в</w:t>
      </w:r>
      <w:r w:rsidRPr="005158FA">
        <w:rPr>
          <w:sz w:val="24"/>
          <w:szCs w:val="24"/>
        </w:rPr>
        <w:t xml:space="preserve"> нарушение статьи 9 проекта решения «О бюджете городского поселения «Нерчинское» на 2021 год»</w:t>
      </w:r>
      <w:r>
        <w:rPr>
          <w:sz w:val="24"/>
          <w:szCs w:val="24"/>
        </w:rPr>
        <w:t xml:space="preserve"> завышен </w:t>
      </w:r>
      <w:r w:rsidRPr="00B01B43">
        <w:rPr>
          <w:sz w:val="24"/>
          <w:szCs w:val="24"/>
        </w:rPr>
        <w:t xml:space="preserve">фонд оплаты труда служащих и работников обслуживающего персонала администрации </w:t>
      </w:r>
      <w:r>
        <w:rPr>
          <w:sz w:val="24"/>
          <w:szCs w:val="24"/>
        </w:rPr>
        <w:t xml:space="preserve">городского поселения «Нерчинское» </w:t>
      </w:r>
      <w:r w:rsidRPr="00B01B43">
        <w:rPr>
          <w:sz w:val="24"/>
          <w:szCs w:val="24"/>
        </w:rPr>
        <w:t>по подразделу «Другие общегосударственные вопросы»</w:t>
      </w:r>
      <w:r>
        <w:rPr>
          <w:sz w:val="24"/>
          <w:szCs w:val="24"/>
        </w:rPr>
        <w:t>;</w:t>
      </w:r>
      <w:r w:rsidRPr="00B01B43">
        <w:rPr>
          <w:sz w:val="24"/>
          <w:szCs w:val="24"/>
        </w:rPr>
        <w:t xml:space="preserve"> </w:t>
      </w:r>
    </w:p>
    <w:p w:rsidR="00C14D3B" w:rsidRPr="00482918" w:rsidRDefault="00C14D3B" w:rsidP="00C14D3B">
      <w:pPr>
        <w:tabs>
          <w:tab w:val="left" w:pos="567"/>
        </w:tabs>
        <w:spacing w:after="0" w:line="240" w:lineRule="auto"/>
        <w:jc w:val="both"/>
        <w:rPr>
          <w:rFonts w:ascii="Times New Roman" w:eastAsia="Times New Roman" w:hAnsi="Times New Roman" w:cs="Times New Roman"/>
          <w:sz w:val="24"/>
          <w:szCs w:val="24"/>
        </w:rPr>
      </w:pPr>
      <w:r w:rsidRPr="004829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F06E8">
        <w:rPr>
          <w:rFonts w:ascii="Times New Roman" w:hAnsi="Times New Roman" w:cs="Times New Roman"/>
          <w:sz w:val="24"/>
          <w:szCs w:val="24"/>
        </w:rPr>
        <w:t xml:space="preserve">Проекты бюджетов всех </w:t>
      </w:r>
      <w:r>
        <w:rPr>
          <w:rFonts w:ascii="Times New Roman" w:hAnsi="Times New Roman" w:cs="Times New Roman"/>
          <w:sz w:val="24"/>
          <w:szCs w:val="24"/>
        </w:rPr>
        <w:t>поселений</w:t>
      </w:r>
      <w:r w:rsidRPr="00FF06E8">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района «Нерчинский </w:t>
      </w:r>
      <w:r w:rsidRPr="00FF06E8">
        <w:rPr>
          <w:rFonts w:ascii="Times New Roman" w:hAnsi="Times New Roman" w:cs="Times New Roman"/>
          <w:sz w:val="24"/>
          <w:szCs w:val="24"/>
        </w:rPr>
        <w:t>район</w:t>
      </w:r>
      <w:r>
        <w:rPr>
          <w:rFonts w:ascii="Times New Roman" w:hAnsi="Times New Roman" w:cs="Times New Roman"/>
          <w:sz w:val="24"/>
          <w:szCs w:val="24"/>
        </w:rPr>
        <w:t>»</w:t>
      </w:r>
      <w:r w:rsidRPr="00FF06E8">
        <w:rPr>
          <w:rFonts w:ascii="Times New Roman" w:hAnsi="Times New Roman" w:cs="Times New Roman"/>
          <w:sz w:val="24"/>
          <w:szCs w:val="24"/>
        </w:rPr>
        <w:t xml:space="preserve"> сбалансированы и сформированы без дефицита</w:t>
      </w:r>
      <w:r>
        <w:rPr>
          <w:rFonts w:ascii="Times New Roman" w:hAnsi="Times New Roman" w:cs="Times New Roman"/>
          <w:sz w:val="24"/>
          <w:szCs w:val="24"/>
        </w:rPr>
        <w:t>.</w:t>
      </w:r>
      <w:r w:rsidRPr="00FF06E8">
        <w:rPr>
          <w:rFonts w:ascii="Times New Roman" w:hAnsi="Times New Roman" w:cs="Times New Roman"/>
          <w:sz w:val="24"/>
          <w:szCs w:val="24"/>
        </w:rPr>
        <w:t xml:space="preserve"> </w:t>
      </w:r>
    </w:p>
    <w:p w:rsidR="00C14D3B" w:rsidRPr="00593DB9" w:rsidRDefault="00C14D3B" w:rsidP="00C14D3B">
      <w:pPr>
        <w:spacing w:after="0" w:line="240" w:lineRule="auto"/>
        <w:ind w:firstLine="567"/>
        <w:jc w:val="both"/>
        <w:rPr>
          <w:rFonts w:ascii="Times New Roman" w:hAnsi="Times New Roman"/>
          <w:sz w:val="24"/>
          <w:szCs w:val="24"/>
        </w:rPr>
      </w:pPr>
      <w:r w:rsidRPr="00593DB9">
        <w:rPr>
          <w:rFonts w:ascii="Times New Roman" w:eastAsia="Times New Roman" w:hAnsi="Times New Roman" w:cs="Times New Roman"/>
          <w:sz w:val="24"/>
          <w:szCs w:val="24"/>
        </w:rPr>
        <w:t>Контрольно-счетная палата</w:t>
      </w:r>
      <w:r w:rsidRPr="00593DB9">
        <w:rPr>
          <w:rFonts w:ascii="Times New Roman" w:hAnsi="Times New Roman" w:cs="Times New Roman"/>
          <w:bCs/>
          <w:sz w:val="24"/>
          <w:szCs w:val="24"/>
        </w:rPr>
        <w:t xml:space="preserve"> отмечает, что доходы, планируемые проектами бюджетов поселений к поступлению в 20</w:t>
      </w:r>
      <w:r>
        <w:rPr>
          <w:rFonts w:ascii="Times New Roman" w:hAnsi="Times New Roman" w:cs="Times New Roman"/>
          <w:bCs/>
          <w:sz w:val="24"/>
          <w:szCs w:val="24"/>
        </w:rPr>
        <w:t>21</w:t>
      </w:r>
      <w:r w:rsidRPr="00593DB9">
        <w:rPr>
          <w:rFonts w:ascii="Times New Roman" w:hAnsi="Times New Roman" w:cs="Times New Roman"/>
          <w:bCs/>
          <w:sz w:val="24"/>
          <w:szCs w:val="24"/>
        </w:rPr>
        <w:t xml:space="preserve"> году, не обеспечивают в полном объеме расходных обязательств по исполнению полномочий, предусмотренных </w:t>
      </w:r>
      <w:r w:rsidRPr="00593DB9">
        <w:rPr>
          <w:rFonts w:ascii="Times New Roman" w:eastAsia="Times New Roman" w:hAnsi="Times New Roman" w:cs="Times New Roman"/>
          <w:sz w:val="24"/>
          <w:szCs w:val="24"/>
        </w:rPr>
        <w:t xml:space="preserve">Федеральным законом от 06.10.2003 г. № 131-ФЗ «Об общих принципах организации местного самоуправления в Российской Федерации» (с дополнениями и изменениями), Федеральным Законом от 27.05.2014г. №136-ФЗ (в редакции от </w:t>
      </w:r>
      <w:r>
        <w:rPr>
          <w:rFonts w:ascii="Times New Roman" w:eastAsia="Times New Roman" w:hAnsi="Times New Roman" w:cs="Times New Roman"/>
          <w:sz w:val="24"/>
          <w:szCs w:val="24"/>
        </w:rPr>
        <w:t>0</w:t>
      </w:r>
      <w:r w:rsidRPr="00593DB9">
        <w:rPr>
          <w:rFonts w:ascii="Times New Roman" w:eastAsia="Times New Roman" w:hAnsi="Times New Roman" w:cs="Times New Roman"/>
          <w:sz w:val="24"/>
          <w:szCs w:val="24"/>
        </w:rPr>
        <w:t>3.0</w:t>
      </w:r>
      <w:r>
        <w:rPr>
          <w:rFonts w:ascii="Times New Roman" w:eastAsia="Times New Roman" w:hAnsi="Times New Roman" w:cs="Times New Roman"/>
          <w:sz w:val="24"/>
          <w:szCs w:val="24"/>
        </w:rPr>
        <w:t>2</w:t>
      </w:r>
      <w:r w:rsidRPr="00593DB9">
        <w:rPr>
          <w:rFonts w:ascii="Times New Roman" w:eastAsia="Times New Roman" w:hAnsi="Times New Roman" w:cs="Times New Roman"/>
          <w:sz w:val="24"/>
          <w:szCs w:val="24"/>
        </w:rPr>
        <w:t>.201</w:t>
      </w:r>
      <w:r>
        <w:rPr>
          <w:rFonts w:ascii="Times New Roman" w:eastAsia="Times New Roman" w:hAnsi="Times New Roman" w:cs="Times New Roman"/>
          <w:sz w:val="24"/>
          <w:szCs w:val="24"/>
        </w:rPr>
        <w:t>5</w:t>
      </w:r>
      <w:r w:rsidRPr="00593DB9">
        <w:rPr>
          <w:rFonts w:ascii="Times New Roman" w:eastAsia="Times New Roman" w:hAnsi="Times New Roman" w:cs="Times New Roman"/>
          <w:sz w:val="24"/>
          <w:szCs w:val="24"/>
        </w:rPr>
        <w:t>г.)</w:t>
      </w:r>
      <w:r w:rsidRPr="00593DB9">
        <w:rPr>
          <w:rFonts w:ascii="Times New Roman" w:hAnsi="Times New Roman" w:cs="Times New Roman"/>
          <w:sz w:val="24"/>
          <w:szCs w:val="24"/>
        </w:rPr>
        <w:t>.</w:t>
      </w:r>
      <w:r w:rsidRPr="00593DB9">
        <w:rPr>
          <w:sz w:val="24"/>
          <w:szCs w:val="24"/>
        </w:rPr>
        <w:t xml:space="preserve"> </w:t>
      </w:r>
      <w:r w:rsidRPr="00593DB9">
        <w:rPr>
          <w:rFonts w:ascii="Times New Roman" w:hAnsi="Times New Roman" w:cs="Times New Roman"/>
          <w:sz w:val="24"/>
          <w:szCs w:val="24"/>
        </w:rPr>
        <w:t>П</w:t>
      </w:r>
      <w:r w:rsidRPr="00593DB9">
        <w:rPr>
          <w:rStyle w:val="apple-style-span"/>
          <w:rFonts w:ascii="Times New Roman" w:eastAsia="Times New Roman" w:hAnsi="Times New Roman" w:cs="Times New Roman"/>
          <w:sz w:val="24"/>
          <w:szCs w:val="24"/>
          <w:shd w:val="clear" w:color="auto" w:fill="FFFFFF"/>
        </w:rPr>
        <w:t>роектируемые показатели бюджет</w:t>
      </w:r>
      <w:r w:rsidRPr="00593DB9">
        <w:rPr>
          <w:rStyle w:val="apple-style-span"/>
          <w:rFonts w:ascii="Times New Roman" w:hAnsi="Times New Roman" w:cs="Times New Roman"/>
          <w:sz w:val="24"/>
          <w:szCs w:val="24"/>
          <w:shd w:val="clear" w:color="auto" w:fill="FFFFFF"/>
        </w:rPr>
        <w:t>ов</w:t>
      </w:r>
      <w:r w:rsidRPr="00593DB9">
        <w:rPr>
          <w:rStyle w:val="apple-style-span"/>
          <w:rFonts w:ascii="Times New Roman" w:eastAsia="Times New Roman" w:hAnsi="Times New Roman" w:cs="Times New Roman"/>
          <w:sz w:val="24"/>
          <w:szCs w:val="24"/>
          <w:shd w:val="clear" w:color="auto" w:fill="FFFFFF"/>
        </w:rPr>
        <w:t xml:space="preserve"> поселени</w:t>
      </w:r>
      <w:r w:rsidRPr="00593DB9">
        <w:rPr>
          <w:rStyle w:val="apple-style-span"/>
          <w:rFonts w:ascii="Times New Roman" w:hAnsi="Times New Roman" w:cs="Times New Roman"/>
          <w:sz w:val="24"/>
          <w:szCs w:val="24"/>
          <w:shd w:val="clear" w:color="auto" w:fill="FFFFFF"/>
        </w:rPr>
        <w:t>й</w:t>
      </w:r>
      <w:r w:rsidRPr="00593DB9">
        <w:rPr>
          <w:rStyle w:val="apple-style-span"/>
          <w:rFonts w:ascii="Times New Roman" w:eastAsia="Times New Roman" w:hAnsi="Times New Roman" w:cs="Times New Roman"/>
          <w:sz w:val="24"/>
          <w:szCs w:val="24"/>
          <w:shd w:val="clear" w:color="auto" w:fill="FFFFFF"/>
        </w:rPr>
        <w:t xml:space="preserve"> на 20</w:t>
      </w:r>
      <w:r>
        <w:rPr>
          <w:rStyle w:val="apple-style-span"/>
          <w:rFonts w:ascii="Times New Roman" w:eastAsia="Times New Roman" w:hAnsi="Times New Roman" w:cs="Times New Roman"/>
          <w:sz w:val="24"/>
          <w:szCs w:val="24"/>
          <w:shd w:val="clear" w:color="auto" w:fill="FFFFFF"/>
        </w:rPr>
        <w:t>21</w:t>
      </w:r>
      <w:r w:rsidRPr="00593DB9">
        <w:rPr>
          <w:rStyle w:val="apple-style-span"/>
          <w:rFonts w:ascii="Times New Roman" w:eastAsia="Times New Roman" w:hAnsi="Times New Roman" w:cs="Times New Roman"/>
          <w:sz w:val="24"/>
          <w:szCs w:val="24"/>
          <w:shd w:val="clear" w:color="auto" w:fill="FFFFFF"/>
        </w:rPr>
        <w:t xml:space="preserve"> год обеспечивают финансирование собственных полномочий в среднем на </w:t>
      </w:r>
      <w:r>
        <w:rPr>
          <w:rStyle w:val="apple-style-span"/>
          <w:rFonts w:ascii="Times New Roman" w:eastAsia="Times New Roman" w:hAnsi="Times New Roman" w:cs="Times New Roman"/>
          <w:sz w:val="24"/>
          <w:szCs w:val="24"/>
          <w:shd w:val="clear" w:color="auto" w:fill="FFFFFF"/>
        </w:rPr>
        <w:t>83,1</w:t>
      </w:r>
      <w:r w:rsidRPr="00593DB9">
        <w:rPr>
          <w:rStyle w:val="apple-style-span"/>
          <w:rFonts w:ascii="Times New Roman" w:eastAsia="Times New Roman" w:hAnsi="Times New Roman" w:cs="Times New Roman"/>
          <w:sz w:val="24"/>
          <w:szCs w:val="24"/>
          <w:shd w:val="clear" w:color="auto" w:fill="FFFFFF"/>
        </w:rPr>
        <w:t>%,</w:t>
      </w:r>
      <w:r w:rsidRPr="00593DB9">
        <w:rPr>
          <w:rStyle w:val="apple-style-span"/>
          <w:rFonts w:ascii="Times New Roman" w:eastAsia="Times New Roman" w:hAnsi="Times New Roman" w:cs="Times New Roman"/>
          <w:color w:val="FF0000"/>
          <w:sz w:val="24"/>
          <w:szCs w:val="24"/>
          <w:shd w:val="clear" w:color="auto" w:fill="FFFFFF"/>
        </w:rPr>
        <w:t xml:space="preserve"> </w:t>
      </w:r>
      <w:r w:rsidRPr="00593DB9">
        <w:rPr>
          <w:rStyle w:val="apple-style-span"/>
          <w:rFonts w:ascii="Times New Roman" w:eastAsia="Times New Roman" w:hAnsi="Times New Roman" w:cs="Times New Roman"/>
          <w:sz w:val="24"/>
          <w:szCs w:val="24"/>
          <w:shd w:val="clear" w:color="auto" w:fill="FFFFFF"/>
        </w:rPr>
        <w:t xml:space="preserve">что отрицательно отразится на </w:t>
      </w:r>
      <w:r w:rsidRPr="00593DB9">
        <w:rPr>
          <w:rFonts w:ascii="Times New Roman" w:eastAsia="Times New Roman" w:hAnsi="Times New Roman" w:cs="Times New Roman"/>
          <w:sz w:val="24"/>
          <w:szCs w:val="24"/>
        </w:rPr>
        <w:t>реализации приоритетных направлений социально-экономического развития поселений,</w:t>
      </w:r>
      <w:r w:rsidRPr="00593DB9">
        <w:rPr>
          <w:rStyle w:val="apple-style-span"/>
          <w:rFonts w:ascii="Times New Roman" w:eastAsia="Times New Roman" w:hAnsi="Times New Roman" w:cs="Times New Roman"/>
          <w:color w:val="5D573E"/>
          <w:sz w:val="24"/>
          <w:szCs w:val="24"/>
          <w:shd w:val="clear" w:color="auto" w:fill="FFFFFF"/>
        </w:rPr>
        <w:t xml:space="preserve"> </w:t>
      </w:r>
      <w:r w:rsidRPr="00593DB9">
        <w:rPr>
          <w:rStyle w:val="apple-style-span"/>
          <w:rFonts w:ascii="Times New Roman" w:eastAsia="Times New Roman" w:hAnsi="Times New Roman" w:cs="Times New Roman"/>
          <w:sz w:val="24"/>
          <w:szCs w:val="24"/>
          <w:shd w:val="clear" w:color="auto" w:fill="FFFFFF"/>
        </w:rPr>
        <w:t>выполнения социальных обязательств</w:t>
      </w:r>
      <w:r w:rsidRPr="00593DB9">
        <w:rPr>
          <w:rFonts w:ascii="Times New Roman" w:eastAsia="Times New Roman" w:hAnsi="Times New Roman" w:cs="Times New Roman"/>
          <w:sz w:val="24"/>
          <w:szCs w:val="24"/>
        </w:rPr>
        <w:t xml:space="preserve"> и </w:t>
      </w:r>
      <w:r w:rsidRPr="00593DB9">
        <w:rPr>
          <w:rStyle w:val="apple-style-span"/>
          <w:rFonts w:ascii="Times New Roman" w:eastAsia="Times New Roman" w:hAnsi="Times New Roman" w:cs="Times New Roman"/>
          <w:sz w:val="24"/>
          <w:szCs w:val="24"/>
          <w:shd w:val="clear" w:color="auto" w:fill="FFFFFF"/>
        </w:rPr>
        <w:t>повлечет за собой снижение жизненного уровня населения</w:t>
      </w:r>
      <w:r w:rsidRPr="00593DB9">
        <w:rPr>
          <w:rStyle w:val="apple-style-span"/>
          <w:rFonts w:ascii="Times New Roman" w:hAnsi="Times New Roman" w:cs="Times New Roman"/>
          <w:sz w:val="24"/>
          <w:szCs w:val="24"/>
          <w:shd w:val="clear" w:color="auto" w:fill="FFFFFF"/>
        </w:rPr>
        <w:t xml:space="preserve">. </w:t>
      </w:r>
      <w:r w:rsidRPr="00593DB9">
        <w:rPr>
          <w:rFonts w:ascii="Times New Roman" w:eastAsia="Times New Roman" w:hAnsi="Times New Roman" w:cs="Times New Roman"/>
          <w:sz w:val="24"/>
          <w:szCs w:val="24"/>
        </w:rPr>
        <w:t>Существуют риски несвоевременной выплаты заработной платы работникам органов местного самоуправления, что повлечет за собой нарушения требований Трудового кодекса РФ. Контрольно-счетная палата отмечает наличие рисков возникновения дополнительных расходов бюджет</w:t>
      </w:r>
      <w:r w:rsidRPr="00593DB9">
        <w:rPr>
          <w:rFonts w:ascii="Times New Roman" w:hAnsi="Times New Roman" w:cs="Times New Roman"/>
          <w:sz w:val="24"/>
          <w:szCs w:val="24"/>
        </w:rPr>
        <w:t>ов</w:t>
      </w:r>
      <w:r w:rsidRPr="00593DB9">
        <w:rPr>
          <w:rFonts w:ascii="Times New Roman" w:eastAsia="Times New Roman" w:hAnsi="Times New Roman" w:cs="Times New Roman"/>
          <w:sz w:val="24"/>
          <w:szCs w:val="24"/>
        </w:rPr>
        <w:t xml:space="preserve"> поселени</w:t>
      </w:r>
      <w:r w:rsidRPr="00593DB9">
        <w:rPr>
          <w:rFonts w:ascii="Times New Roman" w:hAnsi="Times New Roman" w:cs="Times New Roman"/>
          <w:sz w:val="24"/>
          <w:szCs w:val="24"/>
        </w:rPr>
        <w:t>й</w:t>
      </w:r>
      <w:r w:rsidRPr="00593DB9">
        <w:rPr>
          <w:rFonts w:ascii="Times New Roman" w:eastAsia="Times New Roman" w:hAnsi="Times New Roman" w:cs="Times New Roman"/>
          <w:sz w:val="24"/>
          <w:szCs w:val="24"/>
        </w:rPr>
        <w:t xml:space="preserve"> в виде уплаты пени и штрафов за неуплату или неполную уплату страховых</w:t>
      </w:r>
      <w:r w:rsidRPr="00593DB9">
        <w:rPr>
          <w:rFonts w:ascii="Calibri" w:eastAsia="Times New Roman" w:hAnsi="Calibri" w:cs="Times New Roman"/>
          <w:sz w:val="24"/>
          <w:szCs w:val="24"/>
        </w:rPr>
        <w:t xml:space="preserve"> </w:t>
      </w:r>
      <w:r w:rsidRPr="00593DB9">
        <w:rPr>
          <w:rFonts w:ascii="Times New Roman" w:eastAsia="Times New Roman" w:hAnsi="Times New Roman" w:cs="Times New Roman"/>
          <w:sz w:val="24"/>
          <w:szCs w:val="24"/>
        </w:rPr>
        <w:t>взносов.</w:t>
      </w:r>
      <w:r>
        <w:rPr>
          <w:rFonts w:ascii="Times New Roman" w:eastAsia="Times New Roman" w:hAnsi="Times New Roman" w:cs="Times New Roman"/>
          <w:sz w:val="24"/>
          <w:szCs w:val="24"/>
        </w:rPr>
        <w:t xml:space="preserve"> </w:t>
      </w:r>
      <w:r w:rsidRPr="00593DB9">
        <w:rPr>
          <w:rFonts w:ascii="Times New Roman" w:hAnsi="Times New Roman"/>
          <w:sz w:val="24"/>
          <w:szCs w:val="24"/>
        </w:rPr>
        <w:t>Представительным органам городских и сельских поселений рекомендовано принять  бюджеты поселений на 20</w:t>
      </w:r>
      <w:r>
        <w:rPr>
          <w:rFonts w:ascii="Times New Roman" w:hAnsi="Times New Roman"/>
          <w:sz w:val="24"/>
          <w:szCs w:val="24"/>
        </w:rPr>
        <w:t>21</w:t>
      </w:r>
      <w:r w:rsidRPr="00593DB9">
        <w:rPr>
          <w:rFonts w:ascii="Times New Roman" w:hAnsi="Times New Roman"/>
          <w:sz w:val="24"/>
          <w:szCs w:val="24"/>
        </w:rPr>
        <w:t xml:space="preserve"> год с учетом устранения администрациями поселений нарушений и недостатков, отмеченных в заключениях Контрольно-счетной палаты.    </w:t>
      </w:r>
    </w:p>
    <w:p w:rsidR="00C14D3B" w:rsidRDefault="00C14D3B" w:rsidP="00C14D3B">
      <w:pPr>
        <w:spacing w:after="0" w:line="240" w:lineRule="auto"/>
        <w:ind w:firstLine="567"/>
        <w:jc w:val="both"/>
        <w:rPr>
          <w:rFonts w:ascii="Times New Roman" w:hAnsi="Times New Roman"/>
          <w:sz w:val="24"/>
          <w:szCs w:val="24"/>
        </w:rPr>
      </w:pPr>
    </w:p>
    <w:p w:rsidR="00C14D3B" w:rsidRPr="00982E9A" w:rsidRDefault="00C14D3B" w:rsidP="00C14D3B">
      <w:pPr>
        <w:spacing w:after="0" w:line="240" w:lineRule="auto"/>
        <w:ind w:firstLine="567"/>
        <w:jc w:val="center"/>
        <w:rPr>
          <w:rFonts w:ascii="Times New Roman" w:hAnsi="Times New Roman"/>
          <w:i/>
          <w:sz w:val="24"/>
          <w:szCs w:val="24"/>
        </w:rPr>
      </w:pPr>
      <w:r w:rsidRPr="00982E9A">
        <w:rPr>
          <w:rFonts w:ascii="Times New Roman" w:hAnsi="Times New Roman"/>
          <w:i/>
          <w:sz w:val="24"/>
          <w:szCs w:val="24"/>
        </w:rPr>
        <w:t xml:space="preserve">Экспертиза проектов решений о внесении изменений в </w:t>
      </w:r>
    </w:p>
    <w:p w:rsidR="00C14D3B" w:rsidRPr="00982E9A" w:rsidRDefault="00C14D3B" w:rsidP="00C14D3B">
      <w:pPr>
        <w:spacing w:after="0" w:line="240" w:lineRule="auto"/>
        <w:ind w:firstLine="567"/>
        <w:jc w:val="center"/>
        <w:rPr>
          <w:rFonts w:ascii="Times New Roman" w:hAnsi="Times New Roman"/>
          <w:i/>
          <w:sz w:val="24"/>
          <w:szCs w:val="24"/>
        </w:rPr>
      </w:pPr>
      <w:r>
        <w:rPr>
          <w:rFonts w:ascii="Times New Roman" w:hAnsi="Times New Roman"/>
          <w:i/>
          <w:sz w:val="24"/>
          <w:szCs w:val="24"/>
        </w:rPr>
        <w:t xml:space="preserve">Решение о </w:t>
      </w:r>
      <w:r w:rsidRPr="00982E9A">
        <w:rPr>
          <w:rFonts w:ascii="Times New Roman" w:hAnsi="Times New Roman"/>
          <w:i/>
          <w:sz w:val="24"/>
          <w:szCs w:val="24"/>
        </w:rPr>
        <w:t>бюджет</w:t>
      </w:r>
      <w:r>
        <w:rPr>
          <w:rFonts w:ascii="Times New Roman" w:hAnsi="Times New Roman"/>
          <w:i/>
          <w:sz w:val="24"/>
          <w:szCs w:val="24"/>
        </w:rPr>
        <w:t>е</w:t>
      </w:r>
      <w:r w:rsidRPr="00982E9A">
        <w:rPr>
          <w:rFonts w:ascii="Times New Roman" w:hAnsi="Times New Roman"/>
          <w:i/>
          <w:sz w:val="24"/>
          <w:szCs w:val="24"/>
        </w:rPr>
        <w:t xml:space="preserve"> городского поселения «Нерчинское»</w:t>
      </w:r>
    </w:p>
    <w:p w:rsidR="00C14D3B" w:rsidRPr="00982E9A" w:rsidRDefault="00C14D3B" w:rsidP="00C14D3B">
      <w:pPr>
        <w:pStyle w:val="a8"/>
        <w:jc w:val="both"/>
        <w:rPr>
          <w:rFonts w:ascii="Times New Roman" w:hAnsi="Times New Roman" w:cs="Times New Roman"/>
          <w:sz w:val="24"/>
          <w:szCs w:val="24"/>
        </w:rPr>
      </w:pPr>
      <w:r w:rsidRPr="00982E9A">
        <w:rPr>
          <w:rFonts w:ascii="Times New Roman" w:hAnsi="Times New Roman" w:cs="Times New Roman"/>
          <w:sz w:val="24"/>
          <w:szCs w:val="24"/>
        </w:rPr>
        <w:t xml:space="preserve">          Контрольно-счетной палатой подготовлены </w:t>
      </w:r>
      <w:r>
        <w:rPr>
          <w:rFonts w:ascii="Times New Roman" w:hAnsi="Times New Roman" w:cs="Times New Roman"/>
          <w:sz w:val="24"/>
          <w:szCs w:val="24"/>
        </w:rPr>
        <w:t>четыре</w:t>
      </w:r>
      <w:r w:rsidRPr="00982E9A">
        <w:rPr>
          <w:rFonts w:ascii="Times New Roman" w:hAnsi="Times New Roman" w:cs="Times New Roman"/>
          <w:i/>
          <w:sz w:val="24"/>
          <w:szCs w:val="24"/>
        </w:rPr>
        <w:t xml:space="preserve"> </w:t>
      </w:r>
      <w:r w:rsidRPr="00982E9A">
        <w:rPr>
          <w:rFonts w:ascii="Times New Roman" w:hAnsi="Times New Roman" w:cs="Times New Roman"/>
          <w:b/>
          <w:i/>
          <w:sz w:val="24"/>
          <w:szCs w:val="24"/>
        </w:rPr>
        <w:t>заключени</w:t>
      </w:r>
      <w:r>
        <w:rPr>
          <w:rFonts w:ascii="Times New Roman" w:hAnsi="Times New Roman" w:cs="Times New Roman"/>
          <w:b/>
          <w:i/>
          <w:sz w:val="24"/>
          <w:szCs w:val="24"/>
        </w:rPr>
        <w:t>я</w:t>
      </w:r>
      <w:r w:rsidRPr="00982E9A">
        <w:rPr>
          <w:rFonts w:ascii="Times New Roman" w:hAnsi="Times New Roman" w:cs="Times New Roman"/>
          <w:b/>
          <w:i/>
          <w:sz w:val="24"/>
          <w:szCs w:val="24"/>
        </w:rPr>
        <w:t xml:space="preserve"> на внесение изменений в бюджет городского поселения «Нерчинское»</w:t>
      </w:r>
      <w:r w:rsidRPr="00982E9A">
        <w:rPr>
          <w:rFonts w:ascii="Times New Roman" w:hAnsi="Times New Roman" w:cs="Times New Roman"/>
          <w:sz w:val="24"/>
          <w:szCs w:val="24"/>
        </w:rPr>
        <w:t xml:space="preserve"> на 20</w:t>
      </w:r>
      <w:r>
        <w:rPr>
          <w:rFonts w:ascii="Times New Roman" w:hAnsi="Times New Roman" w:cs="Times New Roman"/>
          <w:sz w:val="24"/>
          <w:szCs w:val="24"/>
        </w:rPr>
        <w:t>20</w:t>
      </w:r>
      <w:r w:rsidRPr="00982E9A">
        <w:rPr>
          <w:rFonts w:ascii="Times New Roman" w:hAnsi="Times New Roman" w:cs="Times New Roman"/>
          <w:sz w:val="24"/>
          <w:szCs w:val="24"/>
        </w:rPr>
        <w:t xml:space="preserve"> год. В ходе экспертных мероприятий нарушений норм бюджетного законодательства не установлено. </w:t>
      </w:r>
      <w:r w:rsidRPr="00982E9A">
        <w:rPr>
          <w:rFonts w:ascii="Times New Roman" w:eastAsia="Times New Roman" w:hAnsi="Times New Roman" w:cs="Times New Roman"/>
          <w:sz w:val="24"/>
          <w:szCs w:val="24"/>
        </w:rPr>
        <w:t xml:space="preserve">Изменения в проекты решений </w:t>
      </w:r>
      <w:r w:rsidRPr="00982E9A">
        <w:rPr>
          <w:rFonts w:ascii="Times New Roman" w:hAnsi="Times New Roman" w:cs="Times New Roman"/>
          <w:sz w:val="24"/>
          <w:szCs w:val="24"/>
        </w:rPr>
        <w:t>вносились в соответствие Порядку составления и ведения сводной бюджетной росписи бюджета городского поселения «Нерчинское», утвержденному Постановлением администрации городского поселения «Нерчинское» №48 от 09.10.2018г.</w:t>
      </w:r>
    </w:p>
    <w:p w:rsidR="00C14D3B" w:rsidRPr="00982E9A" w:rsidRDefault="00C14D3B" w:rsidP="00C14D3B">
      <w:pPr>
        <w:pStyle w:val="a8"/>
        <w:jc w:val="center"/>
        <w:rPr>
          <w:rFonts w:ascii="Times New Roman" w:hAnsi="Times New Roman" w:cs="Times New Roman"/>
          <w:i/>
          <w:sz w:val="24"/>
          <w:szCs w:val="24"/>
        </w:rPr>
      </w:pPr>
      <w:r w:rsidRPr="00982E9A">
        <w:rPr>
          <w:rFonts w:ascii="Times New Roman" w:hAnsi="Times New Roman" w:cs="Times New Roman"/>
          <w:i/>
          <w:sz w:val="24"/>
          <w:szCs w:val="24"/>
        </w:rPr>
        <w:t>Экспертиза отчетов об исполнении бюджета городского поселения «Нерчинское»</w:t>
      </w:r>
    </w:p>
    <w:p w:rsidR="00C14D3B" w:rsidRPr="00982E9A" w:rsidRDefault="00C14D3B" w:rsidP="00C14D3B">
      <w:pPr>
        <w:pStyle w:val="a8"/>
        <w:ind w:firstLine="567"/>
        <w:jc w:val="both"/>
        <w:rPr>
          <w:rFonts w:ascii="Times New Roman" w:hAnsi="Times New Roman" w:cs="Times New Roman"/>
          <w:sz w:val="24"/>
          <w:szCs w:val="24"/>
        </w:rPr>
      </w:pPr>
      <w:r w:rsidRPr="00982E9A">
        <w:rPr>
          <w:rFonts w:ascii="Times New Roman" w:hAnsi="Times New Roman" w:cs="Times New Roman"/>
          <w:sz w:val="24"/>
          <w:szCs w:val="24"/>
        </w:rPr>
        <w:t>Подготовлен</w:t>
      </w:r>
      <w:r>
        <w:rPr>
          <w:rFonts w:ascii="Times New Roman" w:hAnsi="Times New Roman" w:cs="Times New Roman"/>
          <w:sz w:val="24"/>
          <w:szCs w:val="24"/>
        </w:rPr>
        <w:t>о</w:t>
      </w:r>
      <w:r w:rsidRPr="00982E9A">
        <w:rPr>
          <w:rFonts w:ascii="Times New Roman" w:hAnsi="Times New Roman" w:cs="Times New Roman"/>
          <w:sz w:val="24"/>
          <w:szCs w:val="24"/>
        </w:rPr>
        <w:t xml:space="preserve"> заключени</w:t>
      </w:r>
      <w:r>
        <w:rPr>
          <w:rFonts w:ascii="Times New Roman" w:hAnsi="Times New Roman" w:cs="Times New Roman"/>
          <w:sz w:val="24"/>
          <w:szCs w:val="24"/>
        </w:rPr>
        <w:t>е</w:t>
      </w:r>
      <w:r w:rsidRPr="00982E9A">
        <w:rPr>
          <w:rFonts w:ascii="Times New Roman" w:hAnsi="Times New Roman" w:cs="Times New Roman"/>
          <w:sz w:val="24"/>
          <w:szCs w:val="24"/>
        </w:rPr>
        <w:t xml:space="preserve"> </w:t>
      </w:r>
      <w:r w:rsidRPr="00982E9A">
        <w:rPr>
          <w:rFonts w:ascii="Times New Roman" w:hAnsi="Times New Roman" w:cs="Times New Roman"/>
          <w:b/>
          <w:i/>
          <w:sz w:val="24"/>
          <w:szCs w:val="24"/>
        </w:rPr>
        <w:t>на исполнение бюджета городского поселения «Нерчинское» за 1 полугодие 20</w:t>
      </w:r>
      <w:r>
        <w:rPr>
          <w:rFonts w:ascii="Times New Roman" w:hAnsi="Times New Roman" w:cs="Times New Roman"/>
          <w:b/>
          <w:i/>
          <w:sz w:val="24"/>
          <w:szCs w:val="24"/>
        </w:rPr>
        <w:t>20</w:t>
      </w:r>
      <w:r w:rsidRPr="00982E9A">
        <w:rPr>
          <w:rFonts w:ascii="Times New Roman" w:hAnsi="Times New Roman" w:cs="Times New Roman"/>
          <w:b/>
          <w:i/>
          <w:sz w:val="24"/>
          <w:szCs w:val="24"/>
        </w:rPr>
        <w:t xml:space="preserve"> года.</w:t>
      </w:r>
    </w:p>
    <w:p w:rsidR="00C14D3B" w:rsidRPr="00982E9A" w:rsidRDefault="00C14D3B" w:rsidP="00C14D3B">
      <w:pPr>
        <w:pStyle w:val="p12"/>
        <w:shd w:val="clear" w:color="auto" w:fill="FFFFFF"/>
        <w:spacing w:before="0" w:beforeAutospacing="0" w:after="0" w:afterAutospacing="0"/>
        <w:ind w:firstLine="284"/>
        <w:jc w:val="both"/>
      </w:pPr>
      <w:r w:rsidRPr="00982E9A">
        <w:t xml:space="preserve">    В заключении  </w:t>
      </w:r>
      <w:r w:rsidRPr="00982E9A">
        <w:rPr>
          <w:b/>
          <w:i/>
        </w:rPr>
        <w:t>на исполнение бюджета городского поселения «Нерчинское» за 1 полугодие 20</w:t>
      </w:r>
      <w:r>
        <w:rPr>
          <w:b/>
          <w:i/>
        </w:rPr>
        <w:t>20</w:t>
      </w:r>
      <w:r w:rsidRPr="00982E9A">
        <w:rPr>
          <w:b/>
          <w:i/>
        </w:rPr>
        <w:t xml:space="preserve"> года </w:t>
      </w:r>
      <w:r w:rsidRPr="00982E9A">
        <w:t xml:space="preserve">отмечалось: </w:t>
      </w:r>
    </w:p>
    <w:p w:rsidR="00C14D3B" w:rsidRPr="00982E9A" w:rsidRDefault="00C14D3B" w:rsidP="00C14D3B">
      <w:pPr>
        <w:pStyle w:val="p12"/>
        <w:shd w:val="clear" w:color="auto" w:fill="FFFFFF"/>
        <w:spacing w:before="0" w:beforeAutospacing="0" w:after="0" w:afterAutospacing="0"/>
        <w:ind w:firstLine="284"/>
        <w:jc w:val="both"/>
      </w:pPr>
      <w:r w:rsidRPr="00982E9A">
        <w:t xml:space="preserve">- </w:t>
      </w:r>
      <w:r>
        <w:t>о</w:t>
      </w:r>
      <w:r w:rsidRPr="00982E9A">
        <w:t>бщая сумма кредиторской задолженности на 01.07.2020г. увеличилась по сравнению с показателями на 01.01.2020г. на 426,3 тыс. руб</w:t>
      </w:r>
      <w:r w:rsidR="0081188D">
        <w:t>лей</w:t>
      </w:r>
      <w:r w:rsidRPr="00982E9A">
        <w:t xml:space="preserve"> и составила в объёме 580,0 тыс. руб</w:t>
      </w:r>
      <w:r w:rsidR="0081188D">
        <w:t>лей</w:t>
      </w:r>
      <w:r w:rsidRPr="00982E9A">
        <w:t xml:space="preserve"> (расчеты по удержаниям из выплат по оплате труда – 25,8 тыс. руб</w:t>
      </w:r>
      <w:r w:rsidR="0081188D">
        <w:t>лей</w:t>
      </w:r>
      <w:r w:rsidRPr="00982E9A">
        <w:t>, заработная плата с начислениями – 554,2 тыс. руб</w:t>
      </w:r>
      <w:r w:rsidR="0081188D">
        <w:t>лей</w:t>
      </w:r>
      <w:r w:rsidRPr="00982E9A">
        <w:t>).</w:t>
      </w:r>
    </w:p>
    <w:p w:rsidR="00C14D3B" w:rsidRDefault="00C14D3B" w:rsidP="00C14D3B">
      <w:pPr>
        <w:pStyle w:val="p24"/>
        <w:shd w:val="clear" w:color="auto" w:fill="FFFFFF"/>
        <w:spacing w:before="0" w:beforeAutospacing="0" w:after="0" w:afterAutospacing="0"/>
        <w:ind w:right="57" w:firstLine="426"/>
        <w:jc w:val="both"/>
        <w:rPr>
          <w:color w:val="000000"/>
        </w:rPr>
      </w:pPr>
      <w:r w:rsidRPr="00982E9A">
        <w:t xml:space="preserve">- </w:t>
      </w:r>
      <w:r w:rsidRPr="00982E9A">
        <w:rPr>
          <w:color w:val="000000"/>
        </w:rPr>
        <w:t>из Перечня муниципальных программ городского поселения «Нерчинское», реализация которых запланирована в 20</w:t>
      </w:r>
      <w:r>
        <w:rPr>
          <w:color w:val="000000"/>
        </w:rPr>
        <w:t>20</w:t>
      </w:r>
      <w:r w:rsidRPr="00982E9A">
        <w:rPr>
          <w:color w:val="000000"/>
        </w:rPr>
        <w:t xml:space="preserve"> году, финансирование осуществлялось по </w:t>
      </w:r>
      <w:r>
        <w:rPr>
          <w:color w:val="000000"/>
        </w:rPr>
        <w:t>восьми</w:t>
      </w:r>
      <w:r w:rsidRPr="00982E9A">
        <w:rPr>
          <w:color w:val="000000"/>
        </w:rPr>
        <w:t xml:space="preserve"> муниципальным программам из </w:t>
      </w:r>
      <w:r>
        <w:rPr>
          <w:color w:val="000000"/>
        </w:rPr>
        <w:t>шест</w:t>
      </w:r>
      <w:r w:rsidRPr="00982E9A">
        <w:rPr>
          <w:color w:val="000000"/>
        </w:rPr>
        <w:t xml:space="preserve">надцати. Сумма расходов по муниципальным программам составила </w:t>
      </w:r>
      <w:r>
        <w:rPr>
          <w:color w:val="000000"/>
        </w:rPr>
        <w:t>7726,0</w:t>
      </w:r>
      <w:r w:rsidRPr="00982E9A">
        <w:rPr>
          <w:color w:val="000000"/>
        </w:rPr>
        <w:t xml:space="preserve"> тыс. руб</w:t>
      </w:r>
      <w:r w:rsidR="0081188D">
        <w:rPr>
          <w:color w:val="000000"/>
        </w:rPr>
        <w:t>лей</w:t>
      </w:r>
      <w:r w:rsidRPr="00982E9A">
        <w:rPr>
          <w:color w:val="000000"/>
        </w:rPr>
        <w:t xml:space="preserve"> или </w:t>
      </w:r>
      <w:r>
        <w:rPr>
          <w:color w:val="000000"/>
        </w:rPr>
        <w:t>28,9</w:t>
      </w:r>
      <w:r w:rsidRPr="00982E9A">
        <w:rPr>
          <w:color w:val="000000"/>
        </w:rPr>
        <w:t xml:space="preserve">% от утвержденного объема. </w:t>
      </w:r>
      <w:r>
        <w:rPr>
          <w:color w:val="000000"/>
        </w:rPr>
        <w:t xml:space="preserve">По отношению к общему объему расходов бюджета поселения исполнение по программам составило 35,2%. </w:t>
      </w:r>
    </w:p>
    <w:p w:rsidR="00C14D3B" w:rsidRPr="00982E9A" w:rsidRDefault="00C14D3B" w:rsidP="00C14D3B">
      <w:pPr>
        <w:pStyle w:val="a8"/>
        <w:ind w:firstLine="426"/>
        <w:jc w:val="both"/>
        <w:rPr>
          <w:rFonts w:ascii="Times New Roman" w:eastAsia="Times New Roman" w:hAnsi="Times New Roman" w:cs="Times New Roman"/>
          <w:sz w:val="24"/>
          <w:szCs w:val="24"/>
        </w:rPr>
      </w:pPr>
    </w:p>
    <w:p w:rsidR="00C14D3B" w:rsidRPr="00982E9A" w:rsidRDefault="00C14D3B" w:rsidP="00C14D3B">
      <w:pPr>
        <w:pStyle w:val="p24"/>
        <w:shd w:val="clear" w:color="auto" w:fill="FFFFFF"/>
        <w:spacing w:before="0" w:beforeAutospacing="0" w:after="0" w:afterAutospacing="0"/>
        <w:ind w:right="57" w:firstLine="426"/>
        <w:jc w:val="center"/>
        <w:rPr>
          <w:i/>
          <w:color w:val="000000"/>
        </w:rPr>
      </w:pPr>
      <w:r w:rsidRPr="00982E9A">
        <w:rPr>
          <w:i/>
          <w:color w:val="000000"/>
        </w:rPr>
        <w:t>Экспертиза иных нормативных правовых актов городского поселения «Нерчинское»</w:t>
      </w:r>
    </w:p>
    <w:p w:rsidR="00C14D3B" w:rsidRDefault="00C14D3B" w:rsidP="00C14D3B">
      <w:pPr>
        <w:widowControl w:val="0"/>
        <w:autoSpaceDE w:val="0"/>
        <w:autoSpaceDN w:val="0"/>
        <w:adjustRightInd w:val="0"/>
        <w:spacing w:after="0" w:line="240" w:lineRule="auto"/>
        <w:ind w:firstLine="426"/>
        <w:jc w:val="both"/>
        <w:rPr>
          <w:rFonts w:ascii="Times New Roman" w:hAnsi="Times New Roman" w:cs="Times New Roman"/>
          <w:bCs/>
          <w:iCs/>
          <w:sz w:val="24"/>
          <w:szCs w:val="24"/>
        </w:rPr>
      </w:pPr>
    </w:p>
    <w:p w:rsidR="00C14D3B" w:rsidRDefault="00C14D3B" w:rsidP="00C14D3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35D47">
        <w:rPr>
          <w:rFonts w:ascii="Times New Roman" w:hAnsi="Times New Roman" w:cs="Times New Roman"/>
          <w:bCs/>
          <w:iCs/>
          <w:sz w:val="24"/>
          <w:szCs w:val="24"/>
        </w:rPr>
        <w:t>В 20</w:t>
      </w:r>
      <w:r>
        <w:rPr>
          <w:rFonts w:ascii="Times New Roman" w:hAnsi="Times New Roman" w:cs="Times New Roman"/>
          <w:bCs/>
          <w:iCs/>
          <w:sz w:val="24"/>
          <w:szCs w:val="24"/>
        </w:rPr>
        <w:t>20</w:t>
      </w:r>
      <w:r w:rsidRPr="00835D47">
        <w:rPr>
          <w:rFonts w:ascii="Times New Roman" w:hAnsi="Times New Roman" w:cs="Times New Roman"/>
          <w:bCs/>
          <w:iCs/>
          <w:sz w:val="24"/>
          <w:szCs w:val="24"/>
        </w:rPr>
        <w:t xml:space="preserve"> году </w:t>
      </w:r>
      <w:r w:rsidRPr="00835D47">
        <w:rPr>
          <w:rFonts w:ascii="Times New Roman" w:hAnsi="Times New Roman" w:cs="Times New Roman"/>
          <w:b/>
          <w:sz w:val="24"/>
          <w:szCs w:val="24"/>
        </w:rPr>
        <w:t>подготовлено одно заключение</w:t>
      </w:r>
      <w:r w:rsidRPr="00835D47">
        <w:rPr>
          <w:rFonts w:ascii="Times New Roman" w:hAnsi="Times New Roman" w:cs="Times New Roman"/>
          <w:sz w:val="24"/>
          <w:szCs w:val="24"/>
        </w:rPr>
        <w:t xml:space="preserve"> на проект решения Совета городского поселения «Нерчинское»</w:t>
      </w:r>
      <w:r w:rsidRPr="00982E9A">
        <w:t xml:space="preserve"> </w:t>
      </w:r>
      <w:r w:rsidRPr="00F04C69">
        <w:rPr>
          <w:rFonts w:ascii="Times New Roman" w:hAnsi="Times New Roman" w:cs="Times New Roman"/>
          <w:sz w:val="24"/>
          <w:szCs w:val="24"/>
        </w:rPr>
        <w:t>«О внесении изменений и дополнений в Положение о бюджетном процессе в городском поселении «Нерчинское», утвержденное решением Совета городского поселения «Нерчинское» от 11 ноября 2016 года № 92</w:t>
      </w:r>
      <w:r>
        <w:rPr>
          <w:rFonts w:ascii="Times New Roman" w:hAnsi="Times New Roman" w:cs="Times New Roman"/>
          <w:sz w:val="24"/>
          <w:szCs w:val="24"/>
        </w:rPr>
        <w:t>»</w:t>
      </w:r>
      <w:r w:rsidRPr="00982E9A">
        <w:t xml:space="preserve">. </w:t>
      </w:r>
      <w:r w:rsidRPr="00C14D3B">
        <w:rPr>
          <w:rFonts w:ascii="Times New Roman" w:hAnsi="Times New Roman" w:cs="Times New Roman"/>
          <w:sz w:val="24"/>
          <w:szCs w:val="24"/>
        </w:rPr>
        <w:t xml:space="preserve">Данным проектом решения предлагалось </w:t>
      </w:r>
      <w:r w:rsidRPr="00C14D3B">
        <w:rPr>
          <w:rFonts w:ascii="Times New Roman" w:hAnsi="Times New Roman" w:cs="Times New Roman"/>
          <w:bCs/>
          <w:sz w:val="24"/>
          <w:szCs w:val="24"/>
        </w:rPr>
        <w:t>привести</w:t>
      </w:r>
      <w:r w:rsidRPr="00C14D3B">
        <w:rPr>
          <w:bCs/>
          <w:sz w:val="24"/>
          <w:szCs w:val="24"/>
        </w:rPr>
        <w:t xml:space="preserve"> </w:t>
      </w:r>
      <w:r w:rsidRPr="00C14D3B">
        <w:rPr>
          <w:rFonts w:ascii="Times New Roman" w:hAnsi="Times New Roman" w:cs="Times New Roman"/>
          <w:sz w:val="24"/>
          <w:szCs w:val="24"/>
        </w:rPr>
        <w:t>муниципальный правовой акт в соответствие изменениям</w:t>
      </w:r>
      <w:r w:rsidRPr="007F04F8">
        <w:rPr>
          <w:rFonts w:ascii="Times New Roman" w:hAnsi="Times New Roman" w:cs="Times New Roman"/>
          <w:sz w:val="24"/>
          <w:szCs w:val="24"/>
        </w:rPr>
        <w:t>, внесенным в Бюджетный кодекс Российской Федерации Федеральными законами</w:t>
      </w:r>
      <w:r w:rsidRPr="00802BDC">
        <w:rPr>
          <w:rFonts w:ascii="Times New Roman" w:hAnsi="Times New Roman" w:cs="Times New Roman"/>
          <w:sz w:val="24"/>
          <w:szCs w:val="24"/>
        </w:rPr>
        <w:t xml:space="preserve"> от 02.08.2019 № 278-ФЗ «О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w:t>
      </w:r>
      <w:r>
        <w:rPr>
          <w:rFonts w:ascii="Times New Roman" w:hAnsi="Times New Roman" w:cs="Times New Roman"/>
          <w:sz w:val="24"/>
          <w:szCs w:val="24"/>
        </w:rPr>
        <w:t>«</w:t>
      </w:r>
      <w:r w:rsidRPr="00802BDC">
        <w:rPr>
          <w:rFonts w:ascii="Times New Roman" w:hAnsi="Times New Roman" w:cs="Times New Roman"/>
          <w:sz w:val="24"/>
          <w:szCs w:val="24"/>
        </w:rPr>
        <w:t>Об особенностях эмиссии и обращения государственных и муниципальных ценных бумаг</w:t>
      </w:r>
      <w:r>
        <w:rPr>
          <w:rFonts w:ascii="Times New Roman" w:hAnsi="Times New Roman" w:cs="Times New Roman"/>
          <w:sz w:val="24"/>
          <w:szCs w:val="24"/>
        </w:rPr>
        <w:t>» и</w:t>
      </w:r>
      <w:r w:rsidRPr="00802BDC">
        <w:rPr>
          <w:rFonts w:ascii="Times New Roman" w:hAnsi="Times New Roman" w:cs="Times New Roman"/>
          <w:sz w:val="24"/>
          <w:szCs w:val="24"/>
        </w:rPr>
        <w:t xml:space="preserve"> от 26.07.2019 №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w:t>
      </w:r>
      <w:r w:rsidRPr="007F04F8">
        <w:rPr>
          <w:rFonts w:ascii="Times New Roman" w:hAnsi="Times New Roman" w:cs="Times New Roman"/>
          <w:sz w:val="24"/>
          <w:szCs w:val="24"/>
        </w:rPr>
        <w:t>»</w:t>
      </w:r>
      <w:r>
        <w:rPr>
          <w:rFonts w:ascii="Times New Roman" w:hAnsi="Times New Roman" w:cs="Times New Roman"/>
          <w:sz w:val="24"/>
          <w:szCs w:val="24"/>
        </w:rPr>
        <w:t>.</w:t>
      </w:r>
    </w:p>
    <w:p w:rsidR="00C14D3B" w:rsidRPr="00802BDC" w:rsidRDefault="00C14D3B" w:rsidP="00C14D3B">
      <w:pPr>
        <w:shd w:val="clear" w:color="auto" w:fill="FFFFFF"/>
        <w:spacing w:after="0" w:line="240" w:lineRule="auto"/>
        <w:ind w:firstLine="426"/>
        <w:jc w:val="both"/>
        <w:rPr>
          <w:rFonts w:ascii="Times New Roman" w:hAnsi="Times New Roman"/>
          <w:sz w:val="24"/>
          <w:szCs w:val="24"/>
        </w:rPr>
      </w:pPr>
      <w:r>
        <w:rPr>
          <w:rFonts w:ascii="Times New Roman" w:hAnsi="Times New Roman" w:cs="Times New Roman"/>
          <w:sz w:val="24"/>
          <w:szCs w:val="24"/>
        </w:rPr>
        <w:t xml:space="preserve">При проведении финансово-экономической экспертизы проекта решения контрольно-счетной палатой установлен ряд замечаний, </w:t>
      </w:r>
      <w:r w:rsidRPr="00802BDC">
        <w:rPr>
          <w:rFonts w:ascii="Times New Roman" w:hAnsi="Times New Roman"/>
          <w:sz w:val="24"/>
          <w:szCs w:val="24"/>
        </w:rPr>
        <w:t>Совет</w:t>
      </w:r>
      <w:r>
        <w:rPr>
          <w:rFonts w:ascii="Times New Roman" w:hAnsi="Times New Roman"/>
          <w:sz w:val="24"/>
          <w:szCs w:val="24"/>
        </w:rPr>
        <w:t>у</w:t>
      </w:r>
      <w:r w:rsidRPr="00802BDC">
        <w:rPr>
          <w:rFonts w:ascii="Times New Roman" w:hAnsi="Times New Roman"/>
          <w:sz w:val="24"/>
          <w:szCs w:val="24"/>
        </w:rPr>
        <w:t xml:space="preserve"> </w:t>
      </w:r>
      <w:r>
        <w:rPr>
          <w:rFonts w:ascii="Times New Roman" w:hAnsi="Times New Roman"/>
          <w:sz w:val="24"/>
          <w:szCs w:val="24"/>
        </w:rPr>
        <w:t>городского поселения «Нерчинское»</w:t>
      </w:r>
      <w:r w:rsidRPr="00802BDC">
        <w:rPr>
          <w:rFonts w:ascii="Times New Roman" w:hAnsi="Times New Roman"/>
          <w:sz w:val="24"/>
          <w:szCs w:val="24"/>
        </w:rPr>
        <w:t xml:space="preserve"> </w:t>
      </w:r>
      <w:r>
        <w:rPr>
          <w:rFonts w:ascii="Times New Roman" w:hAnsi="Times New Roman" w:cs="Times New Roman"/>
          <w:sz w:val="24"/>
          <w:szCs w:val="24"/>
        </w:rPr>
        <w:t>предложено</w:t>
      </w:r>
      <w:r>
        <w:rPr>
          <w:rFonts w:ascii="Times New Roman" w:hAnsi="Times New Roman"/>
          <w:sz w:val="24"/>
          <w:szCs w:val="24"/>
        </w:rPr>
        <w:t xml:space="preserve"> рассмотреть проект решения </w:t>
      </w:r>
      <w:r w:rsidRPr="00802BDC">
        <w:rPr>
          <w:rFonts w:ascii="Times New Roman" w:hAnsi="Times New Roman"/>
          <w:sz w:val="24"/>
          <w:szCs w:val="24"/>
        </w:rPr>
        <w:t>в установленном порядке</w:t>
      </w:r>
      <w:r>
        <w:rPr>
          <w:rFonts w:ascii="Times New Roman" w:hAnsi="Times New Roman"/>
          <w:sz w:val="24"/>
          <w:szCs w:val="24"/>
        </w:rPr>
        <w:t xml:space="preserve"> и принять с учетом замечаний КСП</w:t>
      </w:r>
      <w:r w:rsidRPr="00802BDC">
        <w:rPr>
          <w:rFonts w:ascii="Times New Roman" w:hAnsi="Times New Roman"/>
          <w:sz w:val="24"/>
          <w:szCs w:val="24"/>
        </w:rPr>
        <w:t>.</w:t>
      </w:r>
    </w:p>
    <w:p w:rsidR="00C14D3B" w:rsidRDefault="00C14D3B" w:rsidP="00C14D3B">
      <w:pPr>
        <w:pStyle w:val="a8"/>
        <w:ind w:firstLine="567"/>
        <w:jc w:val="center"/>
        <w:rPr>
          <w:rFonts w:ascii="Times New Roman" w:eastAsia="Times New Roman" w:hAnsi="Times New Roman" w:cs="Times New Roman"/>
          <w:i/>
          <w:sz w:val="24"/>
          <w:szCs w:val="24"/>
        </w:rPr>
      </w:pPr>
    </w:p>
    <w:p w:rsidR="00C14D3B" w:rsidRPr="00982E9A" w:rsidRDefault="00C14D3B" w:rsidP="00C14D3B">
      <w:pPr>
        <w:pStyle w:val="a8"/>
        <w:ind w:firstLine="567"/>
        <w:jc w:val="center"/>
        <w:rPr>
          <w:rFonts w:ascii="Times New Roman" w:eastAsia="Times New Roman" w:hAnsi="Times New Roman" w:cs="Times New Roman"/>
          <w:i/>
          <w:sz w:val="24"/>
          <w:szCs w:val="24"/>
        </w:rPr>
      </w:pPr>
      <w:r w:rsidRPr="00982E9A">
        <w:rPr>
          <w:rFonts w:ascii="Times New Roman" w:eastAsia="Times New Roman" w:hAnsi="Times New Roman" w:cs="Times New Roman"/>
          <w:i/>
          <w:sz w:val="24"/>
          <w:szCs w:val="24"/>
        </w:rPr>
        <w:t>Экспертиза муниципальных программ городского поселения «Нерчинское»</w:t>
      </w:r>
    </w:p>
    <w:p w:rsidR="00F150C3" w:rsidRDefault="00C14D3B" w:rsidP="00F150C3">
      <w:pPr>
        <w:autoSpaceDE w:val="0"/>
        <w:autoSpaceDN w:val="0"/>
        <w:adjustRightInd w:val="0"/>
        <w:spacing w:after="0" w:line="240" w:lineRule="auto"/>
        <w:ind w:firstLine="567"/>
        <w:jc w:val="both"/>
        <w:rPr>
          <w:rFonts w:ascii="Times New Roman" w:hAnsi="Times New Roman" w:cs="Times New Roman"/>
          <w:sz w:val="24"/>
          <w:szCs w:val="24"/>
        </w:rPr>
      </w:pPr>
      <w:r w:rsidRPr="00982E9A">
        <w:rPr>
          <w:rFonts w:ascii="Times New Roman" w:hAnsi="Times New Roman" w:cs="Times New Roman"/>
          <w:sz w:val="24"/>
          <w:szCs w:val="24"/>
        </w:rPr>
        <w:t xml:space="preserve"> П</w:t>
      </w:r>
      <w:r w:rsidRPr="00982E9A">
        <w:rPr>
          <w:rFonts w:ascii="Times New Roman" w:hAnsi="Times New Roman"/>
          <w:sz w:val="24"/>
          <w:szCs w:val="24"/>
        </w:rPr>
        <w:t xml:space="preserve">роведена финансово-экономическая </w:t>
      </w:r>
      <w:r w:rsidRPr="00982E9A">
        <w:rPr>
          <w:rFonts w:ascii="Times New Roman" w:hAnsi="Times New Roman"/>
          <w:b/>
          <w:sz w:val="24"/>
          <w:szCs w:val="24"/>
        </w:rPr>
        <w:t xml:space="preserve">экспертиза </w:t>
      </w:r>
      <w:r>
        <w:rPr>
          <w:rFonts w:ascii="Times New Roman" w:hAnsi="Times New Roman"/>
          <w:b/>
          <w:sz w:val="24"/>
          <w:szCs w:val="24"/>
        </w:rPr>
        <w:t>три</w:t>
      </w:r>
      <w:r w:rsidRPr="00982E9A">
        <w:rPr>
          <w:rFonts w:ascii="Times New Roman" w:hAnsi="Times New Roman"/>
          <w:b/>
          <w:sz w:val="24"/>
          <w:szCs w:val="24"/>
        </w:rPr>
        <w:t>надцати муниципальных программ</w:t>
      </w:r>
      <w:r w:rsidRPr="00982E9A">
        <w:rPr>
          <w:rFonts w:ascii="Times New Roman" w:hAnsi="Times New Roman"/>
          <w:sz w:val="24"/>
          <w:szCs w:val="24"/>
        </w:rPr>
        <w:t xml:space="preserve"> администрации городского поселения «Нерчинское»</w:t>
      </w:r>
      <w:r w:rsidR="00F150C3">
        <w:rPr>
          <w:rFonts w:ascii="Times New Roman" w:hAnsi="Times New Roman"/>
          <w:sz w:val="24"/>
          <w:szCs w:val="24"/>
        </w:rPr>
        <w:t xml:space="preserve">, в результате чего </w:t>
      </w:r>
      <w:r w:rsidR="00F150C3">
        <w:rPr>
          <w:rFonts w:ascii="Times New Roman" w:hAnsi="Times New Roman" w:cs="Times New Roman"/>
          <w:sz w:val="24"/>
          <w:szCs w:val="24"/>
        </w:rPr>
        <w:t>установлено:</w:t>
      </w:r>
    </w:p>
    <w:p w:rsidR="00F150C3" w:rsidRDefault="00F150C3" w:rsidP="00F150C3">
      <w:pPr>
        <w:spacing w:after="0" w:line="240" w:lineRule="auto"/>
        <w:ind w:firstLine="426"/>
        <w:jc w:val="both"/>
        <w:rPr>
          <w:rFonts w:ascii="Times New Roman" w:hAnsi="Times New Roman"/>
          <w:iCs/>
          <w:color w:val="000000"/>
          <w:spacing w:val="-5"/>
          <w:sz w:val="24"/>
          <w:szCs w:val="24"/>
        </w:rPr>
      </w:pPr>
      <w:r>
        <w:rPr>
          <w:rFonts w:ascii="Times New Roman" w:hAnsi="Times New Roman" w:cs="Times New Roman"/>
          <w:sz w:val="24"/>
          <w:szCs w:val="24"/>
        </w:rPr>
        <w:t xml:space="preserve">- по </w:t>
      </w:r>
      <w:r w:rsidRPr="00FB3DC2">
        <w:rPr>
          <w:rFonts w:ascii="Times New Roman" w:hAnsi="Times New Roman" w:cs="Times New Roman"/>
          <w:sz w:val="24"/>
          <w:szCs w:val="24"/>
        </w:rPr>
        <w:t xml:space="preserve"> </w:t>
      </w:r>
      <w:r>
        <w:rPr>
          <w:rFonts w:ascii="Times New Roman" w:hAnsi="Times New Roman" w:cs="Times New Roman"/>
          <w:sz w:val="24"/>
          <w:szCs w:val="24"/>
        </w:rPr>
        <w:t xml:space="preserve">программе </w:t>
      </w:r>
      <w:r>
        <w:rPr>
          <w:rFonts w:ascii="Times New Roman" w:hAnsi="Times New Roman"/>
          <w:bCs/>
          <w:sz w:val="28"/>
          <w:szCs w:val="28"/>
        </w:rPr>
        <w:t>«</w:t>
      </w:r>
      <w:r w:rsidRPr="00B04B6E">
        <w:rPr>
          <w:rFonts w:ascii="Times New Roman" w:eastAsia="Times New Roman" w:hAnsi="Times New Roman" w:cs="Times New Roman"/>
          <w:sz w:val="24"/>
          <w:szCs w:val="24"/>
        </w:rPr>
        <w:t>Модернизация объектов коммунальной</w:t>
      </w:r>
      <w:r w:rsidRPr="00B04B6E">
        <w:rPr>
          <w:rFonts w:ascii="Times New Roman" w:eastAsia="Times New Roman" w:hAnsi="Times New Roman" w:cs="Times New Roman"/>
          <w:b/>
          <w:sz w:val="24"/>
          <w:szCs w:val="24"/>
        </w:rPr>
        <w:t xml:space="preserve"> </w:t>
      </w:r>
      <w:r w:rsidRPr="00B04B6E">
        <w:rPr>
          <w:rFonts w:ascii="Times New Roman" w:eastAsia="Times New Roman" w:hAnsi="Times New Roman" w:cs="Times New Roman"/>
          <w:bCs/>
          <w:color w:val="000000"/>
          <w:sz w:val="24"/>
          <w:szCs w:val="24"/>
        </w:rPr>
        <w:t>инфраструктуры</w:t>
      </w:r>
      <w:r w:rsidRPr="00B04B6E">
        <w:rPr>
          <w:rFonts w:ascii="Times New Roman" w:eastAsia="Times New Roman" w:hAnsi="Times New Roman" w:cs="Times New Roman"/>
          <w:bCs/>
          <w:sz w:val="24"/>
          <w:szCs w:val="24"/>
        </w:rPr>
        <w:t xml:space="preserve"> городского поселения «Нерчинское» на 2021 год</w:t>
      </w:r>
      <w:r>
        <w:rPr>
          <w:rFonts w:ascii="Times New Roman" w:eastAsia="Times New Roman" w:hAnsi="Times New Roman" w:cs="Times New Roman"/>
          <w:bCs/>
          <w:sz w:val="24"/>
          <w:szCs w:val="24"/>
        </w:rPr>
        <w:t>»</w:t>
      </w:r>
      <w:r w:rsidRPr="00FB3D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3DC2">
        <w:rPr>
          <w:rFonts w:ascii="Times New Roman" w:hAnsi="Times New Roman" w:cs="Times New Roman"/>
          <w:sz w:val="24"/>
          <w:szCs w:val="24"/>
        </w:rPr>
        <w:t xml:space="preserve">несоответствие показателей общего объема средств </w:t>
      </w:r>
      <w:r>
        <w:rPr>
          <w:rFonts w:ascii="Times New Roman" w:hAnsi="Times New Roman" w:cs="Times New Roman"/>
          <w:sz w:val="24"/>
          <w:szCs w:val="24"/>
        </w:rPr>
        <w:t xml:space="preserve">на реализацию мероприятий программы </w:t>
      </w:r>
      <w:r w:rsidRPr="00FB3DC2">
        <w:rPr>
          <w:rFonts w:ascii="Times New Roman" w:hAnsi="Times New Roman" w:cs="Times New Roman"/>
          <w:sz w:val="24"/>
          <w:szCs w:val="24"/>
        </w:rPr>
        <w:t xml:space="preserve">и объема средств в разрезе источников финансирования </w:t>
      </w:r>
      <w:r>
        <w:rPr>
          <w:rFonts w:ascii="Times New Roman" w:hAnsi="Times New Roman" w:cs="Times New Roman"/>
          <w:sz w:val="24"/>
          <w:szCs w:val="24"/>
        </w:rPr>
        <w:t>на сумму 1042851,2</w:t>
      </w:r>
      <w:r w:rsidRPr="00FB3DC2">
        <w:rPr>
          <w:rFonts w:ascii="Times New Roman" w:hAnsi="Times New Roman" w:cs="Times New Roman"/>
          <w:sz w:val="24"/>
          <w:szCs w:val="24"/>
        </w:rPr>
        <w:t xml:space="preserve"> тыс. руб</w:t>
      </w:r>
      <w:r w:rsidR="0081188D">
        <w:rPr>
          <w:rFonts w:ascii="Times New Roman" w:hAnsi="Times New Roman" w:cs="Times New Roman"/>
          <w:sz w:val="24"/>
          <w:szCs w:val="24"/>
        </w:rPr>
        <w:t>лей</w:t>
      </w:r>
      <w:r>
        <w:rPr>
          <w:rFonts w:ascii="Times New Roman" w:hAnsi="Times New Roman" w:cs="Times New Roman"/>
          <w:sz w:val="24"/>
          <w:szCs w:val="24"/>
        </w:rPr>
        <w:t xml:space="preserve">, расхождение </w:t>
      </w:r>
      <w:r w:rsidRPr="00FB3DC2">
        <w:rPr>
          <w:rFonts w:ascii="Times New Roman" w:hAnsi="Times New Roman"/>
          <w:sz w:val="24"/>
          <w:szCs w:val="24"/>
        </w:rPr>
        <w:t>целевого показателя «Уровень износа объектов коммунальной инфраструктуры на конец периода», указанно</w:t>
      </w:r>
      <w:r>
        <w:rPr>
          <w:rFonts w:ascii="Times New Roman" w:hAnsi="Times New Roman"/>
          <w:sz w:val="24"/>
          <w:szCs w:val="24"/>
        </w:rPr>
        <w:t>го</w:t>
      </w:r>
      <w:r w:rsidRPr="00FB3DC2">
        <w:rPr>
          <w:rFonts w:ascii="Times New Roman" w:hAnsi="Times New Roman"/>
          <w:sz w:val="24"/>
          <w:szCs w:val="24"/>
        </w:rPr>
        <w:t xml:space="preserve"> в паспорте программы и разделе 2 «Перечень приоритетов муниципальной программы» </w:t>
      </w:r>
      <w:r>
        <w:rPr>
          <w:rFonts w:ascii="Times New Roman" w:hAnsi="Times New Roman"/>
          <w:sz w:val="24"/>
          <w:szCs w:val="24"/>
        </w:rPr>
        <w:t xml:space="preserve">в размере </w:t>
      </w:r>
      <w:r w:rsidRPr="00FB3DC2">
        <w:rPr>
          <w:rFonts w:ascii="Times New Roman" w:hAnsi="Times New Roman"/>
          <w:sz w:val="24"/>
          <w:szCs w:val="24"/>
        </w:rPr>
        <w:t>50%</w:t>
      </w:r>
      <w:r>
        <w:rPr>
          <w:rFonts w:ascii="Times New Roman" w:hAnsi="Times New Roman"/>
          <w:sz w:val="24"/>
          <w:szCs w:val="24"/>
        </w:rPr>
        <w:t xml:space="preserve"> и целевого показателя, указанного </w:t>
      </w:r>
      <w:r w:rsidRPr="00FB3DC2">
        <w:rPr>
          <w:rFonts w:ascii="Times New Roman" w:hAnsi="Times New Roman"/>
          <w:sz w:val="24"/>
          <w:szCs w:val="24"/>
        </w:rPr>
        <w:t xml:space="preserve"> в </w:t>
      </w:r>
      <w:r w:rsidRPr="00FB3DC2">
        <w:rPr>
          <w:rFonts w:ascii="Times New Roman" w:hAnsi="Times New Roman"/>
          <w:bCs/>
          <w:sz w:val="24"/>
          <w:szCs w:val="24"/>
        </w:rPr>
        <w:t>разделе 7 «</w:t>
      </w:r>
      <w:r w:rsidRPr="00FB3DC2">
        <w:rPr>
          <w:rFonts w:ascii="Times New Roman" w:hAnsi="Times New Roman"/>
          <w:iCs/>
          <w:color w:val="000000"/>
          <w:sz w:val="24"/>
          <w:szCs w:val="24"/>
        </w:rPr>
        <w:t xml:space="preserve">Результативность муниципальной </w:t>
      </w:r>
      <w:r w:rsidRPr="00FB3DC2">
        <w:rPr>
          <w:rFonts w:ascii="Times New Roman" w:hAnsi="Times New Roman"/>
          <w:sz w:val="24"/>
          <w:szCs w:val="24"/>
        </w:rPr>
        <w:t>программы</w:t>
      </w:r>
      <w:r w:rsidRPr="00FB3DC2">
        <w:rPr>
          <w:rFonts w:ascii="Times New Roman" w:hAnsi="Times New Roman"/>
          <w:iCs/>
          <w:color w:val="000000"/>
          <w:spacing w:val="-5"/>
          <w:sz w:val="24"/>
          <w:szCs w:val="24"/>
        </w:rPr>
        <w:t>»</w:t>
      </w:r>
      <w:r>
        <w:rPr>
          <w:rFonts w:ascii="Times New Roman" w:hAnsi="Times New Roman"/>
          <w:iCs/>
          <w:color w:val="000000"/>
          <w:spacing w:val="-5"/>
          <w:sz w:val="24"/>
          <w:szCs w:val="24"/>
        </w:rPr>
        <w:t xml:space="preserve"> в размере 40%;</w:t>
      </w:r>
    </w:p>
    <w:p w:rsidR="00F150C3" w:rsidRDefault="00F150C3" w:rsidP="00F150C3">
      <w:pPr>
        <w:spacing w:after="0" w:line="240" w:lineRule="auto"/>
        <w:ind w:firstLine="426"/>
        <w:jc w:val="both"/>
        <w:rPr>
          <w:rFonts w:ascii="Times New Roman" w:hAnsi="Times New Roman"/>
          <w:iCs/>
          <w:color w:val="000000"/>
          <w:spacing w:val="-5"/>
          <w:sz w:val="24"/>
          <w:szCs w:val="24"/>
        </w:rPr>
      </w:pPr>
      <w:r>
        <w:rPr>
          <w:rFonts w:ascii="Times New Roman" w:hAnsi="Times New Roman"/>
          <w:iCs/>
          <w:color w:val="000000"/>
          <w:spacing w:val="-5"/>
          <w:sz w:val="24"/>
          <w:szCs w:val="24"/>
        </w:rPr>
        <w:t xml:space="preserve">- </w:t>
      </w:r>
      <w:r w:rsidRPr="00FB3DC2">
        <w:rPr>
          <w:rFonts w:ascii="Times New Roman" w:hAnsi="Times New Roman"/>
          <w:sz w:val="24"/>
          <w:szCs w:val="24"/>
        </w:rPr>
        <w:t xml:space="preserve"> </w:t>
      </w:r>
      <w:r>
        <w:rPr>
          <w:rFonts w:ascii="Times New Roman" w:hAnsi="Times New Roman"/>
          <w:sz w:val="24"/>
          <w:szCs w:val="24"/>
        </w:rPr>
        <w:t>по программе «</w:t>
      </w:r>
      <w:r w:rsidRPr="00B04B6E">
        <w:rPr>
          <w:rFonts w:ascii="Times New Roman" w:eastAsia="Times New Roman" w:hAnsi="Times New Roman" w:cs="Times New Roman"/>
          <w:bCs/>
          <w:sz w:val="24"/>
          <w:szCs w:val="24"/>
        </w:rPr>
        <w:t>Обеспечение жильем молодых семей, проживающих на территории городского поселения «Нерчинское» на 2021 год</w:t>
      </w:r>
      <w:r>
        <w:rPr>
          <w:rFonts w:ascii="Times New Roman" w:eastAsia="Times New Roman" w:hAnsi="Times New Roman" w:cs="Times New Roman"/>
          <w:bCs/>
          <w:sz w:val="24"/>
          <w:szCs w:val="24"/>
        </w:rPr>
        <w:t>»</w:t>
      </w:r>
      <w:r w:rsidRPr="00A448A0">
        <w:rPr>
          <w:rFonts w:ascii="Times New Roman" w:hAnsi="Times New Roman"/>
          <w:sz w:val="24"/>
          <w:szCs w:val="24"/>
        </w:rPr>
        <w:t xml:space="preserve"> </w:t>
      </w:r>
      <w:r>
        <w:rPr>
          <w:rFonts w:ascii="Times New Roman" w:hAnsi="Times New Roman"/>
          <w:sz w:val="24"/>
          <w:szCs w:val="24"/>
        </w:rPr>
        <w:t xml:space="preserve"> к</w:t>
      </w:r>
      <w:r w:rsidRPr="00A448A0">
        <w:rPr>
          <w:rFonts w:ascii="Times New Roman" w:hAnsi="Times New Roman"/>
          <w:sz w:val="24"/>
          <w:szCs w:val="24"/>
        </w:rPr>
        <w:t xml:space="preserve">оличество </w:t>
      </w:r>
      <w:r>
        <w:rPr>
          <w:rFonts w:ascii="Times New Roman" w:hAnsi="Times New Roman"/>
          <w:sz w:val="24"/>
          <w:szCs w:val="24"/>
        </w:rPr>
        <w:t xml:space="preserve">молодых семей (8 семей), </w:t>
      </w:r>
      <w:r w:rsidRPr="00A448A0">
        <w:rPr>
          <w:rFonts w:ascii="Times New Roman" w:hAnsi="Times New Roman"/>
          <w:sz w:val="24"/>
          <w:szCs w:val="24"/>
        </w:rPr>
        <w:t xml:space="preserve">указанных в </w:t>
      </w:r>
      <w:r>
        <w:rPr>
          <w:rFonts w:ascii="Times New Roman" w:hAnsi="Times New Roman"/>
          <w:sz w:val="24"/>
          <w:szCs w:val="24"/>
        </w:rPr>
        <w:t xml:space="preserve">паспорте и </w:t>
      </w:r>
      <w:r w:rsidRPr="00A448A0">
        <w:rPr>
          <w:rFonts w:ascii="Times New Roman" w:hAnsi="Times New Roman"/>
          <w:sz w:val="24"/>
          <w:szCs w:val="24"/>
        </w:rPr>
        <w:t xml:space="preserve">разделе </w:t>
      </w:r>
      <w:r>
        <w:rPr>
          <w:rFonts w:ascii="Times New Roman" w:hAnsi="Times New Roman"/>
          <w:sz w:val="24"/>
          <w:szCs w:val="24"/>
        </w:rPr>
        <w:t>2</w:t>
      </w:r>
      <w:r w:rsidRPr="00A448A0">
        <w:rPr>
          <w:rFonts w:ascii="Times New Roman" w:hAnsi="Times New Roman"/>
          <w:sz w:val="24"/>
          <w:szCs w:val="24"/>
        </w:rPr>
        <w:t xml:space="preserve"> муниципальной программы, не соответствует количеству </w:t>
      </w:r>
      <w:r>
        <w:rPr>
          <w:rFonts w:ascii="Times New Roman" w:hAnsi="Times New Roman"/>
          <w:sz w:val="24"/>
          <w:szCs w:val="24"/>
        </w:rPr>
        <w:t>молодых семей (10 семей)</w:t>
      </w:r>
      <w:r w:rsidRPr="00A448A0">
        <w:rPr>
          <w:rFonts w:ascii="Times New Roman" w:hAnsi="Times New Roman"/>
          <w:sz w:val="24"/>
          <w:szCs w:val="24"/>
        </w:rPr>
        <w:t xml:space="preserve"> </w:t>
      </w:r>
      <w:r>
        <w:rPr>
          <w:rFonts w:ascii="Times New Roman" w:hAnsi="Times New Roman"/>
          <w:sz w:val="24"/>
          <w:szCs w:val="24"/>
        </w:rPr>
        <w:t>указанных</w:t>
      </w:r>
      <w:r w:rsidRPr="00A448A0">
        <w:rPr>
          <w:rFonts w:ascii="Times New Roman" w:hAnsi="Times New Roman"/>
          <w:sz w:val="24"/>
          <w:szCs w:val="24"/>
        </w:rPr>
        <w:t xml:space="preserve"> в</w:t>
      </w:r>
      <w:r>
        <w:rPr>
          <w:rFonts w:ascii="Times New Roman" w:hAnsi="Times New Roman"/>
          <w:sz w:val="24"/>
          <w:szCs w:val="24"/>
        </w:rPr>
        <w:t xml:space="preserve"> </w:t>
      </w:r>
      <w:r w:rsidRPr="001D0BE3">
        <w:rPr>
          <w:rFonts w:ascii="Times New Roman" w:hAnsi="Times New Roman"/>
          <w:bCs/>
          <w:sz w:val="24"/>
          <w:szCs w:val="24"/>
        </w:rPr>
        <w:t>раздел</w:t>
      </w:r>
      <w:r>
        <w:rPr>
          <w:rFonts w:ascii="Times New Roman" w:hAnsi="Times New Roman"/>
          <w:bCs/>
          <w:sz w:val="24"/>
          <w:szCs w:val="24"/>
        </w:rPr>
        <w:t>е</w:t>
      </w:r>
      <w:r w:rsidRPr="001D0BE3">
        <w:rPr>
          <w:rFonts w:ascii="Times New Roman" w:hAnsi="Times New Roman"/>
          <w:bCs/>
          <w:sz w:val="24"/>
          <w:szCs w:val="24"/>
        </w:rPr>
        <w:t xml:space="preserve"> 6 «</w:t>
      </w:r>
      <w:r w:rsidRPr="005F6D08">
        <w:rPr>
          <w:rFonts w:ascii="Times New Roman" w:hAnsi="Times New Roman"/>
          <w:iCs/>
          <w:color w:val="000000"/>
          <w:sz w:val="24"/>
          <w:szCs w:val="24"/>
        </w:rPr>
        <w:t xml:space="preserve">Оценка социально </w:t>
      </w:r>
      <w:r w:rsidRPr="005F6D08">
        <w:rPr>
          <w:rFonts w:ascii="Times New Roman" w:hAnsi="Times New Roman"/>
          <w:color w:val="000000"/>
          <w:sz w:val="24"/>
          <w:szCs w:val="24"/>
        </w:rPr>
        <w:t xml:space="preserve">- </w:t>
      </w:r>
      <w:r w:rsidRPr="005F6D08">
        <w:rPr>
          <w:rFonts w:ascii="Times New Roman" w:hAnsi="Times New Roman"/>
          <w:iCs/>
          <w:color w:val="000000"/>
          <w:sz w:val="24"/>
          <w:szCs w:val="24"/>
        </w:rPr>
        <w:t xml:space="preserve">экономической </w:t>
      </w:r>
      <w:r>
        <w:rPr>
          <w:rFonts w:ascii="Times New Roman" w:hAnsi="Times New Roman"/>
          <w:iCs/>
          <w:color w:val="000000"/>
          <w:sz w:val="24"/>
          <w:szCs w:val="24"/>
        </w:rPr>
        <w:t>э</w:t>
      </w:r>
      <w:r w:rsidRPr="005F6D08">
        <w:rPr>
          <w:rFonts w:ascii="Times New Roman" w:hAnsi="Times New Roman"/>
          <w:iCs/>
          <w:color w:val="000000"/>
          <w:sz w:val="24"/>
          <w:szCs w:val="24"/>
        </w:rPr>
        <w:t xml:space="preserve">ффективности </w:t>
      </w:r>
      <w:r w:rsidRPr="005F6D08">
        <w:rPr>
          <w:rFonts w:ascii="Times New Roman" w:hAnsi="Times New Roman"/>
          <w:iCs/>
          <w:color w:val="000000"/>
          <w:spacing w:val="-5"/>
          <w:sz w:val="24"/>
          <w:szCs w:val="24"/>
        </w:rPr>
        <w:t>программы</w:t>
      </w:r>
      <w:r>
        <w:rPr>
          <w:rFonts w:ascii="Times New Roman" w:hAnsi="Times New Roman"/>
          <w:iCs/>
          <w:color w:val="000000"/>
          <w:spacing w:val="-5"/>
          <w:sz w:val="24"/>
          <w:szCs w:val="24"/>
        </w:rPr>
        <w:t>»;</w:t>
      </w:r>
    </w:p>
    <w:p w:rsidR="00F150C3" w:rsidRPr="00A878D1" w:rsidRDefault="00F150C3" w:rsidP="00F150C3">
      <w:pPr>
        <w:spacing w:after="0" w:line="240" w:lineRule="auto"/>
        <w:ind w:firstLine="426"/>
        <w:jc w:val="both"/>
        <w:rPr>
          <w:sz w:val="24"/>
          <w:szCs w:val="24"/>
        </w:rPr>
      </w:pPr>
      <w:r>
        <w:rPr>
          <w:sz w:val="24"/>
          <w:szCs w:val="24"/>
        </w:rPr>
        <w:t xml:space="preserve">- </w:t>
      </w:r>
      <w:r>
        <w:rPr>
          <w:rFonts w:ascii="Times New Roman" w:hAnsi="Times New Roman"/>
          <w:sz w:val="24"/>
          <w:szCs w:val="24"/>
        </w:rPr>
        <w:t>по программе «</w:t>
      </w:r>
      <w:r w:rsidRPr="00B04B6E">
        <w:rPr>
          <w:rFonts w:ascii="Times New Roman" w:eastAsia="Times New Roman" w:hAnsi="Times New Roman" w:cs="Times New Roman"/>
          <w:color w:val="000000"/>
          <w:sz w:val="24"/>
          <w:szCs w:val="24"/>
        </w:rPr>
        <w:t xml:space="preserve">Профилактика терроризма и экстремизма, а также минимизация и (или) ликвидация последствий проявлений терроризма и экстремизма на территории </w:t>
      </w:r>
      <w:r w:rsidRPr="00B04B6E">
        <w:rPr>
          <w:rFonts w:ascii="Times New Roman" w:eastAsia="Times New Roman" w:hAnsi="Times New Roman" w:cs="Times New Roman"/>
          <w:bCs/>
          <w:sz w:val="24"/>
          <w:szCs w:val="24"/>
        </w:rPr>
        <w:t>городского поселения «Нерчинское» на 2021 год</w:t>
      </w:r>
      <w:r>
        <w:rPr>
          <w:rFonts w:ascii="Times New Roman" w:eastAsia="Times New Roman" w:hAnsi="Times New Roman" w:cs="Times New Roman"/>
          <w:bCs/>
          <w:sz w:val="24"/>
          <w:szCs w:val="24"/>
        </w:rPr>
        <w:t>»</w:t>
      </w:r>
      <w:r w:rsidRPr="001E365E">
        <w:rPr>
          <w:rFonts w:ascii="Times New Roman" w:hAnsi="Times New Roman"/>
          <w:bCs/>
          <w:sz w:val="24"/>
          <w:szCs w:val="24"/>
        </w:rPr>
        <w:t xml:space="preserve"> </w:t>
      </w:r>
      <w:r>
        <w:rPr>
          <w:rFonts w:ascii="Times New Roman" w:hAnsi="Times New Roman"/>
          <w:bCs/>
          <w:sz w:val="24"/>
          <w:szCs w:val="24"/>
        </w:rPr>
        <w:t>в</w:t>
      </w:r>
      <w:r w:rsidRPr="00A878D1">
        <w:rPr>
          <w:rFonts w:ascii="Times New Roman" w:hAnsi="Times New Roman"/>
          <w:bCs/>
          <w:sz w:val="24"/>
          <w:szCs w:val="24"/>
        </w:rPr>
        <w:t xml:space="preserve"> разделе</w:t>
      </w:r>
      <w:r w:rsidRPr="00A878D1">
        <w:rPr>
          <w:rFonts w:ascii="Times New Roman" w:hAnsi="Times New Roman"/>
          <w:bCs/>
          <w:color w:val="FF0000"/>
          <w:sz w:val="24"/>
          <w:szCs w:val="24"/>
        </w:rPr>
        <w:t xml:space="preserve"> </w:t>
      </w:r>
      <w:r w:rsidRPr="00A878D1">
        <w:rPr>
          <w:rFonts w:ascii="Times New Roman" w:hAnsi="Times New Roman"/>
          <w:bCs/>
          <w:sz w:val="24"/>
          <w:szCs w:val="24"/>
        </w:rPr>
        <w:t>2 «Перечень приоритетов муниципальной программы» указаны приоритетные направления не соответствующие целям и задачам программы</w:t>
      </w:r>
      <w:r>
        <w:rPr>
          <w:rFonts w:ascii="Times New Roman" w:hAnsi="Times New Roman"/>
          <w:bCs/>
          <w:sz w:val="24"/>
          <w:szCs w:val="24"/>
        </w:rPr>
        <w:t>.</w:t>
      </w:r>
    </w:p>
    <w:p w:rsidR="00F150C3" w:rsidRPr="00A878D1" w:rsidRDefault="00F150C3" w:rsidP="00F150C3">
      <w:pPr>
        <w:pStyle w:val="a4"/>
        <w:shd w:val="clear" w:color="auto" w:fill="FAFAFA"/>
        <w:spacing w:before="0" w:beforeAutospacing="0" w:after="0" w:afterAutospacing="0"/>
        <w:ind w:firstLine="426"/>
        <w:jc w:val="both"/>
        <w:textAlignment w:val="baseline"/>
      </w:pPr>
      <w:r w:rsidRPr="00A878D1">
        <w:t>В нарушение п.1.6 Порядка разработки</w:t>
      </w:r>
      <w:r w:rsidRPr="00A878D1">
        <w:rPr>
          <w:bCs/>
        </w:rPr>
        <w:t xml:space="preserve"> муниципальных программ</w:t>
      </w:r>
      <w:r>
        <w:rPr>
          <w:bCs/>
        </w:rPr>
        <w:t>,</w:t>
      </w:r>
      <w:r w:rsidRPr="00A878D1">
        <w:rPr>
          <w:bCs/>
        </w:rPr>
        <w:t xml:space="preserve"> </w:t>
      </w:r>
      <w:r w:rsidRPr="00A878D1">
        <w:rPr>
          <w:color w:val="000000"/>
        </w:rPr>
        <w:t xml:space="preserve">мероприятия двух муниципальных программ, реализуемых на территории городского поселения «Нерчинское», направлены на достижение в принципе одной и той же цели: </w:t>
      </w:r>
      <w:r w:rsidRPr="00A878D1">
        <w:t xml:space="preserve">противодействие </w:t>
      </w:r>
      <w:r w:rsidRPr="00A878D1">
        <w:rPr>
          <w:color w:val="000000"/>
        </w:rPr>
        <w:t xml:space="preserve">терроризму и экстремизму, в связи с чем </w:t>
      </w:r>
      <w:r>
        <w:rPr>
          <w:color w:val="000000"/>
        </w:rPr>
        <w:t xml:space="preserve">администрации городского поселения «Нерчинское» </w:t>
      </w:r>
      <w:r>
        <w:t>было</w:t>
      </w:r>
      <w:r w:rsidRPr="00A878D1">
        <w:t xml:space="preserve"> рекоменд</w:t>
      </w:r>
      <w:r>
        <w:t>овано</w:t>
      </w:r>
      <w:r w:rsidRPr="00A878D1">
        <w:t xml:space="preserve"> мероприятие «Обеспечение противодействия терроризму и экстремизму» с финансовым обеспечением в сумме 10,0 т</w:t>
      </w:r>
      <w:r>
        <w:t>ыс</w:t>
      </w:r>
      <w:r w:rsidRPr="00A878D1">
        <w:t>.</w:t>
      </w:r>
      <w:r w:rsidR="0081188D">
        <w:t xml:space="preserve"> </w:t>
      </w:r>
      <w:r w:rsidRPr="00A878D1">
        <w:t>р</w:t>
      </w:r>
      <w:r>
        <w:t>уб</w:t>
      </w:r>
      <w:r w:rsidR="0081188D">
        <w:t>лей</w:t>
      </w:r>
      <w:r w:rsidRPr="00A878D1">
        <w:t xml:space="preserve"> из программы </w:t>
      </w:r>
      <w:r w:rsidRPr="00A878D1">
        <w:rPr>
          <w:bCs/>
        </w:rPr>
        <w:t>«Формирование законопослушного поведения участников дорожного движения в городском поселении «Нерчинское»</w:t>
      </w:r>
      <w:r w:rsidRPr="00A878D1">
        <w:rPr>
          <w:b/>
          <w:bCs/>
        </w:rPr>
        <w:t xml:space="preserve"> </w:t>
      </w:r>
      <w:r w:rsidRPr="00A878D1">
        <w:rPr>
          <w:bCs/>
        </w:rPr>
        <w:t xml:space="preserve">на 2021 год» </w:t>
      </w:r>
      <w:r w:rsidRPr="00A878D1">
        <w:t xml:space="preserve">исключить и внести в программу </w:t>
      </w:r>
      <w:r w:rsidRPr="00A878D1">
        <w:rPr>
          <w:bCs/>
        </w:rPr>
        <w:t>«</w:t>
      </w:r>
      <w:r w:rsidRPr="00A878D1">
        <w:rPr>
          <w:color w:val="000000"/>
        </w:rPr>
        <w:t xml:space="preserve">Профилактика терроризма и экстремизма, а также минимизация и (или) ликвидация последствий проявлений терроризма и экстремизма на территории </w:t>
      </w:r>
      <w:r w:rsidRPr="00A878D1">
        <w:rPr>
          <w:bCs/>
        </w:rPr>
        <w:t>городского поселения «Нерчинское» на 2021 год».</w:t>
      </w:r>
    </w:p>
    <w:p w:rsidR="00F150C3" w:rsidRPr="00FB3DC2" w:rsidRDefault="00F150C3" w:rsidP="00F150C3">
      <w:pPr>
        <w:spacing w:after="0" w:line="240" w:lineRule="auto"/>
        <w:ind w:firstLine="426"/>
        <w:jc w:val="both"/>
        <w:rPr>
          <w:rFonts w:ascii="Times New Roman" w:hAnsi="Times New Roman"/>
          <w:sz w:val="24"/>
          <w:szCs w:val="24"/>
        </w:rPr>
      </w:pPr>
      <w:r w:rsidRPr="00982E9A">
        <w:rPr>
          <w:rFonts w:ascii="Times New Roman" w:hAnsi="Times New Roman" w:cs="Times New Roman"/>
          <w:sz w:val="24"/>
          <w:szCs w:val="24"/>
        </w:rPr>
        <w:t xml:space="preserve">Отсутствие финансово-экономического обоснования к муниципальным программам не позволяет оценить экономическую обоснованность и достоверность объема ресурсного обеспечения программ, а также возможности достижения целей при запланированном объеме средств. Администрации городского поселения рекомендовано </w:t>
      </w:r>
      <w:r w:rsidRPr="00982E9A">
        <w:rPr>
          <w:rFonts w:ascii="Times New Roman" w:hAnsi="Times New Roman"/>
          <w:bCs/>
          <w:iCs/>
          <w:sz w:val="24"/>
          <w:szCs w:val="24"/>
        </w:rPr>
        <w:t>утверждать проекты муниципальных программ с учетом замечаний и предложений, отраженных в заключениях контрольно-счетной палаты.</w:t>
      </w:r>
    </w:p>
    <w:p w:rsidR="00016E48" w:rsidRDefault="00016E48" w:rsidP="00016E48">
      <w:pPr>
        <w:spacing w:after="0" w:line="240" w:lineRule="auto"/>
        <w:contextualSpacing/>
        <w:jc w:val="center"/>
        <w:rPr>
          <w:rFonts w:ascii="Times New Roman" w:eastAsia="Calibri" w:hAnsi="Times New Roman" w:cs="Times New Roman"/>
          <w:b/>
          <w:bCs/>
          <w:i/>
          <w:sz w:val="24"/>
          <w:szCs w:val="24"/>
          <w:lang w:eastAsia="en-US"/>
        </w:rPr>
      </w:pPr>
    </w:p>
    <w:p w:rsidR="00016E48" w:rsidRPr="00016E48" w:rsidRDefault="00016E48" w:rsidP="00016E48">
      <w:pPr>
        <w:spacing w:after="0" w:line="240" w:lineRule="auto"/>
        <w:contextualSpacing/>
        <w:jc w:val="center"/>
        <w:rPr>
          <w:rFonts w:ascii="Times New Roman" w:eastAsia="Calibri" w:hAnsi="Times New Roman" w:cs="Times New Roman"/>
          <w:b/>
          <w:bCs/>
          <w:i/>
          <w:sz w:val="24"/>
          <w:szCs w:val="24"/>
          <w:lang w:eastAsia="en-US"/>
        </w:rPr>
      </w:pPr>
      <w:r w:rsidRPr="00016E48">
        <w:rPr>
          <w:rFonts w:ascii="Times New Roman" w:eastAsia="Calibri" w:hAnsi="Times New Roman" w:cs="Times New Roman"/>
          <w:b/>
          <w:bCs/>
          <w:i/>
          <w:sz w:val="24"/>
          <w:szCs w:val="24"/>
          <w:lang w:eastAsia="en-US"/>
        </w:rPr>
        <w:t>Аудит в сфере закупок</w:t>
      </w:r>
    </w:p>
    <w:p w:rsidR="00016E48" w:rsidRPr="00016E48" w:rsidRDefault="00016E48" w:rsidP="00016E48">
      <w:pPr>
        <w:spacing w:after="0" w:line="240" w:lineRule="auto"/>
        <w:jc w:val="both"/>
        <w:rPr>
          <w:rFonts w:ascii="Times New Roman" w:hAnsi="Times New Roman" w:cs="Times New Roman"/>
          <w:sz w:val="24"/>
          <w:szCs w:val="24"/>
        </w:rPr>
      </w:pPr>
    </w:p>
    <w:p w:rsidR="00BD0283" w:rsidRPr="00BD0283" w:rsidRDefault="00016E48" w:rsidP="00BD0283">
      <w:pPr>
        <w:tabs>
          <w:tab w:val="left" w:pos="6912"/>
        </w:tabs>
        <w:spacing w:after="0" w:line="240" w:lineRule="auto"/>
        <w:ind w:firstLine="426"/>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016E48">
        <w:rPr>
          <w:rFonts w:ascii="Times New Roman" w:hAnsi="Times New Roman" w:cs="Times New Roman"/>
          <w:sz w:val="24"/>
          <w:szCs w:val="24"/>
        </w:rPr>
        <w:t>В рамках Федерально</w:t>
      </w:r>
      <w:r w:rsidR="00BD0283">
        <w:rPr>
          <w:rFonts w:ascii="Times New Roman" w:hAnsi="Times New Roman" w:cs="Times New Roman"/>
          <w:sz w:val="24"/>
          <w:szCs w:val="24"/>
        </w:rPr>
        <w:t xml:space="preserve">го закона от 05.04.2013 №44-ФЗ </w:t>
      </w:r>
      <w:r w:rsidRPr="00016E48">
        <w:rPr>
          <w:rFonts w:ascii="Times New Roman" w:hAnsi="Times New Roman" w:cs="Times New Roman"/>
          <w:sz w:val="24"/>
          <w:szCs w:val="24"/>
        </w:rPr>
        <w:t>Контрольно-счетная палата проводит аудит в сфере закупок в целях оценки обоснованности планирования закупок, результативности и эффективности осуществления закупок на территории</w:t>
      </w:r>
      <w:r w:rsidR="00BD0283">
        <w:rPr>
          <w:rFonts w:ascii="Times New Roman" w:hAnsi="Times New Roman" w:cs="Times New Roman"/>
          <w:sz w:val="24"/>
          <w:szCs w:val="24"/>
        </w:rPr>
        <w:t xml:space="preserve"> муниципального района «Нерчинский район»</w:t>
      </w:r>
      <w:r w:rsidRPr="00016E48">
        <w:rPr>
          <w:rFonts w:ascii="Times New Roman" w:hAnsi="Times New Roman" w:cs="Times New Roman"/>
          <w:sz w:val="24"/>
          <w:szCs w:val="24"/>
        </w:rPr>
        <w:t>.</w:t>
      </w:r>
      <w:r w:rsidR="00BD0283" w:rsidRPr="00BD0283">
        <w:rPr>
          <w:rFonts w:ascii="Times New Roman" w:hAnsi="Times New Roman" w:cs="Times New Roman"/>
          <w:sz w:val="28"/>
          <w:szCs w:val="28"/>
          <w:shd w:val="clear" w:color="auto" w:fill="FFFFFF"/>
        </w:rPr>
        <w:t xml:space="preserve"> </w:t>
      </w:r>
      <w:r w:rsidR="00BD0283" w:rsidRPr="00BD0283">
        <w:rPr>
          <w:rFonts w:ascii="Times New Roman" w:hAnsi="Times New Roman" w:cs="Times New Roman"/>
          <w:sz w:val="24"/>
          <w:szCs w:val="24"/>
          <w:shd w:val="clear" w:color="auto" w:fill="FFFFFF"/>
        </w:rPr>
        <w:t>Контрольно-счетной палатой муниципального района «Нерчинский район» проведены</w:t>
      </w:r>
      <w:r w:rsidR="00BD0283">
        <w:rPr>
          <w:rFonts w:ascii="Times New Roman" w:hAnsi="Times New Roman" w:cs="Times New Roman"/>
          <w:sz w:val="24"/>
          <w:szCs w:val="24"/>
          <w:shd w:val="clear" w:color="auto" w:fill="FFFFFF"/>
        </w:rPr>
        <w:t xml:space="preserve"> четыре </w:t>
      </w:r>
      <w:r w:rsidR="00BD0283" w:rsidRPr="00BD0283">
        <w:rPr>
          <w:rFonts w:ascii="Times New Roman" w:hAnsi="Times New Roman" w:cs="Times New Roman"/>
          <w:sz w:val="24"/>
          <w:szCs w:val="24"/>
          <w:shd w:val="clear" w:color="auto" w:fill="FFFFFF"/>
        </w:rPr>
        <w:t>контрольны</w:t>
      </w:r>
      <w:r w:rsidR="00BD0283">
        <w:rPr>
          <w:rFonts w:ascii="Times New Roman" w:hAnsi="Times New Roman" w:cs="Times New Roman"/>
          <w:sz w:val="24"/>
          <w:szCs w:val="24"/>
          <w:shd w:val="clear" w:color="auto" w:fill="FFFFFF"/>
        </w:rPr>
        <w:t>х</w:t>
      </w:r>
      <w:r w:rsidR="00BD0283" w:rsidRPr="00BD0283">
        <w:rPr>
          <w:rFonts w:ascii="Times New Roman" w:hAnsi="Times New Roman" w:cs="Times New Roman"/>
          <w:sz w:val="24"/>
          <w:szCs w:val="24"/>
          <w:shd w:val="clear" w:color="auto" w:fill="FFFFFF"/>
        </w:rPr>
        <w:t xml:space="preserve"> мероприяти</w:t>
      </w:r>
      <w:r w:rsidR="00BD0283">
        <w:rPr>
          <w:rFonts w:ascii="Times New Roman" w:hAnsi="Times New Roman" w:cs="Times New Roman"/>
          <w:sz w:val="24"/>
          <w:szCs w:val="24"/>
          <w:shd w:val="clear" w:color="auto" w:fill="FFFFFF"/>
        </w:rPr>
        <w:t>й</w:t>
      </w:r>
      <w:r w:rsidR="00BD0283" w:rsidRPr="00BD0283">
        <w:rPr>
          <w:rFonts w:ascii="Times New Roman" w:hAnsi="Times New Roman" w:cs="Times New Roman"/>
          <w:sz w:val="24"/>
          <w:szCs w:val="24"/>
          <w:shd w:val="clear" w:color="auto" w:fill="FFFFFF"/>
        </w:rPr>
        <w:t xml:space="preserve"> с элементами аудита в сфе</w:t>
      </w:r>
      <w:r w:rsidR="00BD0283">
        <w:rPr>
          <w:rFonts w:ascii="Times New Roman" w:hAnsi="Times New Roman" w:cs="Times New Roman"/>
          <w:sz w:val="24"/>
          <w:szCs w:val="24"/>
          <w:shd w:val="clear" w:color="auto" w:fill="FFFFFF"/>
        </w:rPr>
        <w:t>ре закупок товаров, работ, услуг.</w:t>
      </w:r>
    </w:p>
    <w:p w:rsidR="00BD0283" w:rsidRPr="00BD0283" w:rsidRDefault="00BD0283" w:rsidP="00BD0283">
      <w:pPr>
        <w:pStyle w:val="a8"/>
        <w:ind w:firstLine="426"/>
        <w:jc w:val="both"/>
        <w:rPr>
          <w:rFonts w:ascii="Times New Roman" w:hAnsi="Times New Roman" w:cs="Times New Roman"/>
          <w:bCs/>
          <w:sz w:val="24"/>
          <w:szCs w:val="24"/>
        </w:rPr>
      </w:pPr>
      <w:r w:rsidRPr="00BD0283">
        <w:rPr>
          <w:rFonts w:ascii="Times New Roman" w:eastAsia="Calibri" w:hAnsi="Times New Roman" w:cs="Times New Roman"/>
          <w:sz w:val="24"/>
          <w:szCs w:val="24"/>
        </w:rPr>
        <w:t xml:space="preserve">В ходе </w:t>
      </w:r>
      <w:r>
        <w:rPr>
          <w:rFonts w:ascii="Times New Roman" w:eastAsia="Calibri" w:hAnsi="Times New Roman" w:cs="Times New Roman"/>
          <w:sz w:val="24"/>
          <w:szCs w:val="24"/>
        </w:rPr>
        <w:t xml:space="preserve">данных проверок </w:t>
      </w:r>
      <w:r w:rsidRPr="00BD0283">
        <w:rPr>
          <w:rFonts w:ascii="Times New Roman" w:eastAsia="Calibri" w:hAnsi="Times New Roman" w:cs="Times New Roman"/>
          <w:sz w:val="24"/>
          <w:szCs w:val="24"/>
        </w:rPr>
        <w:t xml:space="preserve">проверена закупочная деятельность </w:t>
      </w:r>
      <w:r w:rsidR="00E43A78">
        <w:rPr>
          <w:rFonts w:ascii="Times New Roman" w:eastAsia="Calibri" w:hAnsi="Times New Roman" w:cs="Times New Roman"/>
          <w:sz w:val="24"/>
          <w:szCs w:val="24"/>
        </w:rPr>
        <w:t>пяти</w:t>
      </w:r>
      <w:r w:rsidRPr="00BD0283">
        <w:rPr>
          <w:rFonts w:ascii="Times New Roman" w:eastAsia="Calibri" w:hAnsi="Times New Roman" w:cs="Times New Roman"/>
          <w:sz w:val="24"/>
          <w:szCs w:val="24"/>
        </w:rPr>
        <w:t xml:space="preserve"> муниципальных заказчиков муниципального района «Нерчинский район»: </w:t>
      </w:r>
      <w:r w:rsidRPr="00BD0283">
        <w:rPr>
          <w:rFonts w:ascii="Times New Roman" w:hAnsi="Times New Roman" w:cs="Times New Roman"/>
          <w:bCs/>
          <w:sz w:val="24"/>
          <w:szCs w:val="24"/>
        </w:rPr>
        <w:t>администрация городского поселения «Приисковское», администрация городского поселения «Нерчинское», м</w:t>
      </w:r>
      <w:r w:rsidRPr="00BD0283">
        <w:rPr>
          <w:rFonts w:ascii="Times New Roman" w:hAnsi="Times New Roman" w:cs="Times New Roman"/>
          <w:color w:val="000000"/>
          <w:sz w:val="24"/>
          <w:szCs w:val="24"/>
          <w:shd w:val="clear" w:color="auto" w:fill="FFFFFF"/>
        </w:rPr>
        <w:t>униципальное бюджетное общеобразовательное учреждение «Средняя общеобразовательная школа п.с.т. Заречный», муниципальное бюджетное общеобразовательное учреждени</w:t>
      </w:r>
      <w:r w:rsidRPr="00BD0283">
        <w:rPr>
          <w:rFonts w:ascii="Times New Roman" w:hAnsi="Times New Roman" w:cs="Times New Roman"/>
          <w:sz w:val="24"/>
          <w:szCs w:val="24"/>
          <w:shd w:val="clear" w:color="auto" w:fill="FFFFFF"/>
        </w:rPr>
        <w:t>е</w:t>
      </w:r>
      <w:r w:rsidRPr="00BD0283">
        <w:rPr>
          <w:rFonts w:ascii="Times New Roman" w:hAnsi="Times New Roman" w:cs="Times New Roman"/>
          <w:color w:val="000000"/>
          <w:sz w:val="24"/>
          <w:szCs w:val="24"/>
          <w:shd w:val="clear" w:color="auto" w:fill="FFFFFF"/>
        </w:rPr>
        <w:t xml:space="preserve"> «Средняя общеобразовательная казачья школа села Знаменка», </w:t>
      </w:r>
      <w:r w:rsidRPr="00BD0283">
        <w:rPr>
          <w:rFonts w:ascii="Times New Roman" w:hAnsi="Times New Roman" w:cs="Times New Roman"/>
          <w:sz w:val="24"/>
          <w:szCs w:val="24"/>
        </w:rPr>
        <w:t>м</w:t>
      </w:r>
      <w:r w:rsidRPr="00BD0283">
        <w:rPr>
          <w:rFonts w:ascii="Times New Roman" w:hAnsi="Times New Roman" w:cs="Times New Roman"/>
          <w:color w:val="000000"/>
          <w:sz w:val="24"/>
          <w:szCs w:val="24"/>
          <w:shd w:val="clear" w:color="auto" w:fill="FFFFFF"/>
        </w:rPr>
        <w:t xml:space="preserve">униципальное бюджетное учреждение культуры </w:t>
      </w:r>
      <w:r w:rsidRPr="00BD0283">
        <w:rPr>
          <w:rFonts w:ascii="Times New Roman" w:hAnsi="Times New Roman" w:cs="Times New Roman"/>
          <w:sz w:val="24"/>
          <w:szCs w:val="24"/>
        </w:rPr>
        <w:t>«Нерчинский межпоселенческий районный культурно-досуговый центр»</w:t>
      </w:r>
      <w:r w:rsidRPr="00BD0283">
        <w:rPr>
          <w:rFonts w:ascii="Times New Roman" w:hAnsi="Times New Roman" w:cs="Times New Roman"/>
          <w:bCs/>
          <w:sz w:val="24"/>
          <w:szCs w:val="24"/>
        </w:rPr>
        <w:t>.</w:t>
      </w:r>
    </w:p>
    <w:p w:rsidR="00BD0283" w:rsidRPr="00BD0283" w:rsidRDefault="00BD0283" w:rsidP="00BD0283">
      <w:pPr>
        <w:spacing w:after="0" w:line="240" w:lineRule="auto"/>
        <w:ind w:firstLine="426"/>
        <w:jc w:val="both"/>
        <w:rPr>
          <w:rFonts w:ascii="Times New Roman" w:eastAsia="Calibri" w:hAnsi="Times New Roman" w:cs="Times New Roman"/>
          <w:sz w:val="24"/>
          <w:szCs w:val="24"/>
        </w:rPr>
      </w:pPr>
      <w:r w:rsidRPr="00BD0283">
        <w:rPr>
          <w:rFonts w:ascii="Times New Roman" w:eastAsia="Calibri" w:hAnsi="Times New Roman" w:cs="Times New Roman"/>
          <w:sz w:val="24"/>
          <w:szCs w:val="24"/>
        </w:rPr>
        <w:t>Всего по результатам контрольных мероприятий проверено на соблюдение требований законодательства о контрактной системе в сфере закупок 23 закупки на общую сумму 59886,9 тыс. руб</w:t>
      </w:r>
      <w:r w:rsidR="0081188D">
        <w:rPr>
          <w:rFonts w:ascii="Times New Roman" w:eastAsia="Calibri" w:hAnsi="Times New Roman" w:cs="Times New Roman"/>
          <w:sz w:val="24"/>
          <w:szCs w:val="24"/>
        </w:rPr>
        <w:t>лей</w:t>
      </w:r>
      <w:r w:rsidRPr="00BD0283">
        <w:rPr>
          <w:rFonts w:ascii="Times New Roman" w:eastAsia="Calibri" w:hAnsi="Times New Roman" w:cs="Times New Roman"/>
          <w:sz w:val="24"/>
          <w:szCs w:val="24"/>
        </w:rPr>
        <w:t>.</w:t>
      </w:r>
    </w:p>
    <w:p w:rsidR="00BD0283" w:rsidRPr="00BD0283" w:rsidRDefault="00BD0283" w:rsidP="00BD0283">
      <w:pPr>
        <w:spacing w:after="0" w:line="240" w:lineRule="auto"/>
        <w:ind w:firstLine="426"/>
        <w:jc w:val="both"/>
        <w:rPr>
          <w:rFonts w:ascii="Times New Roman" w:eastAsia="Calibri" w:hAnsi="Times New Roman" w:cs="Times New Roman"/>
          <w:sz w:val="24"/>
          <w:szCs w:val="24"/>
        </w:rPr>
      </w:pPr>
      <w:r w:rsidRPr="00BD0283">
        <w:rPr>
          <w:rFonts w:ascii="Times New Roman" w:eastAsia="Calibri" w:hAnsi="Times New Roman" w:cs="Times New Roman"/>
          <w:sz w:val="24"/>
          <w:szCs w:val="24"/>
        </w:rPr>
        <w:t>Нарушения законодательства о контрактной системе в сфере закупок выявлены в 9 проверенных закупках, осуществленных на общую сумму 53759,4 тыс. руб</w:t>
      </w:r>
      <w:r w:rsidR="0081188D">
        <w:rPr>
          <w:rFonts w:ascii="Times New Roman" w:eastAsia="Calibri" w:hAnsi="Times New Roman" w:cs="Times New Roman"/>
          <w:sz w:val="24"/>
          <w:szCs w:val="24"/>
        </w:rPr>
        <w:t>лей</w:t>
      </w:r>
      <w:r w:rsidRPr="00BD0283">
        <w:rPr>
          <w:rFonts w:ascii="Times New Roman" w:eastAsia="Calibri" w:hAnsi="Times New Roman" w:cs="Times New Roman"/>
          <w:sz w:val="24"/>
          <w:szCs w:val="24"/>
        </w:rPr>
        <w:t>.</w:t>
      </w:r>
    </w:p>
    <w:p w:rsidR="00BD0283" w:rsidRPr="00BD0283" w:rsidRDefault="00BD0283" w:rsidP="00BD0283">
      <w:pPr>
        <w:spacing w:after="0" w:line="240" w:lineRule="auto"/>
        <w:ind w:firstLine="426"/>
        <w:jc w:val="both"/>
        <w:rPr>
          <w:rFonts w:ascii="Times New Roman" w:eastAsia="Calibri" w:hAnsi="Times New Roman" w:cs="Times New Roman"/>
          <w:sz w:val="24"/>
          <w:szCs w:val="24"/>
        </w:rPr>
      </w:pPr>
      <w:r w:rsidRPr="00BD0283">
        <w:rPr>
          <w:rFonts w:ascii="Times New Roman" w:eastAsia="Calibri" w:hAnsi="Times New Roman" w:cs="Times New Roman"/>
          <w:sz w:val="24"/>
          <w:szCs w:val="24"/>
        </w:rPr>
        <w:t>По результатам контрольных мероприятий установлено 18 нарушений требований Федерального закона № 44-ФЗ:</w:t>
      </w:r>
    </w:p>
    <w:p w:rsidR="00BD0283" w:rsidRPr="00BD0283" w:rsidRDefault="00BD0283" w:rsidP="00BD0283">
      <w:pPr>
        <w:spacing w:after="0" w:line="240" w:lineRule="auto"/>
        <w:ind w:firstLine="426"/>
        <w:jc w:val="both"/>
        <w:rPr>
          <w:rFonts w:ascii="Times New Roman" w:eastAsia="Calibri" w:hAnsi="Times New Roman" w:cs="Times New Roman"/>
          <w:sz w:val="24"/>
          <w:szCs w:val="24"/>
        </w:rPr>
      </w:pPr>
      <w:r w:rsidRPr="00BD0283">
        <w:rPr>
          <w:rFonts w:ascii="Times New Roman" w:eastAsia="Calibri" w:hAnsi="Times New Roman" w:cs="Times New Roman"/>
          <w:sz w:val="24"/>
          <w:szCs w:val="24"/>
        </w:rPr>
        <w:t>-</w:t>
      </w:r>
      <w:r w:rsidRPr="00BD0283">
        <w:rPr>
          <w:rFonts w:ascii="Times New Roman" w:hAnsi="Times New Roman" w:cs="Times New Roman"/>
          <w:sz w:val="24"/>
          <w:szCs w:val="24"/>
        </w:rPr>
        <w:t xml:space="preserve"> в нарушение требований  </w:t>
      </w:r>
      <w:r w:rsidRPr="00BD0283">
        <w:rPr>
          <w:rFonts w:ascii="Times New Roman" w:hAnsi="Times New Roman" w:cs="Times New Roman"/>
          <w:color w:val="000000"/>
          <w:sz w:val="24"/>
          <w:szCs w:val="24"/>
          <w:shd w:val="clear" w:color="auto" w:fill="FFFFFF"/>
        </w:rPr>
        <w:t>ч. 2 ст. 34,  п. 1 ч. 1 ст. 95 З</w:t>
      </w:r>
      <w:r w:rsidRPr="00BD0283">
        <w:rPr>
          <w:rFonts w:ascii="Times New Roman" w:hAnsi="Times New Roman" w:cs="Times New Roman"/>
          <w:sz w:val="24"/>
          <w:szCs w:val="24"/>
        </w:rPr>
        <w:t xml:space="preserve">акона № 44-ФЗ, Заказчиками изменены существенные условия контрактов в части продления сроков выполнения работ, а также произведена замена без соглашения Сторон видов работ </w:t>
      </w:r>
      <w:r w:rsidRPr="00BD0283">
        <w:rPr>
          <w:rFonts w:ascii="Times New Roman" w:hAnsi="Times New Roman" w:cs="Times New Roman"/>
          <w:color w:val="000000"/>
          <w:sz w:val="24"/>
          <w:szCs w:val="24"/>
          <w:shd w:val="clear" w:color="auto" w:fill="FFFFFF"/>
        </w:rPr>
        <w:t xml:space="preserve">при исполнении контракта (Статья 34. </w:t>
      </w:r>
      <w:r w:rsidRPr="00BD0283">
        <w:rPr>
          <w:rFonts w:ascii="Times New Roman" w:hAnsi="Times New Roman" w:cs="Times New Roman"/>
          <w:sz w:val="24"/>
          <w:szCs w:val="24"/>
          <w:shd w:val="clear" w:color="auto" w:fill="FFFFFF"/>
        </w:rPr>
        <w:t xml:space="preserve">При заключении и исполнении контракта изменение его условий не допускается, за исключением случаев, предусмотренных настоящей статьей </w:t>
      </w:r>
      <w:r w:rsidRPr="003A6B94">
        <w:rPr>
          <w:rFonts w:ascii="Times New Roman" w:hAnsi="Times New Roman" w:cs="Times New Roman"/>
          <w:sz w:val="24"/>
          <w:szCs w:val="24"/>
          <w:shd w:val="clear" w:color="auto" w:fill="FFFFFF"/>
        </w:rPr>
        <w:t>и</w:t>
      </w:r>
      <w:r w:rsidRPr="003A6B94">
        <w:rPr>
          <w:rStyle w:val="apple-converted-space"/>
          <w:rFonts w:ascii="Times New Roman" w:hAnsi="Times New Roman" w:cs="Times New Roman"/>
          <w:sz w:val="24"/>
          <w:szCs w:val="24"/>
          <w:shd w:val="clear" w:color="auto" w:fill="FFFFFF"/>
        </w:rPr>
        <w:t> </w:t>
      </w:r>
      <w:hyperlink r:id="rId9" w:anchor="dst101309" w:history="1">
        <w:r w:rsidRPr="003A6B94">
          <w:rPr>
            <w:rStyle w:val="a3"/>
            <w:rFonts w:ascii="Times New Roman" w:hAnsi="Times New Roman" w:cs="Times New Roman"/>
            <w:color w:val="auto"/>
            <w:sz w:val="24"/>
            <w:szCs w:val="24"/>
            <w:shd w:val="clear" w:color="auto" w:fill="FFFFFF"/>
          </w:rPr>
          <w:t>статьей 95</w:t>
        </w:r>
      </w:hyperlink>
      <w:r w:rsidRPr="003A6B94">
        <w:rPr>
          <w:rStyle w:val="apple-converted-space"/>
          <w:rFonts w:ascii="Times New Roman" w:hAnsi="Times New Roman" w:cs="Times New Roman"/>
          <w:sz w:val="24"/>
          <w:szCs w:val="24"/>
          <w:shd w:val="clear" w:color="auto" w:fill="FFFFFF"/>
        </w:rPr>
        <w:t> </w:t>
      </w:r>
      <w:r w:rsidRPr="003A6B94">
        <w:rPr>
          <w:rFonts w:ascii="Times New Roman" w:hAnsi="Times New Roman" w:cs="Times New Roman"/>
          <w:sz w:val="24"/>
          <w:szCs w:val="24"/>
          <w:shd w:val="clear" w:color="auto" w:fill="FFFFFF"/>
        </w:rPr>
        <w:t>настоящего</w:t>
      </w:r>
      <w:r w:rsidRPr="00BD0283">
        <w:rPr>
          <w:rFonts w:ascii="Times New Roman" w:hAnsi="Times New Roman" w:cs="Times New Roman"/>
          <w:sz w:val="24"/>
          <w:szCs w:val="24"/>
          <w:shd w:val="clear" w:color="auto" w:fill="FFFFFF"/>
        </w:rPr>
        <w:t xml:space="preserve"> Федерального закона)</w:t>
      </w:r>
      <w:r w:rsidRPr="00BD0283">
        <w:rPr>
          <w:rFonts w:ascii="Times New Roman" w:hAnsi="Times New Roman" w:cs="Times New Roman"/>
          <w:iCs/>
          <w:sz w:val="24"/>
          <w:szCs w:val="24"/>
        </w:rPr>
        <w:t xml:space="preserve"> – </w:t>
      </w:r>
      <w:r w:rsidRPr="00BD0283">
        <w:rPr>
          <w:rFonts w:ascii="Times New Roman" w:eastAsia="Calibri" w:hAnsi="Times New Roman" w:cs="Times New Roman"/>
          <w:sz w:val="24"/>
          <w:szCs w:val="24"/>
        </w:rPr>
        <w:t>3 нарушения или 18,75% от общего количества выявленных нарушений;</w:t>
      </w:r>
    </w:p>
    <w:p w:rsidR="00BD0283" w:rsidRPr="00BD0283" w:rsidRDefault="00BD0283" w:rsidP="00BD0283">
      <w:pPr>
        <w:spacing w:after="0" w:line="240" w:lineRule="auto"/>
        <w:ind w:firstLine="426"/>
        <w:jc w:val="both"/>
        <w:rPr>
          <w:rFonts w:ascii="Times New Roman" w:eastAsia="Calibri" w:hAnsi="Times New Roman" w:cs="Times New Roman"/>
          <w:sz w:val="24"/>
          <w:szCs w:val="24"/>
        </w:rPr>
      </w:pPr>
      <w:r w:rsidRPr="00BD0283">
        <w:rPr>
          <w:rFonts w:ascii="Times New Roman" w:hAnsi="Times New Roman" w:cs="Times New Roman"/>
          <w:iCs/>
          <w:sz w:val="24"/>
          <w:szCs w:val="24"/>
        </w:rPr>
        <w:t>- в</w:t>
      </w:r>
      <w:r w:rsidRPr="00BD0283">
        <w:rPr>
          <w:rFonts w:ascii="Times New Roman" w:hAnsi="Times New Roman" w:cs="Times New Roman"/>
          <w:sz w:val="24"/>
          <w:szCs w:val="24"/>
        </w:rPr>
        <w:t xml:space="preserve"> нарушение требований ч.7</w:t>
      </w:r>
      <w:r w:rsidRPr="00BD0283">
        <w:rPr>
          <w:rFonts w:ascii="Times New Roman" w:hAnsi="Times New Roman" w:cs="Times New Roman"/>
          <w:sz w:val="24"/>
          <w:szCs w:val="24"/>
          <w:vertAlign w:val="superscript"/>
        </w:rPr>
        <w:t>1</w:t>
      </w:r>
      <w:r w:rsidRPr="00BD0283">
        <w:rPr>
          <w:rFonts w:ascii="Times New Roman" w:hAnsi="Times New Roman" w:cs="Times New Roman"/>
          <w:sz w:val="24"/>
          <w:szCs w:val="24"/>
        </w:rPr>
        <w:t xml:space="preserve"> ст. 94 Закона № 44-ФЗ Заказчиком подписан окончательный акт приемки выполненных работ до предоставления Подрядчиком обеспечения гарантийных обязательств </w:t>
      </w:r>
      <w:r w:rsidRPr="00BD0283">
        <w:rPr>
          <w:rFonts w:ascii="Times New Roman" w:hAnsi="Times New Roman" w:cs="Times New Roman"/>
          <w:iCs/>
          <w:sz w:val="24"/>
          <w:szCs w:val="24"/>
        </w:rPr>
        <w:t xml:space="preserve">- </w:t>
      </w:r>
      <w:r w:rsidRPr="00BD0283">
        <w:rPr>
          <w:rFonts w:ascii="Times New Roman" w:eastAsia="Calibri" w:hAnsi="Times New Roman" w:cs="Times New Roman"/>
          <w:sz w:val="24"/>
          <w:szCs w:val="24"/>
        </w:rPr>
        <w:t>1 нарушение или 6,25% от общего количества выявленных нарушений;</w:t>
      </w:r>
    </w:p>
    <w:p w:rsidR="00BD0283" w:rsidRPr="00BD0283" w:rsidRDefault="00BD0283" w:rsidP="00BD0283">
      <w:pPr>
        <w:spacing w:after="0" w:line="240" w:lineRule="auto"/>
        <w:ind w:firstLine="426"/>
        <w:jc w:val="both"/>
        <w:rPr>
          <w:rFonts w:ascii="Times New Roman" w:eastAsia="Calibri" w:hAnsi="Times New Roman" w:cs="Times New Roman"/>
          <w:sz w:val="24"/>
          <w:szCs w:val="24"/>
        </w:rPr>
      </w:pPr>
      <w:r w:rsidRPr="00BD0283">
        <w:rPr>
          <w:rFonts w:ascii="Times New Roman" w:eastAsia="Calibri" w:hAnsi="Times New Roman" w:cs="Times New Roman"/>
          <w:sz w:val="24"/>
          <w:szCs w:val="24"/>
        </w:rPr>
        <w:t xml:space="preserve">- </w:t>
      </w:r>
      <w:r w:rsidRPr="00BD0283">
        <w:rPr>
          <w:rFonts w:ascii="Times New Roman" w:hAnsi="Times New Roman" w:cs="Times New Roman"/>
          <w:sz w:val="24"/>
          <w:szCs w:val="24"/>
        </w:rPr>
        <w:t>в нарушение требований ч. 13.1</w:t>
      </w:r>
      <w:r w:rsidRPr="00BD0283">
        <w:rPr>
          <w:rFonts w:ascii="Times New Roman" w:hAnsi="Times New Roman" w:cs="Times New Roman"/>
          <w:color w:val="FF0000"/>
          <w:sz w:val="24"/>
          <w:szCs w:val="24"/>
        </w:rPr>
        <w:t xml:space="preserve"> </w:t>
      </w:r>
      <w:r w:rsidRPr="00BD0283">
        <w:rPr>
          <w:rFonts w:ascii="Times New Roman" w:hAnsi="Times New Roman" w:cs="Times New Roman"/>
          <w:sz w:val="24"/>
          <w:szCs w:val="24"/>
        </w:rPr>
        <w:t xml:space="preserve">ст. 34 Закона № 44-ФЗ, Заказчиком нарушены сроки оплаты контракта - </w:t>
      </w:r>
      <w:r w:rsidRPr="00BD0283">
        <w:rPr>
          <w:rFonts w:ascii="Times New Roman" w:eastAsia="Calibri" w:hAnsi="Times New Roman" w:cs="Times New Roman"/>
          <w:sz w:val="24"/>
          <w:szCs w:val="24"/>
        </w:rPr>
        <w:t>1 нарушения или 6,25% от общего количества выявленных нарушений;</w:t>
      </w:r>
    </w:p>
    <w:p w:rsidR="00BD0283" w:rsidRPr="00BD0283" w:rsidRDefault="00BD0283" w:rsidP="00BD0283">
      <w:pPr>
        <w:spacing w:after="0" w:line="240" w:lineRule="auto"/>
        <w:ind w:firstLine="426"/>
        <w:jc w:val="both"/>
        <w:rPr>
          <w:rFonts w:ascii="Times New Roman" w:eastAsia="Calibri" w:hAnsi="Times New Roman" w:cs="Times New Roman"/>
          <w:sz w:val="24"/>
          <w:szCs w:val="24"/>
        </w:rPr>
      </w:pPr>
      <w:r w:rsidRPr="00BD0283">
        <w:rPr>
          <w:rFonts w:ascii="Times New Roman" w:eastAsia="Calibri" w:hAnsi="Times New Roman" w:cs="Times New Roman"/>
          <w:sz w:val="24"/>
          <w:szCs w:val="24"/>
        </w:rPr>
        <w:t xml:space="preserve">- </w:t>
      </w:r>
      <w:r w:rsidRPr="00BD0283">
        <w:rPr>
          <w:rFonts w:ascii="Times New Roman" w:hAnsi="Times New Roman" w:cs="Times New Roman"/>
          <w:sz w:val="24"/>
          <w:szCs w:val="24"/>
        </w:rPr>
        <w:t xml:space="preserve">в нарушение требований ч. 4 ст. 96 Закона № 44-ФЗ Заказчиком подписан контракт до предоставления Подрядчиком </w:t>
      </w:r>
      <w:r w:rsidRPr="00BD0283">
        <w:rPr>
          <w:rFonts w:ascii="Times New Roman" w:eastAsia="Times New Roman" w:hAnsi="Times New Roman" w:cs="Times New Roman"/>
          <w:iCs/>
          <w:color w:val="000000"/>
          <w:sz w:val="24"/>
          <w:szCs w:val="24"/>
        </w:rPr>
        <w:t xml:space="preserve">обеспечения исполнения контракта </w:t>
      </w:r>
      <w:r w:rsidRPr="00BD0283">
        <w:rPr>
          <w:rFonts w:ascii="Times New Roman" w:hAnsi="Times New Roman" w:cs="Times New Roman"/>
          <w:color w:val="000000"/>
          <w:sz w:val="24"/>
          <w:szCs w:val="24"/>
          <w:shd w:val="clear" w:color="auto" w:fill="FFFFFF"/>
        </w:rPr>
        <w:t xml:space="preserve"> - </w:t>
      </w:r>
      <w:r w:rsidRPr="00BD0283">
        <w:rPr>
          <w:rFonts w:ascii="Times New Roman" w:eastAsia="Calibri" w:hAnsi="Times New Roman" w:cs="Times New Roman"/>
          <w:sz w:val="24"/>
          <w:szCs w:val="24"/>
        </w:rPr>
        <w:t>1 нарушение или 6,25% от общего количества выявленных нарушений;</w:t>
      </w:r>
    </w:p>
    <w:p w:rsidR="00BD0283" w:rsidRPr="00BD0283" w:rsidRDefault="00BD0283" w:rsidP="00BD0283">
      <w:pPr>
        <w:spacing w:after="0" w:line="240" w:lineRule="auto"/>
        <w:ind w:firstLine="426"/>
        <w:jc w:val="both"/>
        <w:rPr>
          <w:rFonts w:ascii="Times New Roman" w:eastAsia="Calibri" w:hAnsi="Times New Roman" w:cs="Times New Roman"/>
          <w:sz w:val="24"/>
          <w:szCs w:val="24"/>
        </w:rPr>
      </w:pPr>
      <w:r w:rsidRPr="00BD0283">
        <w:rPr>
          <w:rFonts w:ascii="Times New Roman" w:eastAsia="Calibri" w:hAnsi="Times New Roman" w:cs="Times New Roman"/>
          <w:sz w:val="24"/>
          <w:szCs w:val="24"/>
        </w:rPr>
        <w:t xml:space="preserve">- </w:t>
      </w:r>
      <w:r w:rsidRPr="00BD0283">
        <w:rPr>
          <w:rFonts w:ascii="Times New Roman" w:hAnsi="Times New Roman" w:cs="Times New Roman"/>
          <w:sz w:val="24"/>
          <w:szCs w:val="24"/>
        </w:rPr>
        <w:t>в нарушение требований ч. 6</w:t>
      </w:r>
      <w:r w:rsidRPr="00BD0283">
        <w:rPr>
          <w:rFonts w:ascii="Times New Roman" w:hAnsi="Times New Roman" w:cs="Times New Roman"/>
          <w:color w:val="FF0000"/>
          <w:sz w:val="24"/>
          <w:szCs w:val="24"/>
        </w:rPr>
        <w:t xml:space="preserve"> </w:t>
      </w:r>
      <w:r w:rsidRPr="00BD0283">
        <w:rPr>
          <w:rFonts w:ascii="Times New Roman" w:hAnsi="Times New Roman" w:cs="Times New Roman"/>
          <w:sz w:val="24"/>
          <w:szCs w:val="24"/>
        </w:rPr>
        <w:t xml:space="preserve">ст. 34 Закона № 44-ФЗ Заказчик не предъявил требование к Подрядчику по уплате неустойки за просрочку исполнения обязательств по контракту - </w:t>
      </w:r>
      <w:r w:rsidRPr="00BD0283">
        <w:rPr>
          <w:rFonts w:ascii="Times New Roman" w:eastAsia="Calibri" w:hAnsi="Times New Roman" w:cs="Times New Roman"/>
          <w:sz w:val="24"/>
          <w:szCs w:val="24"/>
        </w:rPr>
        <w:t>2 нарушение или 12,5% от общего количества выявленных нарушений;</w:t>
      </w:r>
    </w:p>
    <w:p w:rsidR="00BD0283" w:rsidRDefault="00BD0283" w:rsidP="00BD0283">
      <w:pPr>
        <w:spacing w:after="0" w:line="240" w:lineRule="auto"/>
        <w:ind w:firstLine="426"/>
        <w:jc w:val="both"/>
        <w:rPr>
          <w:rFonts w:ascii="Times New Roman" w:eastAsia="Calibri" w:hAnsi="Times New Roman" w:cs="Times New Roman"/>
          <w:sz w:val="24"/>
          <w:szCs w:val="24"/>
        </w:rPr>
      </w:pPr>
      <w:r w:rsidRPr="00BD0283">
        <w:rPr>
          <w:rFonts w:ascii="Times New Roman" w:eastAsia="Calibri" w:hAnsi="Times New Roman" w:cs="Times New Roman"/>
          <w:sz w:val="24"/>
          <w:szCs w:val="24"/>
        </w:rPr>
        <w:t xml:space="preserve">- </w:t>
      </w:r>
      <w:r w:rsidRPr="00BD0283">
        <w:rPr>
          <w:rFonts w:ascii="Times New Roman" w:hAnsi="Times New Roman" w:cs="Times New Roman"/>
          <w:sz w:val="24"/>
          <w:szCs w:val="24"/>
        </w:rPr>
        <w:t>в нарушение требований ч. 3</w:t>
      </w:r>
      <w:r w:rsidRPr="00BD0283">
        <w:rPr>
          <w:rFonts w:ascii="Times New Roman" w:hAnsi="Times New Roman" w:cs="Times New Roman"/>
          <w:color w:val="FF0000"/>
          <w:sz w:val="24"/>
          <w:szCs w:val="24"/>
        </w:rPr>
        <w:t xml:space="preserve"> </w:t>
      </w:r>
      <w:r w:rsidRPr="00BD0283">
        <w:rPr>
          <w:rFonts w:ascii="Times New Roman" w:hAnsi="Times New Roman" w:cs="Times New Roman"/>
          <w:sz w:val="24"/>
          <w:szCs w:val="24"/>
        </w:rPr>
        <w:t xml:space="preserve">ст. 103 Закона № 44-ФЗ Заказчиком не соблюдены сроки </w:t>
      </w:r>
      <w:r w:rsidRPr="00BD0283">
        <w:rPr>
          <w:rFonts w:ascii="Times New Roman" w:hAnsi="Times New Roman" w:cs="Times New Roman"/>
          <w:color w:val="000000"/>
          <w:sz w:val="24"/>
          <w:szCs w:val="24"/>
          <w:shd w:val="clear" w:color="auto" w:fill="FFFFFF"/>
        </w:rPr>
        <w:t>размещения контракта в ЕИС в реестре контрактов</w:t>
      </w:r>
      <w:r w:rsidRPr="00BD0283">
        <w:rPr>
          <w:rFonts w:ascii="Times New Roman" w:hAnsi="Times New Roman" w:cs="Times New Roman"/>
          <w:sz w:val="24"/>
          <w:szCs w:val="24"/>
        </w:rPr>
        <w:t xml:space="preserve"> - 8</w:t>
      </w:r>
      <w:r w:rsidRPr="00BD0283">
        <w:rPr>
          <w:rFonts w:ascii="Times New Roman" w:eastAsia="Calibri" w:hAnsi="Times New Roman" w:cs="Times New Roman"/>
          <w:sz w:val="24"/>
          <w:szCs w:val="24"/>
        </w:rPr>
        <w:t xml:space="preserve"> нарушений или 50,0% от общего количества выявленных нарушений</w:t>
      </w:r>
      <w:r w:rsidR="00074E0D">
        <w:rPr>
          <w:rFonts w:ascii="Times New Roman" w:eastAsia="Calibri" w:hAnsi="Times New Roman" w:cs="Times New Roman"/>
          <w:sz w:val="24"/>
          <w:szCs w:val="24"/>
        </w:rPr>
        <w:t>.</w:t>
      </w:r>
    </w:p>
    <w:p w:rsidR="00016E48" w:rsidRPr="00016E48" w:rsidRDefault="00BD0283" w:rsidP="00E43A78">
      <w:pPr>
        <w:autoSpaceDE w:val="0"/>
        <w:autoSpaceDN w:val="0"/>
        <w:adjustRightInd w:val="0"/>
        <w:spacing w:after="0" w:line="240" w:lineRule="auto"/>
        <w:ind w:firstLine="426"/>
        <w:jc w:val="both"/>
        <w:rPr>
          <w:rFonts w:ascii="Times New Roman" w:hAnsi="Times New Roman" w:cs="Times New Roman"/>
          <w:sz w:val="24"/>
          <w:szCs w:val="24"/>
        </w:rPr>
      </w:pPr>
      <w:r w:rsidRPr="00BD0283">
        <w:rPr>
          <w:rFonts w:ascii="Times New Roman" w:eastAsia="Calibri" w:hAnsi="Times New Roman" w:cs="Times New Roman"/>
          <w:sz w:val="24"/>
          <w:szCs w:val="24"/>
        </w:rPr>
        <w:t xml:space="preserve">Основными причинами допускаемых заказчиками нарушений при осуществлении закупок товаров, работ, услуг являлись недостатки в организации закупочной деятельности в проверяемых органах, недостаточный уровень профессиональной подготовки лиц, занимающихся осуществлением закупок. </w:t>
      </w:r>
    </w:p>
    <w:p w:rsidR="002C3B03" w:rsidRPr="00CA0A2F" w:rsidRDefault="002734F2" w:rsidP="002734F2">
      <w:pPr>
        <w:pStyle w:val="a8"/>
        <w:ind w:firstLine="284"/>
        <w:jc w:val="both"/>
        <w:rPr>
          <w:rFonts w:ascii="Times New Roman" w:eastAsia="Calibri" w:hAnsi="Times New Roman" w:cs="Times New Roman"/>
          <w:bCs/>
          <w:sz w:val="24"/>
          <w:szCs w:val="24"/>
        </w:rPr>
      </w:pPr>
      <w:r w:rsidRPr="00CA0A2F">
        <w:rPr>
          <w:rFonts w:ascii="Times New Roman" w:eastAsia="Times New Roman" w:hAnsi="Times New Roman" w:cs="Times New Roman"/>
          <w:b/>
          <w:sz w:val="24"/>
          <w:szCs w:val="24"/>
        </w:rPr>
        <w:t xml:space="preserve">                                                     </w:t>
      </w:r>
      <w:r w:rsidR="00214894" w:rsidRPr="00CA0A2F">
        <w:rPr>
          <w:rFonts w:ascii="Times New Roman" w:hAnsi="Times New Roman" w:cs="Times New Roman"/>
          <w:sz w:val="24"/>
          <w:szCs w:val="24"/>
        </w:rPr>
        <w:t xml:space="preserve">     </w:t>
      </w:r>
    </w:p>
    <w:p w:rsidR="001B2420" w:rsidRPr="00604207" w:rsidRDefault="001B2420" w:rsidP="001B2420">
      <w:pPr>
        <w:pStyle w:val="a8"/>
        <w:ind w:firstLine="709"/>
        <w:jc w:val="center"/>
        <w:rPr>
          <w:rFonts w:ascii="Times New Roman" w:hAnsi="Times New Roman" w:cs="Times New Roman"/>
          <w:b/>
          <w:sz w:val="24"/>
          <w:szCs w:val="24"/>
        </w:rPr>
      </w:pPr>
      <w:r w:rsidRPr="00604207">
        <w:rPr>
          <w:rFonts w:ascii="Times New Roman" w:hAnsi="Times New Roman" w:cs="Times New Roman"/>
          <w:b/>
          <w:sz w:val="24"/>
          <w:szCs w:val="24"/>
        </w:rPr>
        <w:t>Реализация материалов проверок</w:t>
      </w:r>
    </w:p>
    <w:p w:rsidR="001B2420" w:rsidRPr="00CA0A2F" w:rsidRDefault="001B2420" w:rsidP="001B2420">
      <w:pPr>
        <w:pStyle w:val="a8"/>
        <w:ind w:firstLine="426"/>
        <w:jc w:val="both"/>
        <w:rPr>
          <w:rFonts w:ascii="Times New Roman" w:hAnsi="Times New Roman" w:cs="Times New Roman"/>
          <w:sz w:val="24"/>
          <w:szCs w:val="24"/>
        </w:rPr>
      </w:pPr>
      <w:r w:rsidRPr="00CA0A2F">
        <w:rPr>
          <w:rFonts w:ascii="Times New Roman" w:hAnsi="Times New Roman" w:cs="Times New Roman"/>
          <w:sz w:val="24"/>
          <w:szCs w:val="24"/>
        </w:rPr>
        <w:t xml:space="preserve">По результатам внешних проверок годовых отчетов руководителям </w:t>
      </w:r>
      <w:r w:rsidR="00065F90" w:rsidRPr="00CA0A2F">
        <w:rPr>
          <w:rFonts w:ascii="Times New Roman" w:hAnsi="Times New Roman" w:cs="Times New Roman"/>
          <w:sz w:val="24"/>
          <w:szCs w:val="24"/>
        </w:rPr>
        <w:t>органов местного самоуправл</w:t>
      </w:r>
      <w:r w:rsidR="001F31CA" w:rsidRPr="00CA0A2F">
        <w:rPr>
          <w:rFonts w:ascii="Times New Roman" w:hAnsi="Times New Roman" w:cs="Times New Roman"/>
          <w:sz w:val="24"/>
          <w:szCs w:val="24"/>
        </w:rPr>
        <w:t xml:space="preserve">ения и </w:t>
      </w:r>
      <w:r w:rsidRPr="00CA0A2F">
        <w:rPr>
          <w:rFonts w:ascii="Times New Roman" w:hAnsi="Times New Roman" w:cs="Times New Roman"/>
          <w:sz w:val="24"/>
          <w:szCs w:val="24"/>
        </w:rPr>
        <w:t xml:space="preserve">учреждений направлены заключения и письма с предложениями по устранению недостатков, отмеченных в заключениях, установлены сроки представления информаций о проделанной работе. </w:t>
      </w:r>
    </w:p>
    <w:p w:rsidR="001B2420" w:rsidRDefault="001B2420" w:rsidP="001B2420">
      <w:pPr>
        <w:pStyle w:val="a8"/>
        <w:ind w:firstLine="426"/>
        <w:jc w:val="both"/>
        <w:rPr>
          <w:rFonts w:ascii="Times New Roman" w:hAnsi="Times New Roman" w:cs="Times New Roman"/>
          <w:sz w:val="24"/>
          <w:szCs w:val="24"/>
        </w:rPr>
      </w:pPr>
      <w:r w:rsidRPr="00CA0A2F">
        <w:rPr>
          <w:rFonts w:ascii="Times New Roman" w:hAnsi="Times New Roman" w:cs="Times New Roman"/>
          <w:sz w:val="24"/>
          <w:szCs w:val="24"/>
        </w:rPr>
        <w:t>Заключения на проекты решений Совета района об исполнении бюджета района, об утверждении бюджета района, о внесени</w:t>
      </w:r>
      <w:r w:rsidR="00303224" w:rsidRPr="00CA0A2F">
        <w:rPr>
          <w:rFonts w:ascii="Times New Roman" w:hAnsi="Times New Roman" w:cs="Times New Roman"/>
          <w:sz w:val="24"/>
          <w:szCs w:val="24"/>
        </w:rPr>
        <w:t>и</w:t>
      </w:r>
      <w:r w:rsidRPr="00CA0A2F">
        <w:rPr>
          <w:rFonts w:ascii="Times New Roman" w:hAnsi="Times New Roman" w:cs="Times New Roman"/>
          <w:sz w:val="24"/>
          <w:szCs w:val="24"/>
        </w:rPr>
        <w:t xml:space="preserve"> изменений в бюджет района представлены в Совет района и доведены до Главы</w:t>
      </w:r>
      <w:r>
        <w:rPr>
          <w:rFonts w:ascii="Times New Roman" w:hAnsi="Times New Roman" w:cs="Times New Roman"/>
          <w:sz w:val="24"/>
          <w:szCs w:val="24"/>
        </w:rPr>
        <w:t xml:space="preserve"> муниципального района.</w:t>
      </w:r>
    </w:p>
    <w:p w:rsidR="001B2420" w:rsidRDefault="001B2420" w:rsidP="001B2420">
      <w:pPr>
        <w:pStyle w:val="a8"/>
        <w:ind w:firstLine="426"/>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контрольных </w:t>
      </w:r>
      <w:r w:rsidR="0057688A">
        <w:rPr>
          <w:rFonts w:ascii="Times New Roman" w:hAnsi="Times New Roman" w:cs="Times New Roman"/>
          <w:sz w:val="24"/>
          <w:szCs w:val="24"/>
        </w:rPr>
        <w:t xml:space="preserve">и экспертно-аналитических мероприятий </w:t>
      </w:r>
      <w:r>
        <w:rPr>
          <w:rFonts w:ascii="Times New Roman" w:hAnsi="Times New Roman" w:cs="Times New Roman"/>
          <w:sz w:val="24"/>
          <w:szCs w:val="24"/>
        </w:rPr>
        <w:t xml:space="preserve">руководителям </w:t>
      </w:r>
      <w:r w:rsidR="0057688A">
        <w:rPr>
          <w:rFonts w:ascii="Times New Roman" w:hAnsi="Times New Roman" w:cs="Times New Roman"/>
          <w:sz w:val="24"/>
          <w:szCs w:val="24"/>
        </w:rPr>
        <w:t>проверенных организаций</w:t>
      </w:r>
      <w:r w:rsidR="00DF0615">
        <w:rPr>
          <w:rFonts w:ascii="Times New Roman" w:hAnsi="Times New Roman" w:cs="Times New Roman"/>
          <w:sz w:val="24"/>
          <w:szCs w:val="24"/>
        </w:rPr>
        <w:t xml:space="preserve"> </w:t>
      </w:r>
      <w:r>
        <w:rPr>
          <w:rFonts w:ascii="Times New Roman" w:hAnsi="Times New Roman" w:cs="Times New Roman"/>
          <w:sz w:val="24"/>
          <w:szCs w:val="24"/>
        </w:rPr>
        <w:t xml:space="preserve">направлены </w:t>
      </w:r>
      <w:r w:rsidR="00CA0A2F">
        <w:rPr>
          <w:rFonts w:ascii="Times New Roman" w:hAnsi="Times New Roman" w:cs="Times New Roman"/>
          <w:sz w:val="24"/>
          <w:szCs w:val="24"/>
        </w:rPr>
        <w:t>шесть</w:t>
      </w:r>
      <w:r w:rsidR="00DF0615">
        <w:rPr>
          <w:rFonts w:ascii="Times New Roman" w:hAnsi="Times New Roman" w:cs="Times New Roman"/>
          <w:sz w:val="24"/>
          <w:szCs w:val="24"/>
        </w:rPr>
        <w:t xml:space="preserve"> </w:t>
      </w:r>
      <w:r>
        <w:rPr>
          <w:rFonts w:ascii="Times New Roman" w:hAnsi="Times New Roman" w:cs="Times New Roman"/>
          <w:sz w:val="24"/>
          <w:szCs w:val="24"/>
        </w:rPr>
        <w:t>представлени</w:t>
      </w:r>
      <w:r w:rsidR="00CA0A2F">
        <w:rPr>
          <w:rFonts w:ascii="Times New Roman" w:hAnsi="Times New Roman" w:cs="Times New Roman"/>
          <w:sz w:val="24"/>
          <w:szCs w:val="24"/>
        </w:rPr>
        <w:t>й</w:t>
      </w:r>
      <w:r>
        <w:rPr>
          <w:rFonts w:ascii="Times New Roman" w:hAnsi="Times New Roman" w:cs="Times New Roman"/>
          <w:sz w:val="24"/>
          <w:szCs w:val="24"/>
        </w:rPr>
        <w:t xml:space="preserve">, сняты с контроля </w:t>
      </w:r>
      <w:r w:rsidR="00563EA9">
        <w:rPr>
          <w:rFonts w:ascii="Times New Roman" w:hAnsi="Times New Roman" w:cs="Times New Roman"/>
          <w:sz w:val="24"/>
          <w:szCs w:val="24"/>
        </w:rPr>
        <w:t>два</w:t>
      </w:r>
      <w:r>
        <w:rPr>
          <w:rFonts w:ascii="Times New Roman" w:hAnsi="Times New Roman" w:cs="Times New Roman"/>
          <w:sz w:val="24"/>
          <w:szCs w:val="24"/>
        </w:rPr>
        <w:t xml:space="preserve"> представлени</w:t>
      </w:r>
      <w:r w:rsidR="00563EA9">
        <w:rPr>
          <w:rFonts w:ascii="Times New Roman" w:hAnsi="Times New Roman" w:cs="Times New Roman"/>
          <w:sz w:val="24"/>
          <w:szCs w:val="24"/>
        </w:rPr>
        <w:t>я</w:t>
      </w:r>
      <w:r>
        <w:rPr>
          <w:rFonts w:ascii="Times New Roman" w:hAnsi="Times New Roman" w:cs="Times New Roman"/>
          <w:sz w:val="24"/>
          <w:szCs w:val="24"/>
        </w:rPr>
        <w:t xml:space="preserve">. </w:t>
      </w:r>
      <w:r w:rsidR="00563EA9">
        <w:rPr>
          <w:rFonts w:ascii="Times New Roman" w:hAnsi="Times New Roman" w:cs="Times New Roman"/>
          <w:sz w:val="24"/>
          <w:szCs w:val="24"/>
        </w:rPr>
        <w:t xml:space="preserve">Три </w:t>
      </w:r>
      <w:r w:rsidR="006B7F3D">
        <w:rPr>
          <w:rFonts w:ascii="Times New Roman" w:hAnsi="Times New Roman" w:cs="Times New Roman"/>
          <w:sz w:val="24"/>
          <w:szCs w:val="24"/>
        </w:rPr>
        <w:t>представлени</w:t>
      </w:r>
      <w:r w:rsidR="00563EA9">
        <w:rPr>
          <w:rFonts w:ascii="Times New Roman" w:hAnsi="Times New Roman" w:cs="Times New Roman"/>
          <w:sz w:val="24"/>
          <w:szCs w:val="24"/>
        </w:rPr>
        <w:t>я</w:t>
      </w:r>
      <w:r w:rsidR="006B7F3D">
        <w:rPr>
          <w:rFonts w:ascii="Times New Roman" w:hAnsi="Times New Roman" w:cs="Times New Roman"/>
          <w:sz w:val="24"/>
          <w:szCs w:val="24"/>
        </w:rPr>
        <w:t xml:space="preserve"> </w:t>
      </w:r>
      <w:r w:rsidR="00D90561">
        <w:rPr>
          <w:rFonts w:ascii="Times New Roman" w:hAnsi="Times New Roman" w:cs="Times New Roman"/>
          <w:sz w:val="24"/>
          <w:szCs w:val="24"/>
        </w:rPr>
        <w:t>исполнен</w:t>
      </w:r>
      <w:r w:rsidR="00563EA9">
        <w:rPr>
          <w:rFonts w:ascii="Times New Roman" w:hAnsi="Times New Roman" w:cs="Times New Roman"/>
          <w:sz w:val="24"/>
          <w:szCs w:val="24"/>
        </w:rPr>
        <w:t>ы</w:t>
      </w:r>
      <w:r w:rsidR="00D90561">
        <w:rPr>
          <w:rFonts w:ascii="Times New Roman" w:hAnsi="Times New Roman" w:cs="Times New Roman"/>
          <w:sz w:val="24"/>
          <w:szCs w:val="24"/>
        </w:rPr>
        <w:t xml:space="preserve"> не в полном объеме,</w:t>
      </w:r>
      <w:r w:rsidR="00563EA9">
        <w:rPr>
          <w:rFonts w:ascii="Times New Roman" w:hAnsi="Times New Roman" w:cs="Times New Roman"/>
          <w:sz w:val="24"/>
          <w:szCs w:val="24"/>
        </w:rPr>
        <w:t xml:space="preserve"> продлены сроки их исполнения</w:t>
      </w:r>
      <w:r w:rsidR="006B7F3D">
        <w:rPr>
          <w:rFonts w:ascii="Times New Roman" w:hAnsi="Times New Roman" w:cs="Times New Roman"/>
          <w:sz w:val="24"/>
          <w:szCs w:val="24"/>
        </w:rPr>
        <w:t>.</w:t>
      </w:r>
      <w:r w:rsidR="001A182C">
        <w:rPr>
          <w:rFonts w:ascii="Times New Roman" w:hAnsi="Times New Roman" w:cs="Times New Roman"/>
          <w:sz w:val="24"/>
          <w:szCs w:val="24"/>
        </w:rPr>
        <w:t xml:space="preserve"> </w:t>
      </w:r>
      <w:r w:rsidR="006B7F3D">
        <w:rPr>
          <w:rFonts w:ascii="Times New Roman" w:hAnsi="Times New Roman" w:cs="Times New Roman"/>
          <w:sz w:val="24"/>
          <w:szCs w:val="24"/>
        </w:rPr>
        <w:t>В</w:t>
      </w:r>
      <w:r>
        <w:rPr>
          <w:rFonts w:ascii="Times New Roman" w:hAnsi="Times New Roman" w:cs="Times New Roman"/>
          <w:sz w:val="24"/>
          <w:szCs w:val="24"/>
        </w:rPr>
        <w:t xml:space="preserve"> </w:t>
      </w:r>
      <w:r w:rsidR="00C26447">
        <w:rPr>
          <w:rFonts w:ascii="Times New Roman" w:hAnsi="Times New Roman" w:cs="Times New Roman"/>
          <w:sz w:val="24"/>
          <w:szCs w:val="24"/>
        </w:rPr>
        <w:t>П</w:t>
      </w:r>
      <w:r>
        <w:rPr>
          <w:rFonts w:ascii="Times New Roman" w:hAnsi="Times New Roman" w:cs="Times New Roman"/>
          <w:sz w:val="24"/>
          <w:szCs w:val="24"/>
        </w:rPr>
        <w:t xml:space="preserve">рокуратуру </w:t>
      </w:r>
      <w:r w:rsidR="00C26447">
        <w:rPr>
          <w:rFonts w:ascii="Times New Roman" w:hAnsi="Times New Roman" w:cs="Times New Roman"/>
          <w:sz w:val="24"/>
          <w:szCs w:val="24"/>
        </w:rPr>
        <w:t xml:space="preserve">Нерчинского </w:t>
      </w:r>
      <w:r>
        <w:rPr>
          <w:rFonts w:ascii="Times New Roman" w:hAnsi="Times New Roman" w:cs="Times New Roman"/>
          <w:sz w:val="24"/>
          <w:szCs w:val="24"/>
        </w:rPr>
        <w:t>района</w:t>
      </w:r>
      <w:r w:rsidR="006B7F3D">
        <w:rPr>
          <w:rFonts w:ascii="Times New Roman" w:hAnsi="Times New Roman" w:cs="Times New Roman"/>
          <w:sz w:val="24"/>
          <w:szCs w:val="24"/>
        </w:rPr>
        <w:t xml:space="preserve"> переданы материалы </w:t>
      </w:r>
      <w:r w:rsidR="00563EA9">
        <w:rPr>
          <w:rFonts w:ascii="Times New Roman" w:hAnsi="Times New Roman" w:cs="Times New Roman"/>
          <w:sz w:val="24"/>
          <w:szCs w:val="24"/>
        </w:rPr>
        <w:t>шести</w:t>
      </w:r>
      <w:r w:rsidR="005721C8">
        <w:rPr>
          <w:rFonts w:ascii="Times New Roman" w:hAnsi="Times New Roman" w:cs="Times New Roman"/>
          <w:sz w:val="24"/>
          <w:szCs w:val="24"/>
        </w:rPr>
        <w:t xml:space="preserve"> </w:t>
      </w:r>
      <w:r w:rsidR="00563EA9">
        <w:rPr>
          <w:rFonts w:ascii="Times New Roman" w:hAnsi="Times New Roman" w:cs="Times New Roman"/>
          <w:sz w:val="24"/>
          <w:szCs w:val="24"/>
        </w:rPr>
        <w:t>контрольных мероприятий 50 экспертных заключений</w:t>
      </w:r>
      <w:r w:rsidR="001A182C">
        <w:rPr>
          <w:rFonts w:ascii="Times New Roman" w:hAnsi="Times New Roman" w:cs="Times New Roman"/>
          <w:sz w:val="24"/>
          <w:szCs w:val="24"/>
        </w:rPr>
        <w:t>.</w:t>
      </w:r>
    </w:p>
    <w:p w:rsidR="007F6A4B" w:rsidRDefault="00184621" w:rsidP="00184621">
      <w:pPr>
        <w:pStyle w:val="a8"/>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       </w:t>
      </w:r>
      <w:r w:rsidRPr="00184621">
        <w:rPr>
          <w:rFonts w:ascii="Times New Roman" w:hAnsi="Times New Roman" w:cs="Times New Roman"/>
          <w:sz w:val="24"/>
          <w:szCs w:val="24"/>
        </w:rPr>
        <w:t xml:space="preserve">В целях повышения результативности проводимых контрольных и экспертно-аналитических мероприятий </w:t>
      </w:r>
      <w:r>
        <w:rPr>
          <w:rFonts w:ascii="Times New Roman" w:hAnsi="Times New Roman" w:cs="Times New Roman"/>
          <w:sz w:val="24"/>
          <w:szCs w:val="24"/>
        </w:rPr>
        <w:t>к</w:t>
      </w:r>
      <w:r w:rsidRPr="00184621">
        <w:rPr>
          <w:rFonts w:ascii="Times New Roman" w:hAnsi="Times New Roman" w:cs="Times New Roman"/>
          <w:sz w:val="24"/>
          <w:szCs w:val="24"/>
        </w:rPr>
        <w:t xml:space="preserve">онтрольно-счетной палатой налажено конструктивное взаимодействие с правоохранительными органами, которые, в свою очередь, информируют КСП о ходе рассмотрения и принятия решений по переданным им материалам </w:t>
      </w:r>
      <w:r w:rsidRPr="00C26447">
        <w:rPr>
          <w:rFonts w:ascii="Times New Roman" w:hAnsi="Times New Roman" w:cs="Times New Roman"/>
          <w:sz w:val="24"/>
          <w:szCs w:val="24"/>
        </w:rPr>
        <w:t>проверок</w:t>
      </w:r>
      <w:r w:rsidR="001A182C" w:rsidRPr="00C26447">
        <w:rPr>
          <w:rFonts w:ascii="Times New Roman" w:hAnsi="Times New Roman" w:cs="Times New Roman"/>
          <w:bCs/>
          <w:sz w:val="24"/>
          <w:szCs w:val="24"/>
        </w:rPr>
        <w:t>.</w:t>
      </w:r>
      <w:r w:rsidRPr="00C26447">
        <w:rPr>
          <w:rFonts w:ascii="Times New Roman" w:hAnsi="Times New Roman" w:cs="Times New Roman"/>
          <w:bCs/>
          <w:sz w:val="24"/>
          <w:szCs w:val="24"/>
        </w:rPr>
        <w:t xml:space="preserve"> Так, з</w:t>
      </w:r>
      <w:r w:rsidR="007F6A4B" w:rsidRPr="00C26447">
        <w:rPr>
          <w:rFonts w:ascii="Times New Roman" w:eastAsia="Times New Roman" w:hAnsi="Times New Roman" w:cs="Times New Roman"/>
          <w:bCs/>
          <w:sz w:val="24"/>
          <w:szCs w:val="24"/>
        </w:rPr>
        <w:t>а 20</w:t>
      </w:r>
      <w:r w:rsidR="00563EA9">
        <w:rPr>
          <w:rFonts w:ascii="Times New Roman" w:eastAsia="Times New Roman" w:hAnsi="Times New Roman" w:cs="Times New Roman"/>
          <w:bCs/>
          <w:sz w:val="24"/>
          <w:szCs w:val="24"/>
        </w:rPr>
        <w:t>20</w:t>
      </w:r>
      <w:r w:rsidR="007F6A4B" w:rsidRPr="00C26447">
        <w:rPr>
          <w:rFonts w:ascii="Times New Roman" w:eastAsia="Times New Roman" w:hAnsi="Times New Roman" w:cs="Times New Roman"/>
          <w:bCs/>
          <w:sz w:val="24"/>
          <w:szCs w:val="24"/>
        </w:rPr>
        <w:t xml:space="preserve"> год </w:t>
      </w:r>
      <w:r w:rsidR="00C26447" w:rsidRPr="00C26447">
        <w:rPr>
          <w:rFonts w:ascii="Times New Roman" w:eastAsia="Times New Roman" w:hAnsi="Times New Roman" w:cs="Times New Roman"/>
          <w:bCs/>
          <w:sz w:val="24"/>
          <w:szCs w:val="24"/>
        </w:rPr>
        <w:t>П</w:t>
      </w:r>
      <w:r w:rsidR="007F6A4B" w:rsidRPr="00C26447">
        <w:rPr>
          <w:rFonts w:ascii="Times New Roman" w:eastAsia="Times New Roman" w:hAnsi="Times New Roman" w:cs="Times New Roman"/>
          <w:bCs/>
          <w:sz w:val="24"/>
          <w:szCs w:val="24"/>
        </w:rPr>
        <w:t xml:space="preserve">рокуратурой </w:t>
      </w:r>
      <w:r w:rsidR="00C26447" w:rsidRPr="00C26447">
        <w:rPr>
          <w:rFonts w:ascii="Times New Roman" w:eastAsia="Times New Roman" w:hAnsi="Times New Roman" w:cs="Times New Roman"/>
          <w:bCs/>
          <w:sz w:val="24"/>
          <w:szCs w:val="24"/>
        </w:rPr>
        <w:t xml:space="preserve">Нерчинского </w:t>
      </w:r>
      <w:r w:rsidR="007F6A4B" w:rsidRPr="00C26447">
        <w:rPr>
          <w:rFonts w:ascii="Times New Roman" w:eastAsia="Times New Roman" w:hAnsi="Times New Roman" w:cs="Times New Roman"/>
          <w:bCs/>
          <w:sz w:val="24"/>
          <w:szCs w:val="24"/>
        </w:rPr>
        <w:t xml:space="preserve">района на основании предоставленных </w:t>
      </w:r>
      <w:r w:rsidRPr="00C26447">
        <w:rPr>
          <w:rFonts w:ascii="Times New Roman" w:eastAsia="Times New Roman" w:hAnsi="Times New Roman" w:cs="Times New Roman"/>
          <w:bCs/>
          <w:sz w:val="24"/>
          <w:szCs w:val="24"/>
        </w:rPr>
        <w:t>контрольно-счетной палатой</w:t>
      </w:r>
      <w:r w:rsidR="007F6A4B" w:rsidRPr="00C26447">
        <w:rPr>
          <w:rFonts w:ascii="Times New Roman" w:eastAsia="Times New Roman" w:hAnsi="Times New Roman" w:cs="Times New Roman"/>
          <w:bCs/>
          <w:sz w:val="24"/>
          <w:szCs w:val="24"/>
        </w:rPr>
        <w:t xml:space="preserve"> материалов приняты следующие меры прокурорского реагирования: в органы местного самоуправления района внесено </w:t>
      </w:r>
      <w:r w:rsidR="00563EA9">
        <w:rPr>
          <w:rFonts w:ascii="Times New Roman" w:eastAsia="Times New Roman" w:hAnsi="Times New Roman" w:cs="Times New Roman"/>
          <w:bCs/>
          <w:sz w:val="24"/>
          <w:szCs w:val="24"/>
        </w:rPr>
        <w:t>11</w:t>
      </w:r>
      <w:r w:rsidR="00C40D23" w:rsidRPr="00C26447">
        <w:rPr>
          <w:rFonts w:ascii="Times New Roman" w:eastAsia="Times New Roman" w:hAnsi="Times New Roman" w:cs="Times New Roman"/>
          <w:bCs/>
          <w:sz w:val="24"/>
          <w:szCs w:val="24"/>
        </w:rPr>
        <w:t xml:space="preserve"> протестов об устранении нарушений бюджетного законодательства, </w:t>
      </w:r>
      <w:r w:rsidR="00D90561" w:rsidRPr="00C26447">
        <w:rPr>
          <w:rFonts w:ascii="Times New Roman" w:eastAsia="Times New Roman" w:hAnsi="Times New Roman" w:cs="Times New Roman"/>
          <w:bCs/>
          <w:sz w:val="24"/>
          <w:szCs w:val="24"/>
        </w:rPr>
        <w:t>2</w:t>
      </w:r>
      <w:r w:rsidR="00563EA9">
        <w:rPr>
          <w:rFonts w:ascii="Times New Roman" w:eastAsia="Times New Roman" w:hAnsi="Times New Roman" w:cs="Times New Roman"/>
          <w:bCs/>
          <w:sz w:val="24"/>
          <w:szCs w:val="24"/>
        </w:rPr>
        <w:t>0</w:t>
      </w:r>
      <w:r w:rsidR="007F6A4B" w:rsidRPr="00C26447">
        <w:rPr>
          <w:rFonts w:ascii="Times New Roman" w:eastAsia="Times New Roman" w:hAnsi="Times New Roman" w:cs="Times New Roman"/>
          <w:bCs/>
          <w:sz w:val="24"/>
          <w:szCs w:val="24"/>
        </w:rPr>
        <w:t xml:space="preserve"> замечани</w:t>
      </w:r>
      <w:r w:rsidR="00D90561" w:rsidRPr="00C26447">
        <w:rPr>
          <w:rFonts w:ascii="Times New Roman" w:eastAsia="Times New Roman" w:hAnsi="Times New Roman" w:cs="Times New Roman"/>
          <w:bCs/>
          <w:sz w:val="24"/>
          <w:szCs w:val="24"/>
        </w:rPr>
        <w:t>й</w:t>
      </w:r>
      <w:r w:rsidR="007F6A4B" w:rsidRPr="00C26447">
        <w:rPr>
          <w:rFonts w:ascii="Times New Roman" w:eastAsia="Times New Roman" w:hAnsi="Times New Roman" w:cs="Times New Roman"/>
          <w:bCs/>
          <w:sz w:val="24"/>
          <w:szCs w:val="24"/>
        </w:rPr>
        <w:t xml:space="preserve"> на проекты нормативно-правовых актов муниципальных образований района в бюджетной сфере</w:t>
      </w:r>
      <w:r w:rsidR="00C40D23" w:rsidRPr="00C26447">
        <w:rPr>
          <w:rFonts w:ascii="Times New Roman" w:eastAsia="Times New Roman" w:hAnsi="Times New Roman" w:cs="Times New Roman"/>
          <w:bCs/>
          <w:sz w:val="24"/>
          <w:szCs w:val="24"/>
        </w:rPr>
        <w:t>,</w:t>
      </w:r>
      <w:r w:rsidR="007F6A4B" w:rsidRPr="00C26447">
        <w:rPr>
          <w:rFonts w:ascii="Times New Roman" w:eastAsia="Times New Roman" w:hAnsi="Times New Roman" w:cs="Times New Roman"/>
          <w:bCs/>
          <w:sz w:val="24"/>
          <w:szCs w:val="24"/>
        </w:rPr>
        <w:t xml:space="preserve"> </w:t>
      </w:r>
      <w:r w:rsidR="00563EA9">
        <w:rPr>
          <w:rFonts w:ascii="Times New Roman" w:eastAsia="Times New Roman" w:hAnsi="Times New Roman" w:cs="Times New Roman"/>
          <w:bCs/>
          <w:sz w:val="24"/>
          <w:szCs w:val="24"/>
        </w:rPr>
        <w:t>7</w:t>
      </w:r>
      <w:r w:rsidR="007F6A4B" w:rsidRPr="00C26447">
        <w:rPr>
          <w:rFonts w:ascii="Times New Roman" w:eastAsia="Times New Roman" w:hAnsi="Times New Roman" w:cs="Times New Roman"/>
          <w:bCs/>
          <w:sz w:val="24"/>
          <w:szCs w:val="24"/>
        </w:rPr>
        <w:t xml:space="preserve"> представлени</w:t>
      </w:r>
      <w:r w:rsidR="00F26790" w:rsidRPr="00C26447">
        <w:rPr>
          <w:rFonts w:ascii="Times New Roman" w:eastAsia="Times New Roman" w:hAnsi="Times New Roman" w:cs="Times New Roman"/>
          <w:bCs/>
          <w:sz w:val="24"/>
          <w:szCs w:val="24"/>
        </w:rPr>
        <w:t>й</w:t>
      </w:r>
      <w:r w:rsidR="007F6A4B" w:rsidRPr="00C26447">
        <w:rPr>
          <w:rFonts w:ascii="Times New Roman" w:eastAsia="Times New Roman" w:hAnsi="Times New Roman" w:cs="Times New Roman"/>
          <w:bCs/>
          <w:sz w:val="24"/>
          <w:szCs w:val="24"/>
        </w:rPr>
        <w:t xml:space="preserve"> об устранении нарушений законодательства</w:t>
      </w:r>
      <w:r w:rsidR="00D90561" w:rsidRPr="00C26447">
        <w:rPr>
          <w:rFonts w:ascii="Times New Roman" w:eastAsia="Times New Roman" w:hAnsi="Times New Roman" w:cs="Times New Roman"/>
          <w:bCs/>
          <w:sz w:val="24"/>
          <w:szCs w:val="24"/>
        </w:rPr>
        <w:t xml:space="preserve"> о закупках</w:t>
      </w:r>
      <w:r w:rsidR="00C40D23" w:rsidRPr="00C26447">
        <w:rPr>
          <w:rFonts w:ascii="Times New Roman" w:eastAsia="Times New Roman" w:hAnsi="Times New Roman" w:cs="Times New Roman"/>
          <w:bCs/>
          <w:sz w:val="24"/>
          <w:szCs w:val="24"/>
        </w:rPr>
        <w:t>.</w:t>
      </w:r>
      <w:r w:rsidR="007F6A4B" w:rsidRPr="00C26447">
        <w:rPr>
          <w:rFonts w:ascii="Times New Roman" w:eastAsia="Times New Roman" w:hAnsi="Times New Roman" w:cs="Times New Roman"/>
          <w:bCs/>
          <w:sz w:val="24"/>
          <w:szCs w:val="24"/>
        </w:rPr>
        <w:t xml:space="preserve"> </w:t>
      </w:r>
      <w:r w:rsidR="00C26447" w:rsidRPr="00C26447">
        <w:rPr>
          <w:rFonts w:ascii="Times New Roman" w:eastAsia="Times New Roman" w:hAnsi="Times New Roman" w:cs="Times New Roman"/>
          <w:bCs/>
          <w:sz w:val="24"/>
          <w:szCs w:val="24"/>
        </w:rPr>
        <w:t>В</w:t>
      </w:r>
      <w:r w:rsidR="00D90561" w:rsidRPr="00C26447">
        <w:rPr>
          <w:rFonts w:ascii="Times New Roman" w:eastAsia="Times New Roman" w:hAnsi="Times New Roman" w:cs="Times New Roman"/>
          <w:bCs/>
          <w:sz w:val="24"/>
          <w:szCs w:val="24"/>
        </w:rPr>
        <w:t>озбужден</w:t>
      </w:r>
      <w:r w:rsidR="00C26447" w:rsidRPr="00C26447">
        <w:rPr>
          <w:rFonts w:ascii="Times New Roman" w:eastAsia="Times New Roman" w:hAnsi="Times New Roman" w:cs="Times New Roman"/>
          <w:bCs/>
          <w:sz w:val="24"/>
          <w:szCs w:val="24"/>
        </w:rPr>
        <w:t>ы</w:t>
      </w:r>
      <w:r w:rsidR="00D90561" w:rsidRPr="00C26447">
        <w:rPr>
          <w:rFonts w:ascii="Times New Roman" w:eastAsia="Times New Roman" w:hAnsi="Times New Roman" w:cs="Times New Roman"/>
          <w:bCs/>
          <w:sz w:val="24"/>
          <w:szCs w:val="24"/>
        </w:rPr>
        <w:t xml:space="preserve"> </w:t>
      </w:r>
      <w:r w:rsidR="00563EA9">
        <w:rPr>
          <w:rFonts w:ascii="Times New Roman" w:eastAsia="Times New Roman" w:hAnsi="Times New Roman" w:cs="Times New Roman"/>
          <w:bCs/>
          <w:sz w:val="24"/>
          <w:szCs w:val="24"/>
        </w:rPr>
        <w:t>4</w:t>
      </w:r>
      <w:r w:rsidR="00C26447" w:rsidRPr="00C26447">
        <w:rPr>
          <w:rFonts w:ascii="Times New Roman" w:eastAsia="Times New Roman" w:hAnsi="Times New Roman" w:cs="Times New Roman"/>
          <w:bCs/>
          <w:sz w:val="24"/>
          <w:szCs w:val="24"/>
        </w:rPr>
        <w:t xml:space="preserve"> </w:t>
      </w:r>
      <w:r w:rsidR="00D90561" w:rsidRPr="00C26447">
        <w:rPr>
          <w:rFonts w:ascii="Times New Roman" w:eastAsia="Times New Roman" w:hAnsi="Times New Roman" w:cs="Times New Roman"/>
          <w:bCs/>
          <w:sz w:val="24"/>
          <w:szCs w:val="24"/>
        </w:rPr>
        <w:t>дел</w:t>
      </w:r>
      <w:r w:rsidR="00C26447" w:rsidRPr="00C26447">
        <w:rPr>
          <w:rFonts w:ascii="Times New Roman" w:eastAsia="Times New Roman" w:hAnsi="Times New Roman" w:cs="Times New Roman"/>
          <w:bCs/>
          <w:sz w:val="24"/>
          <w:szCs w:val="24"/>
        </w:rPr>
        <w:t>а</w:t>
      </w:r>
      <w:r w:rsidR="00D90561" w:rsidRPr="00C26447">
        <w:rPr>
          <w:rFonts w:ascii="Times New Roman" w:eastAsia="Times New Roman" w:hAnsi="Times New Roman" w:cs="Times New Roman"/>
          <w:bCs/>
          <w:sz w:val="24"/>
          <w:szCs w:val="24"/>
        </w:rPr>
        <w:t xml:space="preserve"> </w:t>
      </w:r>
      <w:r w:rsidR="007F6A4B" w:rsidRPr="00C26447">
        <w:rPr>
          <w:rFonts w:ascii="Times New Roman" w:eastAsia="Times New Roman" w:hAnsi="Times New Roman" w:cs="Times New Roman"/>
          <w:bCs/>
          <w:sz w:val="24"/>
          <w:szCs w:val="24"/>
        </w:rPr>
        <w:t>об административном правонарушении</w:t>
      </w:r>
      <w:r w:rsidR="00C26447" w:rsidRPr="00C26447">
        <w:rPr>
          <w:rFonts w:ascii="Times New Roman" w:eastAsia="Times New Roman" w:hAnsi="Times New Roman" w:cs="Times New Roman"/>
          <w:bCs/>
          <w:sz w:val="24"/>
          <w:szCs w:val="24"/>
        </w:rPr>
        <w:t>, по результатам которых</w:t>
      </w:r>
      <w:r w:rsidR="00D90561" w:rsidRPr="00C26447">
        <w:rPr>
          <w:rFonts w:ascii="Times New Roman" w:eastAsia="Times New Roman" w:hAnsi="Times New Roman" w:cs="Times New Roman"/>
          <w:bCs/>
          <w:sz w:val="24"/>
          <w:szCs w:val="24"/>
        </w:rPr>
        <w:t xml:space="preserve"> </w:t>
      </w:r>
      <w:r w:rsidR="00E262FE">
        <w:rPr>
          <w:rFonts w:ascii="Times New Roman" w:eastAsia="Times New Roman" w:hAnsi="Times New Roman" w:cs="Times New Roman"/>
          <w:bCs/>
          <w:sz w:val="24"/>
          <w:szCs w:val="24"/>
        </w:rPr>
        <w:t>четыре</w:t>
      </w:r>
      <w:r w:rsidR="00C26447" w:rsidRPr="00C26447">
        <w:rPr>
          <w:rFonts w:ascii="Times New Roman" w:eastAsia="Times New Roman" w:hAnsi="Times New Roman" w:cs="Times New Roman"/>
          <w:bCs/>
          <w:sz w:val="24"/>
          <w:szCs w:val="24"/>
        </w:rPr>
        <w:t xml:space="preserve"> </w:t>
      </w:r>
      <w:r w:rsidR="007F6A4B" w:rsidRPr="00C26447">
        <w:rPr>
          <w:rFonts w:ascii="Times New Roman" w:eastAsia="Times New Roman" w:hAnsi="Times New Roman" w:cs="Times New Roman"/>
          <w:bCs/>
          <w:sz w:val="24"/>
          <w:szCs w:val="24"/>
        </w:rPr>
        <w:t>должностн</w:t>
      </w:r>
      <w:r w:rsidR="00D90561" w:rsidRPr="00C26447">
        <w:rPr>
          <w:rFonts w:ascii="Times New Roman" w:eastAsia="Times New Roman" w:hAnsi="Times New Roman" w:cs="Times New Roman"/>
          <w:bCs/>
          <w:sz w:val="24"/>
          <w:szCs w:val="24"/>
        </w:rPr>
        <w:t>ы</w:t>
      </w:r>
      <w:r w:rsidR="00C26447" w:rsidRPr="00C26447">
        <w:rPr>
          <w:rFonts w:ascii="Times New Roman" w:eastAsia="Times New Roman" w:hAnsi="Times New Roman" w:cs="Times New Roman"/>
          <w:bCs/>
          <w:sz w:val="24"/>
          <w:szCs w:val="24"/>
        </w:rPr>
        <w:t>х</w:t>
      </w:r>
      <w:r w:rsidR="007F6A4B" w:rsidRPr="00C26447">
        <w:rPr>
          <w:rFonts w:ascii="Times New Roman" w:eastAsia="Times New Roman" w:hAnsi="Times New Roman" w:cs="Times New Roman"/>
          <w:bCs/>
          <w:sz w:val="24"/>
          <w:szCs w:val="24"/>
        </w:rPr>
        <w:t xml:space="preserve"> лиц</w:t>
      </w:r>
      <w:r w:rsidR="00D90561" w:rsidRPr="00C26447">
        <w:rPr>
          <w:rFonts w:ascii="Times New Roman" w:eastAsia="Times New Roman" w:hAnsi="Times New Roman" w:cs="Times New Roman"/>
          <w:bCs/>
          <w:sz w:val="24"/>
          <w:szCs w:val="24"/>
        </w:rPr>
        <w:t>а</w:t>
      </w:r>
      <w:r w:rsidR="007F6A4B" w:rsidRPr="00C26447">
        <w:rPr>
          <w:rFonts w:ascii="Times New Roman" w:eastAsia="Times New Roman" w:hAnsi="Times New Roman" w:cs="Times New Roman"/>
          <w:bCs/>
          <w:sz w:val="24"/>
          <w:szCs w:val="24"/>
        </w:rPr>
        <w:t xml:space="preserve"> привлечен</w:t>
      </w:r>
      <w:r w:rsidR="00D90561" w:rsidRPr="00C26447">
        <w:rPr>
          <w:rFonts w:ascii="Times New Roman" w:eastAsia="Times New Roman" w:hAnsi="Times New Roman" w:cs="Times New Roman"/>
          <w:bCs/>
          <w:sz w:val="24"/>
          <w:szCs w:val="24"/>
        </w:rPr>
        <w:t>ы</w:t>
      </w:r>
      <w:r w:rsidR="007F6A4B" w:rsidRPr="00C26447">
        <w:rPr>
          <w:rFonts w:ascii="Times New Roman" w:eastAsia="Times New Roman" w:hAnsi="Times New Roman" w:cs="Times New Roman"/>
          <w:bCs/>
          <w:sz w:val="24"/>
          <w:szCs w:val="24"/>
        </w:rPr>
        <w:t xml:space="preserve"> к административной ответственности</w:t>
      </w:r>
      <w:r w:rsidR="00C40D23" w:rsidRPr="00C26447">
        <w:rPr>
          <w:rFonts w:ascii="Times New Roman" w:eastAsia="Times New Roman" w:hAnsi="Times New Roman" w:cs="Times New Roman"/>
          <w:bCs/>
          <w:sz w:val="24"/>
          <w:szCs w:val="24"/>
        </w:rPr>
        <w:t xml:space="preserve">. </w:t>
      </w:r>
      <w:r w:rsidR="00E262FE">
        <w:rPr>
          <w:rFonts w:ascii="Times New Roman" w:eastAsia="Times New Roman" w:hAnsi="Times New Roman" w:cs="Times New Roman"/>
          <w:bCs/>
          <w:sz w:val="24"/>
          <w:szCs w:val="24"/>
        </w:rPr>
        <w:t xml:space="preserve">В </w:t>
      </w:r>
      <w:r w:rsidR="00E5545B">
        <w:rPr>
          <w:rFonts w:ascii="Times New Roman" w:eastAsia="Times New Roman" w:hAnsi="Times New Roman" w:cs="Times New Roman"/>
          <w:bCs/>
          <w:sz w:val="24"/>
          <w:szCs w:val="24"/>
        </w:rPr>
        <w:t xml:space="preserve">настоящее время </w:t>
      </w:r>
      <w:r w:rsidR="00E262FE">
        <w:rPr>
          <w:rFonts w:ascii="Times New Roman" w:eastAsia="Times New Roman" w:hAnsi="Times New Roman" w:cs="Times New Roman"/>
          <w:bCs/>
          <w:sz w:val="24"/>
          <w:szCs w:val="24"/>
        </w:rPr>
        <w:t xml:space="preserve">следственными органами решается вопрос </w:t>
      </w:r>
      <w:r w:rsidR="00C40D23" w:rsidRPr="00C26447">
        <w:rPr>
          <w:rFonts w:ascii="Times New Roman" w:eastAsia="Times New Roman" w:hAnsi="Times New Roman" w:cs="Times New Roman"/>
          <w:bCs/>
          <w:sz w:val="24"/>
          <w:szCs w:val="24"/>
        </w:rPr>
        <w:t xml:space="preserve">о возбуждении </w:t>
      </w:r>
      <w:r w:rsidR="00E262FE">
        <w:rPr>
          <w:rFonts w:ascii="Times New Roman" w:eastAsia="Times New Roman" w:hAnsi="Times New Roman" w:cs="Times New Roman"/>
          <w:bCs/>
          <w:sz w:val="24"/>
          <w:szCs w:val="24"/>
        </w:rPr>
        <w:t xml:space="preserve">одного </w:t>
      </w:r>
      <w:r w:rsidR="00C40D23" w:rsidRPr="00C26447">
        <w:rPr>
          <w:rFonts w:ascii="Times New Roman" w:eastAsia="Times New Roman" w:hAnsi="Times New Roman" w:cs="Times New Roman"/>
          <w:bCs/>
          <w:sz w:val="24"/>
          <w:szCs w:val="24"/>
        </w:rPr>
        <w:t>уголовного дела</w:t>
      </w:r>
      <w:r w:rsidR="00C26447" w:rsidRPr="00C26447">
        <w:rPr>
          <w:rFonts w:ascii="Times New Roman" w:eastAsia="Times New Roman" w:hAnsi="Times New Roman" w:cs="Times New Roman"/>
          <w:bCs/>
          <w:sz w:val="24"/>
          <w:szCs w:val="24"/>
        </w:rPr>
        <w:t>.</w:t>
      </w:r>
      <w:r w:rsidR="00C40D23" w:rsidRPr="00C26447">
        <w:rPr>
          <w:rFonts w:ascii="Times New Roman" w:eastAsia="Times New Roman" w:hAnsi="Times New Roman" w:cs="Times New Roman"/>
          <w:bCs/>
          <w:sz w:val="24"/>
          <w:szCs w:val="24"/>
        </w:rPr>
        <w:t xml:space="preserve">  </w:t>
      </w:r>
    </w:p>
    <w:p w:rsidR="00E262FE" w:rsidRPr="00C26447" w:rsidRDefault="00E262FE" w:rsidP="00184621">
      <w:pPr>
        <w:pStyle w:val="a8"/>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        П</w:t>
      </w:r>
      <w:r w:rsidRPr="00C26447">
        <w:rPr>
          <w:rFonts w:ascii="Times New Roman" w:eastAsia="Times New Roman" w:hAnsi="Times New Roman" w:cs="Times New Roman"/>
          <w:bCs/>
          <w:sz w:val="24"/>
          <w:szCs w:val="24"/>
        </w:rPr>
        <w:t xml:space="preserve">о результатам </w:t>
      </w:r>
      <w:r>
        <w:rPr>
          <w:rFonts w:ascii="Times New Roman" w:eastAsia="Times New Roman" w:hAnsi="Times New Roman" w:cs="Times New Roman"/>
          <w:bCs/>
          <w:sz w:val="24"/>
          <w:szCs w:val="24"/>
        </w:rPr>
        <w:t xml:space="preserve">контрольных мероприятий сотрудниками КСП составлены два протокола об </w:t>
      </w:r>
      <w:r w:rsidRPr="00C26447">
        <w:rPr>
          <w:rFonts w:ascii="Times New Roman" w:eastAsia="Times New Roman" w:hAnsi="Times New Roman" w:cs="Times New Roman"/>
          <w:bCs/>
          <w:sz w:val="24"/>
          <w:szCs w:val="24"/>
        </w:rPr>
        <w:t>административной ответственности</w:t>
      </w:r>
      <w:r>
        <w:rPr>
          <w:rFonts w:ascii="Times New Roman" w:eastAsia="Times New Roman" w:hAnsi="Times New Roman" w:cs="Times New Roman"/>
          <w:bCs/>
          <w:sz w:val="24"/>
          <w:szCs w:val="24"/>
        </w:rPr>
        <w:t>.</w:t>
      </w:r>
    </w:p>
    <w:p w:rsidR="001B2420" w:rsidRDefault="001B2420" w:rsidP="001B2420">
      <w:pPr>
        <w:pStyle w:val="a8"/>
        <w:ind w:firstLine="426"/>
        <w:jc w:val="both"/>
        <w:rPr>
          <w:rFonts w:ascii="Times New Roman" w:hAnsi="Times New Roman" w:cs="Times New Roman"/>
          <w:b/>
          <w:i/>
          <w:sz w:val="24"/>
          <w:szCs w:val="24"/>
        </w:rPr>
      </w:pPr>
      <w:r w:rsidRPr="00AD7B09">
        <w:rPr>
          <w:rFonts w:ascii="Times New Roman" w:hAnsi="Times New Roman" w:cs="Times New Roman"/>
          <w:b/>
          <w:i/>
          <w:sz w:val="24"/>
          <w:szCs w:val="24"/>
        </w:rPr>
        <w:t>В течение 20</w:t>
      </w:r>
      <w:r w:rsidR="00E262FE">
        <w:rPr>
          <w:rFonts w:ascii="Times New Roman" w:hAnsi="Times New Roman" w:cs="Times New Roman"/>
          <w:b/>
          <w:i/>
          <w:sz w:val="24"/>
          <w:szCs w:val="24"/>
        </w:rPr>
        <w:t>20</w:t>
      </w:r>
      <w:r w:rsidRPr="00AD7B09">
        <w:rPr>
          <w:rFonts w:ascii="Times New Roman" w:hAnsi="Times New Roman" w:cs="Times New Roman"/>
          <w:b/>
          <w:i/>
          <w:sz w:val="24"/>
          <w:szCs w:val="24"/>
        </w:rPr>
        <w:t xml:space="preserve"> года устранено финансовых нарушений</w:t>
      </w:r>
      <w:r w:rsidR="005721C8">
        <w:rPr>
          <w:rFonts w:ascii="Times New Roman" w:hAnsi="Times New Roman" w:cs="Times New Roman"/>
          <w:b/>
          <w:i/>
          <w:sz w:val="24"/>
          <w:szCs w:val="24"/>
        </w:rPr>
        <w:t xml:space="preserve"> и нарушений бюджетного законодательства</w:t>
      </w:r>
      <w:r w:rsidRPr="00AD7B09">
        <w:rPr>
          <w:rFonts w:ascii="Times New Roman" w:hAnsi="Times New Roman" w:cs="Times New Roman"/>
          <w:b/>
          <w:i/>
          <w:sz w:val="24"/>
          <w:szCs w:val="24"/>
        </w:rPr>
        <w:t xml:space="preserve"> на сумму </w:t>
      </w:r>
      <w:r w:rsidR="00E262FE">
        <w:rPr>
          <w:rFonts w:ascii="Times New Roman" w:hAnsi="Times New Roman" w:cs="Times New Roman"/>
          <w:b/>
          <w:i/>
          <w:sz w:val="24"/>
          <w:szCs w:val="24"/>
        </w:rPr>
        <w:t>92565,9</w:t>
      </w:r>
      <w:r w:rsidRPr="00AD7B09">
        <w:rPr>
          <w:rFonts w:ascii="Times New Roman" w:hAnsi="Times New Roman" w:cs="Times New Roman"/>
          <w:b/>
          <w:i/>
          <w:sz w:val="24"/>
          <w:szCs w:val="24"/>
        </w:rPr>
        <w:t xml:space="preserve"> т</w:t>
      </w:r>
      <w:r w:rsidR="00E5545B">
        <w:rPr>
          <w:rFonts w:ascii="Times New Roman" w:hAnsi="Times New Roman" w:cs="Times New Roman"/>
          <w:b/>
          <w:i/>
          <w:sz w:val="24"/>
          <w:szCs w:val="24"/>
        </w:rPr>
        <w:t>ыс</w:t>
      </w:r>
      <w:r w:rsidRPr="00AD7B09">
        <w:rPr>
          <w:rFonts w:ascii="Times New Roman" w:hAnsi="Times New Roman" w:cs="Times New Roman"/>
          <w:b/>
          <w:i/>
          <w:sz w:val="24"/>
          <w:szCs w:val="24"/>
        </w:rPr>
        <w:t>.</w:t>
      </w:r>
      <w:r w:rsidR="00E5545B">
        <w:rPr>
          <w:rFonts w:ascii="Times New Roman" w:hAnsi="Times New Roman" w:cs="Times New Roman"/>
          <w:b/>
          <w:i/>
          <w:sz w:val="24"/>
          <w:szCs w:val="24"/>
        </w:rPr>
        <w:t xml:space="preserve"> </w:t>
      </w:r>
      <w:r w:rsidRPr="00AD7B09">
        <w:rPr>
          <w:rFonts w:ascii="Times New Roman" w:hAnsi="Times New Roman" w:cs="Times New Roman"/>
          <w:b/>
          <w:i/>
          <w:sz w:val="24"/>
          <w:szCs w:val="24"/>
        </w:rPr>
        <w:t>р</w:t>
      </w:r>
      <w:r w:rsidR="00E5545B">
        <w:rPr>
          <w:rFonts w:ascii="Times New Roman" w:hAnsi="Times New Roman" w:cs="Times New Roman"/>
          <w:b/>
          <w:i/>
          <w:sz w:val="24"/>
          <w:szCs w:val="24"/>
        </w:rPr>
        <w:t>ублей</w:t>
      </w:r>
      <w:r w:rsidRPr="00AD7B09">
        <w:rPr>
          <w:rFonts w:ascii="Times New Roman" w:hAnsi="Times New Roman" w:cs="Times New Roman"/>
          <w:b/>
          <w:i/>
          <w:sz w:val="24"/>
          <w:szCs w:val="24"/>
        </w:rPr>
        <w:t>, из них</w:t>
      </w:r>
      <w:r w:rsidR="005721C8">
        <w:rPr>
          <w:rFonts w:ascii="Times New Roman" w:hAnsi="Times New Roman" w:cs="Times New Roman"/>
          <w:b/>
          <w:i/>
          <w:sz w:val="24"/>
          <w:szCs w:val="24"/>
        </w:rPr>
        <w:t xml:space="preserve"> </w:t>
      </w:r>
      <w:r w:rsidR="00E262FE">
        <w:rPr>
          <w:rFonts w:ascii="Times New Roman" w:hAnsi="Times New Roman" w:cs="Times New Roman"/>
          <w:b/>
          <w:i/>
          <w:sz w:val="24"/>
          <w:szCs w:val="24"/>
        </w:rPr>
        <w:t>устранено нарушений в сфере управления и распоряжения муниципальной собственностью на сумму</w:t>
      </w:r>
      <w:r w:rsidR="006D748B">
        <w:rPr>
          <w:rFonts w:ascii="Times New Roman" w:hAnsi="Times New Roman" w:cs="Times New Roman"/>
          <w:b/>
          <w:i/>
          <w:sz w:val="24"/>
          <w:szCs w:val="24"/>
        </w:rPr>
        <w:t xml:space="preserve"> </w:t>
      </w:r>
      <w:r w:rsidR="00E262FE">
        <w:rPr>
          <w:rFonts w:ascii="Times New Roman" w:hAnsi="Times New Roman" w:cs="Times New Roman"/>
          <w:b/>
          <w:i/>
          <w:sz w:val="24"/>
          <w:szCs w:val="24"/>
        </w:rPr>
        <w:t>85496,1</w:t>
      </w:r>
      <w:r w:rsidR="0044731A">
        <w:rPr>
          <w:rFonts w:ascii="Times New Roman" w:hAnsi="Times New Roman" w:cs="Times New Roman"/>
          <w:b/>
          <w:i/>
          <w:sz w:val="24"/>
          <w:szCs w:val="24"/>
        </w:rPr>
        <w:t xml:space="preserve"> </w:t>
      </w:r>
      <w:r w:rsidR="00543207">
        <w:rPr>
          <w:rFonts w:ascii="Times New Roman" w:hAnsi="Times New Roman" w:cs="Times New Roman"/>
          <w:b/>
          <w:i/>
          <w:sz w:val="24"/>
          <w:szCs w:val="24"/>
        </w:rPr>
        <w:t xml:space="preserve"> т</w:t>
      </w:r>
      <w:r w:rsidR="00E5545B">
        <w:rPr>
          <w:rFonts w:ascii="Times New Roman" w:hAnsi="Times New Roman" w:cs="Times New Roman"/>
          <w:b/>
          <w:i/>
          <w:sz w:val="24"/>
          <w:szCs w:val="24"/>
        </w:rPr>
        <w:t>ыс</w:t>
      </w:r>
      <w:r w:rsidR="00543207">
        <w:rPr>
          <w:rFonts w:ascii="Times New Roman" w:hAnsi="Times New Roman" w:cs="Times New Roman"/>
          <w:b/>
          <w:i/>
          <w:sz w:val="24"/>
          <w:szCs w:val="24"/>
        </w:rPr>
        <w:t>.</w:t>
      </w:r>
      <w:r w:rsidR="00E5545B">
        <w:rPr>
          <w:rFonts w:ascii="Times New Roman" w:hAnsi="Times New Roman" w:cs="Times New Roman"/>
          <w:b/>
          <w:i/>
          <w:sz w:val="24"/>
          <w:szCs w:val="24"/>
        </w:rPr>
        <w:t xml:space="preserve"> </w:t>
      </w:r>
      <w:r w:rsidR="00543207">
        <w:rPr>
          <w:rFonts w:ascii="Times New Roman" w:hAnsi="Times New Roman" w:cs="Times New Roman"/>
          <w:b/>
          <w:i/>
          <w:sz w:val="24"/>
          <w:szCs w:val="24"/>
        </w:rPr>
        <w:t>р</w:t>
      </w:r>
      <w:r w:rsidR="00E5545B">
        <w:rPr>
          <w:rFonts w:ascii="Times New Roman" w:hAnsi="Times New Roman" w:cs="Times New Roman"/>
          <w:b/>
          <w:i/>
          <w:sz w:val="24"/>
          <w:szCs w:val="24"/>
        </w:rPr>
        <w:t>ублей</w:t>
      </w:r>
      <w:r w:rsidR="00543207">
        <w:rPr>
          <w:rFonts w:ascii="Times New Roman" w:hAnsi="Times New Roman" w:cs="Times New Roman"/>
          <w:b/>
          <w:i/>
          <w:sz w:val="24"/>
          <w:szCs w:val="24"/>
        </w:rPr>
        <w:t>.</w:t>
      </w:r>
      <w:r w:rsidR="006D748B">
        <w:rPr>
          <w:rFonts w:ascii="Times New Roman" w:hAnsi="Times New Roman" w:cs="Times New Roman"/>
          <w:b/>
          <w:i/>
          <w:sz w:val="24"/>
          <w:szCs w:val="24"/>
        </w:rPr>
        <w:t xml:space="preserve"> </w:t>
      </w:r>
      <w:r w:rsidR="00982E54" w:rsidRPr="00AD7B09">
        <w:rPr>
          <w:rFonts w:ascii="Times New Roman" w:hAnsi="Times New Roman" w:cs="Times New Roman"/>
          <w:b/>
          <w:i/>
          <w:sz w:val="24"/>
          <w:szCs w:val="24"/>
        </w:rPr>
        <w:t>У</w:t>
      </w:r>
      <w:r w:rsidRPr="00AD7B09">
        <w:rPr>
          <w:rFonts w:ascii="Times New Roman" w:hAnsi="Times New Roman" w:cs="Times New Roman"/>
          <w:b/>
          <w:i/>
          <w:sz w:val="24"/>
          <w:szCs w:val="24"/>
        </w:rPr>
        <w:t xml:space="preserve">странено </w:t>
      </w:r>
      <w:r w:rsidR="0022394C">
        <w:rPr>
          <w:rFonts w:ascii="Times New Roman" w:hAnsi="Times New Roman" w:cs="Times New Roman"/>
          <w:b/>
          <w:i/>
          <w:sz w:val="24"/>
          <w:szCs w:val="24"/>
        </w:rPr>
        <w:t xml:space="preserve"> </w:t>
      </w:r>
      <w:r w:rsidRPr="00AD7B09">
        <w:rPr>
          <w:rFonts w:ascii="Times New Roman" w:hAnsi="Times New Roman" w:cs="Times New Roman"/>
          <w:b/>
          <w:i/>
          <w:sz w:val="24"/>
          <w:szCs w:val="24"/>
        </w:rPr>
        <w:t>нарушени</w:t>
      </w:r>
      <w:r w:rsidR="00150993">
        <w:rPr>
          <w:rFonts w:ascii="Times New Roman" w:hAnsi="Times New Roman" w:cs="Times New Roman"/>
          <w:b/>
          <w:i/>
          <w:sz w:val="24"/>
          <w:szCs w:val="24"/>
        </w:rPr>
        <w:t>й</w:t>
      </w:r>
      <w:r w:rsidRPr="00AD7B09">
        <w:rPr>
          <w:rFonts w:ascii="Times New Roman" w:hAnsi="Times New Roman" w:cs="Times New Roman"/>
          <w:b/>
          <w:i/>
          <w:sz w:val="24"/>
          <w:szCs w:val="24"/>
        </w:rPr>
        <w:t xml:space="preserve"> в ведении бухгалтерского учета и отчетности на сумму </w:t>
      </w:r>
      <w:r w:rsidR="00543207">
        <w:rPr>
          <w:rFonts w:ascii="Times New Roman" w:hAnsi="Times New Roman" w:cs="Times New Roman"/>
          <w:b/>
          <w:i/>
          <w:sz w:val="24"/>
          <w:szCs w:val="24"/>
        </w:rPr>
        <w:t>7064,1</w:t>
      </w:r>
      <w:r w:rsidR="0044731A">
        <w:rPr>
          <w:rFonts w:ascii="Times New Roman" w:hAnsi="Times New Roman" w:cs="Times New Roman"/>
          <w:b/>
          <w:i/>
          <w:sz w:val="24"/>
          <w:szCs w:val="24"/>
        </w:rPr>
        <w:t xml:space="preserve"> </w:t>
      </w:r>
      <w:r w:rsidRPr="00AD7B09">
        <w:rPr>
          <w:rFonts w:ascii="Times New Roman" w:hAnsi="Times New Roman" w:cs="Times New Roman"/>
          <w:b/>
          <w:i/>
          <w:sz w:val="24"/>
          <w:szCs w:val="24"/>
        </w:rPr>
        <w:t xml:space="preserve"> т</w:t>
      </w:r>
      <w:r w:rsidR="00E5545B">
        <w:rPr>
          <w:rFonts w:ascii="Times New Roman" w:hAnsi="Times New Roman" w:cs="Times New Roman"/>
          <w:b/>
          <w:i/>
          <w:sz w:val="24"/>
          <w:szCs w:val="24"/>
        </w:rPr>
        <w:t>ыс</w:t>
      </w:r>
      <w:r w:rsidRPr="00AD7B09">
        <w:rPr>
          <w:rFonts w:ascii="Times New Roman" w:hAnsi="Times New Roman" w:cs="Times New Roman"/>
          <w:b/>
          <w:i/>
          <w:sz w:val="24"/>
          <w:szCs w:val="24"/>
        </w:rPr>
        <w:t>.</w:t>
      </w:r>
      <w:r w:rsidR="00E5545B">
        <w:rPr>
          <w:rFonts w:ascii="Times New Roman" w:hAnsi="Times New Roman" w:cs="Times New Roman"/>
          <w:b/>
          <w:i/>
          <w:sz w:val="24"/>
          <w:szCs w:val="24"/>
        </w:rPr>
        <w:t xml:space="preserve"> </w:t>
      </w:r>
      <w:r w:rsidRPr="00AD7B09">
        <w:rPr>
          <w:rFonts w:ascii="Times New Roman" w:hAnsi="Times New Roman" w:cs="Times New Roman"/>
          <w:b/>
          <w:i/>
          <w:sz w:val="24"/>
          <w:szCs w:val="24"/>
        </w:rPr>
        <w:t>р</w:t>
      </w:r>
      <w:r w:rsidR="00E5545B">
        <w:rPr>
          <w:rFonts w:ascii="Times New Roman" w:hAnsi="Times New Roman" w:cs="Times New Roman"/>
          <w:b/>
          <w:i/>
          <w:sz w:val="24"/>
          <w:szCs w:val="24"/>
        </w:rPr>
        <w:t>ублей</w:t>
      </w:r>
      <w:r w:rsidRPr="00AD7B09">
        <w:rPr>
          <w:rFonts w:ascii="Times New Roman" w:hAnsi="Times New Roman" w:cs="Times New Roman"/>
          <w:b/>
          <w:i/>
          <w:sz w:val="24"/>
          <w:szCs w:val="24"/>
        </w:rPr>
        <w:t xml:space="preserve">. </w:t>
      </w:r>
    </w:p>
    <w:p w:rsidR="001B2420" w:rsidRDefault="001B2420" w:rsidP="001B2420">
      <w:pPr>
        <w:pStyle w:val="a8"/>
        <w:ind w:firstLineChars="202" w:firstLine="485"/>
        <w:jc w:val="both"/>
        <w:rPr>
          <w:rFonts w:ascii="Times New Roman" w:hAnsi="Times New Roman" w:cs="Times New Roman"/>
          <w:sz w:val="24"/>
          <w:szCs w:val="24"/>
        </w:rPr>
      </w:pPr>
      <w:r>
        <w:rPr>
          <w:rFonts w:ascii="Times New Roman" w:hAnsi="Times New Roman" w:cs="Times New Roman"/>
          <w:sz w:val="24"/>
          <w:szCs w:val="24"/>
        </w:rPr>
        <w:t xml:space="preserve">Все материалы </w:t>
      </w:r>
      <w:r w:rsidR="008F33E8">
        <w:rPr>
          <w:rFonts w:ascii="Times New Roman" w:hAnsi="Times New Roman" w:cs="Times New Roman"/>
          <w:sz w:val="24"/>
          <w:szCs w:val="24"/>
        </w:rPr>
        <w:t xml:space="preserve">экспертно-аналитических и </w:t>
      </w:r>
      <w:r>
        <w:rPr>
          <w:rFonts w:ascii="Times New Roman" w:hAnsi="Times New Roman" w:cs="Times New Roman"/>
          <w:sz w:val="24"/>
          <w:szCs w:val="24"/>
        </w:rPr>
        <w:t xml:space="preserve">контрольных мероприятий, подготовленные на основании обращений представительных органов поселений района, доведены до поселений. </w:t>
      </w:r>
    </w:p>
    <w:p w:rsidR="001B2420" w:rsidRDefault="001B2420" w:rsidP="001B2420">
      <w:pPr>
        <w:pStyle w:val="a8"/>
        <w:jc w:val="both"/>
        <w:rPr>
          <w:rFonts w:ascii="Times New Roman" w:hAnsi="Times New Roman" w:cs="Times New Roman"/>
          <w:sz w:val="24"/>
          <w:szCs w:val="24"/>
        </w:rPr>
      </w:pPr>
      <w:r>
        <w:rPr>
          <w:rFonts w:ascii="Times New Roman" w:hAnsi="Times New Roman" w:cs="Times New Roman"/>
          <w:sz w:val="24"/>
          <w:szCs w:val="24"/>
        </w:rPr>
        <w:t xml:space="preserve">        Принимаемые контрольно-счетной палатой меры по результатам проведенных контрольных мероприятий способствуют недопущению проверяемыми организациями и учреждениями финансовых нарушений в дальнейшем, а именно своевременное информирование органов местного самоуправления о результатах проверок, направление представлений и предписаний КСП в адрес проверяемых организаций, направление материалов контрольных мероприятий в правоохранительные органы и т.д. </w:t>
      </w:r>
    </w:p>
    <w:p w:rsidR="001B2420" w:rsidRDefault="001B2420" w:rsidP="001B2420">
      <w:pPr>
        <w:pStyle w:val="a8"/>
        <w:jc w:val="both"/>
        <w:rPr>
          <w:rFonts w:ascii="Times New Roman" w:hAnsi="Times New Roman" w:cs="Times New Roman"/>
          <w:sz w:val="24"/>
          <w:szCs w:val="24"/>
        </w:rPr>
      </w:pPr>
    </w:p>
    <w:p w:rsidR="001B2420" w:rsidRPr="00F63C22" w:rsidRDefault="001B2420" w:rsidP="001B2420">
      <w:pPr>
        <w:pStyle w:val="a8"/>
        <w:ind w:firstLine="709"/>
        <w:jc w:val="center"/>
        <w:rPr>
          <w:rFonts w:ascii="Times New Roman" w:hAnsi="Times New Roman" w:cs="Times New Roman"/>
          <w:b/>
          <w:sz w:val="24"/>
          <w:szCs w:val="24"/>
        </w:rPr>
      </w:pPr>
      <w:r w:rsidRPr="00F63C22">
        <w:rPr>
          <w:rFonts w:ascii="Times New Roman" w:hAnsi="Times New Roman" w:cs="Times New Roman"/>
          <w:b/>
          <w:sz w:val="24"/>
          <w:szCs w:val="24"/>
        </w:rPr>
        <w:t>Реагирование на результаты контрольных мероприятий</w:t>
      </w:r>
    </w:p>
    <w:p w:rsidR="001B2420" w:rsidRPr="00F63C22" w:rsidRDefault="001B2420" w:rsidP="001B2420">
      <w:pPr>
        <w:pStyle w:val="a8"/>
        <w:ind w:firstLine="426"/>
        <w:jc w:val="both"/>
        <w:rPr>
          <w:rFonts w:ascii="Times New Roman" w:hAnsi="Times New Roman" w:cs="Times New Roman"/>
          <w:sz w:val="24"/>
          <w:szCs w:val="24"/>
        </w:rPr>
      </w:pPr>
      <w:r w:rsidRPr="00F63C22">
        <w:rPr>
          <w:rFonts w:ascii="Times New Roman" w:hAnsi="Times New Roman" w:cs="Times New Roman"/>
          <w:sz w:val="24"/>
          <w:szCs w:val="24"/>
        </w:rPr>
        <w:t xml:space="preserve"> В процессе экспертно-аналитической деятельности контрольно-счетной палатой  подготовлено </w:t>
      </w:r>
      <w:r w:rsidR="00543207">
        <w:rPr>
          <w:rFonts w:ascii="Times New Roman" w:hAnsi="Times New Roman" w:cs="Times New Roman"/>
          <w:sz w:val="24"/>
          <w:szCs w:val="24"/>
        </w:rPr>
        <w:t>79</w:t>
      </w:r>
      <w:r w:rsidR="00C0091F" w:rsidRPr="00766361">
        <w:rPr>
          <w:rFonts w:ascii="Times New Roman" w:hAnsi="Times New Roman" w:cs="Times New Roman"/>
          <w:sz w:val="24"/>
          <w:szCs w:val="24"/>
        </w:rPr>
        <w:t xml:space="preserve"> </w:t>
      </w:r>
      <w:r w:rsidRPr="00766361">
        <w:rPr>
          <w:rFonts w:ascii="Times New Roman" w:hAnsi="Times New Roman" w:cs="Times New Roman"/>
          <w:sz w:val="24"/>
          <w:szCs w:val="24"/>
        </w:rPr>
        <w:t>предложени</w:t>
      </w:r>
      <w:r w:rsidR="00543207">
        <w:rPr>
          <w:rFonts w:ascii="Times New Roman" w:hAnsi="Times New Roman" w:cs="Times New Roman"/>
          <w:sz w:val="24"/>
          <w:szCs w:val="24"/>
        </w:rPr>
        <w:t>й</w:t>
      </w:r>
      <w:r w:rsidRPr="00766361">
        <w:rPr>
          <w:rFonts w:ascii="Times New Roman" w:hAnsi="Times New Roman" w:cs="Times New Roman"/>
          <w:sz w:val="24"/>
          <w:szCs w:val="24"/>
        </w:rPr>
        <w:t>, которы</w:t>
      </w:r>
      <w:r w:rsidR="00771215">
        <w:rPr>
          <w:rFonts w:ascii="Times New Roman" w:hAnsi="Times New Roman" w:cs="Times New Roman"/>
          <w:sz w:val="24"/>
          <w:szCs w:val="24"/>
        </w:rPr>
        <w:t>е</w:t>
      </w:r>
      <w:r w:rsidRPr="00766361">
        <w:rPr>
          <w:rFonts w:ascii="Times New Roman" w:hAnsi="Times New Roman" w:cs="Times New Roman"/>
          <w:sz w:val="24"/>
          <w:szCs w:val="24"/>
        </w:rPr>
        <w:t xml:space="preserve"> </w:t>
      </w:r>
      <w:r w:rsidR="00771215">
        <w:rPr>
          <w:rFonts w:ascii="Times New Roman" w:hAnsi="Times New Roman" w:cs="Times New Roman"/>
          <w:sz w:val="24"/>
          <w:szCs w:val="24"/>
        </w:rPr>
        <w:t>все</w:t>
      </w:r>
      <w:r w:rsidR="00C0091F" w:rsidRPr="00766361">
        <w:rPr>
          <w:rFonts w:ascii="Times New Roman" w:hAnsi="Times New Roman" w:cs="Times New Roman"/>
          <w:sz w:val="24"/>
          <w:szCs w:val="24"/>
        </w:rPr>
        <w:t xml:space="preserve"> </w:t>
      </w:r>
      <w:r w:rsidRPr="00766361">
        <w:rPr>
          <w:rFonts w:ascii="Times New Roman" w:hAnsi="Times New Roman" w:cs="Times New Roman"/>
          <w:sz w:val="24"/>
          <w:szCs w:val="24"/>
        </w:rPr>
        <w:t>учтены при принятии решений Советами представительных органов района. Бюджет муниципального района «Нерчинский район» на 20</w:t>
      </w:r>
      <w:r w:rsidR="00AD6F29">
        <w:rPr>
          <w:rFonts w:ascii="Times New Roman" w:hAnsi="Times New Roman" w:cs="Times New Roman"/>
          <w:sz w:val="24"/>
          <w:szCs w:val="24"/>
        </w:rPr>
        <w:t>2</w:t>
      </w:r>
      <w:r w:rsidR="00543207">
        <w:rPr>
          <w:rFonts w:ascii="Times New Roman" w:hAnsi="Times New Roman" w:cs="Times New Roman"/>
          <w:sz w:val="24"/>
          <w:szCs w:val="24"/>
        </w:rPr>
        <w:t>1</w:t>
      </w:r>
      <w:r w:rsidRPr="00766361">
        <w:rPr>
          <w:rFonts w:ascii="Times New Roman" w:hAnsi="Times New Roman" w:cs="Times New Roman"/>
          <w:sz w:val="24"/>
          <w:szCs w:val="24"/>
        </w:rPr>
        <w:t xml:space="preserve"> год утвержден с учетом предложений</w:t>
      </w:r>
      <w:r w:rsidRPr="00F63C22">
        <w:rPr>
          <w:rFonts w:ascii="Times New Roman" w:hAnsi="Times New Roman" w:cs="Times New Roman"/>
          <w:sz w:val="24"/>
          <w:szCs w:val="24"/>
        </w:rPr>
        <w:t xml:space="preserve"> и замечаний КСП.</w:t>
      </w:r>
    </w:p>
    <w:p w:rsidR="001B2420" w:rsidRPr="00350B5C" w:rsidRDefault="00771215" w:rsidP="001B2420">
      <w:pPr>
        <w:pStyle w:val="a8"/>
        <w:ind w:firstLine="426"/>
        <w:jc w:val="both"/>
      </w:pPr>
      <w:r>
        <w:rPr>
          <w:rFonts w:ascii="Times New Roman" w:hAnsi="Times New Roman" w:cs="Times New Roman"/>
          <w:sz w:val="24"/>
          <w:szCs w:val="24"/>
        </w:rPr>
        <w:t>И</w:t>
      </w:r>
      <w:r w:rsidR="001B2420" w:rsidRPr="00F63C22">
        <w:rPr>
          <w:rFonts w:ascii="Times New Roman" w:hAnsi="Times New Roman" w:cs="Times New Roman"/>
          <w:sz w:val="24"/>
          <w:szCs w:val="24"/>
        </w:rPr>
        <w:t>нформация о принятых мерах по устранению недостатков, выявленных в результате внешней проверки годовой отчетности за 201</w:t>
      </w:r>
      <w:r w:rsidR="00543207">
        <w:rPr>
          <w:rFonts w:ascii="Times New Roman" w:hAnsi="Times New Roman" w:cs="Times New Roman"/>
          <w:sz w:val="24"/>
          <w:szCs w:val="24"/>
        </w:rPr>
        <w:t>9</w:t>
      </w:r>
      <w:r w:rsidR="001B2420" w:rsidRPr="00F63C22">
        <w:rPr>
          <w:rFonts w:ascii="Times New Roman" w:hAnsi="Times New Roman" w:cs="Times New Roman"/>
          <w:sz w:val="24"/>
          <w:szCs w:val="24"/>
        </w:rPr>
        <w:t xml:space="preserve"> год</w:t>
      </w:r>
      <w:r>
        <w:rPr>
          <w:rFonts w:ascii="Times New Roman" w:hAnsi="Times New Roman" w:cs="Times New Roman"/>
          <w:sz w:val="24"/>
          <w:szCs w:val="24"/>
        </w:rPr>
        <w:t xml:space="preserve"> представлена всеми руководителями </w:t>
      </w:r>
      <w:r w:rsidR="00D634D7">
        <w:rPr>
          <w:rFonts w:ascii="Times New Roman" w:hAnsi="Times New Roman" w:cs="Times New Roman"/>
          <w:sz w:val="24"/>
          <w:szCs w:val="24"/>
        </w:rPr>
        <w:t xml:space="preserve">бюджетных </w:t>
      </w:r>
      <w:r>
        <w:rPr>
          <w:rFonts w:ascii="Times New Roman" w:hAnsi="Times New Roman" w:cs="Times New Roman"/>
          <w:sz w:val="24"/>
          <w:szCs w:val="24"/>
        </w:rPr>
        <w:t>учреждений</w:t>
      </w:r>
      <w:r w:rsidR="001B2420" w:rsidRPr="00350B5C">
        <w:t>.</w:t>
      </w:r>
    </w:p>
    <w:p w:rsidR="00F26790" w:rsidRPr="00B45144" w:rsidRDefault="001B2420" w:rsidP="00F26790">
      <w:pPr>
        <w:pStyle w:val="a8"/>
        <w:ind w:firstLine="426"/>
        <w:jc w:val="both"/>
        <w:rPr>
          <w:rFonts w:ascii="Times New Roman" w:hAnsi="Times New Roman" w:cs="Times New Roman"/>
          <w:sz w:val="24"/>
          <w:szCs w:val="24"/>
        </w:rPr>
      </w:pPr>
      <w:r w:rsidRPr="00AD6F29">
        <w:rPr>
          <w:rFonts w:ascii="Times New Roman" w:hAnsi="Times New Roman" w:cs="Times New Roman"/>
          <w:color w:val="FF0000"/>
          <w:sz w:val="24"/>
          <w:szCs w:val="24"/>
        </w:rPr>
        <w:t xml:space="preserve"> </w:t>
      </w:r>
      <w:r w:rsidR="00F26790" w:rsidRPr="00B45144">
        <w:rPr>
          <w:rFonts w:ascii="Times New Roman" w:hAnsi="Times New Roman" w:cs="Times New Roman"/>
          <w:sz w:val="24"/>
          <w:szCs w:val="24"/>
        </w:rPr>
        <w:t>По результатам внешней проверки отчетов поселений информацию не представил</w:t>
      </w:r>
      <w:r w:rsidR="00543207">
        <w:rPr>
          <w:rFonts w:ascii="Times New Roman" w:hAnsi="Times New Roman" w:cs="Times New Roman"/>
          <w:sz w:val="24"/>
          <w:szCs w:val="24"/>
        </w:rPr>
        <w:t>о</w:t>
      </w:r>
      <w:r w:rsidR="00F26790" w:rsidRPr="00B45144">
        <w:rPr>
          <w:rFonts w:ascii="Times New Roman" w:hAnsi="Times New Roman" w:cs="Times New Roman"/>
          <w:sz w:val="24"/>
          <w:szCs w:val="24"/>
        </w:rPr>
        <w:t xml:space="preserve"> г</w:t>
      </w:r>
      <w:r w:rsidR="00543207">
        <w:rPr>
          <w:rFonts w:ascii="Times New Roman" w:hAnsi="Times New Roman" w:cs="Times New Roman"/>
          <w:sz w:val="24"/>
          <w:szCs w:val="24"/>
        </w:rPr>
        <w:t xml:space="preserve">ородское </w:t>
      </w:r>
      <w:r w:rsidR="00F26790" w:rsidRPr="00B45144">
        <w:rPr>
          <w:rFonts w:ascii="Times New Roman" w:hAnsi="Times New Roman" w:cs="Times New Roman"/>
          <w:sz w:val="24"/>
          <w:szCs w:val="24"/>
        </w:rPr>
        <w:t>п</w:t>
      </w:r>
      <w:r w:rsidR="00543207">
        <w:rPr>
          <w:rFonts w:ascii="Times New Roman" w:hAnsi="Times New Roman" w:cs="Times New Roman"/>
          <w:sz w:val="24"/>
          <w:szCs w:val="24"/>
        </w:rPr>
        <w:t xml:space="preserve">оселение </w:t>
      </w:r>
      <w:r w:rsidR="00F26790" w:rsidRPr="00B45144">
        <w:rPr>
          <w:rFonts w:ascii="Times New Roman" w:hAnsi="Times New Roman" w:cs="Times New Roman"/>
          <w:sz w:val="24"/>
          <w:szCs w:val="24"/>
        </w:rPr>
        <w:t xml:space="preserve"> «Приисковское». </w:t>
      </w:r>
    </w:p>
    <w:p w:rsidR="001B2420" w:rsidRDefault="001B2420" w:rsidP="001B2420">
      <w:pPr>
        <w:pStyle w:val="a8"/>
        <w:ind w:firstLine="426"/>
        <w:jc w:val="both"/>
        <w:rPr>
          <w:rFonts w:ascii="Times New Roman" w:hAnsi="Times New Roman" w:cs="Times New Roman"/>
          <w:sz w:val="24"/>
          <w:szCs w:val="24"/>
        </w:rPr>
      </w:pPr>
      <w:r w:rsidRPr="00F26790">
        <w:rPr>
          <w:rFonts w:ascii="Times New Roman" w:hAnsi="Times New Roman" w:cs="Times New Roman"/>
          <w:sz w:val="24"/>
          <w:szCs w:val="24"/>
        </w:rPr>
        <w:t xml:space="preserve"> Из представленных по запросам </w:t>
      </w:r>
      <w:r w:rsidR="00A04450" w:rsidRPr="00F26790">
        <w:rPr>
          <w:rFonts w:ascii="Times New Roman" w:hAnsi="Times New Roman" w:cs="Times New Roman"/>
          <w:sz w:val="24"/>
          <w:szCs w:val="24"/>
        </w:rPr>
        <w:t>контрольно-счетной</w:t>
      </w:r>
      <w:r w:rsidR="00A04450" w:rsidRPr="00230A66">
        <w:rPr>
          <w:rFonts w:ascii="Times New Roman" w:hAnsi="Times New Roman" w:cs="Times New Roman"/>
          <w:sz w:val="24"/>
          <w:szCs w:val="24"/>
        </w:rPr>
        <w:t xml:space="preserve"> палаты</w:t>
      </w:r>
      <w:r w:rsidRPr="00230A66">
        <w:rPr>
          <w:rFonts w:ascii="Times New Roman" w:hAnsi="Times New Roman" w:cs="Times New Roman"/>
          <w:sz w:val="24"/>
          <w:szCs w:val="24"/>
        </w:rPr>
        <w:t xml:space="preserve"> информаций от проверенных организаций и учреждений следует, что результаты проведенных контрольных мероприятий проверяемыми анализируются и в большинстве случаев разрабатываются и осуществляются мероприятия по выполнению соответствующих предложений и рекомендаций. Средства, использованные с нарушениями, восстанавливаются в бюджет, устраняются нарушения в организации и ведении бухгалтерского учета.</w:t>
      </w:r>
      <w:r>
        <w:rPr>
          <w:rFonts w:ascii="Times New Roman" w:hAnsi="Times New Roman" w:cs="Times New Roman"/>
          <w:sz w:val="24"/>
          <w:szCs w:val="24"/>
        </w:rPr>
        <w:t xml:space="preserve"> </w:t>
      </w:r>
    </w:p>
    <w:p w:rsidR="00B71800" w:rsidRPr="00B71800" w:rsidRDefault="00B71800" w:rsidP="001B2420">
      <w:pPr>
        <w:pStyle w:val="a8"/>
        <w:ind w:firstLine="426"/>
        <w:jc w:val="both"/>
        <w:rPr>
          <w:rFonts w:ascii="Times New Roman" w:hAnsi="Times New Roman" w:cs="Times New Roman"/>
          <w:sz w:val="24"/>
          <w:szCs w:val="24"/>
        </w:rPr>
      </w:pPr>
    </w:p>
    <w:p w:rsidR="001B2420" w:rsidRDefault="001B2420" w:rsidP="001B2420">
      <w:pPr>
        <w:pStyle w:val="a8"/>
        <w:ind w:firstLine="709"/>
        <w:jc w:val="center"/>
        <w:rPr>
          <w:rFonts w:ascii="Times New Roman" w:hAnsi="Times New Roman" w:cs="Times New Roman"/>
          <w:sz w:val="24"/>
          <w:szCs w:val="24"/>
        </w:rPr>
      </w:pPr>
      <w:r>
        <w:rPr>
          <w:rFonts w:ascii="Times New Roman" w:hAnsi="Times New Roman" w:cs="Times New Roman"/>
          <w:b/>
          <w:sz w:val="24"/>
          <w:szCs w:val="24"/>
        </w:rPr>
        <w:t>Взаимодействие</w:t>
      </w:r>
      <w:r>
        <w:rPr>
          <w:rFonts w:ascii="Times New Roman" w:hAnsi="Times New Roman" w:cs="Times New Roman"/>
          <w:sz w:val="24"/>
          <w:szCs w:val="24"/>
        </w:rPr>
        <w:t xml:space="preserve"> </w:t>
      </w:r>
      <w:r>
        <w:rPr>
          <w:rFonts w:ascii="Times New Roman" w:hAnsi="Times New Roman" w:cs="Times New Roman"/>
          <w:b/>
          <w:sz w:val="24"/>
          <w:szCs w:val="24"/>
        </w:rPr>
        <w:t>КСП с другими органами</w:t>
      </w:r>
    </w:p>
    <w:p w:rsidR="00D24ACE" w:rsidRPr="00E5545B" w:rsidRDefault="001B2420" w:rsidP="001B2420">
      <w:pPr>
        <w:pStyle w:val="a8"/>
        <w:ind w:firstLine="567"/>
        <w:jc w:val="both"/>
        <w:rPr>
          <w:rFonts w:ascii="Times New Roman" w:eastAsia="Times New Roman" w:hAnsi="Times New Roman" w:cs="Times New Roman"/>
          <w:bCs/>
          <w:sz w:val="24"/>
          <w:szCs w:val="24"/>
        </w:rPr>
      </w:pPr>
      <w:r>
        <w:rPr>
          <w:rFonts w:ascii="Times New Roman" w:hAnsi="Times New Roman" w:cs="Times New Roman"/>
          <w:sz w:val="24"/>
          <w:szCs w:val="24"/>
        </w:rPr>
        <w:t>КСП взаимодействует с прокуратурой Нерчинского района и ОМВД России по Нерчинскому району на основании Соглашения о взаимодействии, подписанного тремя сторонами 28 августа 2013 года.</w:t>
      </w:r>
      <w:r w:rsidR="00551D53">
        <w:rPr>
          <w:rFonts w:ascii="Times New Roman" w:hAnsi="Times New Roman" w:cs="Times New Roman"/>
          <w:sz w:val="24"/>
          <w:szCs w:val="24"/>
        </w:rPr>
        <w:t xml:space="preserve"> </w:t>
      </w:r>
      <w:r>
        <w:rPr>
          <w:rFonts w:ascii="Times New Roman" w:hAnsi="Times New Roman" w:cs="Times New Roman"/>
          <w:sz w:val="24"/>
          <w:szCs w:val="24"/>
        </w:rPr>
        <w:t xml:space="preserve">В течение отчетного года от прокуратуры Нерчинского района </w:t>
      </w:r>
      <w:r w:rsidRPr="00705F77">
        <w:rPr>
          <w:rFonts w:ascii="Times New Roman" w:hAnsi="Times New Roman" w:cs="Times New Roman"/>
          <w:sz w:val="24"/>
          <w:szCs w:val="24"/>
        </w:rPr>
        <w:t xml:space="preserve">поступило </w:t>
      </w:r>
      <w:r w:rsidR="00771215">
        <w:rPr>
          <w:rFonts w:ascii="Times New Roman" w:hAnsi="Times New Roman" w:cs="Times New Roman"/>
          <w:sz w:val="24"/>
          <w:szCs w:val="24"/>
        </w:rPr>
        <w:t>два</w:t>
      </w:r>
      <w:r>
        <w:rPr>
          <w:rFonts w:ascii="Times New Roman" w:hAnsi="Times New Roman" w:cs="Times New Roman"/>
          <w:sz w:val="24"/>
          <w:szCs w:val="24"/>
        </w:rPr>
        <w:t xml:space="preserve"> </w:t>
      </w:r>
      <w:r w:rsidR="00771215">
        <w:rPr>
          <w:rFonts w:ascii="Times New Roman" w:hAnsi="Times New Roman" w:cs="Times New Roman"/>
          <w:sz w:val="24"/>
          <w:szCs w:val="24"/>
        </w:rPr>
        <w:t>обращения о проведении контрольных мероприятий</w:t>
      </w:r>
      <w:r>
        <w:rPr>
          <w:rFonts w:ascii="Times New Roman" w:hAnsi="Times New Roman" w:cs="Times New Roman"/>
          <w:sz w:val="24"/>
          <w:szCs w:val="24"/>
        </w:rPr>
        <w:t xml:space="preserve">, которые </w:t>
      </w:r>
      <w:r w:rsidR="00FC3C9D" w:rsidRPr="00FC3C9D">
        <w:rPr>
          <w:rFonts w:ascii="Times New Roman" w:hAnsi="Times New Roman" w:cs="Times New Roman"/>
          <w:sz w:val="24"/>
          <w:szCs w:val="24"/>
        </w:rPr>
        <w:t>контрольно-счетн</w:t>
      </w:r>
      <w:r w:rsidR="00771215">
        <w:rPr>
          <w:rFonts w:ascii="Times New Roman" w:hAnsi="Times New Roman" w:cs="Times New Roman"/>
          <w:sz w:val="24"/>
          <w:szCs w:val="24"/>
        </w:rPr>
        <w:t>ая</w:t>
      </w:r>
      <w:r w:rsidR="00FC3C9D" w:rsidRPr="00FC3C9D">
        <w:rPr>
          <w:rFonts w:ascii="Times New Roman" w:hAnsi="Times New Roman" w:cs="Times New Roman"/>
          <w:sz w:val="24"/>
          <w:szCs w:val="24"/>
        </w:rPr>
        <w:t xml:space="preserve"> палат</w:t>
      </w:r>
      <w:r w:rsidR="00771215">
        <w:rPr>
          <w:rFonts w:ascii="Times New Roman" w:hAnsi="Times New Roman" w:cs="Times New Roman"/>
          <w:sz w:val="24"/>
          <w:szCs w:val="24"/>
        </w:rPr>
        <w:t xml:space="preserve">а </w:t>
      </w:r>
      <w:r w:rsidR="00BD64C8">
        <w:rPr>
          <w:rFonts w:ascii="Times New Roman" w:hAnsi="Times New Roman" w:cs="Times New Roman"/>
          <w:sz w:val="24"/>
          <w:szCs w:val="24"/>
        </w:rPr>
        <w:t xml:space="preserve">своевременно </w:t>
      </w:r>
      <w:r w:rsidR="00D634D7">
        <w:rPr>
          <w:rFonts w:ascii="Times New Roman" w:hAnsi="Times New Roman" w:cs="Times New Roman"/>
          <w:sz w:val="24"/>
          <w:szCs w:val="24"/>
        </w:rPr>
        <w:t>исполнила</w:t>
      </w:r>
      <w:r>
        <w:rPr>
          <w:rFonts w:ascii="Times New Roman" w:hAnsi="Times New Roman" w:cs="Times New Roman"/>
          <w:sz w:val="24"/>
          <w:szCs w:val="24"/>
        </w:rPr>
        <w:t>.</w:t>
      </w:r>
      <w:r w:rsidR="00B71800" w:rsidRPr="00B71800">
        <w:rPr>
          <w:rFonts w:ascii="Times New Roman" w:eastAsia="Times New Roman" w:hAnsi="Times New Roman" w:cs="Times New Roman"/>
          <w:b/>
          <w:bCs/>
          <w:sz w:val="24"/>
          <w:szCs w:val="24"/>
        </w:rPr>
        <w:t xml:space="preserve"> </w:t>
      </w:r>
      <w:r w:rsidR="00E5545B">
        <w:rPr>
          <w:rFonts w:ascii="Times New Roman" w:eastAsia="Times New Roman" w:hAnsi="Times New Roman" w:cs="Times New Roman"/>
          <w:bCs/>
          <w:sz w:val="24"/>
          <w:szCs w:val="24"/>
        </w:rPr>
        <w:t>В течение 2020 года КСП участвовала в заседаниях межведомственной рабочей группе по вопросам противодействия коррупции</w:t>
      </w:r>
      <w:r w:rsidR="00A82FE0">
        <w:rPr>
          <w:rFonts w:ascii="Times New Roman" w:eastAsia="Times New Roman" w:hAnsi="Times New Roman" w:cs="Times New Roman"/>
          <w:bCs/>
          <w:sz w:val="24"/>
          <w:szCs w:val="24"/>
        </w:rPr>
        <w:t xml:space="preserve"> и межведомственной рабочей группе по выявлению и пресечению правонарушений и преступлений в сфере экономики и реализации национальных проектов, созданных при Прокуратуре Нерчинского района. </w:t>
      </w:r>
      <w:r w:rsidR="00E5545B">
        <w:rPr>
          <w:rFonts w:ascii="Times New Roman" w:eastAsia="Times New Roman" w:hAnsi="Times New Roman" w:cs="Times New Roman"/>
          <w:bCs/>
          <w:sz w:val="24"/>
          <w:szCs w:val="24"/>
        </w:rPr>
        <w:t xml:space="preserve"> </w:t>
      </w:r>
    </w:p>
    <w:p w:rsidR="001B2420" w:rsidRDefault="001B2420" w:rsidP="001B2420">
      <w:pPr>
        <w:pStyle w:val="a8"/>
        <w:ind w:firstLine="567"/>
        <w:jc w:val="both"/>
        <w:rPr>
          <w:rFonts w:ascii="Times New Roman" w:hAnsi="Times New Roman" w:cs="Times New Roman"/>
          <w:sz w:val="24"/>
          <w:szCs w:val="24"/>
        </w:rPr>
      </w:pPr>
      <w:r>
        <w:rPr>
          <w:rFonts w:ascii="Times New Roman" w:hAnsi="Times New Roman" w:cs="Times New Roman"/>
          <w:sz w:val="24"/>
          <w:szCs w:val="24"/>
        </w:rPr>
        <w:t>П</w:t>
      </w:r>
      <w:r w:rsidR="00FC3C9D">
        <w:rPr>
          <w:rFonts w:ascii="Times New Roman" w:hAnsi="Times New Roman" w:cs="Times New Roman"/>
          <w:sz w:val="24"/>
          <w:szCs w:val="24"/>
        </w:rPr>
        <w:t>родолжает действовать</w:t>
      </w:r>
      <w:r>
        <w:rPr>
          <w:rFonts w:ascii="Times New Roman" w:hAnsi="Times New Roman" w:cs="Times New Roman"/>
          <w:sz w:val="24"/>
          <w:szCs w:val="24"/>
        </w:rPr>
        <w:t xml:space="preserve"> Соглашение об информационном взаимодействии между Управлением федерального казначейства по Забайкальскому краю и контрольно-счетной палатой  муниципального района «Нерчинский район» от 31 сентября 2015 года</w:t>
      </w:r>
      <w:r w:rsidR="00A82FE0">
        <w:rPr>
          <w:rFonts w:ascii="Times New Roman" w:hAnsi="Times New Roman" w:cs="Times New Roman"/>
          <w:sz w:val="24"/>
          <w:szCs w:val="24"/>
        </w:rPr>
        <w:t>, в рамках которого УФК по Забайкальскому краю по запросам КСП предоставляет необходимую информацию для проведения контрольных мероприятий</w:t>
      </w:r>
      <w:r>
        <w:rPr>
          <w:rFonts w:ascii="Times New Roman" w:hAnsi="Times New Roman" w:cs="Times New Roman"/>
          <w:sz w:val="24"/>
          <w:szCs w:val="24"/>
        </w:rPr>
        <w:t xml:space="preserve">. </w:t>
      </w:r>
    </w:p>
    <w:p w:rsidR="001B2420" w:rsidRDefault="001B2420" w:rsidP="001B2420">
      <w:pPr>
        <w:pStyle w:val="a8"/>
        <w:ind w:firstLine="567"/>
        <w:jc w:val="both"/>
        <w:rPr>
          <w:rFonts w:ascii="Times New Roman" w:hAnsi="Times New Roman" w:cs="Times New Roman"/>
          <w:sz w:val="24"/>
          <w:szCs w:val="24"/>
        </w:rPr>
      </w:pPr>
      <w:r>
        <w:rPr>
          <w:rFonts w:ascii="Times New Roman" w:hAnsi="Times New Roman" w:cs="Times New Roman"/>
          <w:sz w:val="24"/>
          <w:szCs w:val="24"/>
        </w:rPr>
        <w:t>КСП в течение отчетного года принимала участие в работе постоянной комиссии по бюджетной политике и вопросам сельского хозяйства, публичных слушаниях, в заседаниях Совета муниципального района «Нерчинский район», Совета городского поселения «Нерчинское» при решении вопросов, касающихся финансовой деятельности.</w:t>
      </w:r>
      <w:r w:rsidR="009D0792">
        <w:rPr>
          <w:rFonts w:ascii="Times New Roman" w:hAnsi="Times New Roman" w:cs="Times New Roman"/>
          <w:sz w:val="24"/>
          <w:szCs w:val="24"/>
        </w:rPr>
        <w:t xml:space="preserve"> </w:t>
      </w:r>
    </w:p>
    <w:p w:rsidR="00336AD4" w:rsidRPr="00793AE1" w:rsidRDefault="00793AE1" w:rsidP="00793AE1">
      <w:pPr>
        <w:pStyle w:val="a8"/>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1B2420" w:rsidRPr="00793AE1">
        <w:rPr>
          <w:rFonts w:ascii="Times New Roman" w:hAnsi="Times New Roman" w:cs="Times New Roman"/>
          <w:sz w:val="24"/>
          <w:szCs w:val="24"/>
        </w:rPr>
        <w:t>В отчетном году КСП продолжила практику взаимодействия с КСП Забайкальского края, принимала участие в</w:t>
      </w:r>
      <w:r w:rsidR="00543207">
        <w:rPr>
          <w:rFonts w:ascii="Times New Roman" w:hAnsi="Times New Roman" w:cs="Times New Roman"/>
          <w:sz w:val="24"/>
          <w:szCs w:val="24"/>
        </w:rPr>
        <w:t xml:space="preserve"> совместном контрольном мероприятии</w:t>
      </w:r>
      <w:r w:rsidR="001B2420" w:rsidRPr="00793AE1">
        <w:rPr>
          <w:rFonts w:ascii="Times New Roman" w:hAnsi="Times New Roman" w:cs="Times New Roman"/>
          <w:sz w:val="24"/>
          <w:szCs w:val="24"/>
        </w:rPr>
        <w:t xml:space="preserve">. </w:t>
      </w:r>
    </w:p>
    <w:p w:rsidR="001B2420" w:rsidRPr="005558C2" w:rsidRDefault="00C32957" w:rsidP="001B2420">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001B2420">
        <w:rPr>
          <w:rFonts w:ascii="Times New Roman" w:hAnsi="Times New Roman" w:cs="Times New Roman"/>
          <w:sz w:val="24"/>
          <w:szCs w:val="24"/>
        </w:rPr>
        <w:t xml:space="preserve"> </w:t>
      </w:r>
      <w:r w:rsidR="001B2420" w:rsidRPr="005558C2">
        <w:rPr>
          <w:rFonts w:ascii="Times New Roman" w:hAnsi="Times New Roman" w:cs="Times New Roman"/>
          <w:sz w:val="24"/>
          <w:szCs w:val="24"/>
        </w:rPr>
        <w:t xml:space="preserve">В течение отчетного года направлено </w:t>
      </w:r>
      <w:r w:rsidR="00543207">
        <w:rPr>
          <w:rFonts w:ascii="Times New Roman" w:hAnsi="Times New Roman" w:cs="Times New Roman"/>
          <w:sz w:val="24"/>
          <w:szCs w:val="24"/>
        </w:rPr>
        <w:t>шесть</w:t>
      </w:r>
      <w:r w:rsidR="00AD6F29">
        <w:rPr>
          <w:rFonts w:ascii="Times New Roman" w:hAnsi="Times New Roman" w:cs="Times New Roman"/>
          <w:sz w:val="24"/>
          <w:szCs w:val="24"/>
        </w:rPr>
        <w:t xml:space="preserve"> </w:t>
      </w:r>
      <w:r w:rsidR="001B2420" w:rsidRPr="005558C2">
        <w:rPr>
          <w:rFonts w:ascii="Times New Roman" w:hAnsi="Times New Roman" w:cs="Times New Roman"/>
          <w:sz w:val="24"/>
          <w:szCs w:val="24"/>
        </w:rPr>
        <w:t>информаций по запросам Контрольно-счетной палаты Забайкальского края, в том числе</w:t>
      </w:r>
      <w:r w:rsidR="00457AE0">
        <w:rPr>
          <w:rFonts w:ascii="Times New Roman" w:hAnsi="Times New Roman" w:cs="Times New Roman"/>
          <w:sz w:val="24"/>
          <w:szCs w:val="24"/>
        </w:rPr>
        <w:t xml:space="preserve"> ежеквартальные отчеты по основным</w:t>
      </w:r>
      <w:r w:rsidR="00457AE0" w:rsidRPr="00457AE0">
        <w:rPr>
          <w:rFonts w:ascii="Times New Roman" w:hAnsi="Times New Roman" w:cs="Times New Roman"/>
          <w:sz w:val="24"/>
          <w:szCs w:val="24"/>
        </w:rPr>
        <w:t xml:space="preserve"> показател</w:t>
      </w:r>
      <w:r w:rsidR="00457AE0">
        <w:rPr>
          <w:rFonts w:ascii="Times New Roman" w:hAnsi="Times New Roman" w:cs="Times New Roman"/>
          <w:sz w:val="24"/>
          <w:szCs w:val="24"/>
        </w:rPr>
        <w:t>ям</w:t>
      </w:r>
      <w:r w:rsidR="00457AE0" w:rsidRPr="00457AE0">
        <w:rPr>
          <w:rFonts w:ascii="Times New Roman" w:hAnsi="Times New Roman" w:cs="Times New Roman"/>
          <w:sz w:val="24"/>
          <w:szCs w:val="24"/>
        </w:rPr>
        <w:t xml:space="preserve"> деятельности контрольно-счетного орган</w:t>
      </w:r>
      <w:r w:rsidR="00457AE0">
        <w:rPr>
          <w:rFonts w:ascii="Times New Roman" w:hAnsi="Times New Roman" w:cs="Times New Roman"/>
          <w:sz w:val="24"/>
          <w:szCs w:val="24"/>
        </w:rPr>
        <w:t>а.</w:t>
      </w:r>
    </w:p>
    <w:p w:rsidR="005475A8" w:rsidRPr="009C640F" w:rsidRDefault="005475A8" w:rsidP="009C640F">
      <w:pPr>
        <w:pStyle w:val="a8"/>
        <w:jc w:val="both"/>
        <w:rPr>
          <w:rFonts w:ascii="Times New Roman" w:eastAsia="Times New Roman" w:hAnsi="Times New Roman" w:cs="Times New Roman"/>
          <w:bCs/>
          <w:color w:val="000000"/>
          <w:sz w:val="24"/>
          <w:szCs w:val="24"/>
        </w:rPr>
      </w:pPr>
      <w:r w:rsidRPr="009C640F">
        <w:rPr>
          <w:rFonts w:ascii="Times New Roman" w:eastAsia="Times New Roman" w:hAnsi="Times New Roman" w:cs="Times New Roman"/>
          <w:bCs/>
          <w:color w:val="000000"/>
          <w:sz w:val="24"/>
          <w:szCs w:val="24"/>
        </w:rPr>
        <w:t xml:space="preserve">    </w:t>
      </w:r>
      <w:r w:rsidR="009C640F">
        <w:rPr>
          <w:rFonts w:ascii="Times New Roman" w:eastAsia="Times New Roman" w:hAnsi="Times New Roman" w:cs="Times New Roman"/>
          <w:bCs/>
          <w:color w:val="000000"/>
          <w:sz w:val="24"/>
          <w:szCs w:val="24"/>
        </w:rPr>
        <w:t xml:space="preserve">    </w:t>
      </w:r>
      <w:r w:rsidRPr="009C640F">
        <w:rPr>
          <w:rFonts w:ascii="Times New Roman" w:eastAsia="Times New Roman" w:hAnsi="Times New Roman" w:cs="Times New Roman"/>
          <w:bCs/>
          <w:color w:val="000000"/>
          <w:sz w:val="24"/>
          <w:szCs w:val="24"/>
        </w:rPr>
        <w:t xml:space="preserve"> </w:t>
      </w:r>
      <w:r w:rsidR="00B74FC7" w:rsidRPr="009C640F">
        <w:rPr>
          <w:rFonts w:ascii="Times New Roman" w:hAnsi="Times New Roman" w:cs="Times New Roman"/>
          <w:sz w:val="24"/>
          <w:szCs w:val="24"/>
        </w:rPr>
        <w:t xml:space="preserve">В целях повышения эффективности проведения муниципального контроля </w:t>
      </w:r>
      <w:r w:rsidR="009C640F">
        <w:rPr>
          <w:rFonts w:ascii="Times New Roman" w:hAnsi="Times New Roman" w:cs="Times New Roman"/>
          <w:sz w:val="24"/>
          <w:szCs w:val="24"/>
        </w:rPr>
        <w:t xml:space="preserve">КСП </w:t>
      </w:r>
      <w:r w:rsidR="00BD64C8">
        <w:rPr>
          <w:rFonts w:ascii="Times New Roman" w:hAnsi="Times New Roman" w:cs="Times New Roman"/>
          <w:sz w:val="24"/>
          <w:szCs w:val="24"/>
        </w:rPr>
        <w:t xml:space="preserve">осуществляет размещение результатов контрольных мероприятий </w:t>
      </w:r>
      <w:r w:rsidR="00B74FC7" w:rsidRPr="009C640F">
        <w:rPr>
          <w:rFonts w:ascii="Times New Roman" w:hAnsi="Times New Roman" w:cs="Times New Roman"/>
          <w:sz w:val="24"/>
          <w:szCs w:val="24"/>
        </w:rPr>
        <w:t>в государственной информационной системе ЕСГФК (единая система государственного финансового контроля)</w:t>
      </w:r>
    </w:p>
    <w:p w:rsidR="007473F1" w:rsidRDefault="001B2420" w:rsidP="001B2420">
      <w:pPr>
        <w:pStyle w:val="a8"/>
        <w:jc w:val="both"/>
        <w:rPr>
          <w:rFonts w:ascii="Times New Roman" w:hAnsi="Times New Roman" w:cs="Times New Roman"/>
          <w:i/>
          <w:sz w:val="24"/>
          <w:szCs w:val="24"/>
        </w:rPr>
      </w:pPr>
      <w:r w:rsidRPr="00336AD4">
        <w:rPr>
          <w:rFonts w:ascii="Times New Roman" w:hAnsi="Times New Roman" w:cs="Times New Roman"/>
          <w:sz w:val="24"/>
          <w:szCs w:val="24"/>
        </w:rPr>
        <w:t xml:space="preserve">         </w:t>
      </w:r>
      <w:r w:rsidRPr="00336AD4">
        <w:rPr>
          <w:rFonts w:ascii="Times New Roman" w:hAnsi="Times New Roman" w:cs="Times New Roman"/>
          <w:sz w:val="24"/>
          <w:szCs w:val="24"/>
          <w:shd w:val="clear" w:color="auto" w:fill="FFFFFF"/>
        </w:rPr>
        <w:t xml:space="preserve">Отчет </w:t>
      </w:r>
      <w:r w:rsidRPr="00336AD4">
        <w:rPr>
          <w:rFonts w:ascii="Times New Roman" w:hAnsi="Times New Roman" w:cs="Times New Roman"/>
          <w:sz w:val="24"/>
          <w:szCs w:val="24"/>
        </w:rPr>
        <w:t>контрольно-счетной палаты о своей</w:t>
      </w:r>
      <w:r w:rsidRPr="00336AD4">
        <w:rPr>
          <w:rFonts w:ascii="Times New Roman" w:hAnsi="Times New Roman" w:cs="Times New Roman"/>
          <w:sz w:val="24"/>
          <w:szCs w:val="24"/>
          <w:shd w:val="clear" w:color="auto" w:fill="FFFFFF"/>
        </w:rPr>
        <w:t xml:space="preserve"> деятельности является одной из форм </w:t>
      </w:r>
      <w:r w:rsidRPr="009D1B07">
        <w:rPr>
          <w:rFonts w:ascii="Times New Roman" w:hAnsi="Times New Roman" w:cs="Times New Roman"/>
          <w:sz w:val="24"/>
          <w:szCs w:val="24"/>
          <w:shd w:val="clear" w:color="auto" w:fill="FFFFFF"/>
        </w:rPr>
        <w:t xml:space="preserve">реализации принципа гласности и ежегодно представляется в Совет района. </w:t>
      </w:r>
      <w:r w:rsidR="00392EDA" w:rsidRPr="009D1B07">
        <w:rPr>
          <w:rFonts w:ascii="Times New Roman" w:hAnsi="Times New Roman" w:cs="Times New Roman"/>
          <w:sz w:val="24"/>
          <w:szCs w:val="24"/>
          <w:shd w:val="clear" w:color="auto" w:fill="FFFFFF"/>
        </w:rPr>
        <w:t>КСП</w:t>
      </w:r>
      <w:r w:rsidR="00BB103F" w:rsidRPr="009D1B07">
        <w:rPr>
          <w:rFonts w:ascii="Times New Roman" w:hAnsi="Times New Roman" w:cs="Times New Roman"/>
          <w:sz w:val="24"/>
          <w:szCs w:val="24"/>
        </w:rPr>
        <w:t xml:space="preserve"> придерживается принципа информационной открытости, публикуя результаты своей деятельности через официальный сайт в информационно-</w:t>
      </w:r>
      <w:r w:rsidR="00C32957">
        <w:rPr>
          <w:rFonts w:ascii="Times New Roman" w:hAnsi="Times New Roman" w:cs="Times New Roman"/>
          <w:sz w:val="24"/>
          <w:szCs w:val="24"/>
        </w:rPr>
        <w:t>теле</w:t>
      </w:r>
      <w:r w:rsidR="00BB103F" w:rsidRPr="009D1B07">
        <w:rPr>
          <w:rFonts w:ascii="Times New Roman" w:hAnsi="Times New Roman" w:cs="Times New Roman"/>
          <w:sz w:val="24"/>
          <w:szCs w:val="24"/>
        </w:rPr>
        <w:t xml:space="preserve">коммуникационной сети Интернет. </w:t>
      </w:r>
      <w:r w:rsidRPr="009D1B07">
        <w:rPr>
          <w:rFonts w:ascii="Times New Roman" w:hAnsi="Times New Roman" w:cs="Times New Roman"/>
          <w:sz w:val="24"/>
          <w:szCs w:val="24"/>
          <w:shd w:val="clear" w:color="auto" w:fill="FFFFFF"/>
        </w:rPr>
        <w:t>Отчет размещается на официальном сайте администрации муниципального района «Нерчинский</w:t>
      </w:r>
      <w:r>
        <w:rPr>
          <w:rFonts w:ascii="Times New Roman" w:hAnsi="Times New Roman" w:cs="Times New Roman"/>
          <w:sz w:val="24"/>
          <w:szCs w:val="24"/>
          <w:shd w:val="clear" w:color="auto" w:fill="FFFFFF"/>
        </w:rPr>
        <w:t xml:space="preserve"> район»</w:t>
      </w:r>
      <w:r w:rsidR="00AD6F29">
        <w:rPr>
          <w:rFonts w:ascii="Times New Roman" w:hAnsi="Times New Roman" w:cs="Times New Roman"/>
          <w:sz w:val="24"/>
          <w:szCs w:val="24"/>
          <w:shd w:val="clear" w:color="auto" w:fill="FFFFFF"/>
        </w:rPr>
        <w:t xml:space="preserve"> и публикуется </w:t>
      </w:r>
      <w:r w:rsidR="003E6AA2">
        <w:rPr>
          <w:rFonts w:ascii="Times New Roman" w:hAnsi="Times New Roman" w:cs="Times New Roman"/>
          <w:sz w:val="24"/>
          <w:szCs w:val="24"/>
          <w:shd w:val="clear" w:color="auto" w:fill="FFFFFF"/>
        </w:rPr>
        <w:t>в средствах массовой информации</w:t>
      </w:r>
      <w:r>
        <w:rPr>
          <w:rFonts w:ascii="Times New Roman" w:hAnsi="Times New Roman" w:cs="Times New Roman"/>
          <w:sz w:val="24"/>
          <w:szCs w:val="24"/>
          <w:shd w:val="clear" w:color="auto" w:fill="FFFFFF"/>
        </w:rPr>
        <w:t xml:space="preserve"> после его рассмотрения Советом.</w:t>
      </w:r>
      <w:r>
        <w:rPr>
          <w:rFonts w:ascii="Times New Roman" w:hAnsi="Times New Roman" w:cs="Times New Roman"/>
          <w:sz w:val="24"/>
          <w:szCs w:val="24"/>
        </w:rPr>
        <w:t xml:space="preserve"> Отчет КСП о проделанной работе за 20</w:t>
      </w:r>
      <w:r w:rsidR="00543207">
        <w:rPr>
          <w:rFonts w:ascii="Times New Roman" w:hAnsi="Times New Roman" w:cs="Times New Roman"/>
          <w:sz w:val="24"/>
          <w:szCs w:val="24"/>
        </w:rPr>
        <w:t>20</w:t>
      </w:r>
      <w:r>
        <w:rPr>
          <w:rFonts w:ascii="Times New Roman" w:hAnsi="Times New Roman" w:cs="Times New Roman"/>
          <w:sz w:val="24"/>
          <w:szCs w:val="24"/>
        </w:rPr>
        <w:t xml:space="preserve"> год в соответствие Положению о КСП представлен Главе муниципального района «Нерчинский район» и Совету муниципального района «Нерчинский район». </w:t>
      </w:r>
    </w:p>
    <w:p w:rsidR="001B2420" w:rsidRDefault="001B2420" w:rsidP="001B2420">
      <w:pPr>
        <w:pStyle w:val="a8"/>
        <w:jc w:val="both"/>
        <w:rPr>
          <w:rFonts w:ascii="Times New Roman" w:hAnsi="Times New Roman" w:cs="Times New Roman"/>
          <w:i/>
          <w:sz w:val="24"/>
          <w:szCs w:val="24"/>
        </w:rPr>
      </w:pPr>
      <w:r>
        <w:rPr>
          <w:rFonts w:ascii="Times New Roman" w:hAnsi="Times New Roman" w:cs="Times New Roman"/>
          <w:i/>
          <w:sz w:val="24"/>
          <w:szCs w:val="24"/>
        </w:rPr>
        <w:t xml:space="preserve"> </w:t>
      </w:r>
    </w:p>
    <w:p w:rsidR="00776156" w:rsidRPr="007473F1" w:rsidRDefault="007473F1" w:rsidP="00A82FE0">
      <w:pPr>
        <w:pStyle w:val="a8"/>
        <w:jc w:val="center"/>
        <w:rPr>
          <w:rFonts w:ascii="Times New Roman" w:eastAsia="Times New Roman" w:hAnsi="Times New Roman" w:cs="Times New Roman"/>
          <w:b/>
          <w:sz w:val="24"/>
          <w:szCs w:val="24"/>
        </w:rPr>
      </w:pPr>
      <w:r w:rsidRPr="007473F1">
        <w:rPr>
          <w:rFonts w:ascii="Times New Roman" w:eastAsia="SimSun" w:hAnsi="Times New Roman" w:cs="Times New Roman"/>
          <w:b/>
          <w:sz w:val="24"/>
          <w:szCs w:val="24"/>
        </w:rPr>
        <w:t>Основные направления деятельности в 20</w:t>
      </w:r>
      <w:r w:rsidR="003E6AA2">
        <w:rPr>
          <w:rFonts w:ascii="Times New Roman" w:eastAsia="SimSun" w:hAnsi="Times New Roman" w:cs="Times New Roman"/>
          <w:b/>
          <w:sz w:val="24"/>
          <w:szCs w:val="24"/>
        </w:rPr>
        <w:t>2</w:t>
      </w:r>
      <w:r w:rsidR="00543207">
        <w:rPr>
          <w:rFonts w:ascii="Times New Roman" w:eastAsia="SimSun" w:hAnsi="Times New Roman" w:cs="Times New Roman"/>
          <w:b/>
          <w:sz w:val="24"/>
          <w:szCs w:val="24"/>
        </w:rPr>
        <w:t>1</w:t>
      </w:r>
      <w:r w:rsidRPr="007473F1">
        <w:rPr>
          <w:rFonts w:ascii="Times New Roman" w:eastAsia="SimSun" w:hAnsi="Times New Roman" w:cs="Times New Roman"/>
          <w:b/>
          <w:sz w:val="24"/>
          <w:szCs w:val="24"/>
        </w:rPr>
        <w:t xml:space="preserve"> году</w:t>
      </w:r>
    </w:p>
    <w:p w:rsidR="00776156" w:rsidRPr="00791F92" w:rsidRDefault="007473F1" w:rsidP="00776156">
      <w:pPr>
        <w:pStyle w:val="a8"/>
        <w:ind w:firstLine="284"/>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776156" w:rsidRPr="00791F92">
        <w:rPr>
          <w:rFonts w:ascii="Times New Roman" w:eastAsia="SimSun" w:hAnsi="Times New Roman" w:cs="Times New Roman"/>
          <w:sz w:val="24"/>
          <w:szCs w:val="24"/>
        </w:rPr>
        <w:t>Основные направления деятельности контрольно-счетной палаты в 20</w:t>
      </w:r>
      <w:r w:rsidR="003E6AA2">
        <w:rPr>
          <w:rFonts w:ascii="Times New Roman" w:eastAsia="SimSun" w:hAnsi="Times New Roman" w:cs="Times New Roman"/>
          <w:sz w:val="24"/>
          <w:szCs w:val="24"/>
        </w:rPr>
        <w:t>2</w:t>
      </w:r>
      <w:r w:rsidR="00543207">
        <w:rPr>
          <w:rFonts w:ascii="Times New Roman" w:eastAsia="SimSun" w:hAnsi="Times New Roman" w:cs="Times New Roman"/>
          <w:sz w:val="24"/>
          <w:szCs w:val="24"/>
        </w:rPr>
        <w:t>1</w:t>
      </w:r>
      <w:r w:rsidR="00776156" w:rsidRPr="00791F92">
        <w:rPr>
          <w:rFonts w:ascii="Times New Roman" w:eastAsia="SimSun" w:hAnsi="Times New Roman" w:cs="Times New Roman"/>
          <w:sz w:val="24"/>
          <w:szCs w:val="24"/>
        </w:rPr>
        <w:t xml:space="preserve"> году сформулированы в соответствии с задачами и функциями, возложенными на контрольно-счетную палату в соответствии с Бюджетным кодексом РФ, </w:t>
      </w:r>
      <w:r w:rsidR="0092560C">
        <w:rPr>
          <w:rFonts w:ascii="Times New Roman" w:eastAsia="SimSun" w:hAnsi="Times New Roman" w:cs="Times New Roman"/>
          <w:sz w:val="24"/>
          <w:szCs w:val="24"/>
        </w:rPr>
        <w:t xml:space="preserve">а </w:t>
      </w:r>
      <w:r w:rsidR="00776156" w:rsidRPr="00791F92">
        <w:rPr>
          <w:rFonts w:ascii="Times New Roman" w:eastAsia="SimSun" w:hAnsi="Times New Roman" w:cs="Times New Roman"/>
          <w:sz w:val="24"/>
          <w:szCs w:val="24"/>
        </w:rPr>
        <w:t>также федеральным и региональным законодательством. В рамках реализации своих полномочий первоочередными задачами КСП считает обеспечение и дальнейшее развитие контроля формирования и исполнения бюджета района, экспертизы проектов нормативных правовых актов, влекущих расходы бюджета района.</w:t>
      </w:r>
    </w:p>
    <w:p w:rsidR="007C368C" w:rsidRPr="00791F92" w:rsidRDefault="008F05D7" w:rsidP="00776156">
      <w:pPr>
        <w:pStyle w:val="a8"/>
        <w:ind w:firstLine="284"/>
        <w:jc w:val="both"/>
        <w:rPr>
          <w:rFonts w:ascii="Times New Roman" w:eastAsia="SimSun" w:hAnsi="Times New Roman" w:cs="Times New Roman"/>
          <w:sz w:val="24"/>
          <w:szCs w:val="24"/>
        </w:rPr>
      </w:pPr>
      <w:r w:rsidRPr="00791F92">
        <w:rPr>
          <w:rFonts w:ascii="Times New Roman" w:eastAsia="SimSun" w:hAnsi="Times New Roman" w:cs="Times New Roman"/>
          <w:sz w:val="24"/>
          <w:szCs w:val="24"/>
        </w:rPr>
        <w:t xml:space="preserve">     </w:t>
      </w:r>
      <w:r w:rsidR="00776156" w:rsidRPr="00791F92">
        <w:rPr>
          <w:rFonts w:ascii="Times New Roman" w:eastAsia="SimSun" w:hAnsi="Times New Roman" w:cs="Times New Roman"/>
          <w:sz w:val="24"/>
          <w:szCs w:val="24"/>
        </w:rPr>
        <w:t>В установленные сроки утвержден План контрольных и экспертно-аналитических мероприятий контрольно-счетной палаты на 20</w:t>
      </w:r>
      <w:r w:rsidR="003E6AA2">
        <w:rPr>
          <w:rFonts w:ascii="Times New Roman" w:eastAsia="SimSun" w:hAnsi="Times New Roman" w:cs="Times New Roman"/>
          <w:sz w:val="24"/>
          <w:szCs w:val="24"/>
        </w:rPr>
        <w:t>2</w:t>
      </w:r>
      <w:r w:rsidR="00543207">
        <w:rPr>
          <w:rFonts w:ascii="Times New Roman" w:eastAsia="SimSun" w:hAnsi="Times New Roman" w:cs="Times New Roman"/>
          <w:sz w:val="24"/>
          <w:szCs w:val="24"/>
        </w:rPr>
        <w:t>1</w:t>
      </w:r>
      <w:r w:rsidR="00776156" w:rsidRPr="00791F92">
        <w:rPr>
          <w:rFonts w:ascii="Times New Roman" w:eastAsia="SimSun" w:hAnsi="Times New Roman" w:cs="Times New Roman"/>
          <w:sz w:val="24"/>
          <w:szCs w:val="24"/>
        </w:rPr>
        <w:t xml:space="preserve"> год. В План включены контрольные мероприятия, позволяющие оценить деятельность органов исполнительной власти по </w:t>
      </w:r>
      <w:r w:rsidRPr="00791F92">
        <w:rPr>
          <w:rFonts w:ascii="Times New Roman" w:eastAsia="SimSun" w:hAnsi="Times New Roman" w:cs="Times New Roman"/>
          <w:sz w:val="24"/>
          <w:szCs w:val="24"/>
        </w:rPr>
        <w:t xml:space="preserve">соблюдению </w:t>
      </w:r>
      <w:r w:rsidR="00776156" w:rsidRPr="00791F92">
        <w:rPr>
          <w:rFonts w:ascii="Times New Roman" w:eastAsia="SimSun" w:hAnsi="Times New Roman" w:cs="Times New Roman"/>
          <w:sz w:val="24"/>
          <w:szCs w:val="24"/>
        </w:rPr>
        <w:t xml:space="preserve">законности, эффективности, обоснованности и целесообразности использования </w:t>
      </w:r>
      <w:r w:rsidR="008E05E2">
        <w:rPr>
          <w:rFonts w:ascii="Times New Roman" w:eastAsia="SimSun" w:hAnsi="Times New Roman" w:cs="Times New Roman"/>
          <w:sz w:val="24"/>
          <w:szCs w:val="24"/>
        </w:rPr>
        <w:t xml:space="preserve">бюджетных </w:t>
      </w:r>
      <w:r w:rsidR="00776156" w:rsidRPr="00791F92">
        <w:rPr>
          <w:rFonts w:ascii="Times New Roman" w:eastAsia="SimSun" w:hAnsi="Times New Roman" w:cs="Times New Roman"/>
          <w:sz w:val="24"/>
          <w:szCs w:val="24"/>
        </w:rPr>
        <w:t xml:space="preserve">средств </w:t>
      </w:r>
      <w:r w:rsidR="008E05E2">
        <w:rPr>
          <w:rFonts w:ascii="Times New Roman" w:eastAsia="SimSun" w:hAnsi="Times New Roman" w:cs="Times New Roman"/>
          <w:sz w:val="24"/>
          <w:szCs w:val="24"/>
        </w:rPr>
        <w:t xml:space="preserve">с </w:t>
      </w:r>
      <w:r w:rsidR="00BD64C8">
        <w:rPr>
          <w:rFonts w:ascii="Times New Roman" w:eastAsia="SimSun" w:hAnsi="Times New Roman" w:cs="Times New Roman"/>
          <w:sz w:val="24"/>
          <w:szCs w:val="24"/>
        </w:rPr>
        <w:t xml:space="preserve">проведением </w:t>
      </w:r>
      <w:r w:rsidR="008E05E2">
        <w:rPr>
          <w:rFonts w:ascii="Times New Roman" w:eastAsia="SimSun" w:hAnsi="Times New Roman" w:cs="Times New Roman"/>
          <w:sz w:val="24"/>
          <w:szCs w:val="24"/>
        </w:rPr>
        <w:t xml:space="preserve">аудита закупок, </w:t>
      </w:r>
      <w:r w:rsidRPr="00791F92">
        <w:rPr>
          <w:rFonts w:ascii="Times New Roman" w:eastAsia="SimSun" w:hAnsi="Times New Roman" w:cs="Times New Roman"/>
          <w:sz w:val="24"/>
          <w:szCs w:val="24"/>
        </w:rPr>
        <w:t xml:space="preserve">запланировано проведение внешней проверки годовой бюджетной отчетности главных администраторов бюджетных средств. </w:t>
      </w:r>
      <w:r w:rsidR="00776156" w:rsidRPr="00791F92">
        <w:rPr>
          <w:rFonts w:ascii="Times New Roman" w:eastAsia="SimSun" w:hAnsi="Times New Roman" w:cs="Times New Roman"/>
          <w:sz w:val="24"/>
          <w:szCs w:val="24"/>
        </w:rPr>
        <w:t>В 20</w:t>
      </w:r>
      <w:r w:rsidR="003E6AA2">
        <w:rPr>
          <w:rFonts w:ascii="Times New Roman" w:eastAsia="SimSun" w:hAnsi="Times New Roman" w:cs="Times New Roman"/>
          <w:sz w:val="24"/>
          <w:szCs w:val="24"/>
        </w:rPr>
        <w:t>2</w:t>
      </w:r>
      <w:r w:rsidR="00543207">
        <w:rPr>
          <w:rFonts w:ascii="Times New Roman" w:eastAsia="SimSun" w:hAnsi="Times New Roman" w:cs="Times New Roman"/>
          <w:sz w:val="24"/>
          <w:szCs w:val="24"/>
        </w:rPr>
        <w:t>1</w:t>
      </w:r>
      <w:r w:rsidR="00776156" w:rsidRPr="00791F92">
        <w:rPr>
          <w:rFonts w:ascii="Times New Roman" w:eastAsia="SimSun" w:hAnsi="Times New Roman" w:cs="Times New Roman"/>
          <w:sz w:val="24"/>
          <w:szCs w:val="24"/>
        </w:rPr>
        <w:t xml:space="preserve"> году планируется дальнейшее </w:t>
      </w:r>
      <w:r w:rsidR="007C368C" w:rsidRPr="00791F92">
        <w:rPr>
          <w:rFonts w:ascii="Times New Roman" w:eastAsia="SimSun" w:hAnsi="Times New Roman" w:cs="Times New Roman"/>
          <w:sz w:val="24"/>
          <w:szCs w:val="24"/>
        </w:rPr>
        <w:t>участие в параллельных контрольных мероприятиях контрольно-счетной палаты Забайкальского края, аудит закупок, будет проверено исполнение</w:t>
      </w:r>
      <w:r w:rsidR="005103AB">
        <w:rPr>
          <w:rFonts w:ascii="Times New Roman" w:eastAsia="SimSun" w:hAnsi="Times New Roman" w:cs="Times New Roman"/>
          <w:sz w:val="24"/>
          <w:szCs w:val="24"/>
        </w:rPr>
        <w:t xml:space="preserve"> субсидий,</w:t>
      </w:r>
      <w:r w:rsidR="003E6AA2">
        <w:rPr>
          <w:rFonts w:ascii="Times New Roman" w:eastAsia="SimSun" w:hAnsi="Times New Roman" w:cs="Times New Roman"/>
          <w:sz w:val="24"/>
          <w:szCs w:val="24"/>
        </w:rPr>
        <w:t xml:space="preserve"> иных межбюджетных трансфертов,</w:t>
      </w:r>
      <w:r w:rsidR="005103AB">
        <w:rPr>
          <w:rFonts w:ascii="Times New Roman" w:eastAsia="SimSun" w:hAnsi="Times New Roman" w:cs="Times New Roman"/>
          <w:sz w:val="24"/>
          <w:szCs w:val="24"/>
        </w:rPr>
        <w:t xml:space="preserve"> предоставляем</w:t>
      </w:r>
      <w:r w:rsidR="003E6AA2">
        <w:rPr>
          <w:rFonts w:ascii="Times New Roman" w:eastAsia="SimSun" w:hAnsi="Times New Roman" w:cs="Times New Roman"/>
          <w:sz w:val="24"/>
          <w:szCs w:val="24"/>
        </w:rPr>
        <w:t>ых</w:t>
      </w:r>
      <w:r w:rsidR="005103AB">
        <w:rPr>
          <w:rFonts w:ascii="Times New Roman" w:eastAsia="SimSun" w:hAnsi="Times New Roman" w:cs="Times New Roman"/>
          <w:sz w:val="24"/>
          <w:szCs w:val="24"/>
        </w:rPr>
        <w:t xml:space="preserve"> из бюджета Забайкальского края</w:t>
      </w:r>
      <w:r w:rsidR="007C368C" w:rsidRPr="00791F92">
        <w:rPr>
          <w:rFonts w:ascii="Times New Roman" w:eastAsia="SimSun" w:hAnsi="Times New Roman" w:cs="Times New Roman"/>
          <w:sz w:val="24"/>
          <w:szCs w:val="24"/>
        </w:rPr>
        <w:t>.</w:t>
      </w:r>
      <w:r w:rsidR="0092560C">
        <w:rPr>
          <w:rFonts w:ascii="Times New Roman" w:eastAsia="SimSun" w:hAnsi="Times New Roman" w:cs="Times New Roman"/>
          <w:sz w:val="24"/>
          <w:szCs w:val="24"/>
        </w:rPr>
        <w:t xml:space="preserve"> </w:t>
      </w:r>
      <w:r w:rsidR="007C368C" w:rsidRPr="00791F92">
        <w:rPr>
          <w:rFonts w:ascii="Times New Roman" w:eastAsia="SimSun" w:hAnsi="Times New Roman" w:cs="Times New Roman"/>
          <w:sz w:val="24"/>
          <w:szCs w:val="24"/>
        </w:rPr>
        <w:t xml:space="preserve"> </w:t>
      </w:r>
    </w:p>
    <w:p w:rsidR="00776156" w:rsidRPr="00791F92" w:rsidRDefault="008F05D7" w:rsidP="00C32957">
      <w:pPr>
        <w:pStyle w:val="a8"/>
        <w:ind w:firstLine="284"/>
        <w:jc w:val="both"/>
        <w:rPr>
          <w:rFonts w:ascii="Times New Roman" w:eastAsia="SimSun" w:hAnsi="Times New Roman" w:cs="Times New Roman"/>
          <w:sz w:val="24"/>
          <w:szCs w:val="24"/>
        </w:rPr>
      </w:pPr>
      <w:r w:rsidRPr="00791F92">
        <w:rPr>
          <w:rFonts w:ascii="Times New Roman" w:eastAsia="SimSun" w:hAnsi="Times New Roman" w:cs="Times New Roman"/>
          <w:sz w:val="24"/>
          <w:szCs w:val="24"/>
        </w:rPr>
        <w:t xml:space="preserve">    </w:t>
      </w:r>
      <w:r w:rsidR="00776156" w:rsidRPr="00791F92">
        <w:rPr>
          <w:rFonts w:ascii="Times New Roman" w:eastAsia="SimSun" w:hAnsi="Times New Roman" w:cs="Times New Roman"/>
          <w:sz w:val="24"/>
          <w:szCs w:val="24"/>
        </w:rPr>
        <w:t>В 20</w:t>
      </w:r>
      <w:r w:rsidR="003E6AA2">
        <w:rPr>
          <w:rFonts w:ascii="Times New Roman" w:eastAsia="SimSun" w:hAnsi="Times New Roman" w:cs="Times New Roman"/>
          <w:sz w:val="24"/>
          <w:szCs w:val="24"/>
        </w:rPr>
        <w:t>2</w:t>
      </w:r>
      <w:r w:rsidR="00543207">
        <w:rPr>
          <w:rFonts w:ascii="Times New Roman" w:eastAsia="SimSun" w:hAnsi="Times New Roman" w:cs="Times New Roman"/>
          <w:sz w:val="24"/>
          <w:szCs w:val="24"/>
        </w:rPr>
        <w:t>1</w:t>
      </w:r>
      <w:r w:rsidR="00776156" w:rsidRPr="00791F92">
        <w:rPr>
          <w:rFonts w:ascii="Times New Roman" w:eastAsia="SimSun" w:hAnsi="Times New Roman" w:cs="Times New Roman"/>
          <w:sz w:val="24"/>
          <w:szCs w:val="24"/>
        </w:rPr>
        <w:t xml:space="preserve"> году в рамках экспертно-аналитической деятельности </w:t>
      </w:r>
      <w:r w:rsidRPr="00791F92">
        <w:rPr>
          <w:rFonts w:ascii="Times New Roman" w:eastAsia="SimSun" w:hAnsi="Times New Roman" w:cs="Times New Roman"/>
          <w:sz w:val="24"/>
          <w:szCs w:val="24"/>
        </w:rPr>
        <w:t>к</w:t>
      </w:r>
      <w:r w:rsidR="00776156" w:rsidRPr="00791F92">
        <w:rPr>
          <w:rFonts w:ascii="Times New Roman" w:eastAsia="SimSun" w:hAnsi="Times New Roman" w:cs="Times New Roman"/>
          <w:sz w:val="24"/>
          <w:szCs w:val="24"/>
        </w:rPr>
        <w:t>онтрольно-счетной палатой будет</w:t>
      </w:r>
      <w:r w:rsidR="004F6EC7">
        <w:rPr>
          <w:rFonts w:ascii="Times New Roman" w:eastAsia="SimSun" w:hAnsi="Times New Roman" w:cs="Times New Roman"/>
          <w:sz w:val="24"/>
          <w:szCs w:val="24"/>
        </w:rPr>
        <w:t xml:space="preserve"> </w:t>
      </w:r>
      <w:r w:rsidR="0092560C">
        <w:rPr>
          <w:rFonts w:ascii="Times New Roman" w:eastAsia="SimSun" w:hAnsi="Times New Roman" w:cs="Times New Roman"/>
          <w:sz w:val="24"/>
          <w:szCs w:val="24"/>
        </w:rPr>
        <w:t>проведена</w:t>
      </w:r>
      <w:r w:rsidRPr="00791F92">
        <w:rPr>
          <w:rFonts w:ascii="Times New Roman" w:eastAsia="SimSun" w:hAnsi="Times New Roman" w:cs="Times New Roman"/>
          <w:sz w:val="24"/>
          <w:szCs w:val="24"/>
        </w:rPr>
        <w:t xml:space="preserve"> </w:t>
      </w:r>
      <w:r w:rsidR="00776156" w:rsidRPr="00791F92">
        <w:rPr>
          <w:rFonts w:ascii="Times New Roman" w:eastAsia="SimSun" w:hAnsi="Times New Roman" w:cs="Times New Roman"/>
          <w:sz w:val="24"/>
          <w:szCs w:val="24"/>
        </w:rPr>
        <w:t xml:space="preserve">экспертиза годовых отчетов по исполнению бюджета </w:t>
      </w:r>
      <w:r w:rsidRPr="00791F92">
        <w:rPr>
          <w:rFonts w:ascii="Times New Roman" w:eastAsia="SimSun" w:hAnsi="Times New Roman" w:cs="Times New Roman"/>
          <w:sz w:val="24"/>
          <w:szCs w:val="24"/>
        </w:rPr>
        <w:t xml:space="preserve">района </w:t>
      </w:r>
      <w:r w:rsidR="00776156" w:rsidRPr="00791F92">
        <w:rPr>
          <w:rFonts w:ascii="Times New Roman" w:eastAsia="SimSun" w:hAnsi="Times New Roman" w:cs="Times New Roman"/>
          <w:sz w:val="24"/>
          <w:szCs w:val="24"/>
        </w:rPr>
        <w:t>и бюджет</w:t>
      </w:r>
      <w:r w:rsidR="007768E1" w:rsidRPr="00791F92">
        <w:rPr>
          <w:rFonts w:ascii="Times New Roman" w:eastAsia="SimSun" w:hAnsi="Times New Roman" w:cs="Times New Roman"/>
          <w:sz w:val="24"/>
          <w:szCs w:val="24"/>
        </w:rPr>
        <w:t>ов поселений</w:t>
      </w:r>
      <w:r w:rsidR="00064003" w:rsidRPr="00791F92">
        <w:rPr>
          <w:rFonts w:ascii="Times New Roman" w:eastAsia="SimSun" w:hAnsi="Times New Roman" w:cs="Times New Roman"/>
          <w:sz w:val="24"/>
          <w:szCs w:val="24"/>
        </w:rPr>
        <w:t>,</w:t>
      </w:r>
      <w:r w:rsidR="00776156" w:rsidRPr="00791F92">
        <w:rPr>
          <w:rFonts w:ascii="Times New Roman" w:eastAsia="SimSun" w:hAnsi="Times New Roman" w:cs="Times New Roman"/>
          <w:sz w:val="24"/>
          <w:szCs w:val="24"/>
        </w:rPr>
        <w:t xml:space="preserve"> проектов </w:t>
      </w:r>
      <w:r w:rsidR="00064003" w:rsidRPr="00791F92">
        <w:rPr>
          <w:rFonts w:ascii="Times New Roman" w:eastAsia="SimSun" w:hAnsi="Times New Roman" w:cs="Times New Roman"/>
          <w:sz w:val="24"/>
          <w:szCs w:val="24"/>
        </w:rPr>
        <w:t xml:space="preserve">решений </w:t>
      </w:r>
      <w:r w:rsidR="00776156" w:rsidRPr="00791F92">
        <w:rPr>
          <w:rFonts w:ascii="Times New Roman" w:eastAsia="SimSun" w:hAnsi="Times New Roman" w:cs="Times New Roman"/>
          <w:sz w:val="24"/>
          <w:szCs w:val="24"/>
        </w:rPr>
        <w:t xml:space="preserve">об уточнении бюджета </w:t>
      </w:r>
      <w:r w:rsidR="00064003" w:rsidRPr="00791F92">
        <w:rPr>
          <w:rFonts w:ascii="Times New Roman" w:eastAsia="SimSun" w:hAnsi="Times New Roman" w:cs="Times New Roman"/>
          <w:sz w:val="24"/>
          <w:szCs w:val="24"/>
        </w:rPr>
        <w:t xml:space="preserve">района </w:t>
      </w:r>
      <w:r w:rsidR="00776156" w:rsidRPr="00791F92">
        <w:rPr>
          <w:rFonts w:ascii="Times New Roman" w:eastAsia="SimSun" w:hAnsi="Times New Roman" w:cs="Times New Roman"/>
          <w:sz w:val="24"/>
          <w:szCs w:val="24"/>
        </w:rPr>
        <w:t>и бюджет</w:t>
      </w:r>
      <w:r w:rsidR="00064003" w:rsidRPr="00791F92">
        <w:rPr>
          <w:rFonts w:ascii="Times New Roman" w:eastAsia="SimSun" w:hAnsi="Times New Roman" w:cs="Times New Roman"/>
          <w:sz w:val="24"/>
          <w:szCs w:val="24"/>
        </w:rPr>
        <w:t xml:space="preserve">ов поселений </w:t>
      </w:r>
      <w:r w:rsidR="00776156" w:rsidRPr="00791F92">
        <w:rPr>
          <w:rFonts w:ascii="Times New Roman" w:eastAsia="SimSun" w:hAnsi="Times New Roman" w:cs="Times New Roman"/>
          <w:sz w:val="24"/>
          <w:szCs w:val="24"/>
        </w:rPr>
        <w:t>на 20</w:t>
      </w:r>
      <w:r w:rsidR="003E6AA2">
        <w:rPr>
          <w:rFonts w:ascii="Times New Roman" w:eastAsia="SimSun" w:hAnsi="Times New Roman" w:cs="Times New Roman"/>
          <w:sz w:val="24"/>
          <w:szCs w:val="24"/>
        </w:rPr>
        <w:t>2</w:t>
      </w:r>
      <w:r w:rsidR="00BA5ECF">
        <w:rPr>
          <w:rFonts w:ascii="Times New Roman" w:eastAsia="SimSun" w:hAnsi="Times New Roman" w:cs="Times New Roman"/>
          <w:sz w:val="24"/>
          <w:szCs w:val="24"/>
        </w:rPr>
        <w:t>1</w:t>
      </w:r>
      <w:r w:rsidR="00776156" w:rsidRPr="00791F92">
        <w:rPr>
          <w:rFonts w:ascii="Times New Roman" w:eastAsia="SimSun" w:hAnsi="Times New Roman" w:cs="Times New Roman"/>
          <w:sz w:val="24"/>
          <w:szCs w:val="24"/>
        </w:rPr>
        <w:t xml:space="preserve"> год и плановый период 20</w:t>
      </w:r>
      <w:r w:rsidR="005103AB">
        <w:rPr>
          <w:rFonts w:ascii="Times New Roman" w:eastAsia="SimSun" w:hAnsi="Times New Roman" w:cs="Times New Roman"/>
          <w:sz w:val="24"/>
          <w:szCs w:val="24"/>
        </w:rPr>
        <w:t>2</w:t>
      </w:r>
      <w:r w:rsidR="004F6EC7">
        <w:rPr>
          <w:rFonts w:ascii="Times New Roman" w:eastAsia="SimSun" w:hAnsi="Times New Roman" w:cs="Times New Roman"/>
          <w:sz w:val="24"/>
          <w:szCs w:val="24"/>
        </w:rPr>
        <w:t>2</w:t>
      </w:r>
      <w:r w:rsidR="00776156" w:rsidRPr="00791F92">
        <w:rPr>
          <w:rFonts w:ascii="Times New Roman" w:eastAsia="SimSun" w:hAnsi="Times New Roman" w:cs="Times New Roman"/>
          <w:sz w:val="24"/>
          <w:szCs w:val="24"/>
        </w:rPr>
        <w:t xml:space="preserve"> и 20</w:t>
      </w:r>
      <w:r w:rsidR="00064003" w:rsidRPr="00791F92">
        <w:rPr>
          <w:rFonts w:ascii="Times New Roman" w:eastAsia="SimSun" w:hAnsi="Times New Roman" w:cs="Times New Roman"/>
          <w:sz w:val="24"/>
          <w:szCs w:val="24"/>
        </w:rPr>
        <w:t>2</w:t>
      </w:r>
      <w:r w:rsidR="004F6EC7">
        <w:rPr>
          <w:rFonts w:ascii="Times New Roman" w:eastAsia="SimSun" w:hAnsi="Times New Roman" w:cs="Times New Roman"/>
          <w:sz w:val="24"/>
          <w:szCs w:val="24"/>
        </w:rPr>
        <w:t>3</w:t>
      </w:r>
      <w:r w:rsidR="00776156" w:rsidRPr="00791F92">
        <w:rPr>
          <w:rFonts w:ascii="Times New Roman" w:eastAsia="SimSun" w:hAnsi="Times New Roman" w:cs="Times New Roman"/>
          <w:sz w:val="24"/>
          <w:szCs w:val="24"/>
        </w:rPr>
        <w:t xml:space="preserve"> годов, финансово-экономическая экспертиза иных проектов, вносимых в</w:t>
      </w:r>
      <w:r w:rsidR="00064003" w:rsidRPr="00791F92">
        <w:rPr>
          <w:rFonts w:ascii="Times New Roman" w:eastAsia="SimSun" w:hAnsi="Times New Roman" w:cs="Times New Roman"/>
          <w:sz w:val="24"/>
          <w:szCs w:val="24"/>
        </w:rPr>
        <w:t xml:space="preserve"> Совет района</w:t>
      </w:r>
      <w:r w:rsidR="00776156" w:rsidRPr="00791F92">
        <w:rPr>
          <w:rFonts w:ascii="Times New Roman" w:eastAsia="SimSun" w:hAnsi="Times New Roman" w:cs="Times New Roman"/>
          <w:sz w:val="24"/>
          <w:szCs w:val="24"/>
        </w:rPr>
        <w:t xml:space="preserve">, касающихся формирования доходной части бюджета </w:t>
      </w:r>
      <w:r w:rsidR="00064003" w:rsidRPr="00791F92">
        <w:rPr>
          <w:rFonts w:ascii="Times New Roman" w:eastAsia="SimSun" w:hAnsi="Times New Roman" w:cs="Times New Roman"/>
          <w:sz w:val="24"/>
          <w:szCs w:val="24"/>
        </w:rPr>
        <w:t>района</w:t>
      </w:r>
      <w:r w:rsidR="00776156" w:rsidRPr="00791F92">
        <w:rPr>
          <w:rFonts w:ascii="Times New Roman" w:eastAsia="SimSun" w:hAnsi="Times New Roman" w:cs="Times New Roman"/>
          <w:sz w:val="24"/>
          <w:szCs w:val="24"/>
        </w:rPr>
        <w:t xml:space="preserve"> и расходных обязательств </w:t>
      </w:r>
      <w:r w:rsidR="00791F92" w:rsidRPr="00791F92">
        <w:rPr>
          <w:rFonts w:ascii="Times New Roman" w:eastAsia="SimSun" w:hAnsi="Times New Roman" w:cs="Times New Roman"/>
          <w:sz w:val="24"/>
          <w:szCs w:val="24"/>
        </w:rPr>
        <w:t>Нерчинского района</w:t>
      </w:r>
      <w:r w:rsidR="00776156" w:rsidRPr="00791F92">
        <w:rPr>
          <w:rFonts w:ascii="Times New Roman" w:eastAsia="SimSun" w:hAnsi="Times New Roman" w:cs="Times New Roman"/>
          <w:sz w:val="24"/>
          <w:szCs w:val="24"/>
        </w:rPr>
        <w:t>. В 20</w:t>
      </w:r>
      <w:r w:rsidR="003E6AA2">
        <w:rPr>
          <w:rFonts w:ascii="Times New Roman" w:eastAsia="SimSun" w:hAnsi="Times New Roman" w:cs="Times New Roman"/>
          <w:sz w:val="24"/>
          <w:szCs w:val="24"/>
        </w:rPr>
        <w:t>2</w:t>
      </w:r>
      <w:r w:rsidR="00BA5ECF">
        <w:rPr>
          <w:rFonts w:ascii="Times New Roman" w:eastAsia="SimSun" w:hAnsi="Times New Roman" w:cs="Times New Roman"/>
          <w:sz w:val="24"/>
          <w:szCs w:val="24"/>
        </w:rPr>
        <w:t>1</w:t>
      </w:r>
      <w:r w:rsidR="00776156" w:rsidRPr="00791F92">
        <w:rPr>
          <w:rFonts w:ascii="Times New Roman" w:eastAsia="SimSun" w:hAnsi="Times New Roman" w:cs="Times New Roman"/>
          <w:sz w:val="24"/>
          <w:szCs w:val="24"/>
        </w:rPr>
        <w:t xml:space="preserve"> году будет осуществлен комплекс мероприятий по подготовке</w:t>
      </w:r>
      <w:r w:rsidR="00791F92" w:rsidRPr="00791F92">
        <w:rPr>
          <w:rFonts w:ascii="Times New Roman" w:eastAsia="SimSun" w:hAnsi="Times New Roman" w:cs="Times New Roman"/>
          <w:sz w:val="24"/>
          <w:szCs w:val="24"/>
        </w:rPr>
        <w:t xml:space="preserve"> </w:t>
      </w:r>
      <w:r w:rsidR="00776156" w:rsidRPr="00791F92">
        <w:rPr>
          <w:rFonts w:ascii="Times New Roman" w:eastAsia="SimSun" w:hAnsi="Times New Roman" w:cs="Times New Roman"/>
          <w:sz w:val="24"/>
          <w:szCs w:val="24"/>
        </w:rPr>
        <w:t xml:space="preserve">заключения на проект </w:t>
      </w:r>
      <w:r w:rsidR="00791F92" w:rsidRPr="00791F92">
        <w:rPr>
          <w:rFonts w:ascii="Times New Roman" w:eastAsia="SimSun" w:hAnsi="Times New Roman" w:cs="Times New Roman"/>
          <w:sz w:val="24"/>
          <w:szCs w:val="24"/>
        </w:rPr>
        <w:t xml:space="preserve">решения Совета района </w:t>
      </w:r>
      <w:r w:rsidR="00C32957">
        <w:rPr>
          <w:rFonts w:ascii="Times New Roman" w:eastAsia="SimSun" w:hAnsi="Times New Roman" w:cs="Times New Roman"/>
          <w:sz w:val="24"/>
          <w:szCs w:val="24"/>
        </w:rPr>
        <w:t xml:space="preserve">о </w:t>
      </w:r>
      <w:r w:rsidR="00776156" w:rsidRPr="00791F92">
        <w:rPr>
          <w:rFonts w:ascii="Times New Roman" w:eastAsia="SimSun" w:hAnsi="Times New Roman" w:cs="Times New Roman"/>
          <w:sz w:val="24"/>
          <w:szCs w:val="24"/>
        </w:rPr>
        <w:t xml:space="preserve">бюджете </w:t>
      </w:r>
      <w:r w:rsidR="00791F92" w:rsidRPr="00791F92">
        <w:rPr>
          <w:rFonts w:ascii="Times New Roman" w:eastAsia="Times New Roman" w:hAnsi="Times New Roman" w:cs="Times New Roman"/>
          <w:sz w:val="24"/>
          <w:szCs w:val="24"/>
        </w:rPr>
        <w:t>района</w:t>
      </w:r>
      <w:r w:rsidR="00C32957">
        <w:rPr>
          <w:rFonts w:ascii="Times New Roman" w:eastAsia="Times New Roman" w:hAnsi="Times New Roman" w:cs="Times New Roman"/>
          <w:sz w:val="24"/>
          <w:szCs w:val="24"/>
        </w:rPr>
        <w:t xml:space="preserve"> на очередной</w:t>
      </w:r>
      <w:r w:rsidR="00776156" w:rsidRPr="00791F92">
        <w:rPr>
          <w:rFonts w:ascii="Times New Roman" w:eastAsia="SimSun" w:hAnsi="Times New Roman" w:cs="Times New Roman"/>
          <w:sz w:val="24"/>
          <w:szCs w:val="24"/>
        </w:rPr>
        <w:t xml:space="preserve"> год и плановый период.</w:t>
      </w:r>
    </w:p>
    <w:p w:rsidR="00791F92" w:rsidRPr="009D1B07" w:rsidRDefault="007473F1" w:rsidP="00776156">
      <w:pPr>
        <w:pStyle w:val="a8"/>
        <w:ind w:firstLine="284"/>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235877" w:rsidRPr="00235877">
        <w:rPr>
          <w:rFonts w:ascii="Times New Roman" w:eastAsia="SimSun" w:hAnsi="Times New Roman" w:cs="Times New Roman"/>
          <w:sz w:val="24"/>
          <w:szCs w:val="24"/>
        </w:rPr>
        <w:t>В целях повышения результативности проводимых контрольных и экспертно-аналитических мероприятий контрольно-счетная палата продолжит конструктивное взаимодействие с правоохранительными органами р</w:t>
      </w:r>
      <w:r w:rsidR="005103AB">
        <w:rPr>
          <w:rFonts w:ascii="Times New Roman" w:eastAsia="SimSun" w:hAnsi="Times New Roman" w:cs="Times New Roman"/>
          <w:sz w:val="24"/>
          <w:szCs w:val="24"/>
        </w:rPr>
        <w:t>айона</w:t>
      </w:r>
      <w:r w:rsidR="00235877" w:rsidRPr="00235877">
        <w:rPr>
          <w:rFonts w:ascii="Times New Roman" w:eastAsia="SimSun" w:hAnsi="Times New Roman" w:cs="Times New Roman"/>
          <w:sz w:val="24"/>
          <w:szCs w:val="24"/>
        </w:rPr>
        <w:t xml:space="preserve">. </w:t>
      </w:r>
      <w:r w:rsidR="00776156" w:rsidRPr="00235877">
        <w:rPr>
          <w:rFonts w:ascii="Times New Roman" w:eastAsia="SimSun" w:hAnsi="Times New Roman" w:cs="Times New Roman"/>
          <w:sz w:val="24"/>
          <w:szCs w:val="24"/>
        </w:rPr>
        <w:t>К</w:t>
      </w:r>
      <w:r w:rsidR="00791F92" w:rsidRPr="00235877">
        <w:rPr>
          <w:rFonts w:ascii="Times New Roman" w:eastAsia="SimSun" w:hAnsi="Times New Roman" w:cs="Times New Roman"/>
          <w:sz w:val="24"/>
          <w:szCs w:val="24"/>
        </w:rPr>
        <w:t>СП</w:t>
      </w:r>
      <w:r w:rsidR="00776156" w:rsidRPr="00235877">
        <w:rPr>
          <w:rFonts w:ascii="Times New Roman" w:eastAsia="SimSun" w:hAnsi="Times New Roman" w:cs="Times New Roman"/>
          <w:sz w:val="24"/>
          <w:szCs w:val="24"/>
        </w:rPr>
        <w:t xml:space="preserve"> планирует проведение </w:t>
      </w:r>
      <w:r w:rsidR="00791F92" w:rsidRPr="00235877">
        <w:rPr>
          <w:rFonts w:ascii="Times New Roman" w:eastAsia="SimSun" w:hAnsi="Times New Roman" w:cs="Times New Roman"/>
          <w:sz w:val="24"/>
          <w:szCs w:val="24"/>
        </w:rPr>
        <w:t>проверок по ме</w:t>
      </w:r>
      <w:r w:rsidR="00235877" w:rsidRPr="00235877">
        <w:rPr>
          <w:rFonts w:ascii="Times New Roman" w:eastAsia="SimSun" w:hAnsi="Times New Roman" w:cs="Times New Roman"/>
          <w:sz w:val="24"/>
          <w:szCs w:val="24"/>
        </w:rPr>
        <w:t>р</w:t>
      </w:r>
      <w:r w:rsidR="00791F92" w:rsidRPr="00235877">
        <w:rPr>
          <w:rFonts w:ascii="Times New Roman" w:eastAsia="SimSun" w:hAnsi="Times New Roman" w:cs="Times New Roman"/>
          <w:sz w:val="24"/>
          <w:szCs w:val="24"/>
        </w:rPr>
        <w:t xml:space="preserve">е </w:t>
      </w:r>
      <w:r w:rsidR="005103AB">
        <w:rPr>
          <w:rFonts w:ascii="Times New Roman" w:eastAsia="SimSun" w:hAnsi="Times New Roman" w:cs="Times New Roman"/>
          <w:sz w:val="24"/>
          <w:szCs w:val="24"/>
        </w:rPr>
        <w:t xml:space="preserve">поступления </w:t>
      </w:r>
      <w:r w:rsidR="005103AB" w:rsidRPr="00235877">
        <w:rPr>
          <w:rFonts w:ascii="Times New Roman" w:eastAsia="SimSun" w:hAnsi="Times New Roman" w:cs="Times New Roman"/>
          <w:sz w:val="24"/>
          <w:szCs w:val="24"/>
        </w:rPr>
        <w:t>поручени</w:t>
      </w:r>
      <w:r w:rsidR="005103AB">
        <w:rPr>
          <w:rFonts w:ascii="Times New Roman" w:eastAsia="SimSun" w:hAnsi="Times New Roman" w:cs="Times New Roman"/>
          <w:sz w:val="24"/>
          <w:szCs w:val="24"/>
        </w:rPr>
        <w:t>й</w:t>
      </w:r>
      <w:r w:rsidR="005103AB" w:rsidRPr="00235877">
        <w:rPr>
          <w:rFonts w:ascii="Times New Roman" w:eastAsia="SimSun" w:hAnsi="Times New Roman" w:cs="Times New Roman"/>
          <w:sz w:val="24"/>
          <w:szCs w:val="24"/>
        </w:rPr>
        <w:t xml:space="preserve"> прокуратуры Нерчинского района</w:t>
      </w:r>
      <w:r w:rsidR="00791F92" w:rsidRPr="009D1B07">
        <w:rPr>
          <w:rFonts w:ascii="Times New Roman" w:eastAsia="SimSun" w:hAnsi="Times New Roman" w:cs="Times New Roman"/>
          <w:sz w:val="24"/>
          <w:szCs w:val="24"/>
        </w:rPr>
        <w:t xml:space="preserve">. </w:t>
      </w:r>
    </w:p>
    <w:p w:rsidR="00776156" w:rsidRPr="009D1B07" w:rsidRDefault="00770C88" w:rsidP="00776156">
      <w:pPr>
        <w:pStyle w:val="a8"/>
        <w:ind w:firstLine="284"/>
        <w:jc w:val="both"/>
        <w:rPr>
          <w:rFonts w:ascii="Times New Roman" w:eastAsia="SimSun" w:hAnsi="Times New Roman" w:cs="Times New Roman"/>
          <w:sz w:val="24"/>
          <w:szCs w:val="24"/>
        </w:rPr>
      </w:pPr>
      <w:r w:rsidRPr="009D1B07">
        <w:rPr>
          <w:rFonts w:ascii="Times New Roman" w:eastAsia="SimSun" w:hAnsi="Times New Roman" w:cs="Times New Roman"/>
          <w:sz w:val="24"/>
          <w:szCs w:val="24"/>
        </w:rPr>
        <w:t xml:space="preserve">   </w:t>
      </w:r>
      <w:r w:rsidR="00776156" w:rsidRPr="009D1B07">
        <w:rPr>
          <w:rFonts w:ascii="Times New Roman" w:eastAsia="SimSun" w:hAnsi="Times New Roman" w:cs="Times New Roman"/>
          <w:sz w:val="24"/>
          <w:szCs w:val="24"/>
        </w:rPr>
        <w:t xml:space="preserve">Для более качественного исполнения своих полномочий </w:t>
      </w:r>
      <w:r w:rsidR="007473F1" w:rsidRPr="009D1B07">
        <w:rPr>
          <w:rFonts w:ascii="Times New Roman" w:eastAsia="SimSun" w:hAnsi="Times New Roman" w:cs="Times New Roman"/>
          <w:sz w:val="24"/>
          <w:szCs w:val="24"/>
        </w:rPr>
        <w:t>к</w:t>
      </w:r>
      <w:r w:rsidR="00776156" w:rsidRPr="009D1B07">
        <w:rPr>
          <w:rFonts w:ascii="Times New Roman" w:eastAsia="SimSun" w:hAnsi="Times New Roman" w:cs="Times New Roman"/>
          <w:sz w:val="24"/>
          <w:szCs w:val="24"/>
        </w:rPr>
        <w:t>онтрольно-счетная палата предусматривает в 20</w:t>
      </w:r>
      <w:r w:rsidR="003E6AA2">
        <w:rPr>
          <w:rFonts w:ascii="Times New Roman" w:eastAsia="SimSun" w:hAnsi="Times New Roman" w:cs="Times New Roman"/>
          <w:sz w:val="24"/>
          <w:szCs w:val="24"/>
        </w:rPr>
        <w:t>2</w:t>
      </w:r>
      <w:r w:rsidR="00BA5ECF">
        <w:rPr>
          <w:rFonts w:ascii="Times New Roman" w:eastAsia="SimSun" w:hAnsi="Times New Roman" w:cs="Times New Roman"/>
          <w:sz w:val="24"/>
          <w:szCs w:val="24"/>
        </w:rPr>
        <w:t>1</w:t>
      </w:r>
      <w:r w:rsidR="00776156" w:rsidRPr="009D1B07">
        <w:rPr>
          <w:rFonts w:ascii="Times New Roman" w:eastAsia="SimSun" w:hAnsi="Times New Roman" w:cs="Times New Roman"/>
          <w:sz w:val="24"/>
          <w:szCs w:val="24"/>
        </w:rPr>
        <w:t xml:space="preserve"> году продолжить реализацию мероприятий:</w:t>
      </w:r>
    </w:p>
    <w:p w:rsidR="00776156" w:rsidRPr="009D1B07" w:rsidRDefault="00776156" w:rsidP="00776156">
      <w:pPr>
        <w:pStyle w:val="a8"/>
        <w:ind w:firstLine="284"/>
        <w:jc w:val="both"/>
        <w:rPr>
          <w:rFonts w:ascii="Times New Roman" w:eastAsia="SimSun" w:hAnsi="Times New Roman" w:cs="Times New Roman"/>
          <w:sz w:val="24"/>
          <w:szCs w:val="24"/>
        </w:rPr>
      </w:pPr>
      <w:r w:rsidRPr="009D1B07">
        <w:rPr>
          <w:rFonts w:ascii="Times New Roman" w:eastAsia="SimSun" w:hAnsi="Times New Roman" w:cs="Times New Roman"/>
          <w:sz w:val="24"/>
          <w:szCs w:val="24"/>
        </w:rPr>
        <w:t>-</w:t>
      </w:r>
      <w:r w:rsidR="00770C88" w:rsidRPr="009D1B07">
        <w:rPr>
          <w:rFonts w:ascii="Times New Roman" w:eastAsia="SimSun" w:hAnsi="Times New Roman" w:cs="Times New Roman"/>
          <w:sz w:val="24"/>
          <w:szCs w:val="24"/>
        </w:rPr>
        <w:t xml:space="preserve"> </w:t>
      </w:r>
      <w:r w:rsidRPr="009D1B07">
        <w:rPr>
          <w:rFonts w:ascii="Times New Roman" w:eastAsia="SimSun" w:hAnsi="Times New Roman" w:cs="Times New Roman"/>
          <w:sz w:val="24"/>
          <w:szCs w:val="24"/>
        </w:rPr>
        <w:t xml:space="preserve">по дальнейшему совершенствованию методологических основ внешнего </w:t>
      </w:r>
      <w:r w:rsidR="007473F1" w:rsidRPr="009D1B07">
        <w:rPr>
          <w:rFonts w:ascii="Times New Roman" w:eastAsia="SimSun" w:hAnsi="Times New Roman" w:cs="Times New Roman"/>
          <w:sz w:val="24"/>
          <w:szCs w:val="24"/>
        </w:rPr>
        <w:t>муниципального</w:t>
      </w:r>
      <w:r w:rsidRPr="009D1B07">
        <w:rPr>
          <w:rFonts w:ascii="Times New Roman" w:eastAsia="SimSun" w:hAnsi="Times New Roman" w:cs="Times New Roman"/>
          <w:sz w:val="24"/>
          <w:szCs w:val="24"/>
        </w:rPr>
        <w:t xml:space="preserve"> контроля;</w:t>
      </w:r>
    </w:p>
    <w:p w:rsidR="00776156" w:rsidRPr="009D1B07" w:rsidRDefault="004420B0" w:rsidP="00776156">
      <w:pPr>
        <w:pStyle w:val="a8"/>
        <w:ind w:firstLine="284"/>
        <w:jc w:val="both"/>
        <w:rPr>
          <w:rFonts w:ascii="Times New Roman" w:eastAsia="SimSun" w:hAnsi="Times New Roman" w:cs="Times New Roman"/>
          <w:sz w:val="24"/>
          <w:szCs w:val="24"/>
        </w:rPr>
      </w:pPr>
      <w:r w:rsidRPr="009D1B07">
        <w:rPr>
          <w:rFonts w:ascii="Times New Roman" w:eastAsia="SimSun" w:hAnsi="Times New Roman" w:cs="Times New Roman"/>
          <w:sz w:val="24"/>
          <w:szCs w:val="24"/>
        </w:rPr>
        <w:t>-</w:t>
      </w:r>
      <w:r w:rsidR="00770C88" w:rsidRPr="009D1B07">
        <w:rPr>
          <w:rFonts w:ascii="Times New Roman" w:eastAsia="SimSun" w:hAnsi="Times New Roman" w:cs="Times New Roman"/>
          <w:sz w:val="24"/>
          <w:szCs w:val="24"/>
        </w:rPr>
        <w:t xml:space="preserve"> </w:t>
      </w:r>
      <w:r w:rsidR="00776156" w:rsidRPr="009D1B07">
        <w:rPr>
          <w:rFonts w:ascii="Times New Roman" w:eastAsia="SimSun" w:hAnsi="Times New Roman" w:cs="Times New Roman"/>
          <w:sz w:val="24"/>
          <w:szCs w:val="24"/>
        </w:rPr>
        <w:t>по укреплению информационного взаимодействия и сотрудничества</w:t>
      </w:r>
      <w:r w:rsidRPr="009D1B07">
        <w:rPr>
          <w:rFonts w:ascii="Times New Roman" w:eastAsia="SimSun" w:hAnsi="Times New Roman" w:cs="Times New Roman"/>
          <w:sz w:val="24"/>
          <w:szCs w:val="24"/>
        </w:rPr>
        <w:t xml:space="preserve"> </w:t>
      </w:r>
      <w:r w:rsidR="00776156" w:rsidRPr="009D1B07">
        <w:rPr>
          <w:rFonts w:ascii="Times New Roman" w:eastAsia="SimSun" w:hAnsi="Times New Roman" w:cs="Times New Roman"/>
          <w:sz w:val="24"/>
          <w:szCs w:val="24"/>
        </w:rPr>
        <w:t xml:space="preserve">с правоохранительными органами, контрольно-надзорными органами, </w:t>
      </w:r>
      <w:r w:rsidRPr="009D1B07">
        <w:rPr>
          <w:rFonts w:ascii="Times New Roman" w:eastAsia="SimSun" w:hAnsi="Times New Roman" w:cs="Times New Roman"/>
          <w:sz w:val="24"/>
          <w:szCs w:val="24"/>
        </w:rPr>
        <w:t>с КСП Забайкальского края</w:t>
      </w:r>
      <w:r w:rsidR="00776156" w:rsidRPr="009D1B07">
        <w:rPr>
          <w:rFonts w:ascii="Times New Roman" w:eastAsia="SimSun" w:hAnsi="Times New Roman" w:cs="Times New Roman"/>
          <w:sz w:val="24"/>
          <w:szCs w:val="24"/>
        </w:rPr>
        <w:t xml:space="preserve"> и </w:t>
      </w:r>
      <w:r w:rsidRPr="009D1B07">
        <w:rPr>
          <w:rFonts w:ascii="Times New Roman" w:eastAsia="SimSun" w:hAnsi="Times New Roman" w:cs="Times New Roman"/>
          <w:sz w:val="24"/>
          <w:szCs w:val="24"/>
        </w:rPr>
        <w:t xml:space="preserve">КСП </w:t>
      </w:r>
      <w:r w:rsidR="00776156" w:rsidRPr="009D1B07">
        <w:rPr>
          <w:rFonts w:ascii="Times New Roman" w:eastAsia="SimSun" w:hAnsi="Times New Roman" w:cs="Times New Roman"/>
          <w:sz w:val="24"/>
          <w:szCs w:val="24"/>
        </w:rPr>
        <w:t>муниципальных образований края;</w:t>
      </w:r>
    </w:p>
    <w:p w:rsidR="00776156" w:rsidRPr="009D1B07" w:rsidRDefault="00776156" w:rsidP="00776156">
      <w:pPr>
        <w:pStyle w:val="a8"/>
        <w:ind w:firstLine="284"/>
        <w:jc w:val="both"/>
        <w:rPr>
          <w:rFonts w:ascii="Times New Roman" w:eastAsia="SimSun" w:hAnsi="Times New Roman" w:cs="Times New Roman"/>
          <w:sz w:val="24"/>
          <w:szCs w:val="24"/>
        </w:rPr>
      </w:pPr>
      <w:r w:rsidRPr="009D1B07">
        <w:rPr>
          <w:rFonts w:ascii="Times New Roman" w:eastAsia="SimSun" w:hAnsi="Times New Roman" w:cs="Times New Roman"/>
          <w:sz w:val="24"/>
          <w:szCs w:val="24"/>
        </w:rPr>
        <w:t>-</w:t>
      </w:r>
      <w:r w:rsidR="004420B0" w:rsidRPr="009D1B07">
        <w:rPr>
          <w:rFonts w:ascii="Times New Roman" w:eastAsia="SimSun" w:hAnsi="Times New Roman" w:cs="Times New Roman"/>
          <w:sz w:val="24"/>
          <w:szCs w:val="24"/>
        </w:rPr>
        <w:t xml:space="preserve"> в целях обеспечения </w:t>
      </w:r>
      <w:r w:rsidRPr="009D1B07">
        <w:rPr>
          <w:rFonts w:ascii="Times New Roman" w:eastAsia="SimSun" w:hAnsi="Times New Roman" w:cs="Times New Roman"/>
          <w:sz w:val="24"/>
          <w:szCs w:val="24"/>
        </w:rPr>
        <w:t>информационной открытости своей деятельности</w:t>
      </w:r>
      <w:r w:rsidR="004420B0" w:rsidRPr="009D1B07">
        <w:rPr>
          <w:sz w:val="24"/>
          <w:szCs w:val="24"/>
        </w:rPr>
        <w:t xml:space="preserve"> </w:t>
      </w:r>
      <w:r w:rsidR="00EF5FA4" w:rsidRPr="00EF5FA4">
        <w:rPr>
          <w:rFonts w:ascii="Times New Roman" w:hAnsi="Times New Roman" w:cs="Times New Roman"/>
          <w:sz w:val="24"/>
          <w:szCs w:val="24"/>
        </w:rPr>
        <w:t xml:space="preserve">продолжить </w:t>
      </w:r>
      <w:r w:rsidR="004420B0" w:rsidRPr="009D1B07">
        <w:rPr>
          <w:rFonts w:ascii="Times New Roman" w:hAnsi="Times New Roman" w:cs="Times New Roman"/>
          <w:sz w:val="24"/>
          <w:szCs w:val="24"/>
        </w:rPr>
        <w:t xml:space="preserve"> размещение информации об осуществлении муниципального финансового контроля в ГИС ЕСГФК</w:t>
      </w:r>
      <w:r w:rsidR="00EF5FA4">
        <w:rPr>
          <w:rFonts w:ascii="Times New Roman" w:eastAsia="SimSun" w:hAnsi="Times New Roman" w:cs="Times New Roman"/>
          <w:sz w:val="24"/>
          <w:szCs w:val="24"/>
        </w:rPr>
        <w:t>.</w:t>
      </w:r>
    </w:p>
    <w:p w:rsidR="00776156" w:rsidRPr="00776156" w:rsidRDefault="00776156" w:rsidP="00776156">
      <w:pPr>
        <w:pStyle w:val="a8"/>
        <w:ind w:firstLine="284"/>
        <w:jc w:val="both"/>
        <w:rPr>
          <w:rFonts w:ascii="Times New Roman" w:eastAsia="SimSun" w:hAnsi="Times New Roman" w:cs="Times New Roman"/>
          <w:sz w:val="24"/>
          <w:szCs w:val="24"/>
        </w:rPr>
      </w:pPr>
      <w:r w:rsidRPr="009D1B07">
        <w:rPr>
          <w:rFonts w:ascii="Times New Roman" w:eastAsia="SimSun" w:hAnsi="Times New Roman" w:cs="Times New Roman"/>
          <w:sz w:val="24"/>
          <w:szCs w:val="24"/>
        </w:rPr>
        <w:t xml:space="preserve">Все перечисленные направления деятельности </w:t>
      </w:r>
      <w:r w:rsidR="00770C88" w:rsidRPr="009D1B07">
        <w:rPr>
          <w:rFonts w:ascii="Times New Roman" w:eastAsia="SimSun" w:hAnsi="Times New Roman" w:cs="Times New Roman"/>
          <w:sz w:val="24"/>
          <w:szCs w:val="24"/>
        </w:rPr>
        <w:t>к</w:t>
      </w:r>
      <w:r w:rsidRPr="009D1B07">
        <w:rPr>
          <w:rFonts w:ascii="Times New Roman" w:eastAsia="SimSun" w:hAnsi="Times New Roman" w:cs="Times New Roman"/>
          <w:sz w:val="24"/>
          <w:szCs w:val="24"/>
        </w:rPr>
        <w:t>онтрольно-счетной палаты</w:t>
      </w:r>
      <w:r w:rsidR="00770C88" w:rsidRPr="009D1B07">
        <w:rPr>
          <w:rFonts w:ascii="Times New Roman" w:eastAsia="SimSun" w:hAnsi="Times New Roman" w:cs="Times New Roman"/>
          <w:sz w:val="24"/>
          <w:szCs w:val="24"/>
        </w:rPr>
        <w:t xml:space="preserve"> </w:t>
      </w:r>
      <w:r w:rsidRPr="009D1B07">
        <w:rPr>
          <w:rFonts w:ascii="Times New Roman" w:eastAsia="SimSun" w:hAnsi="Times New Roman" w:cs="Times New Roman"/>
          <w:sz w:val="24"/>
          <w:szCs w:val="24"/>
        </w:rPr>
        <w:t xml:space="preserve">позволят обеспечить выполнение задачи по реализации </w:t>
      </w:r>
      <w:r w:rsidR="00770C88" w:rsidRPr="009D1B07">
        <w:rPr>
          <w:rFonts w:ascii="Times New Roman" w:eastAsia="SimSun" w:hAnsi="Times New Roman" w:cs="Times New Roman"/>
          <w:sz w:val="24"/>
          <w:szCs w:val="24"/>
        </w:rPr>
        <w:t>муниципального</w:t>
      </w:r>
      <w:r w:rsidRPr="009D1B07">
        <w:rPr>
          <w:rFonts w:ascii="Times New Roman" w:eastAsia="SimSun" w:hAnsi="Times New Roman" w:cs="Times New Roman"/>
          <w:sz w:val="24"/>
          <w:szCs w:val="24"/>
        </w:rPr>
        <w:t xml:space="preserve"> внешнего финансового контроля с максимально возможной результативностью.</w:t>
      </w:r>
    </w:p>
    <w:p w:rsidR="00776156" w:rsidRPr="00776156" w:rsidRDefault="00776156" w:rsidP="00776156">
      <w:pPr>
        <w:pStyle w:val="a8"/>
        <w:ind w:firstLine="284"/>
        <w:jc w:val="both"/>
        <w:rPr>
          <w:rFonts w:ascii="Times New Roman" w:eastAsia="Times New Roman" w:hAnsi="Times New Roman" w:cs="Times New Roman"/>
          <w:sz w:val="24"/>
          <w:szCs w:val="24"/>
        </w:rPr>
      </w:pPr>
    </w:p>
    <w:p w:rsidR="00776156" w:rsidRDefault="00776156" w:rsidP="001B2420">
      <w:pPr>
        <w:pStyle w:val="a8"/>
        <w:jc w:val="both"/>
        <w:rPr>
          <w:rFonts w:ascii="Times New Roman" w:eastAsia="Times New Roman" w:hAnsi="Times New Roman" w:cs="Times New Roman"/>
          <w:sz w:val="24"/>
          <w:szCs w:val="24"/>
        </w:rPr>
      </w:pPr>
    </w:p>
    <w:p w:rsidR="00776156" w:rsidRDefault="00776156" w:rsidP="001B2420">
      <w:pPr>
        <w:pStyle w:val="a8"/>
        <w:jc w:val="both"/>
        <w:rPr>
          <w:rFonts w:ascii="Times New Roman" w:eastAsia="Times New Roman" w:hAnsi="Times New Roman" w:cs="Times New Roman"/>
          <w:sz w:val="24"/>
          <w:szCs w:val="24"/>
        </w:rPr>
      </w:pPr>
    </w:p>
    <w:p w:rsidR="001B2420" w:rsidRDefault="00457AE0" w:rsidP="00457AE0">
      <w:pPr>
        <w:pStyle w:val="a8"/>
        <w:jc w:val="both"/>
        <w:rPr>
          <w:rFonts w:ascii="Times New Roman" w:hAnsi="Times New Roman" w:cs="Times New Roman"/>
          <w:sz w:val="24"/>
          <w:szCs w:val="24"/>
        </w:rPr>
      </w:pPr>
      <w:r>
        <w:rPr>
          <w:rFonts w:ascii="Times New Roman" w:hAnsi="Times New Roman" w:cs="Times New Roman"/>
          <w:sz w:val="24"/>
          <w:szCs w:val="24"/>
        </w:rPr>
        <w:t>П</w:t>
      </w:r>
      <w:r w:rsidR="001B2420">
        <w:rPr>
          <w:rFonts w:ascii="Times New Roman" w:hAnsi="Times New Roman" w:cs="Times New Roman"/>
          <w:sz w:val="24"/>
          <w:szCs w:val="24"/>
        </w:rPr>
        <w:t>редседател</w:t>
      </w:r>
      <w:r>
        <w:rPr>
          <w:rFonts w:ascii="Times New Roman" w:hAnsi="Times New Roman" w:cs="Times New Roman"/>
          <w:sz w:val="24"/>
          <w:szCs w:val="24"/>
        </w:rPr>
        <w:t>ь</w:t>
      </w:r>
      <w:r w:rsidR="001B2420">
        <w:rPr>
          <w:rFonts w:ascii="Times New Roman" w:hAnsi="Times New Roman" w:cs="Times New Roman"/>
          <w:sz w:val="24"/>
          <w:szCs w:val="24"/>
        </w:rPr>
        <w:t xml:space="preserve"> КСП муниципального </w:t>
      </w:r>
    </w:p>
    <w:p w:rsidR="001B2420" w:rsidRDefault="001B2420" w:rsidP="00457AE0">
      <w:pPr>
        <w:pStyle w:val="a8"/>
        <w:jc w:val="both"/>
      </w:pPr>
      <w:r>
        <w:rPr>
          <w:rFonts w:ascii="Times New Roman" w:hAnsi="Times New Roman" w:cs="Times New Roman"/>
          <w:sz w:val="24"/>
          <w:szCs w:val="24"/>
        </w:rPr>
        <w:t xml:space="preserve">района «Нерчинский район»                                                </w:t>
      </w:r>
      <w:r w:rsidR="00457AE0">
        <w:rPr>
          <w:rFonts w:ascii="Times New Roman" w:hAnsi="Times New Roman" w:cs="Times New Roman"/>
          <w:sz w:val="24"/>
          <w:szCs w:val="24"/>
        </w:rPr>
        <w:t xml:space="preserve">          </w:t>
      </w:r>
      <w:r>
        <w:rPr>
          <w:rFonts w:ascii="Times New Roman" w:hAnsi="Times New Roman" w:cs="Times New Roman"/>
          <w:sz w:val="24"/>
          <w:szCs w:val="24"/>
        </w:rPr>
        <w:t xml:space="preserve">                </w:t>
      </w:r>
      <w:r w:rsidR="00457AE0">
        <w:rPr>
          <w:rFonts w:ascii="Times New Roman" w:hAnsi="Times New Roman" w:cs="Times New Roman"/>
          <w:sz w:val="24"/>
          <w:szCs w:val="24"/>
        </w:rPr>
        <w:t>Е.В. Андреева</w:t>
      </w:r>
      <w:r>
        <w:rPr>
          <w:rFonts w:ascii="Times New Roman" w:hAnsi="Times New Roman" w:cs="Times New Roman"/>
          <w:sz w:val="24"/>
          <w:szCs w:val="24"/>
        </w:rPr>
        <w:t xml:space="preserve">  </w:t>
      </w:r>
    </w:p>
    <w:p w:rsidR="001B2420" w:rsidRDefault="001B2420" w:rsidP="001B2420"/>
    <w:p w:rsidR="001B2420" w:rsidRDefault="001B2420" w:rsidP="001B2420"/>
    <w:p w:rsidR="001B2420" w:rsidRDefault="001B2420" w:rsidP="001B2420"/>
    <w:p w:rsidR="00481043" w:rsidRDefault="00481043"/>
    <w:sectPr w:rsidR="00481043" w:rsidSect="00102565">
      <w:footerReference w:type="default" r:id="rId10"/>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AF4" w:rsidRDefault="00E36AF4" w:rsidP="00F53555">
      <w:pPr>
        <w:spacing w:after="0" w:line="240" w:lineRule="auto"/>
      </w:pPr>
      <w:r>
        <w:separator/>
      </w:r>
    </w:p>
  </w:endnote>
  <w:endnote w:type="continuationSeparator" w:id="1">
    <w:p w:rsidR="00E36AF4" w:rsidRDefault="00E36AF4" w:rsidP="00F53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96146"/>
    </w:sdtPr>
    <w:sdtContent>
      <w:p w:rsidR="004F6EC7" w:rsidRDefault="004F6EC7">
        <w:pPr>
          <w:pStyle w:val="ae"/>
          <w:jc w:val="right"/>
        </w:pPr>
        <w:fldSimple w:instr=" PAGE   \* MERGEFORMAT ">
          <w:r w:rsidR="00E36AF4">
            <w:rPr>
              <w:noProof/>
            </w:rPr>
            <w:t>1</w:t>
          </w:r>
        </w:fldSimple>
      </w:p>
    </w:sdtContent>
  </w:sdt>
  <w:p w:rsidR="004F6EC7" w:rsidRDefault="004F6EC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AF4" w:rsidRDefault="00E36AF4" w:rsidP="00F53555">
      <w:pPr>
        <w:spacing w:after="0" w:line="240" w:lineRule="auto"/>
      </w:pPr>
      <w:r>
        <w:separator/>
      </w:r>
    </w:p>
  </w:footnote>
  <w:footnote w:type="continuationSeparator" w:id="1">
    <w:p w:rsidR="00E36AF4" w:rsidRDefault="00E36AF4" w:rsidP="00F535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0D5D"/>
    <w:multiLevelType w:val="hybridMultilevel"/>
    <w:tmpl w:val="BCC44A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AF4423"/>
    <w:multiLevelType w:val="hybridMultilevel"/>
    <w:tmpl w:val="FC866650"/>
    <w:lvl w:ilvl="0" w:tplc="F6166AE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0DD27430"/>
    <w:multiLevelType w:val="hybridMultilevel"/>
    <w:tmpl w:val="BCC44A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7D4F6D"/>
    <w:multiLevelType w:val="hybridMultilevel"/>
    <w:tmpl w:val="3CD4EC44"/>
    <w:lvl w:ilvl="0" w:tplc="56DA4FF0">
      <w:start w:val="1"/>
      <w:numFmt w:val="decimal"/>
      <w:lvlText w:val="%1."/>
      <w:lvlJc w:val="left"/>
      <w:pPr>
        <w:ind w:left="1057" w:hanging="70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nsid w:val="1E9E4081"/>
    <w:multiLevelType w:val="hybridMultilevel"/>
    <w:tmpl w:val="BCC44A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F6523F1"/>
    <w:multiLevelType w:val="hybridMultilevel"/>
    <w:tmpl w:val="1DB86F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2583526"/>
    <w:multiLevelType w:val="hybridMultilevel"/>
    <w:tmpl w:val="04C41652"/>
    <w:lvl w:ilvl="0" w:tplc="C434A804">
      <w:start w:val="1"/>
      <w:numFmt w:val="decimal"/>
      <w:lvlText w:val="%1."/>
      <w:lvlJc w:val="left"/>
      <w:pPr>
        <w:ind w:left="1070" w:hanging="360"/>
      </w:pPr>
      <w:rPr>
        <w:rFonts w:eastAsia="Times New Roman"/>
        <w:b/>
      </w:rPr>
    </w:lvl>
    <w:lvl w:ilvl="1" w:tplc="8F9CEFE0">
      <w:start w:val="3"/>
      <w:numFmt w:val="bullet"/>
      <w:lvlText w:val=""/>
      <w:lvlJc w:val="left"/>
      <w:pPr>
        <w:ind w:left="1650" w:hanging="360"/>
      </w:pPr>
      <w:rPr>
        <w:rFonts w:ascii="Symbol" w:eastAsiaTheme="minorEastAsia" w:hAnsi="Symbol"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5B134C9"/>
    <w:multiLevelType w:val="hybridMultilevel"/>
    <w:tmpl w:val="A816F7DE"/>
    <w:lvl w:ilvl="0" w:tplc="FA24C484">
      <w:start w:val="2"/>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6036A17"/>
    <w:multiLevelType w:val="hybridMultilevel"/>
    <w:tmpl w:val="5FEE89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880330"/>
    <w:multiLevelType w:val="hybridMultilevel"/>
    <w:tmpl w:val="22F2E058"/>
    <w:lvl w:ilvl="0" w:tplc="4C68BBE6">
      <w:start w:val="1"/>
      <w:numFmt w:val="decimal"/>
      <w:lvlText w:val="%1."/>
      <w:lvlJc w:val="left"/>
      <w:pPr>
        <w:ind w:left="720" w:hanging="360"/>
      </w:pPr>
      <w:rPr>
        <w:rFonts w:hint="default"/>
        <w:b w:val="0"/>
        <w:i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8A4350"/>
    <w:multiLevelType w:val="hybridMultilevel"/>
    <w:tmpl w:val="47EA3094"/>
    <w:lvl w:ilvl="0" w:tplc="2DBE2E72">
      <w:start w:val="1"/>
      <w:numFmt w:val="decimal"/>
      <w:lvlText w:val="%1."/>
      <w:lvlJc w:val="left"/>
      <w:pPr>
        <w:ind w:left="640" w:hanging="360"/>
      </w:pPr>
      <w:rPr>
        <w:rFonts w:eastAsia="Lucida Sans Unicode"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11">
    <w:nsid w:val="392332E5"/>
    <w:multiLevelType w:val="hybridMultilevel"/>
    <w:tmpl w:val="393070EE"/>
    <w:lvl w:ilvl="0" w:tplc="63AAD844">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FB0F22"/>
    <w:multiLevelType w:val="hybridMultilevel"/>
    <w:tmpl w:val="5DAC0E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65B43AD"/>
    <w:multiLevelType w:val="hybridMultilevel"/>
    <w:tmpl w:val="AE3EFA28"/>
    <w:lvl w:ilvl="0" w:tplc="724A088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AA5A2B"/>
    <w:multiLevelType w:val="hybridMultilevel"/>
    <w:tmpl w:val="BCC44A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0905A38"/>
    <w:multiLevelType w:val="hybridMultilevel"/>
    <w:tmpl w:val="BCC44A7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5C641D0"/>
    <w:multiLevelType w:val="hybridMultilevel"/>
    <w:tmpl w:val="EA707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6B57B2"/>
    <w:multiLevelType w:val="hybridMultilevel"/>
    <w:tmpl w:val="D81A0AE8"/>
    <w:lvl w:ilvl="0" w:tplc="36026FA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D907A2"/>
    <w:multiLevelType w:val="hybridMultilevel"/>
    <w:tmpl w:val="A0209CAE"/>
    <w:lvl w:ilvl="0" w:tplc="C5F290D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62BB5ACA"/>
    <w:multiLevelType w:val="hybridMultilevel"/>
    <w:tmpl w:val="BCC44A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7882706"/>
    <w:multiLevelType w:val="hybridMultilevel"/>
    <w:tmpl w:val="22F2E058"/>
    <w:lvl w:ilvl="0" w:tplc="4C68BBE6">
      <w:start w:val="1"/>
      <w:numFmt w:val="decimal"/>
      <w:lvlText w:val="%1."/>
      <w:lvlJc w:val="left"/>
      <w:pPr>
        <w:ind w:left="720" w:hanging="360"/>
      </w:pPr>
      <w:rPr>
        <w:rFonts w:hint="default"/>
        <w:b w:val="0"/>
        <w:i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463169"/>
    <w:multiLevelType w:val="hybridMultilevel"/>
    <w:tmpl w:val="693E08CC"/>
    <w:lvl w:ilvl="0" w:tplc="D1DC89FA">
      <w:start w:val="1"/>
      <w:numFmt w:val="decimal"/>
      <w:lvlText w:val="%1."/>
      <w:lvlJc w:val="left"/>
      <w:pPr>
        <w:ind w:left="587" w:hanging="360"/>
      </w:pPr>
      <w:rPr>
        <w:rFonts w:hint="default"/>
        <w:b/>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22">
    <w:nsid w:val="72D35E9E"/>
    <w:multiLevelType w:val="hybridMultilevel"/>
    <w:tmpl w:val="421CAF00"/>
    <w:lvl w:ilvl="0" w:tplc="04190001">
      <w:start w:val="1"/>
      <w:numFmt w:val="bullet"/>
      <w:lvlText w:val=""/>
      <w:lvlJc w:val="left"/>
      <w:pPr>
        <w:ind w:left="25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92433A4"/>
    <w:multiLevelType w:val="hybridMultilevel"/>
    <w:tmpl w:val="5E681518"/>
    <w:lvl w:ilvl="0" w:tplc="B804F8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797C5C93"/>
    <w:multiLevelType w:val="hybridMultilevel"/>
    <w:tmpl w:val="E15C312E"/>
    <w:lvl w:ilvl="0" w:tplc="FDFEBD14">
      <w:start w:val="1"/>
      <w:numFmt w:val="decimal"/>
      <w:lvlText w:val="%1."/>
      <w:lvlJc w:val="left"/>
      <w:pPr>
        <w:ind w:left="1300" w:hanging="590"/>
      </w:pPr>
      <w:rPr>
        <w:rFonts w:hint="default"/>
        <w:b w:val="0"/>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5">
    <w:nsid w:val="79A80299"/>
    <w:multiLevelType w:val="hybridMultilevel"/>
    <w:tmpl w:val="C30AFDC4"/>
    <w:lvl w:ilvl="0" w:tplc="467ECDAC">
      <w:start w:val="2"/>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26">
    <w:nsid w:val="7D0160FC"/>
    <w:multiLevelType w:val="hybridMultilevel"/>
    <w:tmpl w:val="2A3ED410"/>
    <w:lvl w:ilvl="0" w:tplc="10922BF0">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1">
      <w:start w:val="1"/>
      <w:numFmt w:val="bullet"/>
      <w:lvlText w:val=""/>
      <w:lvlJc w:val="left"/>
      <w:pPr>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DF50076"/>
    <w:multiLevelType w:val="hybridMultilevel"/>
    <w:tmpl w:val="20BE9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7E6571"/>
    <w:multiLevelType w:val="hybridMultilevel"/>
    <w:tmpl w:val="951E04DC"/>
    <w:lvl w:ilvl="0" w:tplc="04190001">
      <w:start w:val="1"/>
      <w:numFmt w:val="bullet"/>
      <w:lvlText w:val=""/>
      <w:lvlJc w:val="left"/>
      <w:pPr>
        <w:ind w:left="928"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FC0458A"/>
    <w:multiLevelType w:val="hybridMultilevel"/>
    <w:tmpl w:val="EA0C7882"/>
    <w:lvl w:ilvl="0" w:tplc="62EEBD54">
      <w:start w:val="2"/>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7"/>
  </w:num>
  <w:num w:numId="10">
    <w:abstractNumId w:val="13"/>
  </w:num>
  <w:num w:numId="11">
    <w:abstractNumId w:val="16"/>
  </w:num>
  <w:num w:numId="12">
    <w:abstractNumId w:val="7"/>
  </w:num>
  <w:num w:numId="13">
    <w:abstractNumId w:val="10"/>
  </w:num>
  <w:num w:numId="14">
    <w:abstractNumId w:val="2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
  </w:num>
  <w:num w:numId="18">
    <w:abstractNumId w:val="3"/>
  </w:num>
  <w:num w:numId="19">
    <w:abstractNumId w:val="15"/>
  </w:num>
  <w:num w:numId="20">
    <w:abstractNumId w:val="29"/>
  </w:num>
  <w:num w:numId="21">
    <w:abstractNumId w:val="9"/>
  </w:num>
  <w:num w:numId="22">
    <w:abstractNumId w:val="20"/>
  </w:num>
  <w:num w:numId="23">
    <w:abstractNumId w:val="21"/>
  </w:num>
  <w:num w:numId="24">
    <w:abstractNumId w:val="25"/>
  </w:num>
  <w:num w:numId="25">
    <w:abstractNumId w:val="0"/>
  </w:num>
  <w:num w:numId="26">
    <w:abstractNumId w:val="19"/>
  </w:num>
  <w:num w:numId="27">
    <w:abstractNumId w:val="5"/>
  </w:num>
  <w:num w:numId="28">
    <w:abstractNumId w:val="2"/>
  </w:num>
  <w:num w:numId="29">
    <w:abstractNumId w:val="27"/>
  </w:num>
  <w:num w:numId="30">
    <w:abstractNumId w:val="14"/>
  </w:num>
  <w:num w:numId="31">
    <w:abstractNumId w:val="4"/>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savePreviewPicture/>
  <w:footnotePr>
    <w:footnote w:id="0"/>
    <w:footnote w:id="1"/>
  </w:footnotePr>
  <w:endnotePr>
    <w:endnote w:id="0"/>
    <w:endnote w:id="1"/>
  </w:endnotePr>
  <w:compat>
    <w:useFELayout/>
  </w:compat>
  <w:rsids>
    <w:rsidRoot w:val="001B2420"/>
    <w:rsid w:val="00006CB8"/>
    <w:rsid w:val="00016E48"/>
    <w:rsid w:val="000311FC"/>
    <w:rsid w:val="00033C3E"/>
    <w:rsid w:val="000548F1"/>
    <w:rsid w:val="00056C96"/>
    <w:rsid w:val="00060F0C"/>
    <w:rsid w:val="00064003"/>
    <w:rsid w:val="00064102"/>
    <w:rsid w:val="0006437A"/>
    <w:rsid w:val="00065F90"/>
    <w:rsid w:val="00066156"/>
    <w:rsid w:val="00074E0D"/>
    <w:rsid w:val="00080AEB"/>
    <w:rsid w:val="000828C8"/>
    <w:rsid w:val="00083220"/>
    <w:rsid w:val="000841D6"/>
    <w:rsid w:val="0008643B"/>
    <w:rsid w:val="000871C2"/>
    <w:rsid w:val="000928C7"/>
    <w:rsid w:val="00094542"/>
    <w:rsid w:val="000A4EA7"/>
    <w:rsid w:val="000A6EC6"/>
    <w:rsid w:val="000C0688"/>
    <w:rsid w:val="000C2766"/>
    <w:rsid w:val="000C2A86"/>
    <w:rsid w:val="000C7D52"/>
    <w:rsid w:val="000D125B"/>
    <w:rsid w:val="000D7217"/>
    <w:rsid w:val="000E2C48"/>
    <w:rsid w:val="000E3F11"/>
    <w:rsid w:val="000E71B3"/>
    <w:rsid w:val="000F1569"/>
    <w:rsid w:val="00102565"/>
    <w:rsid w:val="00104E9B"/>
    <w:rsid w:val="00106C15"/>
    <w:rsid w:val="00111526"/>
    <w:rsid w:val="00116F24"/>
    <w:rsid w:val="001200A1"/>
    <w:rsid w:val="001203DC"/>
    <w:rsid w:val="00123F5B"/>
    <w:rsid w:val="0012428A"/>
    <w:rsid w:val="00150993"/>
    <w:rsid w:val="00160188"/>
    <w:rsid w:val="001767E5"/>
    <w:rsid w:val="00182088"/>
    <w:rsid w:val="00183B18"/>
    <w:rsid w:val="00184621"/>
    <w:rsid w:val="001851C3"/>
    <w:rsid w:val="001902EF"/>
    <w:rsid w:val="001910A9"/>
    <w:rsid w:val="00193032"/>
    <w:rsid w:val="001936FE"/>
    <w:rsid w:val="001A182C"/>
    <w:rsid w:val="001A2E0D"/>
    <w:rsid w:val="001A3C54"/>
    <w:rsid w:val="001B2420"/>
    <w:rsid w:val="001B6B73"/>
    <w:rsid w:val="001C07FF"/>
    <w:rsid w:val="001C1030"/>
    <w:rsid w:val="001C5CC0"/>
    <w:rsid w:val="001C5E48"/>
    <w:rsid w:val="001C7849"/>
    <w:rsid w:val="001D3434"/>
    <w:rsid w:val="001D580C"/>
    <w:rsid w:val="001E204A"/>
    <w:rsid w:val="001E32CF"/>
    <w:rsid w:val="001E37EE"/>
    <w:rsid w:val="001E3C5D"/>
    <w:rsid w:val="001E4EBC"/>
    <w:rsid w:val="001E78AD"/>
    <w:rsid w:val="001F31CA"/>
    <w:rsid w:val="00212E88"/>
    <w:rsid w:val="00214894"/>
    <w:rsid w:val="00217479"/>
    <w:rsid w:val="00217530"/>
    <w:rsid w:val="0022394C"/>
    <w:rsid w:val="00223F1A"/>
    <w:rsid w:val="00225394"/>
    <w:rsid w:val="00230A66"/>
    <w:rsid w:val="00230E78"/>
    <w:rsid w:val="002329F3"/>
    <w:rsid w:val="00233DBB"/>
    <w:rsid w:val="00235877"/>
    <w:rsid w:val="0023635A"/>
    <w:rsid w:val="00246B54"/>
    <w:rsid w:val="002506E4"/>
    <w:rsid w:val="00251094"/>
    <w:rsid w:val="002516C7"/>
    <w:rsid w:val="00252C54"/>
    <w:rsid w:val="0025376E"/>
    <w:rsid w:val="00261CD2"/>
    <w:rsid w:val="002702D2"/>
    <w:rsid w:val="002734F2"/>
    <w:rsid w:val="0029207E"/>
    <w:rsid w:val="002A257C"/>
    <w:rsid w:val="002A3645"/>
    <w:rsid w:val="002C3B03"/>
    <w:rsid w:val="002C5CDC"/>
    <w:rsid w:val="002F3E86"/>
    <w:rsid w:val="002F4E5C"/>
    <w:rsid w:val="002F7948"/>
    <w:rsid w:val="002F7C59"/>
    <w:rsid w:val="00303224"/>
    <w:rsid w:val="0030750F"/>
    <w:rsid w:val="0031192C"/>
    <w:rsid w:val="00315978"/>
    <w:rsid w:val="00315C15"/>
    <w:rsid w:val="00320BF1"/>
    <w:rsid w:val="0032632B"/>
    <w:rsid w:val="00336AD4"/>
    <w:rsid w:val="00343C8D"/>
    <w:rsid w:val="0034405F"/>
    <w:rsid w:val="00350B5C"/>
    <w:rsid w:val="00351656"/>
    <w:rsid w:val="00360742"/>
    <w:rsid w:val="0036142A"/>
    <w:rsid w:val="003777FF"/>
    <w:rsid w:val="003824C7"/>
    <w:rsid w:val="003875A2"/>
    <w:rsid w:val="00392EDA"/>
    <w:rsid w:val="003A1071"/>
    <w:rsid w:val="003A6B94"/>
    <w:rsid w:val="003B0EC0"/>
    <w:rsid w:val="003B5496"/>
    <w:rsid w:val="003D2F37"/>
    <w:rsid w:val="003D3167"/>
    <w:rsid w:val="003E05E4"/>
    <w:rsid w:val="003E6AA2"/>
    <w:rsid w:val="003F116F"/>
    <w:rsid w:val="00402E29"/>
    <w:rsid w:val="004059EE"/>
    <w:rsid w:val="00415FC5"/>
    <w:rsid w:val="00417E79"/>
    <w:rsid w:val="00421032"/>
    <w:rsid w:val="00423A7A"/>
    <w:rsid w:val="00424D61"/>
    <w:rsid w:val="00424E9C"/>
    <w:rsid w:val="004260D9"/>
    <w:rsid w:val="00426763"/>
    <w:rsid w:val="00430903"/>
    <w:rsid w:val="004420B0"/>
    <w:rsid w:val="0044731A"/>
    <w:rsid w:val="00453A08"/>
    <w:rsid w:val="00457AE0"/>
    <w:rsid w:val="0046338E"/>
    <w:rsid w:val="00465416"/>
    <w:rsid w:val="00466E27"/>
    <w:rsid w:val="00467B07"/>
    <w:rsid w:val="00473F14"/>
    <w:rsid w:val="00481043"/>
    <w:rsid w:val="00484245"/>
    <w:rsid w:val="004873A8"/>
    <w:rsid w:val="004902A8"/>
    <w:rsid w:val="00493676"/>
    <w:rsid w:val="004A2F56"/>
    <w:rsid w:val="004B28DF"/>
    <w:rsid w:val="004B4084"/>
    <w:rsid w:val="004B7860"/>
    <w:rsid w:val="004C0CB4"/>
    <w:rsid w:val="004C1A93"/>
    <w:rsid w:val="004C3AE7"/>
    <w:rsid w:val="004D1814"/>
    <w:rsid w:val="004D6570"/>
    <w:rsid w:val="004F1C67"/>
    <w:rsid w:val="004F286F"/>
    <w:rsid w:val="004F376F"/>
    <w:rsid w:val="004F6EC7"/>
    <w:rsid w:val="00506538"/>
    <w:rsid w:val="005103AB"/>
    <w:rsid w:val="005246C2"/>
    <w:rsid w:val="00524F3A"/>
    <w:rsid w:val="005258C4"/>
    <w:rsid w:val="00525E11"/>
    <w:rsid w:val="00527243"/>
    <w:rsid w:val="0053253B"/>
    <w:rsid w:val="00543207"/>
    <w:rsid w:val="005443EA"/>
    <w:rsid w:val="00545754"/>
    <w:rsid w:val="005475A8"/>
    <w:rsid w:val="00551CA7"/>
    <w:rsid w:val="00551D53"/>
    <w:rsid w:val="00554342"/>
    <w:rsid w:val="005558C2"/>
    <w:rsid w:val="00562A4F"/>
    <w:rsid w:val="00563EA9"/>
    <w:rsid w:val="00571B6D"/>
    <w:rsid w:val="005721C8"/>
    <w:rsid w:val="0057688A"/>
    <w:rsid w:val="005816A5"/>
    <w:rsid w:val="00583BC4"/>
    <w:rsid w:val="00594A28"/>
    <w:rsid w:val="00594BE6"/>
    <w:rsid w:val="005A0EE7"/>
    <w:rsid w:val="005A6861"/>
    <w:rsid w:val="005A7D73"/>
    <w:rsid w:val="005B1E9F"/>
    <w:rsid w:val="005B4C2E"/>
    <w:rsid w:val="005B7317"/>
    <w:rsid w:val="005C06EB"/>
    <w:rsid w:val="005C09BB"/>
    <w:rsid w:val="005E4E6D"/>
    <w:rsid w:val="005F1F23"/>
    <w:rsid w:val="005F2A7E"/>
    <w:rsid w:val="005F2BBA"/>
    <w:rsid w:val="005F3753"/>
    <w:rsid w:val="005F622E"/>
    <w:rsid w:val="00600AE2"/>
    <w:rsid w:val="00604207"/>
    <w:rsid w:val="00610561"/>
    <w:rsid w:val="00610677"/>
    <w:rsid w:val="00611E56"/>
    <w:rsid w:val="006178F0"/>
    <w:rsid w:val="0062381E"/>
    <w:rsid w:val="00627203"/>
    <w:rsid w:val="00653339"/>
    <w:rsid w:val="00677D0A"/>
    <w:rsid w:val="00683F2C"/>
    <w:rsid w:val="00694FFD"/>
    <w:rsid w:val="006A4E2B"/>
    <w:rsid w:val="006A5559"/>
    <w:rsid w:val="006A6B7A"/>
    <w:rsid w:val="006B0B43"/>
    <w:rsid w:val="006B7F3D"/>
    <w:rsid w:val="006C4468"/>
    <w:rsid w:val="006C6C53"/>
    <w:rsid w:val="006D000B"/>
    <w:rsid w:val="006D689E"/>
    <w:rsid w:val="006D7200"/>
    <w:rsid w:val="006D748B"/>
    <w:rsid w:val="006E7DC8"/>
    <w:rsid w:val="006F06BF"/>
    <w:rsid w:val="0070531E"/>
    <w:rsid w:val="00705F77"/>
    <w:rsid w:val="00712430"/>
    <w:rsid w:val="00712673"/>
    <w:rsid w:val="007134D9"/>
    <w:rsid w:val="007134F4"/>
    <w:rsid w:val="00721DCD"/>
    <w:rsid w:val="00722D16"/>
    <w:rsid w:val="00730A9F"/>
    <w:rsid w:val="0073227B"/>
    <w:rsid w:val="007347FF"/>
    <w:rsid w:val="00740DB0"/>
    <w:rsid w:val="007473F1"/>
    <w:rsid w:val="007510EF"/>
    <w:rsid w:val="00752093"/>
    <w:rsid w:val="0075691B"/>
    <w:rsid w:val="00766361"/>
    <w:rsid w:val="007709DA"/>
    <w:rsid w:val="00770C88"/>
    <w:rsid w:val="00771215"/>
    <w:rsid w:val="00775DDF"/>
    <w:rsid w:val="00776156"/>
    <w:rsid w:val="007768E1"/>
    <w:rsid w:val="00780018"/>
    <w:rsid w:val="007909C8"/>
    <w:rsid w:val="00791D64"/>
    <w:rsid w:val="00791F92"/>
    <w:rsid w:val="00793AE1"/>
    <w:rsid w:val="00796E90"/>
    <w:rsid w:val="007A0E18"/>
    <w:rsid w:val="007A31FD"/>
    <w:rsid w:val="007A4A74"/>
    <w:rsid w:val="007A509C"/>
    <w:rsid w:val="007A60AB"/>
    <w:rsid w:val="007A7EE5"/>
    <w:rsid w:val="007B04F7"/>
    <w:rsid w:val="007B3D72"/>
    <w:rsid w:val="007C368C"/>
    <w:rsid w:val="007C3EC4"/>
    <w:rsid w:val="007D2B86"/>
    <w:rsid w:val="007D3EF4"/>
    <w:rsid w:val="007E1CCE"/>
    <w:rsid w:val="007E3427"/>
    <w:rsid w:val="007E36F6"/>
    <w:rsid w:val="007E4E33"/>
    <w:rsid w:val="007E660A"/>
    <w:rsid w:val="007E7F74"/>
    <w:rsid w:val="007F6A4B"/>
    <w:rsid w:val="00801AB0"/>
    <w:rsid w:val="00805685"/>
    <w:rsid w:val="0081188D"/>
    <w:rsid w:val="00822D51"/>
    <w:rsid w:val="00835E92"/>
    <w:rsid w:val="00852A73"/>
    <w:rsid w:val="008537A6"/>
    <w:rsid w:val="008706B6"/>
    <w:rsid w:val="008742F7"/>
    <w:rsid w:val="00874DBD"/>
    <w:rsid w:val="008841DC"/>
    <w:rsid w:val="008844AC"/>
    <w:rsid w:val="00884933"/>
    <w:rsid w:val="008A0A4E"/>
    <w:rsid w:val="008A5DED"/>
    <w:rsid w:val="008B0614"/>
    <w:rsid w:val="008B741F"/>
    <w:rsid w:val="008C2226"/>
    <w:rsid w:val="008C28E5"/>
    <w:rsid w:val="008C4C85"/>
    <w:rsid w:val="008D5BFF"/>
    <w:rsid w:val="008E05E2"/>
    <w:rsid w:val="008F05D7"/>
    <w:rsid w:val="008F33E8"/>
    <w:rsid w:val="008F531E"/>
    <w:rsid w:val="00921C4B"/>
    <w:rsid w:val="0092560C"/>
    <w:rsid w:val="009311DE"/>
    <w:rsid w:val="0093432A"/>
    <w:rsid w:val="00935789"/>
    <w:rsid w:val="00935ED6"/>
    <w:rsid w:val="009542A2"/>
    <w:rsid w:val="00960AC0"/>
    <w:rsid w:val="00970FBB"/>
    <w:rsid w:val="00972CB8"/>
    <w:rsid w:val="00973864"/>
    <w:rsid w:val="00981524"/>
    <w:rsid w:val="00982E54"/>
    <w:rsid w:val="00994851"/>
    <w:rsid w:val="00995921"/>
    <w:rsid w:val="009A2128"/>
    <w:rsid w:val="009B3028"/>
    <w:rsid w:val="009C09F1"/>
    <w:rsid w:val="009C640F"/>
    <w:rsid w:val="009D0792"/>
    <w:rsid w:val="009D1B07"/>
    <w:rsid w:val="009D52F2"/>
    <w:rsid w:val="009D679C"/>
    <w:rsid w:val="009E5381"/>
    <w:rsid w:val="009F0406"/>
    <w:rsid w:val="009F168E"/>
    <w:rsid w:val="00A04450"/>
    <w:rsid w:val="00A07226"/>
    <w:rsid w:val="00A076DB"/>
    <w:rsid w:val="00A1066F"/>
    <w:rsid w:val="00A10A83"/>
    <w:rsid w:val="00A1346C"/>
    <w:rsid w:val="00A230A3"/>
    <w:rsid w:val="00A3214C"/>
    <w:rsid w:val="00A36C33"/>
    <w:rsid w:val="00A37E02"/>
    <w:rsid w:val="00A46091"/>
    <w:rsid w:val="00A5330D"/>
    <w:rsid w:val="00A6047F"/>
    <w:rsid w:val="00A6139A"/>
    <w:rsid w:val="00A64E1B"/>
    <w:rsid w:val="00A756A5"/>
    <w:rsid w:val="00A75F8B"/>
    <w:rsid w:val="00A82FE0"/>
    <w:rsid w:val="00A83723"/>
    <w:rsid w:val="00A8465E"/>
    <w:rsid w:val="00A93E49"/>
    <w:rsid w:val="00AA0378"/>
    <w:rsid w:val="00AA04A6"/>
    <w:rsid w:val="00AA114C"/>
    <w:rsid w:val="00AA164C"/>
    <w:rsid w:val="00AA2615"/>
    <w:rsid w:val="00AB17BC"/>
    <w:rsid w:val="00AB5178"/>
    <w:rsid w:val="00AB5618"/>
    <w:rsid w:val="00AD6F29"/>
    <w:rsid w:val="00AD789B"/>
    <w:rsid w:val="00AD7B09"/>
    <w:rsid w:val="00AE0540"/>
    <w:rsid w:val="00AE1EAF"/>
    <w:rsid w:val="00AE3CAA"/>
    <w:rsid w:val="00AE69B9"/>
    <w:rsid w:val="00AF0DB5"/>
    <w:rsid w:val="00B076C5"/>
    <w:rsid w:val="00B1064D"/>
    <w:rsid w:val="00B20207"/>
    <w:rsid w:val="00B23A45"/>
    <w:rsid w:val="00B242AF"/>
    <w:rsid w:val="00B25A1D"/>
    <w:rsid w:val="00B3026F"/>
    <w:rsid w:val="00B37E7B"/>
    <w:rsid w:val="00B42755"/>
    <w:rsid w:val="00B430CB"/>
    <w:rsid w:val="00B45144"/>
    <w:rsid w:val="00B546BB"/>
    <w:rsid w:val="00B62DDE"/>
    <w:rsid w:val="00B71800"/>
    <w:rsid w:val="00B74FC7"/>
    <w:rsid w:val="00B854B9"/>
    <w:rsid w:val="00B93B86"/>
    <w:rsid w:val="00BA1D30"/>
    <w:rsid w:val="00BA5ECF"/>
    <w:rsid w:val="00BB03B0"/>
    <w:rsid w:val="00BB103F"/>
    <w:rsid w:val="00BB2043"/>
    <w:rsid w:val="00BC6582"/>
    <w:rsid w:val="00BD0283"/>
    <w:rsid w:val="00BD3B73"/>
    <w:rsid w:val="00BD3F23"/>
    <w:rsid w:val="00BD4210"/>
    <w:rsid w:val="00BD45DE"/>
    <w:rsid w:val="00BD64C8"/>
    <w:rsid w:val="00BF7F53"/>
    <w:rsid w:val="00C0091F"/>
    <w:rsid w:val="00C05C6A"/>
    <w:rsid w:val="00C10380"/>
    <w:rsid w:val="00C14D3B"/>
    <w:rsid w:val="00C179B2"/>
    <w:rsid w:val="00C21090"/>
    <w:rsid w:val="00C21A48"/>
    <w:rsid w:val="00C26447"/>
    <w:rsid w:val="00C26F24"/>
    <w:rsid w:val="00C32957"/>
    <w:rsid w:val="00C402AC"/>
    <w:rsid w:val="00C4070B"/>
    <w:rsid w:val="00C40D23"/>
    <w:rsid w:val="00C42326"/>
    <w:rsid w:val="00C47DB5"/>
    <w:rsid w:val="00C70737"/>
    <w:rsid w:val="00C726DF"/>
    <w:rsid w:val="00C76080"/>
    <w:rsid w:val="00C84D17"/>
    <w:rsid w:val="00C92624"/>
    <w:rsid w:val="00C963B3"/>
    <w:rsid w:val="00C96617"/>
    <w:rsid w:val="00C97FF0"/>
    <w:rsid w:val="00CA0A2F"/>
    <w:rsid w:val="00CA29E0"/>
    <w:rsid w:val="00CD775D"/>
    <w:rsid w:val="00CF18BF"/>
    <w:rsid w:val="00CF5492"/>
    <w:rsid w:val="00D01E0F"/>
    <w:rsid w:val="00D046A6"/>
    <w:rsid w:val="00D2226B"/>
    <w:rsid w:val="00D24ACE"/>
    <w:rsid w:val="00D24C51"/>
    <w:rsid w:val="00D35C18"/>
    <w:rsid w:val="00D37498"/>
    <w:rsid w:val="00D44A97"/>
    <w:rsid w:val="00D50AC1"/>
    <w:rsid w:val="00D52AA1"/>
    <w:rsid w:val="00D551E6"/>
    <w:rsid w:val="00D634D7"/>
    <w:rsid w:val="00D67C97"/>
    <w:rsid w:val="00D75C2A"/>
    <w:rsid w:val="00D83BF7"/>
    <w:rsid w:val="00D90561"/>
    <w:rsid w:val="00D920D6"/>
    <w:rsid w:val="00D97185"/>
    <w:rsid w:val="00DA74E9"/>
    <w:rsid w:val="00DB192B"/>
    <w:rsid w:val="00DB4673"/>
    <w:rsid w:val="00DB7F7B"/>
    <w:rsid w:val="00DC67D2"/>
    <w:rsid w:val="00DC79B8"/>
    <w:rsid w:val="00DD2931"/>
    <w:rsid w:val="00DE3A80"/>
    <w:rsid w:val="00DF0615"/>
    <w:rsid w:val="00DF3B95"/>
    <w:rsid w:val="00DF70F7"/>
    <w:rsid w:val="00DF76F6"/>
    <w:rsid w:val="00E166CF"/>
    <w:rsid w:val="00E21AE2"/>
    <w:rsid w:val="00E262FE"/>
    <w:rsid w:val="00E36AF4"/>
    <w:rsid w:val="00E36B59"/>
    <w:rsid w:val="00E3781C"/>
    <w:rsid w:val="00E42A0B"/>
    <w:rsid w:val="00E43A78"/>
    <w:rsid w:val="00E50761"/>
    <w:rsid w:val="00E544D4"/>
    <w:rsid w:val="00E5545B"/>
    <w:rsid w:val="00E63377"/>
    <w:rsid w:val="00E7022D"/>
    <w:rsid w:val="00E741BE"/>
    <w:rsid w:val="00E81E0E"/>
    <w:rsid w:val="00E85052"/>
    <w:rsid w:val="00E9774B"/>
    <w:rsid w:val="00EA157E"/>
    <w:rsid w:val="00EA5D72"/>
    <w:rsid w:val="00EB2DFC"/>
    <w:rsid w:val="00EB7600"/>
    <w:rsid w:val="00EC7FA2"/>
    <w:rsid w:val="00ED42BD"/>
    <w:rsid w:val="00ED67C1"/>
    <w:rsid w:val="00EE2C38"/>
    <w:rsid w:val="00EF4C98"/>
    <w:rsid w:val="00EF5982"/>
    <w:rsid w:val="00EF5FA4"/>
    <w:rsid w:val="00F061E2"/>
    <w:rsid w:val="00F11570"/>
    <w:rsid w:val="00F150C3"/>
    <w:rsid w:val="00F26790"/>
    <w:rsid w:val="00F278A4"/>
    <w:rsid w:val="00F302FC"/>
    <w:rsid w:val="00F35BAD"/>
    <w:rsid w:val="00F410D8"/>
    <w:rsid w:val="00F53555"/>
    <w:rsid w:val="00F541BD"/>
    <w:rsid w:val="00F5422A"/>
    <w:rsid w:val="00F63C22"/>
    <w:rsid w:val="00F707CA"/>
    <w:rsid w:val="00F734E5"/>
    <w:rsid w:val="00F85423"/>
    <w:rsid w:val="00F86343"/>
    <w:rsid w:val="00F90BB0"/>
    <w:rsid w:val="00F9167C"/>
    <w:rsid w:val="00F939AB"/>
    <w:rsid w:val="00F95C34"/>
    <w:rsid w:val="00F95D21"/>
    <w:rsid w:val="00FA471F"/>
    <w:rsid w:val="00FA6631"/>
    <w:rsid w:val="00FB0BCA"/>
    <w:rsid w:val="00FB1206"/>
    <w:rsid w:val="00FB2C57"/>
    <w:rsid w:val="00FB7CDA"/>
    <w:rsid w:val="00FC3C9D"/>
    <w:rsid w:val="00FE0941"/>
    <w:rsid w:val="00FF7D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B95"/>
  </w:style>
  <w:style w:type="paragraph" w:styleId="1">
    <w:name w:val="heading 1"/>
    <w:basedOn w:val="a"/>
    <w:next w:val="a"/>
    <w:link w:val="10"/>
    <w:uiPriority w:val="9"/>
    <w:qFormat/>
    <w:rsid w:val="000864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83B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FB0BC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2420"/>
    <w:rPr>
      <w:color w:val="0000FF"/>
      <w:u w:val="single"/>
    </w:rPr>
  </w:style>
  <w:style w:type="paragraph" w:styleId="a4">
    <w:name w:val="Normal (Web)"/>
    <w:basedOn w:val="a"/>
    <w:uiPriority w:val="99"/>
    <w:unhideWhenUsed/>
    <w:rsid w:val="001B242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11"/>
    <w:unhideWhenUsed/>
    <w:rsid w:val="001B2420"/>
    <w:pPr>
      <w:spacing w:after="0" w:line="240" w:lineRule="auto"/>
      <w:ind w:right="-766"/>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uiPriority w:val="99"/>
    <w:semiHidden/>
    <w:rsid w:val="001B2420"/>
  </w:style>
  <w:style w:type="character" w:customStyle="1" w:styleId="a7">
    <w:name w:val="Без интервала Знак"/>
    <w:basedOn w:val="a0"/>
    <w:link w:val="a8"/>
    <w:uiPriority w:val="1"/>
    <w:locked/>
    <w:rsid w:val="001B2420"/>
  </w:style>
  <w:style w:type="paragraph" w:styleId="a8">
    <w:name w:val="No Spacing"/>
    <w:link w:val="a7"/>
    <w:uiPriority w:val="1"/>
    <w:qFormat/>
    <w:rsid w:val="001B2420"/>
    <w:pPr>
      <w:spacing w:after="0" w:line="240" w:lineRule="auto"/>
    </w:pPr>
  </w:style>
  <w:style w:type="paragraph" w:styleId="a9">
    <w:name w:val="List Paragraph"/>
    <w:basedOn w:val="a"/>
    <w:uiPriority w:val="34"/>
    <w:qFormat/>
    <w:rsid w:val="001B2420"/>
    <w:pPr>
      <w:ind w:left="720"/>
      <w:contextualSpacing/>
    </w:pPr>
  </w:style>
  <w:style w:type="paragraph" w:customStyle="1" w:styleId="western">
    <w:name w:val="western"/>
    <w:basedOn w:val="a"/>
    <w:rsid w:val="001B24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rsid w:val="001B2420"/>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paragraph" w:customStyle="1" w:styleId="ConsPlusNormal">
    <w:name w:val="ConsPlusNormal"/>
    <w:rsid w:val="001B2420"/>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p12">
    <w:name w:val="p12"/>
    <w:basedOn w:val="a"/>
    <w:rsid w:val="001B24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5">
    <w:name w:val="Font Style25"/>
    <w:basedOn w:val="a0"/>
    <w:rsid w:val="001B2420"/>
    <w:rPr>
      <w:rFonts w:ascii="Times New Roman" w:hAnsi="Times New Roman" w:cs="Times New Roman" w:hint="default"/>
      <w:sz w:val="26"/>
      <w:szCs w:val="26"/>
    </w:rPr>
  </w:style>
  <w:style w:type="character" w:customStyle="1" w:styleId="11">
    <w:name w:val="Основной текст Знак1"/>
    <w:basedOn w:val="a0"/>
    <w:link w:val="a5"/>
    <w:locked/>
    <w:rsid w:val="001B2420"/>
    <w:rPr>
      <w:rFonts w:ascii="Times New Roman" w:eastAsia="Times New Roman" w:hAnsi="Times New Roman" w:cs="Times New Roman"/>
      <w:sz w:val="28"/>
      <w:szCs w:val="20"/>
    </w:rPr>
  </w:style>
  <w:style w:type="character" w:customStyle="1" w:styleId="apple-style-span">
    <w:name w:val="apple-style-span"/>
    <w:basedOn w:val="a0"/>
    <w:rsid w:val="001B2420"/>
  </w:style>
  <w:style w:type="table" w:styleId="aa">
    <w:name w:val="Table Grid"/>
    <w:basedOn w:val="a1"/>
    <w:uiPriority w:val="59"/>
    <w:rsid w:val="001B24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1">
    <w:name w:val="s1"/>
    <w:basedOn w:val="a0"/>
    <w:rsid w:val="00C4070B"/>
  </w:style>
  <w:style w:type="character" w:customStyle="1" w:styleId="apple-converted-space">
    <w:name w:val="apple-converted-space"/>
    <w:basedOn w:val="a0"/>
    <w:rsid w:val="00C4070B"/>
  </w:style>
  <w:style w:type="character" w:customStyle="1" w:styleId="FontStyle15">
    <w:name w:val="Font Style15"/>
    <w:basedOn w:val="a0"/>
    <w:rsid w:val="00ED67C1"/>
    <w:rPr>
      <w:rFonts w:ascii="Times New Roman" w:hAnsi="Times New Roman" w:cs="Times New Roman"/>
      <w:sz w:val="22"/>
      <w:szCs w:val="22"/>
    </w:rPr>
  </w:style>
  <w:style w:type="paragraph" w:customStyle="1" w:styleId="ConsPlusTitle">
    <w:name w:val="ConsPlusTitle"/>
    <w:rsid w:val="00ED67C1"/>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customStyle="1" w:styleId="Default">
    <w:name w:val="Default"/>
    <w:rsid w:val="007134F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b">
    <w:name w:val="Цветовое выделение"/>
    <w:uiPriority w:val="99"/>
    <w:rsid w:val="00F53555"/>
    <w:rPr>
      <w:b/>
      <w:color w:val="26282F"/>
    </w:rPr>
  </w:style>
  <w:style w:type="paragraph" w:styleId="ac">
    <w:name w:val="header"/>
    <w:basedOn w:val="a"/>
    <w:link w:val="ad"/>
    <w:uiPriority w:val="99"/>
    <w:semiHidden/>
    <w:unhideWhenUsed/>
    <w:rsid w:val="00F5355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F53555"/>
  </w:style>
  <w:style w:type="paragraph" w:styleId="ae">
    <w:name w:val="footer"/>
    <w:basedOn w:val="a"/>
    <w:link w:val="af"/>
    <w:uiPriority w:val="99"/>
    <w:unhideWhenUsed/>
    <w:rsid w:val="00F5355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53555"/>
  </w:style>
  <w:style w:type="paragraph" w:styleId="af0">
    <w:name w:val="Title"/>
    <w:basedOn w:val="a"/>
    <w:next w:val="a"/>
    <w:link w:val="af1"/>
    <w:uiPriority w:val="10"/>
    <w:qFormat/>
    <w:rsid w:val="005F2BBA"/>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lang w:val="en-US" w:eastAsia="en-US" w:bidi="en-US"/>
    </w:rPr>
  </w:style>
  <w:style w:type="character" w:customStyle="1" w:styleId="af1">
    <w:name w:val="Название Знак"/>
    <w:basedOn w:val="a0"/>
    <w:link w:val="af0"/>
    <w:uiPriority w:val="10"/>
    <w:rsid w:val="005F2BBA"/>
    <w:rPr>
      <w:rFonts w:asciiTheme="majorHAnsi" w:eastAsiaTheme="majorEastAsia" w:hAnsiTheme="majorHAnsi" w:cstheme="majorBidi"/>
      <w:i/>
      <w:iCs/>
      <w:color w:val="243F60" w:themeColor="accent1" w:themeShade="7F"/>
      <w:sz w:val="60"/>
      <w:szCs w:val="60"/>
      <w:lang w:val="en-US" w:eastAsia="en-US" w:bidi="en-US"/>
    </w:rPr>
  </w:style>
  <w:style w:type="paragraph" w:styleId="af2">
    <w:name w:val="Balloon Text"/>
    <w:basedOn w:val="a"/>
    <w:link w:val="af3"/>
    <w:uiPriority w:val="99"/>
    <w:semiHidden/>
    <w:unhideWhenUsed/>
    <w:rsid w:val="00EB760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B7600"/>
    <w:rPr>
      <w:rFonts w:ascii="Tahoma" w:hAnsi="Tahoma" w:cs="Tahoma"/>
      <w:sz w:val="16"/>
      <w:szCs w:val="16"/>
    </w:rPr>
  </w:style>
  <w:style w:type="paragraph" w:customStyle="1" w:styleId="p7">
    <w:name w:val="p7"/>
    <w:basedOn w:val="a"/>
    <w:rsid w:val="009815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1C10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8643B"/>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CA0A2F"/>
  </w:style>
  <w:style w:type="character" w:customStyle="1" w:styleId="50">
    <w:name w:val="Заголовок 5 Знак"/>
    <w:basedOn w:val="a0"/>
    <w:link w:val="5"/>
    <w:uiPriority w:val="9"/>
    <w:semiHidden/>
    <w:rsid w:val="00FB0BCA"/>
    <w:rPr>
      <w:rFonts w:asciiTheme="majorHAnsi" w:eastAsiaTheme="majorEastAsia" w:hAnsiTheme="majorHAnsi" w:cstheme="majorBidi"/>
      <w:color w:val="243F60" w:themeColor="accent1" w:themeShade="7F"/>
    </w:rPr>
  </w:style>
  <w:style w:type="paragraph" w:customStyle="1" w:styleId="21">
    <w:name w:val="Обычный2"/>
    <w:rsid w:val="005F2A7E"/>
    <w:pPr>
      <w:suppressAutoHyphens/>
      <w:spacing w:after="0" w:line="240" w:lineRule="auto"/>
    </w:pPr>
    <w:rPr>
      <w:rFonts w:ascii="Times New Roman" w:eastAsia="Times New Roman" w:hAnsi="Times New Roman" w:cs="Times New Roman"/>
      <w:sz w:val="24"/>
      <w:szCs w:val="20"/>
    </w:rPr>
  </w:style>
  <w:style w:type="character" w:customStyle="1" w:styleId="20">
    <w:name w:val="Заголовок 2 Знак"/>
    <w:basedOn w:val="a0"/>
    <w:link w:val="2"/>
    <w:uiPriority w:val="9"/>
    <w:rsid w:val="00183B1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4568843">
      <w:bodyDiv w:val="1"/>
      <w:marLeft w:val="0"/>
      <w:marRight w:val="0"/>
      <w:marTop w:val="0"/>
      <w:marBottom w:val="0"/>
      <w:divBdr>
        <w:top w:val="none" w:sz="0" w:space="0" w:color="auto"/>
        <w:left w:val="none" w:sz="0" w:space="0" w:color="auto"/>
        <w:bottom w:val="none" w:sz="0" w:space="0" w:color="auto"/>
        <w:right w:val="none" w:sz="0" w:space="0" w:color="auto"/>
      </w:divBdr>
    </w:div>
    <w:div w:id="1298414988">
      <w:bodyDiv w:val="1"/>
      <w:marLeft w:val="0"/>
      <w:marRight w:val="0"/>
      <w:marTop w:val="0"/>
      <w:marBottom w:val="0"/>
      <w:divBdr>
        <w:top w:val="none" w:sz="0" w:space="0" w:color="auto"/>
        <w:left w:val="none" w:sz="0" w:space="0" w:color="auto"/>
        <w:bottom w:val="none" w:sz="0" w:space="0" w:color="auto"/>
        <w:right w:val="none" w:sz="0" w:space="0" w:color="auto"/>
      </w:divBdr>
    </w:div>
    <w:div w:id="1452162525">
      <w:bodyDiv w:val="1"/>
      <w:marLeft w:val="0"/>
      <w:marRight w:val="0"/>
      <w:marTop w:val="0"/>
      <w:marBottom w:val="0"/>
      <w:divBdr>
        <w:top w:val="none" w:sz="0" w:space="0" w:color="auto"/>
        <w:left w:val="none" w:sz="0" w:space="0" w:color="auto"/>
        <w:bottom w:val="none" w:sz="0" w:space="0" w:color="auto"/>
        <w:right w:val="none" w:sz="0" w:space="0" w:color="auto"/>
      </w:divBdr>
    </w:div>
    <w:div w:id="1561332608">
      <w:bodyDiv w:val="1"/>
      <w:marLeft w:val="0"/>
      <w:marRight w:val="0"/>
      <w:marTop w:val="0"/>
      <w:marBottom w:val="0"/>
      <w:divBdr>
        <w:top w:val="none" w:sz="0" w:space="0" w:color="auto"/>
        <w:left w:val="none" w:sz="0" w:space="0" w:color="auto"/>
        <w:bottom w:val="none" w:sz="0" w:space="0" w:color="auto"/>
        <w:right w:val="none" w:sz="0" w:space="0" w:color="auto"/>
      </w:divBdr>
    </w:div>
    <w:div w:id="1634556680">
      <w:bodyDiv w:val="1"/>
      <w:marLeft w:val="0"/>
      <w:marRight w:val="0"/>
      <w:marTop w:val="0"/>
      <w:marBottom w:val="0"/>
      <w:divBdr>
        <w:top w:val="none" w:sz="0" w:space="0" w:color="auto"/>
        <w:left w:val="none" w:sz="0" w:space="0" w:color="auto"/>
        <w:bottom w:val="none" w:sz="0" w:space="0" w:color="auto"/>
        <w:right w:val="none" w:sz="0" w:space="0" w:color="auto"/>
      </w:divBdr>
    </w:div>
    <w:div w:id="1854109960">
      <w:bodyDiv w:val="1"/>
      <w:marLeft w:val="0"/>
      <w:marRight w:val="0"/>
      <w:marTop w:val="0"/>
      <w:marBottom w:val="0"/>
      <w:divBdr>
        <w:top w:val="none" w:sz="0" w:space="0" w:color="auto"/>
        <w:left w:val="none" w:sz="0" w:space="0" w:color="auto"/>
        <w:bottom w:val="none" w:sz="0" w:space="0" w:color="auto"/>
        <w:right w:val="none" w:sz="0" w:space="0" w:color="auto"/>
      </w:divBdr>
    </w:div>
    <w:div w:id="1892687960">
      <w:bodyDiv w:val="1"/>
      <w:marLeft w:val="0"/>
      <w:marRight w:val="0"/>
      <w:marTop w:val="0"/>
      <w:marBottom w:val="0"/>
      <w:divBdr>
        <w:top w:val="none" w:sz="0" w:space="0" w:color="auto"/>
        <w:left w:val="none" w:sz="0" w:space="0" w:color="auto"/>
        <w:bottom w:val="none" w:sz="0" w:space="0" w:color="auto"/>
        <w:right w:val="none" w:sz="0" w:space="0" w:color="auto"/>
      </w:divBdr>
    </w:div>
    <w:div w:id="1977644014">
      <w:bodyDiv w:val="1"/>
      <w:marLeft w:val="0"/>
      <w:marRight w:val="0"/>
      <w:marTop w:val="0"/>
      <w:marBottom w:val="0"/>
      <w:divBdr>
        <w:top w:val="none" w:sz="0" w:space="0" w:color="auto"/>
        <w:left w:val="none" w:sz="0" w:space="0" w:color="auto"/>
        <w:bottom w:val="none" w:sz="0" w:space="0" w:color="auto"/>
        <w:right w:val="none" w:sz="0" w:space="0" w:color="auto"/>
      </w:divBdr>
    </w:div>
    <w:div w:id="202775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324268/f4823c3311874efd0ecdfa668c9705968edbc4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2B480-6925-4131-9F7C-23CA84F84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6098</TotalTime>
  <Pages>31</Pages>
  <Words>17406</Words>
  <Characters>99215</Characters>
  <Application>Microsoft Office Word</Application>
  <DocSecurity>0</DocSecurity>
  <Lines>826</Lines>
  <Paragraphs>232</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5. В разделе 4.2. подпрограммы указаны стратегические документы, на основ</vt:lpstr>
      <vt:lpstr>Показатели представленной отчетности учреждения по объемам финансирования и касс</vt:lpstr>
      <vt:lpstr>Показатели представленной отчетности учреждения по объемам финансирования и касс</vt:lpstr>
      <vt:lpstr>Показатели представленной отчетности учреждения по объемам финансирования и касс</vt:lpstr>
    </vt:vector>
  </TitlesOfParts>
  <Company/>
  <LinksUpToDate>false</LinksUpToDate>
  <CharactersWithSpaces>116389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71</cp:revision>
  <cp:lastPrinted>2021-01-25T06:17:00Z</cp:lastPrinted>
  <dcterms:created xsi:type="dcterms:W3CDTF">2017-12-04T03:14:00Z</dcterms:created>
  <dcterms:modified xsi:type="dcterms:W3CDTF">2021-01-26T08:04:00Z</dcterms:modified>
</cp:coreProperties>
</file>