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89" w:rsidRDefault="00B36689" w:rsidP="00B36689">
      <w:pPr>
        <w:ind w:left="-187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15C00" w:rsidRDefault="00115C00" w:rsidP="00115C00">
      <w:pPr>
        <w:ind w:left="-18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«ПЕШКОВСКОЕ»</w:t>
      </w:r>
    </w:p>
    <w:p w:rsidR="00115C00" w:rsidRPr="00597CCF" w:rsidRDefault="00115C00" w:rsidP="00115C00">
      <w:pPr>
        <w:spacing w:after="0" w:line="240" w:lineRule="auto"/>
        <w:ind w:right="-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15C00" w:rsidRDefault="00115C00" w:rsidP="00115C0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 202</w:t>
      </w:r>
      <w:r w:rsidR="00B36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№   </w:t>
      </w:r>
    </w:p>
    <w:p w:rsidR="00115C00" w:rsidRPr="00781C79" w:rsidRDefault="00115C00" w:rsidP="00115C0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с.Пешково</w:t>
      </w:r>
    </w:p>
    <w:p w:rsidR="00115C00" w:rsidRDefault="00115C00" w:rsidP="0011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7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сельского поселения «Пешковское», уполномоченных составлять протокола об административных правонарушениях</w:t>
      </w:r>
    </w:p>
    <w:p w:rsidR="00115C00" w:rsidRPr="00D47EE7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7EE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>частью 1</w:t>
      </w:r>
      <w:r w:rsidRPr="00D47EE7">
        <w:rPr>
          <w:rFonts w:ascii="Times New Roman" w:hAnsi="Times New Roman" w:cs="Times New Roman"/>
          <w:sz w:val="28"/>
          <w:szCs w:val="28"/>
        </w:rPr>
        <w:t xml:space="preserve"> статьи 1 Закона  Забайкальского края от 4 мая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E7">
        <w:rPr>
          <w:rFonts w:ascii="Times New Roman" w:hAnsi="Times New Roman" w:cs="Times New Roman"/>
          <w:sz w:val="28"/>
          <w:szCs w:val="28"/>
        </w:rPr>
        <w:t>года № 366-ЗЗК « О наделении органов местного самоуправления городских и сельских поселений государственным полномочием определению перечня должностных лиц органов местного самоуправления уполномоченных составлять протокола об административных правонарушениях, предусмотренных Законом  Забайкальского края об административных  правонарушениях»,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Пешковское</w:t>
      </w:r>
      <w:r w:rsidRPr="00D47EE7">
        <w:rPr>
          <w:rFonts w:ascii="Times New Roman" w:hAnsi="Times New Roman" w:cs="Times New Roman"/>
          <w:sz w:val="28"/>
          <w:szCs w:val="28"/>
        </w:rPr>
        <w:t>» РЕШИЛ:</w:t>
      </w:r>
    </w:p>
    <w:p w:rsidR="00115C00" w:rsidRPr="00D47EE7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C00" w:rsidRPr="00D47EE7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EE7">
        <w:rPr>
          <w:rFonts w:ascii="Times New Roman" w:hAnsi="Times New Roman" w:cs="Times New Roman"/>
          <w:sz w:val="28"/>
          <w:szCs w:val="28"/>
        </w:rPr>
        <w:t xml:space="preserve">          1. Утвердить перечень должностных лиц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Пешковское</w:t>
      </w:r>
      <w:r w:rsidRPr="00D47EE7">
        <w:rPr>
          <w:rFonts w:ascii="Times New Roman" w:hAnsi="Times New Roman" w:cs="Times New Roman"/>
          <w:sz w:val="28"/>
          <w:szCs w:val="28"/>
        </w:rPr>
        <w:t>»,  уполномоченных составлять протокола об 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C00" w:rsidRPr="00D47EE7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EE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D47EE7">
        <w:rPr>
          <w:rFonts w:ascii="Times New Roman" w:hAnsi="Times New Roman" w:cs="Times New Roman"/>
          <w:sz w:val="28"/>
          <w:szCs w:val="28"/>
        </w:rPr>
        <w:t>1.1 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Пешковское</w:t>
      </w:r>
      <w:r w:rsidRPr="00D47EE7">
        <w:rPr>
          <w:rFonts w:ascii="Times New Roman" w:hAnsi="Times New Roman" w:cs="Times New Roman"/>
          <w:sz w:val="28"/>
          <w:szCs w:val="28"/>
        </w:rPr>
        <w:t>» ;</w:t>
      </w:r>
    </w:p>
    <w:p w:rsidR="00115C00" w:rsidRPr="00D47EE7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EE7">
        <w:rPr>
          <w:rFonts w:ascii="Times New Roman" w:hAnsi="Times New Roman" w:cs="Times New Roman"/>
          <w:sz w:val="28"/>
          <w:szCs w:val="28"/>
        </w:rPr>
        <w:t xml:space="preserve">        1.2 Главный специалист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Пешковское</w:t>
      </w:r>
      <w:r w:rsidRPr="00D47EE7">
        <w:rPr>
          <w:rFonts w:ascii="Times New Roman" w:hAnsi="Times New Roman" w:cs="Times New Roman"/>
          <w:sz w:val="28"/>
          <w:szCs w:val="28"/>
        </w:rPr>
        <w:t>».</w:t>
      </w:r>
    </w:p>
    <w:p w:rsidR="00115C00" w:rsidRPr="00D47EE7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EE7">
        <w:rPr>
          <w:rFonts w:ascii="Times New Roman" w:hAnsi="Times New Roman" w:cs="Times New Roman"/>
          <w:sz w:val="28"/>
          <w:szCs w:val="28"/>
        </w:rPr>
        <w:t xml:space="preserve">            2. Решение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Пешковское</w:t>
      </w:r>
      <w:r w:rsidRPr="00D47EE7">
        <w:rPr>
          <w:rFonts w:ascii="Times New Roman" w:hAnsi="Times New Roman" w:cs="Times New Roman"/>
          <w:sz w:val="28"/>
          <w:szCs w:val="28"/>
        </w:rPr>
        <w:t xml:space="preserve">» от </w:t>
      </w:r>
      <w:r w:rsidR="00B36689">
        <w:rPr>
          <w:rFonts w:ascii="Times New Roman" w:hAnsi="Times New Roman" w:cs="Times New Roman"/>
          <w:sz w:val="28"/>
          <w:szCs w:val="28"/>
        </w:rPr>
        <w:t>02.03.2020</w:t>
      </w:r>
      <w:r w:rsidRPr="00D47EE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EE7">
        <w:rPr>
          <w:rFonts w:ascii="Times New Roman" w:hAnsi="Times New Roman" w:cs="Times New Roman"/>
          <w:sz w:val="28"/>
          <w:szCs w:val="28"/>
        </w:rPr>
        <w:t xml:space="preserve"> № </w:t>
      </w:r>
      <w:r w:rsidR="00B36689">
        <w:rPr>
          <w:rFonts w:ascii="Times New Roman" w:hAnsi="Times New Roman" w:cs="Times New Roman"/>
          <w:sz w:val="28"/>
          <w:szCs w:val="28"/>
        </w:rPr>
        <w:t>3</w:t>
      </w:r>
      <w:r w:rsidRPr="00D47EE7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Пешковское</w:t>
      </w:r>
      <w:r w:rsidRPr="00D47EE7">
        <w:rPr>
          <w:rFonts w:ascii="Times New Roman" w:hAnsi="Times New Roman" w:cs="Times New Roman"/>
          <w:sz w:val="28"/>
          <w:szCs w:val="28"/>
        </w:rPr>
        <w:t>», уполномоченных составлять протокола об административных правонарушениях» признать утратившим силу.</w:t>
      </w:r>
    </w:p>
    <w:p w:rsidR="00115C00" w:rsidRPr="006C3510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EE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6C3510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на информационном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«Пешковское»</w:t>
      </w:r>
      <w:r w:rsidRPr="006C3510">
        <w:rPr>
          <w:rFonts w:ascii="Times New Roman" w:hAnsi="Times New Roman" w:cs="Times New Roman"/>
          <w:sz w:val="28"/>
          <w:szCs w:val="28"/>
        </w:rPr>
        <w:t>.</w:t>
      </w:r>
    </w:p>
    <w:p w:rsidR="00115C00" w:rsidRPr="006C3510" w:rsidRDefault="00115C00" w:rsidP="0011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6C3510">
        <w:rPr>
          <w:rFonts w:ascii="Times New Roman" w:hAnsi="Times New Roman" w:cs="Times New Roman"/>
          <w:sz w:val="28"/>
          <w:szCs w:val="28"/>
        </w:rPr>
        <w:t>. Настоящее решение вступает в силу  на следующий день после официального обнародования.</w:t>
      </w:r>
    </w:p>
    <w:p w:rsidR="00115C0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00" w:rsidRPr="006C351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10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115C00" w:rsidRPr="006C351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10">
        <w:rPr>
          <w:rFonts w:ascii="Times New Roman" w:hAnsi="Times New Roman" w:cs="Times New Roman"/>
          <w:sz w:val="28"/>
          <w:szCs w:val="28"/>
        </w:rPr>
        <w:t xml:space="preserve"> поселения «Пешковское»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И.Н.Родина</w:t>
      </w:r>
    </w:p>
    <w:p w:rsidR="00115C0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00" w:rsidRPr="00A777E7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E7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115C00" w:rsidRPr="00A777E7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E7">
        <w:rPr>
          <w:rFonts w:ascii="Times New Roman" w:hAnsi="Times New Roman" w:cs="Times New Roman"/>
          <w:sz w:val="28"/>
          <w:szCs w:val="28"/>
        </w:rPr>
        <w:t>поселения «Пешковское»                                                           И.В.Емельянова</w:t>
      </w:r>
    </w:p>
    <w:p w:rsidR="00115C00" w:rsidRPr="006C351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00" w:rsidRPr="006C351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00" w:rsidRPr="006C3510" w:rsidRDefault="00115C00" w:rsidP="00115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97E" w:rsidRDefault="0041297E"/>
    <w:sectPr w:rsidR="0041297E" w:rsidSect="00A777E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C00"/>
    <w:rsid w:val="00115C00"/>
    <w:rsid w:val="0041297E"/>
    <w:rsid w:val="004E1052"/>
    <w:rsid w:val="00B3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8520"/>
  <w15:docId w15:val="{02E7F7D2-FB17-4218-BCB2-C269E47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2020-03-02T07:05:00Z</cp:lastPrinted>
  <dcterms:created xsi:type="dcterms:W3CDTF">2020-03-02T07:01:00Z</dcterms:created>
  <dcterms:modified xsi:type="dcterms:W3CDTF">2021-02-24T06:03:00Z</dcterms:modified>
</cp:coreProperties>
</file>