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44463" w14:textId="5EE0BC95" w:rsidR="00BA2737" w:rsidRDefault="00BA2737" w:rsidP="000F7F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1AAE6FBF" w14:textId="387A68D3" w:rsidR="000F7F60" w:rsidRDefault="000F7F60" w:rsidP="000F7F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«ПЕШКОВСКОЕ» </w:t>
      </w:r>
    </w:p>
    <w:p w14:paraId="29950651" w14:textId="77777777" w:rsidR="000F7F60" w:rsidRDefault="000F7F60" w:rsidP="000F7F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3B6E0983" w14:textId="7B321595" w:rsidR="000F7F60" w:rsidRDefault="000F7F60" w:rsidP="000F7F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076FC1EE" w14:textId="0817EE12" w:rsidR="000F7F60" w:rsidRDefault="000F7F60" w:rsidP="000F7F6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Марта 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с. Пешково</w:t>
      </w:r>
    </w:p>
    <w:p w14:paraId="656F8B0B" w14:textId="0E94D033" w:rsidR="000F7F60" w:rsidRDefault="000F7F60" w:rsidP="000F7F6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О признании утратившим силу Решения Совета сельского поселения </w:t>
      </w:r>
      <w:r>
        <w:rPr>
          <w:rStyle w:val="apple-converted-space"/>
          <w:b/>
          <w:color w:val="000000"/>
          <w:sz w:val="28"/>
          <w:szCs w:val="28"/>
        </w:rPr>
        <w:t xml:space="preserve">«Пешковское» от 5 июня 2015 года № 101 «О порядке принятия и организации выполнения среднесрочных и годовых планов социально -экономического развития сельского </w:t>
      </w:r>
      <w:r>
        <w:rPr>
          <w:b/>
          <w:color w:val="000000"/>
          <w:sz w:val="28"/>
          <w:szCs w:val="28"/>
        </w:rPr>
        <w:t xml:space="preserve">поселения </w:t>
      </w:r>
      <w:r>
        <w:rPr>
          <w:rStyle w:val="apple-converted-space"/>
          <w:b/>
          <w:color w:val="000000"/>
          <w:sz w:val="28"/>
          <w:szCs w:val="28"/>
        </w:rPr>
        <w:t xml:space="preserve">«Пешковское» </w:t>
      </w:r>
    </w:p>
    <w:p w14:paraId="03361F0F" w14:textId="77777777" w:rsidR="000F7F60" w:rsidRDefault="000F7F60" w:rsidP="000F7F6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14:paraId="4E5231CE" w14:textId="77777777" w:rsidR="000F7F60" w:rsidRDefault="000F7F60" w:rsidP="000F7F6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14:paraId="424D7DE3" w14:textId="26186F41" w:rsidR="000F7F60" w:rsidRDefault="000F7F60" w:rsidP="000F7F60">
      <w:pPr>
        <w:ind w:firstLine="708"/>
        <w:jc w:val="both"/>
      </w:pPr>
      <w:r w:rsidRPr="00C5092E">
        <w:rPr>
          <w:rStyle w:val="a6"/>
          <w:rFonts w:ascii="Times New Roman" w:hAnsi="Times New Roman" w:cs="Times New Roman"/>
          <w:i w:val="0"/>
          <w:sz w:val="28"/>
          <w:szCs w:val="28"/>
        </w:rPr>
        <w:t>На основании Экспертного заключения Администрации Губернатора Забайкальского края от 23.12.2020 г. № 688 , с целью приведения нормативного правового акта в соответствие с действующим законодательством, в</w:t>
      </w:r>
      <w:r w:rsidRPr="00C509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5092E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 законом от 06 октября 2003 года № 131-ФЗ "Об общих принципах</w:t>
      </w:r>
      <w:r w:rsidRPr="00C5092E">
        <w:rPr>
          <w:rStyle w:val="apple-converted-space"/>
          <w:color w:val="000000"/>
          <w:sz w:val="28"/>
          <w:szCs w:val="28"/>
        </w:rPr>
        <w:t> </w:t>
      </w:r>
      <w:hyperlink r:id="rId4" w:tooltip="Органы местного самоуправления" w:history="1">
        <w:r w:rsidRPr="00C5092E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C5092E">
        <w:rPr>
          <w:rFonts w:ascii="Times New Roman" w:hAnsi="Times New Roman" w:cs="Times New Roman"/>
          <w:sz w:val="28"/>
          <w:szCs w:val="28"/>
        </w:rPr>
        <w:t xml:space="preserve"> в Российской Федерации", Уставом се</w:t>
      </w:r>
      <w:r w:rsidRPr="00C5092E">
        <w:rPr>
          <w:rFonts w:ascii="Times New Roman" w:hAnsi="Times New Roman" w:cs="Times New Roman"/>
          <w:color w:val="000000"/>
          <w:sz w:val="28"/>
          <w:szCs w:val="28"/>
        </w:rPr>
        <w:t>льского поселения «Пешковское», Совет</w:t>
      </w:r>
      <w:r w:rsidRPr="00C5092E">
        <w:rPr>
          <w:rFonts w:ascii="Times New Roman" w:hAnsi="Times New Roman" w:cs="Times New Roman"/>
          <w:sz w:val="28"/>
          <w:szCs w:val="28"/>
        </w:rPr>
        <w:t xml:space="preserve"> сельского поселения «Пешковское</w:t>
      </w:r>
      <w:r>
        <w:rPr>
          <w:rFonts w:ascii="Times New Roman" w:hAnsi="Times New Roman" w:cs="Times New Roman"/>
          <w:sz w:val="28"/>
          <w:szCs w:val="28"/>
        </w:rPr>
        <w:t>», РЕШИЛ:</w:t>
      </w:r>
    </w:p>
    <w:p w14:paraId="31E333F9" w14:textId="38F1A4FD" w:rsidR="000F7F60" w:rsidRPr="00C5092E" w:rsidRDefault="000F7F60" w:rsidP="00C5092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</w:rPr>
      </w:pPr>
      <w:r>
        <w:rPr>
          <w:bCs/>
          <w:sz w:val="28"/>
          <w:szCs w:val="28"/>
        </w:rPr>
        <w:t xml:space="preserve">       1. </w:t>
      </w:r>
      <w:r>
        <w:rPr>
          <w:sz w:val="28"/>
          <w:szCs w:val="28"/>
        </w:rPr>
        <w:t xml:space="preserve">Признать утратившим силу </w:t>
      </w:r>
      <w:r w:rsidR="00C5092E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сельского поселения «Пешковское</w:t>
      </w:r>
      <w:r w:rsidRPr="00C5092E">
        <w:rPr>
          <w:sz w:val="28"/>
          <w:szCs w:val="28"/>
        </w:rPr>
        <w:t xml:space="preserve">» </w:t>
      </w:r>
      <w:r w:rsidR="00C5092E" w:rsidRPr="00C5092E">
        <w:rPr>
          <w:rStyle w:val="apple-converted-space"/>
          <w:color w:val="000000"/>
          <w:sz w:val="28"/>
          <w:szCs w:val="28"/>
        </w:rPr>
        <w:t xml:space="preserve">от 5 июня 2015 года № 101 «О порядке принятия и организации выполнения среднесрочных и годовых планов социально -экономического развития сельского </w:t>
      </w:r>
      <w:r w:rsidR="00C5092E" w:rsidRPr="00C5092E">
        <w:rPr>
          <w:color w:val="000000"/>
          <w:sz w:val="28"/>
          <w:szCs w:val="28"/>
        </w:rPr>
        <w:t xml:space="preserve">поселения </w:t>
      </w:r>
      <w:r w:rsidR="00C5092E" w:rsidRPr="00C5092E">
        <w:rPr>
          <w:rStyle w:val="apple-converted-space"/>
          <w:color w:val="000000"/>
          <w:sz w:val="28"/>
          <w:szCs w:val="28"/>
        </w:rPr>
        <w:t>«Пешковское»</w:t>
      </w:r>
      <w:r w:rsidRPr="00C5092E">
        <w:rPr>
          <w:rStyle w:val="apple-converted-space"/>
          <w:sz w:val="28"/>
          <w:szCs w:val="28"/>
        </w:rPr>
        <w:t xml:space="preserve">. </w:t>
      </w:r>
    </w:p>
    <w:p w14:paraId="744DAE5F" w14:textId="6214B5E5" w:rsidR="000F7F60" w:rsidRDefault="000F7F60" w:rsidP="000F7F60">
      <w:pPr>
        <w:pStyle w:val="1"/>
        <w:spacing w:before="0" w:after="0"/>
        <w:jc w:val="both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0"/>
          <w:kern w:val="0"/>
          <w:sz w:val="28"/>
          <w:szCs w:val="28"/>
        </w:rPr>
        <w:t xml:space="preserve">      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Настоящее </w:t>
      </w:r>
      <w:r w:rsidR="00C509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разместить на официальном сайте администрации муниципального района «Нерчинский район» в информационно-телекоммуникационной сети «Интернет» и обнародовать информационном стенде администрации сельского поселения «Пешковское».</w:t>
      </w:r>
    </w:p>
    <w:p w14:paraId="63276753" w14:textId="52CDAD98" w:rsidR="000F7F60" w:rsidRDefault="000F7F60" w:rsidP="000F7F60">
      <w:pPr>
        <w:pStyle w:val="1"/>
        <w:spacing w:before="0" w:after="0"/>
        <w:jc w:val="both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C5092E">
        <w:rPr>
          <w:rFonts w:ascii="Times New Roman" w:hAnsi="Times New Roman" w:cs="Times New Roman"/>
          <w:b w:val="0"/>
          <w:sz w:val="28"/>
          <w:szCs w:val="28"/>
        </w:rPr>
        <w:t>реше</w:t>
      </w:r>
      <w:r>
        <w:rPr>
          <w:rFonts w:ascii="Times New Roman" w:hAnsi="Times New Roman" w:cs="Times New Roman"/>
          <w:b w:val="0"/>
          <w:sz w:val="28"/>
          <w:szCs w:val="28"/>
        </w:rPr>
        <w:t>ние вступает в силу на следующий день после его официального обнародования.</w:t>
      </w:r>
    </w:p>
    <w:p w14:paraId="79B3BBE2" w14:textId="77A5F3C9" w:rsidR="000F7F60" w:rsidRDefault="000F7F60" w:rsidP="000F7F60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7F3BBA0B" w14:textId="77777777" w:rsidR="000F7F60" w:rsidRDefault="000F7F60" w:rsidP="000F7F6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18654690" w14:textId="77777777" w:rsidR="00760622" w:rsidRPr="006C3510" w:rsidRDefault="00760622" w:rsidP="00760622">
      <w:pPr>
        <w:pStyle w:val="a5"/>
        <w:rPr>
          <w:rFonts w:ascii="Times New Roman" w:hAnsi="Times New Roman"/>
          <w:sz w:val="28"/>
          <w:szCs w:val="28"/>
        </w:rPr>
      </w:pPr>
      <w:r w:rsidRPr="006C3510">
        <w:rPr>
          <w:rFonts w:ascii="Times New Roman" w:hAnsi="Times New Roman"/>
          <w:sz w:val="28"/>
          <w:szCs w:val="28"/>
        </w:rPr>
        <w:t>Глава сельского</w:t>
      </w:r>
    </w:p>
    <w:p w14:paraId="0050BC76" w14:textId="77777777" w:rsidR="00760622" w:rsidRPr="006C3510" w:rsidRDefault="00760622" w:rsidP="00760622">
      <w:pPr>
        <w:pStyle w:val="a5"/>
        <w:rPr>
          <w:rFonts w:ascii="Times New Roman" w:hAnsi="Times New Roman"/>
          <w:sz w:val="28"/>
          <w:szCs w:val="28"/>
        </w:rPr>
      </w:pPr>
      <w:r w:rsidRPr="006C3510">
        <w:rPr>
          <w:rFonts w:ascii="Times New Roman" w:hAnsi="Times New Roman"/>
          <w:sz w:val="28"/>
          <w:szCs w:val="28"/>
        </w:rPr>
        <w:t xml:space="preserve"> поселения «</w:t>
      </w:r>
      <w:proofErr w:type="gramStart"/>
      <w:r w:rsidRPr="006C3510">
        <w:rPr>
          <w:rFonts w:ascii="Times New Roman" w:hAnsi="Times New Roman"/>
          <w:sz w:val="28"/>
          <w:szCs w:val="28"/>
        </w:rPr>
        <w:t xml:space="preserve">Пешковское»   </w:t>
      </w:r>
      <w:proofErr w:type="gramEnd"/>
      <w:r w:rsidRPr="006C351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И.Н.Родина</w:t>
      </w:r>
    </w:p>
    <w:p w14:paraId="345AAC8C" w14:textId="77777777" w:rsidR="00760622" w:rsidRDefault="00760622" w:rsidP="00760622">
      <w:pPr>
        <w:pStyle w:val="a5"/>
        <w:rPr>
          <w:rFonts w:ascii="Times New Roman" w:hAnsi="Times New Roman"/>
          <w:sz w:val="28"/>
          <w:szCs w:val="28"/>
        </w:rPr>
      </w:pPr>
    </w:p>
    <w:p w14:paraId="159A3AC0" w14:textId="77777777" w:rsidR="00760622" w:rsidRPr="00A777E7" w:rsidRDefault="00760622" w:rsidP="00760622">
      <w:pPr>
        <w:pStyle w:val="a5"/>
        <w:rPr>
          <w:rFonts w:ascii="Times New Roman" w:hAnsi="Times New Roman"/>
          <w:sz w:val="28"/>
          <w:szCs w:val="28"/>
        </w:rPr>
      </w:pPr>
      <w:r w:rsidRPr="00A777E7">
        <w:rPr>
          <w:rFonts w:ascii="Times New Roman" w:hAnsi="Times New Roman"/>
          <w:sz w:val="28"/>
          <w:szCs w:val="28"/>
        </w:rPr>
        <w:t xml:space="preserve">Председатель Совета сельского </w:t>
      </w:r>
    </w:p>
    <w:p w14:paraId="58CC88FA" w14:textId="77777777" w:rsidR="00760622" w:rsidRPr="00A777E7" w:rsidRDefault="00760622" w:rsidP="00760622">
      <w:pPr>
        <w:pStyle w:val="a5"/>
        <w:rPr>
          <w:rFonts w:ascii="Times New Roman" w:hAnsi="Times New Roman"/>
          <w:sz w:val="28"/>
          <w:szCs w:val="28"/>
        </w:rPr>
      </w:pPr>
      <w:r w:rsidRPr="00A777E7">
        <w:rPr>
          <w:rFonts w:ascii="Times New Roman" w:hAnsi="Times New Roman"/>
          <w:sz w:val="28"/>
          <w:szCs w:val="28"/>
        </w:rPr>
        <w:t>поселения «</w:t>
      </w:r>
      <w:proofErr w:type="gramStart"/>
      <w:r w:rsidRPr="00A777E7">
        <w:rPr>
          <w:rFonts w:ascii="Times New Roman" w:hAnsi="Times New Roman"/>
          <w:sz w:val="28"/>
          <w:szCs w:val="28"/>
        </w:rPr>
        <w:t xml:space="preserve">Пешковское»   </w:t>
      </w:r>
      <w:proofErr w:type="gramEnd"/>
      <w:r w:rsidRPr="00A777E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 w:rsidRPr="00A777E7">
        <w:rPr>
          <w:rFonts w:ascii="Times New Roman" w:hAnsi="Times New Roman"/>
          <w:sz w:val="28"/>
          <w:szCs w:val="28"/>
        </w:rPr>
        <w:t>И.В.Емельянова</w:t>
      </w:r>
      <w:proofErr w:type="spellEnd"/>
    </w:p>
    <w:p w14:paraId="39AFC59F" w14:textId="77777777" w:rsidR="00760622" w:rsidRPr="006C3510" w:rsidRDefault="00760622" w:rsidP="00760622">
      <w:pPr>
        <w:pStyle w:val="a5"/>
        <w:rPr>
          <w:rFonts w:ascii="Times New Roman" w:hAnsi="Times New Roman"/>
          <w:sz w:val="28"/>
          <w:szCs w:val="28"/>
        </w:rPr>
      </w:pPr>
    </w:p>
    <w:p w14:paraId="273D46B2" w14:textId="77777777" w:rsidR="00760622" w:rsidRPr="006C3510" w:rsidRDefault="00760622" w:rsidP="00760622">
      <w:pPr>
        <w:pStyle w:val="a5"/>
        <w:rPr>
          <w:rFonts w:ascii="Times New Roman" w:hAnsi="Times New Roman"/>
          <w:sz w:val="28"/>
          <w:szCs w:val="28"/>
        </w:rPr>
      </w:pPr>
    </w:p>
    <w:p w14:paraId="2B12E22E" w14:textId="77777777" w:rsidR="00F372D6" w:rsidRDefault="00F372D6">
      <w:bookmarkStart w:id="0" w:name="_GoBack"/>
      <w:bookmarkEnd w:id="0"/>
    </w:p>
    <w:sectPr w:rsidR="00F3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77"/>
    <w:rsid w:val="000D16F7"/>
    <w:rsid w:val="000F7F60"/>
    <w:rsid w:val="0020720E"/>
    <w:rsid w:val="003334C3"/>
    <w:rsid w:val="003432E7"/>
    <w:rsid w:val="006C6A9D"/>
    <w:rsid w:val="00760622"/>
    <w:rsid w:val="007B3E77"/>
    <w:rsid w:val="00BA2737"/>
    <w:rsid w:val="00C5092E"/>
    <w:rsid w:val="00D04141"/>
    <w:rsid w:val="00EF6619"/>
    <w:rsid w:val="00F3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8A8B"/>
  <w15:chartTrackingRefBased/>
  <w15:docId w15:val="{6CE502FB-E118-4F64-8E91-6A0EB6E5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7F6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pacing w:val="-1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F60"/>
    <w:rPr>
      <w:rFonts w:ascii="Arial" w:eastAsia="Times New Roman" w:hAnsi="Arial" w:cs="Arial"/>
      <w:b/>
      <w:bCs/>
      <w:spacing w:val="-10"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F7F60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F7F6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0F7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F7F60"/>
    <w:rPr>
      <w:rFonts w:ascii="Times New Roman" w:hAnsi="Times New Roman" w:cs="Times New Roman" w:hint="default"/>
    </w:rPr>
  </w:style>
  <w:style w:type="character" w:styleId="a6">
    <w:name w:val="Emphasis"/>
    <w:basedOn w:val="a0"/>
    <w:qFormat/>
    <w:rsid w:val="000F7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2021-02-15T07:48:00Z</dcterms:created>
  <dcterms:modified xsi:type="dcterms:W3CDTF">2021-02-24T02:31:00Z</dcterms:modified>
</cp:coreProperties>
</file>