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11C2" w14:textId="70511166" w:rsidR="008C06C9" w:rsidRDefault="008C06C9" w:rsidP="008C06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732A5AB" w14:textId="5F4380C6" w:rsidR="008C06C9" w:rsidRDefault="008C06C9" w:rsidP="008C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«ПЕШКОВСКОЕ»</w:t>
      </w:r>
    </w:p>
    <w:p w14:paraId="7D0A7C57" w14:textId="77777777" w:rsidR="008C06C9" w:rsidRDefault="008C06C9" w:rsidP="008C06C9">
      <w:pPr>
        <w:jc w:val="center"/>
        <w:rPr>
          <w:b/>
          <w:bCs/>
          <w:sz w:val="32"/>
          <w:szCs w:val="32"/>
        </w:rPr>
      </w:pPr>
    </w:p>
    <w:p w14:paraId="1651130A" w14:textId="77777777" w:rsidR="008C06C9" w:rsidRDefault="008C06C9" w:rsidP="008C0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3F541CCE" w14:textId="649DE18B" w:rsidR="008C06C9" w:rsidRDefault="008C06C9" w:rsidP="008C06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B3B78">
        <w:rPr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 20</w:t>
      </w:r>
      <w:r w:rsidR="00EB3B78">
        <w:rPr>
          <w:sz w:val="28"/>
          <w:szCs w:val="28"/>
        </w:rPr>
        <w:t>21</w:t>
      </w:r>
      <w:proofErr w:type="gramEnd"/>
      <w:r w:rsidR="00EB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              №  </w:t>
      </w:r>
    </w:p>
    <w:p w14:paraId="18E1F131" w14:textId="77777777" w:rsidR="008C06C9" w:rsidRDefault="008C06C9" w:rsidP="008C06C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с.Пешково</w:t>
      </w:r>
      <w:proofErr w:type="spellEnd"/>
    </w:p>
    <w:p w14:paraId="2EEE9CEC" w14:textId="77777777" w:rsidR="008C06C9" w:rsidRDefault="008C06C9" w:rsidP="008C06C9">
      <w:pPr>
        <w:jc w:val="center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C06C9" w14:paraId="5FB75A8A" w14:textId="77777777" w:rsidTr="008C06C9">
        <w:trPr>
          <w:trHeight w:val="862"/>
        </w:trPr>
        <w:tc>
          <w:tcPr>
            <w:tcW w:w="9468" w:type="dxa"/>
          </w:tcPr>
          <w:p w14:paraId="0A9D2CD8" w14:textId="6DF45DE9" w:rsidR="008C06C9" w:rsidRDefault="008C06C9" w:rsidP="00EB3B78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EB3B7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орядка формирования, ведения и обязательного опубликования перечня имущества </w:t>
            </w: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 xml:space="preserve">«Пешковское» муниципального района «Нерчинский район», свободного от прав третьих лиц (за исключением </w:t>
            </w:r>
            <w:r w:rsidR="00EB3B78">
              <w:rPr>
                <w:b/>
                <w:sz w:val="28"/>
                <w:szCs w:val="28"/>
              </w:rPr>
              <w:t xml:space="preserve">хозяйственного ведения, права оперативного управления, а также  </w:t>
            </w:r>
            <w:r>
              <w:rPr>
                <w:b/>
                <w:sz w:val="28"/>
                <w:szCs w:val="28"/>
              </w:rPr>
              <w:t>имущественных прав субъектов малого и среднего предпринимательства), предусмотренного частью 4</w:t>
            </w:r>
            <w:r w:rsidR="00EB3B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статьи 18 Федерального закона «О развитии малого и среднего предпринимательства в Российской Федерации</w:t>
            </w:r>
            <w:r w:rsidR="00EB3B78">
              <w:rPr>
                <w:b/>
                <w:sz w:val="28"/>
                <w:szCs w:val="28"/>
              </w:rPr>
              <w:t>»</w:t>
            </w:r>
          </w:p>
          <w:p w14:paraId="4ACE198F" w14:textId="77777777" w:rsidR="008C06C9" w:rsidRDefault="008C06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CC320C2" w14:textId="6ED2700A" w:rsidR="008C06C9" w:rsidRDefault="008C06C9" w:rsidP="00EB3B7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18 Федерального закона от 24 июля 2007 года № 209–ФЗ «О развитии малого и среднего предпринимательства в Российской Федерации, с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«Пешковское» муниципального района «Нерчинский район»,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CC7577" w14:textId="2130B6A6" w:rsidR="008C06C9" w:rsidRDefault="008C06C9" w:rsidP="008C06C9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Утвердить </w:t>
      </w:r>
      <w:r w:rsidR="008F1D3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>
        <w:rPr>
          <w:sz w:val="27"/>
          <w:szCs w:val="27"/>
        </w:rPr>
        <w:t>формирования, ведения и обязательного опубликования перечня имущества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«Пешковское»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 xml:space="preserve"> муниципального района «Нерчинский район», свободного от прав третьих лиц </w:t>
      </w:r>
      <w:r w:rsidRPr="00EB3B78">
        <w:rPr>
          <w:sz w:val="27"/>
          <w:szCs w:val="27"/>
        </w:rPr>
        <w:t>(</w:t>
      </w:r>
      <w:r w:rsidR="00EB3B78" w:rsidRPr="00EB3B78">
        <w:rPr>
          <w:sz w:val="28"/>
          <w:szCs w:val="28"/>
        </w:rPr>
        <w:t>за исключением хозяйственного ведения, права оперативного управления, а также  имущественных прав субъектов малого и среднего предпринимательства</w:t>
      </w:r>
      <w:r>
        <w:rPr>
          <w:sz w:val="27"/>
          <w:szCs w:val="27"/>
        </w:rPr>
        <w:t>), предусмотренного частью 4статьи 18 Федерального закона «О развитии малого и среднего предпринимательства  в Российской Федерации</w:t>
      </w:r>
      <w:r w:rsidR="00EB3B78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(прилагается).</w:t>
      </w:r>
    </w:p>
    <w:p w14:paraId="32C3188B" w14:textId="1A212293" w:rsidR="008C06C9" w:rsidRDefault="008C06C9" w:rsidP="008C0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формирования, ведения и обязательного опубликования перечня имущества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«Пешковское»,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7"/>
          <w:szCs w:val="27"/>
        </w:rPr>
        <w:t xml:space="preserve"> утверждённый решением Совета сельского поселения «Пешковское»</w:t>
      </w:r>
      <w:r>
        <w:rPr>
          <w:color w:val="000000"/>
          <w:sz w:val="27"/>
          <w:szCs w:val="27"/>
        </w:rPr>
        <w:t xml:space="preserve"> от 2</w:t>
      </w:r>
      <w:r w:rsidR="00EB3B78">
        <w:rPr>
          <w:color w:val="000000"/>
          <w:sz w:val="27"/>
          <w:szCs w:val="27"/>
        </w:rPr>
        <w:t>0.11</w:t>
      </w:r>
      <w:r>
        <w:rPr>
          <w:color w:val="000000"/>
          <w:sz w:val="27"/>
          <w:szCs w:val="27"/>
        </w:rPr>
        <w:t>.20</w:t>
      </w:r>
      <w:r w:rsidR="00EB3B78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г. № </w:t>
      </w:r>
      <w:r w:rsidR="00EB3B78">
        <w:rPr>
          <w:color w:val="000000"/>
          <w:sz w:val="27"/>
          <w:szCs w:val="27"/>
        </w:rPr>
        <w:t>97</w:t>
      </w:r>
      <w:r>
        <w:rPr>
          <w:color w:val="000000"/>
          <w:sz w:val="27"/>
          <w:szCs w:val="27"/>
        </w:rPr>
        <w:t>, признать утратившим силу</w:t>
      </w:r>
      <w:r>
        <w:rPr>
          <w:sz w:val="28"/>
          <w:szCs w:val="28"/>
        </w:rPr>
        <w:t>.</w:t>
      </w:r>
    </w:p>
    <w:p w14:paraId="6753CE11" w14:textId="443BDB2A" w:rsidR="00EB3B78" w:rsidRDefault="00EB3B78" w:rsidP="00EB3B78">
      <w:pPr>
        <w:pStyle w:val="1"/>
        <w:spacing w:before="0" w:after="0"/>
        <w:jc w:val="both"/>
        <w:rPr>
          <w:b w:val="0"/>
          <w:bCs w:val="0"/>
          <w:color w:val="000000"/>
        </w:rPr>
      </w:pPr>
      <w:r w:rsidRPr="00EB3B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B3B78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8C06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«Пешковское».</w:t>
      </w:r>
    </w:p>
    <w:p w14:paraId="6B5B8F3C" w14:textId="77777777" w:rsidR="00EB3B78" w:rsidRDefault="00EB3B78" w:rsidP="00EB3B78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292DB59" w14:textId="77777777" w:rsidR="00EB3B78" w:rsidRDefault="00EB3B78" w:rsidP="00EB3B7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6F5A432" w14:textId="77777777" w:rsidR="00EB3B78" w:rsidRPr="006C3510" w:rsidRDefault="00EB3B78" w:rsidP="00EB3B78">
      <w:pPr>
        <w:pStyle w:val="a4"/>
        <w:rPr>
          <w:rFonts w:ascii="Times New Roman" w:hAnsi="Times New Roman"/>
          <w:sz w:val="28"/>
          <w:szCs w:val="28"/>
        </w:rPr>
      </w:pPr>
      <w:r w:rsidRPr="006C3510">
        <w:rPr>
          <w:rFonts w:ascii="Times New Roman" w:hAnsi="Times New Roman"/>
          <w:sz w:val="28"/>
          <w:szCs w:val="28"/>
        </w:rPr>
        <w:t>Глава сельского</w:t>
      </w:r>
    </w:p>
    <w:p w14:paraId="58A8FB36" w14:textId="77777777" w:rsidR="00EB3B78" w:rsidRPr="006C3510" w:rsidRDefault="00EB3B78" w:rsidP="00EB3B78">
      <w:pPr>
        <w:pStyle w:val="a4"/>
        <w:rPr>
          <w:rFonts w:ascii="Times New Roman" w:hAnsi="Times New Roman"/>
          <w:sz w:val="28"/>
          <w:szCs w:val="28"/>
        </w:rPr>
      </w:pPr>
      <w:r w:rsidRPr="006C3510">
        <w:rPr>
          <w:rFonts w:ascii="Times New Roman" w:hAnsi="Times New Roman"/>
          <w:sz w:val="28"/>
          <w:szCs w:val="28"/>
        </w:rPr>
        <w:t xml:space="preserve"> поселения «</w:t>
      </w:r>
      <w:proofErr w:type="gramStart"/>
      <w:r w:rsidRPr="006C3510"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 w:rsidRPr="006C351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И.Н.Родина</w:t>
      </w:r>
    </w:p>
    <w:p w14:paraId="65BA39C8" w14:textId="77777777" w:rsidR="00EB3B78" w:rsidRDefault="00EB3B78" w:rsidP="00EB3B78">
      <w:pPr>
        <w:pStyle w:val="a4"/>
        <w:rPr>
          <w:rFonts w:ascii="Times New Roman" w:hAnsi="Times New Roman"/>
          <w:sz w:val="28"/>
          <w:szCs w:val="28"/>
        </w:rPr>
      </w:pPr>
    </w:p>
    <w:p w14:paraId="34478E77" w14:textId="77777777" w:rsidR="00EB3B78" w:rsidRPr="00A777E7" w:rsidRDefault="00EB3B78" w:rsidP="00EB3B78">
      <w:pPr>
        <w:pStyle w:val="a4"/>
        <w:rPr>
          <w:rFonts w:ascii="Times New Roman" w:hAnsi="Times New Roman"/>
          <w:sz w:val="28"/>
          <w:szCs w:val="28"/>
        </w:rPr>
      </w:pPr>
      <w:r w:rsidRPr="00A777E7"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14:paraId="383138C8" w14:textId="77777777" w:rsidR="00EB3B78" w:rsidRPr="00A777E7" w:rsidRDefault="00EB3B78" w:rsidP="00EB3B78">
      <w:pPr>
        <w:pStyle w:val="a4"/>
        <w:rPr>
          <w:rFonts w:ascii="Times New Roman" w:hAnsi="Times New Roman"/>
          <w:sz w:val="28"/>
          <w:szCs w:val="28"/>
        </w:rPr>
      </w:pPr>
      <w:r w:rsidRPr="00A777E7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A777E7"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 w:rsidRPr="00A777E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A777E7">
        <w:rPr>
          <w:rFonts w:ascii="Times New Roman" w:hAnsi="Times New Roman"/>
          <w:sz w:val="28"/>
          <w:szCs w:val="28"/>
        </w:rPr>
        <w:t>И.В.Емельянова</w:t>
      </w:r>
      <w:proofErr w:type="spellEnd"/>
    </w:p>
    <w:p w14:paraId="03CC0AC3" w14:textId="0F91CC35" w:rsidR="008C06C9" w:rsidRDefault="008C06C9" w:rsidP="00EB3B78">
      <w:pPr>
        <w:jc w:val="both"/>
      </w:pPr>
    </w:p>
    <w:p w14:paraId="45C58CBE" w14:textId="77777777" w:rsidR="008C06C9" w:rsidRDefault="008C06C9" w:rsidP="00EB3B78">
      <w:pPr>
        <w:jc w:val="right"/>
      </w:pPr>
      <w:r>
        <w:lastRenderedPageBreak/>
        <w:t>Утверждено</w:t>
      </w:r>
    </w:p>
    <w:p w14:paraId="46B52DD0" w14:textId="77777777" w:rsidR="008C06C9" w:rsidRDefault="008C06C9" w:rsidP="00EB3B78">
      <w:pPr>
        <w:jc w:val="right"/>
      </w:pPr>
      <w:r>
        <w:t xml:space="preserve"> решением Совета </w:t>
      </w:r>
    </w:p>
    <w:p w14:paraId="2FAB67C5" w14:textId="7CFBD60A" w:rsidR="008C06C9" w:rsidRDefault="008C06C9" w:rsidP="00EB3B78">
      <w:pPr>
        <w:jc w:val="right"/>
        <w:rPr>
          <w:color w:val="FFFFFF"/>
        </w:rPr>
      </w:pPr>
      <w:r>
        <w:t xml:space="preserve">      от  </w:t>
      </w:r>
      <w:r w:rsidR="008F1D38">
        <w:t xml:space="preserve">   </w:t>
      </w:r>
      <w:proofErr w:type="gramStart"/>
      <w:r w:rsidR="00EB3B78">
        <w:t xml:space="preserve">марта </w:t>
      </w:r>
      <w:r>
        <w:t xml:space="preserve"> 20</w:t>
      </w:r>
      <w:r w:rsidR="008F1D38">
        <w:t>21</w:t>
      </w:r>
      <w:proofErr w:type="gramEnd"/>
      <w:r>
        <w:t xml:space="preserve"> года № </w:t>
      </w:r>
      <w:r>
        <w:rPr>
          <w:color w:val="FFFFFF"/>
        </w:rPr>
        <w:t>ьь</w:t>
      </w:r>
    </w:p>
    <w:p w14:paraId="5DB8B6EC" w14:textId="77777777" w:rsidR="008C06C9" w:rsidRDefault="008C06C9" w:rsidP="008C06C9">
      <w:pPr>
        <w:jc w:val="right"/>
      </w:pPr>
      <w:r>
        <w:rPr>
          <w:color w:val="FFFFFF"/>
          <w:sz w:val="28"/>
          <w:szCs w:val="28"/>
        </w:rPr>
        <w:t xml:space="preserve">ь </w:t>
      </w:r>
      <w:r>
        <w:rPr>
          <w:sz w:val="28"/>
          <w:szCs w:val="28"/>
        </w:rPr>
        <w:t xml:space="preserve"> </w:t>
      </w:r>
    </w:p>
    <w:p w14:paraId="64DBD059" w14:textId="77777777" w:rsidR="008F1D38" w:rsidRDefault="008F1D38" w:rsidP="008F1D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формирования, ведения и обязательного опубликования перечня имущества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«Пешковское» муниципального района «Нерчинский район», свободного от прав третьих лиц (за исключением хозяйственного ведения, права оперативного управления, а также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14:paraId="656EB4F5" w14:textId="77777777" w:rsidR="008C06C9" w:rsidRDefault="008C06C9" w:rsidP="008C06C9">
      <w:pPr>
        <w:pStyle w:val="ConsPlusNormal"/>
        <w:jc w:val="center"/>
        <w:rPr>
          <w:b/>
          <w:sz w:val="26"/>
          <w:szCs w:val="26"/>
        </w:rPr>
      </w:pPr>
    </w:p>
    <w:p w14:paraId="6320FAE9" w14:textId="77777777" w:rsidR="008C06C9" w:rsidRDefault="008C06C9" w:rsidP="008C06C9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346A9AB" w14:textId="02A2FA8B" w:rsidR="008C06C9" w:rsidRDefault="008C06C9" w:rsidP="008C06C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Порядок формирования, ведения и обязательного опубликования перечня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>, свободного от прав третьих лиц (</w:t>
      </w:r>
      <w:r w:rsidR="008F1D38" w:rsidRPr="008F1D38">
        <w:rPr>
          <w:rFonts w:ascii="Times New Roman" w:hAnsi="Times New Roman" w:cs="Times New Roman"/>
          <w:bCs/>
          <w:sz w:val="28"/>
          <w:szCs w:val="28"/>
        </w:rPr>
        <w:t>за исключением хозяйственного ведения, права оперативного управления, а также 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), предусмотренного частью 4</w:t>
      </w:r>
      <w:r w:rsidR="008F1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18 Федерального закона «О развитии малого и среднего предпринимательства  в Российской Федерации (далее - Порядок) разработан в соответствии </w:t>
      </w:r>
      <w:r w:rsidRPr="008F1D38">
        <w:rPr>
          <w:rFonts w:ascii="Times New Roman" w:hAnsi="Times New Roman" w:cs="Times New Roman"/>
          <w:sz w:val="26"/>
          <w:szCs w:val="26"/>
        </w:rPr>
        <w:t>с</w:t>
      </w:r>
      <w:r w:rsidRPr="008F1D38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hyperlink r:id="rId4" w:history="1">
        <w:r w:rsidRPr="008F1D38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8F1D3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hyperlink r:id="rId5" w:history="1">
        <w:r w:rsidRPr="008F1D38">
          <w:rPr>
            <w:rStyle w:val="apple-converted-space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 xml:space="preserve"> </w:t>
        </w:r>
        <w:r w:rsidRPr="008F1D38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06.10.2003 № 131-ФЗ</w:t>
        </w:r>
      </w:hyperlink>
      <w:r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24 июля 2007 года № 209 –ФЗ «О  развитии малого и среднего предпринимательства в Российской Федерации».</w:t>
      </w:r>
    </w:p>
    <w:p w14:paraId="48E7C39C" w14:textId="2ADB6AC1" w:rsidR="008C06C9" w:rsidRDefault="008C06C9" w:rsidP="008C06C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2. Порядок устанавливает процедуру формирования, ведения и обязательного опубликования перечня имущества,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земельных участков)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свободного от прав третьих лиц (</w:t>
      </w:r>
      <w:r w:rsidR="008F1D38" w:rsidRPr="008F1D38">
        <w:rPr>
          <w:rFonts w:ascii="Times New Roman" w:hAnsi="Times New Roman" w:cs="Times New Roman"/>
          <w:bCs/>
          <w:sz w:val="28"/>
          <w:szCs w:val="28"/>
        </w:rPr>
        <w:t>за исключением хозяйственного ведения, права оперативного управления, а также 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(далее соответственно  - муниципальное имущество,  перечень).</w:t>
      </w:r>
    </w:p>
    <w:p w14:paraId="6AF03001" w14:textId="77777777" w:rsidR="00D31926" w:rsidRDefault="008C06C9" w:rsidP="008C06C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 Муниципальное имущество, включенное в перечень, используется в целях предоставления его во владение и (или) в пользование на долгосрочной основе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D3192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физическим лицам (лицу),не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7E48243E" w14:textId="273F351F" w:rsidR="008C06C9" w:rsidRDefault="00D31926" w:rsidP="008C06C9">
      <w:pPr>
        <w:pStyle w:val="ConsPlusNormal"/>
        <w:spacing w:after="120"/>
        <w:ind w:firstLine="567"/>
        <w:jc w:val="both"/>
        <w:rPr>
          <w:rStyle w:val="apple-converted-space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Муниципальное имущество, включает в перечень, </w:t>
      </w:r>
      <w:r w:rsidR="008C06C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отчуждается на возмездной основе в собственность субъектов малого и среднего предпринимательства в соответствии с частью 2.</w:t>
      </w:r>
      <w:r w:rsidR="008C06C9" w:rsidRPr="00D3192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</w:t>
      </w:r>
      <w:r w:rsidR="008C06C9" w:rsidRPr="00D31926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6" w:history="1">
        <w:r w:rsidR="008C06C9" w:rsidRPr="00D31926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статьи 9 Федерального закона от 22.07.2008 № 159-ФЗ</w:t>
        </w:r>
      </w:hyperlink>
      <w:r w:rsidR="008C06C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="008C06C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8C06C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8C06C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</w:p>
    <w:p w14:paraId="30A356EF" w14:textId="77777777" w:rsidR="008C06C9" w:rsidRDefault="008C06C9" w:rsidP="008C06C9">
      <w:pPr>
        <w:pStyle w:val="formattext"/>
        <w:spacing w:before="0" w:beforeAutospacing="0" w:after="120" w:afterAutospacing="0"/>
        <w:ind w:firstLine="567"/>
        <w:jc w:val="both"/>
      </w:pPr>
      <w:r>
        <w:rPr>
          <w:sz w:val="26"/>
          <w:szCs w:val="26"/>
        </w:rPr>
        <w:t xml:space="preserve">4. Формирование, ведение и обязательное опубликование Перечня осуществляет администрация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«Пешковское»</w:t>
      </w:r>
      <w:r>
        <w:rPr>
          <w:sz w:val="26"/>
          <w:szCs w:val="26"/>
        </w:rPr>
        <w:t xml:space="preserve"> (далее -Администрация).</w:t>
      </w:r>
    </w:p>
    <w:p w14:paraId="054AE4C5" w14:textId="77777777" w:rsidR="008C06C9" w:rsidRDefault="008C06C9" w:rsidP="008C06C9">
      <w:pPr>
        <w:pStyle w:val="formattext"/>
        <w:spacing w:before="0" w:beforeAutospacing="0" w:after="12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</w:t>
      </w:r>
      <w:hyperlink r:id="rId7" w:history="1">
        <w:r w:rsidRPr="00D31926">
          <w:rPr>
            <w:rStyle w:val="a3"/>
            <w:color w:val="auto"/>
            <w:sz w:val="26"/>
            <w:szCs w:val="26"/>
            <w:u w:val="none"/>
          </w:rPr>
          <w:t>статьи 9 Федерального закона от 22.07.2008 № 159-ФЗ</w:t>
        </w:r>
      </w:hyperlink>
      <w:r>
        <w:rPr>
          <w:sz w:val="26"/>
          <w:szCs w:val="2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14:paraId="25371A28" w14:textId="77777777" w:rsidR="008C06C9" w:rsidRDefault="008C06C9" w:rsidP="008C06C9">
      <w:pPr>
        <w:pStyle w:val="header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Формирование Перечня </w:t>
      </w:r>
    </w:p>
    <w:p w14:paraId="4DF33A09" w14:textId="0B8F3F15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Перечень формируется Администрацией по согласованию с Советом по развитию малого и среднего предпринимательства в сельском поселении «Пешковское».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7064C61" w14:textId="210F7D75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7.При формировании Перечня в него включается муниципальное имущество, входящее в состав казны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«Нерчинский район» соответствующее следующим критериям:</w:t>
      </w:r>
    </w:p>
    <w:p w14:paraId="17ACE84D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 свободное от прав третьих лиц (за исключением имущественных прав субъектов малого и среднего предпринимательства);</w:t>
      </w:r>
    </w:p>
    <w:p w14:paraId="5F589B40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ограниченное в обороте;</w:t>
      </w:r>
    </w:p>
    <w:p w14:paraId="6548D8D0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имущество, не являющееся объектом религиозного назначения;</w:t>
      </w:r>
    </w:p>
    <w:p w14:paraId="36B2995A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имущество, не являющееся объектом незавершенного строительства;</w:t>
      </w:r>
    </w:p>
    <w:p w14:paraId="7CB1D9D9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имущество, в отношении которого не принято решение администрации муниципального района «Нерчинский район» о предоставлении его иным лицам; </w:t>
      </w:r>
    </w:p>
    <w:p w14:paraId="4DFF56F6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имущество, в отношении которого отсутствует необходимость использования для осуществления предусмотренных законодательством полномочий;</w:t>
      </w:r>
    </w:p>
    <w:p w14:paraId="57B80264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имущество, не включенное в прогнозный план приватизации имущества, находящегося в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40AD2A" w14:textId="77777777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имущество, не признанное аварийным и подлежащим сносу или реконструкции.</w:t>
      </w:r>
    </w:p>
    <w:p w14:paraId="5140013E" w14:textId="77777777" w:rsidR="008C06C9" w:rsidRDefault="008C06C9" w:rsidP="008C06C9">
      <w:pPr>
        <w:pStyle w:val="ConsPlusNormal"/>
        <w:spacing w:after="120"/>
        <w:ind w:firstLine="540"/>
        <w:jc w:val="both"/>
        <w:rPr>
          <w:rStyle w:val="consplusnormal0"/>
        </w:rPr>
      </w:pPr>
      <w:r>
        <w:rPr>
          <w:rFonts w:ascii="Times New Roman" w:hAnsi="Times New Roman" w:cs="Times New Roman"/>
          <w:sz w:val="26"/>
          <w:szCs w:val="26"/>
        </w:rPr>
        <w:t xml:space="preserve">8. Состав сведений, содержащихся в Перечне муниципального имущества соответствует составу сведений, предоставляемых в адрес акционерного общества «Федеральная корпорация по развитию малого и среднего предпринимательства» в соответствии с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</w:t>
      </w:r>
      <w:r>
        <w:rPr>
          <w:rFonts w:ascii="Times New Roman" w:hAnsi="Times New Roman" w:cs="Times New Roman"/>
          <w:sz w:val="26"/>
          <w:szCs w:val="26"/>
        </w:rPr>
        <w:lastRenderedPageBreak/>
        <w:t>сведений» , утверждённым Приказом Минэкономразвития России от 20.04.2016 № 264</w:t>
      </w:r>
    </w:p>
    <w:p w14:paraId="1F7C9153" w14:textId="77777777" w:rsidR="008C06C9" w:rsidRDefault="008C06C9" w:rsidP="008C06C9">
      <w:pPr>
        <w:pStyle w:val="formattext"/>
        <w:spacing w:before="0" w:beforeAutospacing="0" w:after="120" w:afterAutospacing="0"/>
        <w:ind w:firstLine="426"/>
        <w:jc w:val="both"/>
      </w:pPr>
      <w:r>
        <w:rPr>
          <w:sz w:val="26"/>
          <w:szCs w:val="26"/>
        </w:rPr>
        <w:t>9. Перечень утверждается решением Совета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«Пешковское»</w:t>
      </w:r>
      <w:r>
        <w:rPr>
          <w:sz w:val="26"/>
          <w:szCs w:val="26"/>
        </w:rPr>
        <w:t xml:space="preserve"> с ежегодным - до 1 ноября текущего года дополнением Перечня муниципальным имуществом. </w:t>
      </w:r>
    </w:p>
    <w:p w14:paraId="08DFE2EA" w14:textId="0CF09905" w:rsidR="008C06C9" w:rsidRDefault="008C06C9" w:rsidP="008C06C9">
      <w:pPr>
        <w:pStyle w:val="formattext"/>
        <w:spacing w:before="0" w:beforeAutospacing="0" w:after="12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Сведения об утвержденном Перечне муниципального имущества, в течение 10 рабочих дней со дня их утверждения предоставляются Администрацией в адрес </w:t>
      </w:r>
      <w:bookmarkStart w:id="0" w:name="_GoBack"/>
      <w:bookmarkEnd w:id="0"/>
      <w:r>
        <w:rPr>
          <w:sz w:val="26"/>
          <w:szCs w:val="26"/>
        </w:rPr>
        <w:t>акционерного общества «Федеральная корпорация по развитию малого и среднего предпринимательства».</w:t>
      </w:r>
    </w:p>
    <w:p w14:paraId="1010E29C" w14:textId="77777777" w:rsidR="008C06C9" w:rsidRDefault="008C06C9" w:rsidP="008C06C9">
      <w:pPr>
        <w:pStyle w:val="formattext"/>
        <w:spacing w:before="0" w:beforeAutospacing="0" w:after="12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11.Сведения об изменениях, внесенных в Перечень муниципального имущества, в течение 10 рабочих  дней со дня их утверждения, но не позднее 5 ноября текущего года предоставляются Администрацией в адрес  акционерного общества «Федеральная корпорация по развитию малого и среднего предпринимательства».</w:t>
      </w:r>
    </w:p>
    <w:p w14:paraId="72D2259A" w14:textId="77777777" w:rsidR="008C06C9" w:rsidRDefault="008C06C9" w:rsidP="008C06C9">
      <w:pPr>
        <w:pStyle w:val="formattext"/>
        <w:spacing w:before="0" w:beforeAutospacing="0" w:after="12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12.Сведения об утвержденном Перечне муниципального имущества, изменениях, внесенных в Перечень муниципального имущества предоставляются Комитетом акционерное общество «Федеральная корпорация по развитию малого и среднего предпринимательства» в соответствии с формой и составом таких сведений, утверждённых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02F98839" w14:textId="77777777" w:rsidR="008C06C9" w:rsidRDefault="008C06C9" w:rsidP="008C06C9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Ведение Перечня</w:t>
      </w:r>
    </w:p>
    <w:p w14:paraId="39EBAF2D" w14:textId="77777777" w:rsidR="008C06C9" w:rsidRDefault="008C06C9" w:rsidP="008C06C9">
      <w:pPr>
        <w:pStyle w:val="formattext"/>
        <w:spacing w:before="0" w:beforeAutospacing="0" w:after="12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13.Ведение перечня осуществляется Администрацией в электронной форме.</w:t>
      </w:r>
    </w:p>
    <w:p w14:paraId="21AC1B3B" w14:textId="495FB26D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принимается решением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 xml:space="preserve"> о внесении в него изменений по инициативе администрации муниципального района «Нерчинский район».</w:t>
      </w:r>
    </w:p>
    <w:p w14:paraId="629D74A8" w14:textId="774CD2EA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15.Подготовка проекта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«Пешковское» </w:t>
      </w:r>
      <w:r>
        <w:rPr>
          <w:rFonts w:ascii="Times New Roman" w:hAnsi="Times New Roman" w:cs="Times New Roman"/>
          <w:sz w:val="26"/>
          <w:szCs w:val="26"/>
        </w:rPr>
        <w:t>по внесению сведений о муниципальном имуществе в Перечень, исключению сведений о муниципальном имуществе из Перечня осуществляется Администрацией на основе предложений субъектов малого и среднего предпринимательства</w:t>
      </w:r>
      <w:r w:rsidR="00541853">
        <w:rPr>
          <w:rFonts w:ascii="Times New Roman" w:hAnsi="Times New Roman" w:cs="Times New Roman"/>
          <w:sz w:val="26"/>
          <w:szCs w:val="26"/>
        </w:rPr>
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914326" w14:textId="77777777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16.Проект решения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>» 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внесении в Перечень изменений, не предусматривающих исключения из перечня муниципального  имущества, направляется на рассмотрение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 xml:space="preserve">  не позднее 10 рабочих дней с даты внесения соответствующих изменений в реестр муниципального имущества.</w:t>
      </w:r>
    </w:p>
    <w:p w14:paraId="58C9D4C8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Рассмотрение предложений, указанных в </w:t>
      </w:r>
      <w:hyperlink r:id="rId8"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15 настоящего Порядка,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>. По результатам рассмотрения предложения администрацией муниципального района «Нерчинский район» принимается одно из следующих решений:</w:t>
      </w:r>
    </w:p>
    <w:p w14:paraId="51F4DD8A" w14:textId="11B71EE9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разработке и направлении в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 w:rsidR="005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9" w:anchor="Par61" w:tooltip="2. В перечень вносятся сведения о федеральном имуществе, соответствующем следующим критериям: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9E3CBA7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 разработке и направлении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 xml:space="preserve"> проекта решения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0" w:anchor="Par61" w:tooltip="2. В перечень вносятся сведения о федеральном имуществе, соответствующем следующим критериям: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19 и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3089B4F" w14:textId="77777777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14:paraId="2C3B1724" w14:textId="77777777" w:rsidR="008C06C9" w:rsidRDefault="008C06C9" w:rsidP="008C06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В случае принятия решения об отказе в учете предложения, указанного в </w:t>
      </w:r>
      <w:hyperlink r:id="rId11"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6C032AFC" w14:textId="77777777" w:rsidR="00697FCC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bookmarkStart w:id="1" w:name="Par76"/>
      <w:bookmarkEnd w:id="1"/>
      <w:r>
        <w:rPr>
          <w:rFonts w:ascii="Times New Roman" w:hAnsi="Times New Roman" w:cs="Times New Roman"/>
          <w:sz w:val="26"/>
          <w:szCs w:val="26"/>
        </w:rPr>
        <w:t>19.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 w:rsidR="0069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решение о разработке и направлении в 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 w:rsidR="0069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решения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97FCC">
        <w:rPr>
          <w:rFonts w:ascii="Times New Roman" w:hAnsi="Times New Roman" w:cs="Times New Roman"/>
          <w:sz w:val="26"/>
          <w:szCs w:val="26"/>
        </w:rPr>
        <w:t xml:space="preserve"> или физических лиц(лицу)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97FC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697FC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не поступило:</w:t>
      </w:r>
    </w:p>
    <w:p w14:paraId="29701D87" w14:textId="1D12CB3B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697FCC">
        <w:rPr>
          <w:rFonts w:ascii="Times New Roman" w:hAnsi="Times New Roman" w:cs="Times New Roman"/>
          <w:sz w:val="26"/>
          <w:szCs w:val="26"/>
        </w:rPr>
        <w:t>, в том числе на право заключения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298D19" w14:textId="10E8AC4A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имущества, в</w:t>
      </w:r>
      <w:r w:rsidR="00387CA2">
        <w:rPr>
          <w:rFonts w:ascii="Times New Roman" w:hAnsi="Times New Roman" w:cs="Times New Roman"/>
          <w:sz w:val="26"/>
          <w:szCs w:val="26"/>
        </w:rPr>
        <w:t xml:space="preserve"> том числе земельного участка, в отношении </w:t>
      </w:r>
      <w:proofErr w:type="gramStart"/>
      <w:r w:rsidR="00387CA2">
        <w:rPr>
          <w:rFonts w:ascii="Times New Roman" w:hAnsi="Times New Roman" w:cs="Times New Roman"/>
          <w:sz w:val="26"/>
          <w:szCs w:val="26"/>
        </w:rPr>
        <w:t xml:space="preserve">которого </w:t>
      </w:r>
      <w:r>
        <w:rPr>
          <w:rFonts w:ascii="Times New Roman" w:hAnsi="Times New Roman" w:cs="Times New Roman"/>
          <w:sz w:val="26"/>
          <w:szCs w:val="26"/>
        </w:rPr>
        <w:t xml:space="preserve"> заключение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bCs/>
          <w:color w:val="333333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="00387CA2">
        <w:rPr>
          <w:rFonts w:ascii="Times New Roman" w:hAnsi="Times New Roman" w:cs="Times New Roman"/>
          <w:sz w:val="26"/>
          <w:szCs w:val="26"/>
        </w:rPr>
        <w:t xml:space="preserve"> и Земельным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16D5BE" w14:textId="5DB37A1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9"/>
      <w:bookmarkEnd w:id="2"/>
      <w:r>
        <w:rPr>
          <w:rFonts w:ascii="Times New Roman" w:hAnsi="Times New Roman" w:cs="Times New Roman"/>
          <w:sz w:val="26"/>
          <w:szCs w:val="26"/>
        </w:rPr>
        <w:t>20.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 w:rsidR="0038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решение о разработке и направлении в 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 w:rsidR="0038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решения об исключении сведений о муниципальном имуществе из Перечня, в одном из следующих случаев:</w:t>
      </w:r>
    </w:p>
    <w:p w14:paraId="5D12B5CF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«Пешковское»</w:t>
      </w:r>
      <w:r>
        <w:rPr>
          <w:rFonts w:ascii="Times New Roman" w:hAnsi="Times New Roman" w:cs="Times New Roman"/>
          <w:sz w:val="26"/>
          <w:szCs w:val="26"/>
        </w:rPr>
        <w:t xml:space="preserve"> о его использовании для муниципальных нужд либо для иных целей;</w:t>
      </w:r>
    </w:p>
    <w:p w14:paraId="31D5B399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14:paraId="6E57AF8C" w14:textId="77777777" w:rsidR="008C06C9" w:rsidRDefault="008C06C9" w:rsidP="008C06C9">
      <w:pPr>
        <w:pStyle w:val="headertex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3.Порядок обязательного опубликования Перечня </w:t>
      </w:r>
    </w:p>
    <w:p w14:paraId="34F68C31" w14:textId="77777777" w:rsidR="008C06C9" w:rsidRDefault="008C06C9" w:rsidP="008C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Перечень и внесенные в него изменения подлежат обязательному опубликованию </w:t>
      </w:r>
      <w:r>
        <w:rPr>
          <w:rStyle w:val="consplusnormal0"/>
          <w:rFonts w:ascii="Times New Roman" w:hAnsi="Times New Roman" w:cs="Times New Roman"/>
          <w:color w:val="000000"/>
          <w:sz w:val="26"/>
          <w:szCs w:val="26"/>
        </w:rPr>
        <w:t>в порядке, установленном для опубликования муниципальных правовых актов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нерчинск.забайкальскийкрай.рф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(в том числе в форме открытых данных) - в течение 3 рабочих дней со дня его утверждения.</w:t>
      </w:r>
    </w:p>
    <w:p w14:paraId="716CF0DD" w14:textId="77777777" w:rsidR="008C06C9" w:rsidRDefault="008C06C9" w:rsidP="008C06C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00C73A4B" w14:textId="77777777" w:rsidR="00F372D6" w:rsidRDefault="00F372D6"/>
    <w:sectPr w:rsidR="00F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B2"/>
    <w:rsid w:val="000D16F7"/>
    <w:rsid w:val="001377B2"/>
    <w:rsid w:val="0020720E"/>
    <w:rsid w:val="002C07B8"/>
    <w:rsid w:val="003334C3"/>
    <w:rsid w:val="003432E7"/>
    <w:rsid w:val="00387CA2"/>
    <w:rsid w:val="00541853"/>
    <w:rsid w:val="00697FCC"/>
    <w:rsid w:val="006C6A9D"/>
    <w:rsid w:val="00894E00"/>
    <w:rsid w:val="008C06C9"/>
    <w:rsid w:val="008F1D38"/>
    <w:rsid w:val="00D04141"/>
    <w:rsid w:val="00D31926"/>
    <w:rsid w:val="00EB3B78"/>
    <w:rsid w:val="00EF6619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4FE8"/>
  <w15:chartTrackingRefBased/>
  <w15:docId w15:val="{98768629-075F-4423-96D0-DEE01F19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B78"/>
    <w:pPr>
      <w:keepNext/>
      <w:spacing w:before="240" w:after="60"/>
      <w:outlineLvl w:val="0"/>
    </w:pPr>
    <w:rPr>
      <w:rFonts w:ascii="Arial" w:hAnsi="Arial" w:cs="Arial"/>
      <w:b/>
      <w:bCs/>
      <w:spacing w:val="-1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6C9"/>
    <w:rPr>
      <w:color w:val="0000FF"/>
      <w:u w:val="single"/>
    </w:rPr>
  </w:style>
  <w:style w:type="paragraph" w:customStyle="1" w:styleId="ConsPlusNormal">
    <w:name w:val="ConsPlusNormal"/>
    <w:rsid w:val="008C0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C06C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06C9"/>
    <w:pPr>
      <w:spacing w:before="100" w:beforeAutospacing="1" w:after="100" w:afterAutospacing="1"/>
    </w:pPr>
  </w:style>
  <w:style w:type="character" w:customStyle="1" w:styleId="consplusnormal0">
    <w:name w:val="consplusnormal"/>
    <w:basedOn w:val="a0"/>
    <w:rsid w:val="008C06C9"/>
  </w:style>
  <w:style w:type="character" w:customStyle="1" w:styleId="apple-converted-space">
    <w:name w:val="apple-converted-space"/>
    <w:basedOn w:val="a0"/>
    <w:rsid w:val="008C06C9"/>
  </w:style>
  <w:style w:type="character" w:customStyle="1" w:styleId="10">
    <w:name w:val="Заголовок 1 Знак"/>
    <w:basedOn w:val="a0"/>
    <w:link w:val="1"/>
    <w:uiPriority w:val="9"/>
    <w:rsid w:val="00EB3B78"/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EB3B7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EB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esktop\&#1042;&#1045;&#1057;&#1068;%20&#1041;&#1059;&#1058;&#1054;&#1056;\&#1071;&#1056;&#1051;&#1067;&#1050;&#1048;\&#1069;&#1051;&#1045;&#1050;&#1058;&#1056;&#1054;&#1053;&#1050;&#1040;\&#1082;&#1083;&#1080;&#1085;&#1086;&#1074;&#1086;&#1081;\&#1055;&#1077;&#1096;&#1082;&#1086;&#1074;&#1089;&#1082;&#1086;&#1077;%20&#1088;&#1077;&#1096;&#1077;&#1085;&#1080;&#1077;%20&#8470;%2097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112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file:///C:\Users\&#1045;&#1083;&#1077;&#1085;&#1072;\Desktop\&#1042;&#1045;&#1057;&#1068;%20&#1041;&#1059;&#1058;&#1054;&#1056;\&#1071;&#1056;&#1051;&#1067;&#1050;&#1048;\&#1069;&#1051;&#1045;&#1050;&#1058;&#1056;&#1054;&#1053;&#1050;&#1040;\&#1082;&#1083;&#1080;&#1085;&#1086;&#1074;&#1086;&#1081;\&#1055;&#1077;&#1096;&#1082;&#1086;&#1074;&#1089;&#1082;&#1086;&#1077;%20&#1088;&#1077;&#1096;&#1077;&#1085;&#1080;&#1077;%20&#8470;%2097.doc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file:///C:\Users\&#1045;&#1083;&#1077;&#1085;&#1072;\Desktop\&#1042;&#1045;&#1057;&#1068;%20&#1041;&#1059;&#1058;&#1054;&#1056;\&#1071;&#1056;&#1051;&#1067;&#1050;&#1048;\&#1069;&#1051;&#1045;&#1050;&#1058;&#1056;&#1054;&#1053;&#1050;&#1040;\&#1082;&#1083;&#1080;&#1085;&#1086;&#1074;&#1086;&#1081;\&#1055;&#1077;&#1096;&#1082;&#1086;&#1074;&#1089;&#1082;&#1086;&#1077;%20&#1088;&#1077;&#1096;&#1077;&#1085;&#1080;&#1077;%20&#8470;%2097.doc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file:///C:\Users\&#1045;&#1083;&#1077;&#1085;&#1072;\Desktop\&#1042;&#1045;&#1057;&#1068;%20&#1041;&#1059;&#1058;&#1054;&#1056;\&#1071;&#1056;&#1051;&#1067;&#1050;&#1048;\&#1069;&#1051;&#1045;&#1050;&#1058;&#1056;&#1054;&#1053;&#1050;&#1040;\&#1082;&#1083;&#1080;&#1085;&#1086;&#1074;&#1086;&#1081;\&#1055;&#1077;&#1096;&#1082;&#1086;&#1074;&#1089;&#1082;&#1086;&#1077;%20&#1088;&#1077;&#1096;&#1077;&#1085;&#1080;&#1077;%20&#8470;%20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2021-03-01T00:53:00Z</dcterms:created>
  <dcterms:modified xsi:type="dcterms:W3CDTF">2021-03-01T02:43:00Z</dcterms:modified>
</cp:coreProperties>
</file>