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AA" w:rsidRDefault="006E61AA" w:rsidP="006E61AA">
      <w:pPr>
        <w:pStyle w:val="a5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AA" w:rsidRDefault="006E61AA" w:rsidP="006E61AA">
      <w:pPr>
        <w:pStyle w:val="a5"/>
        <w:jc w:val="center"/>
        <w:rPr>
          <w:color w:val="FF0000"/>
        </w:rPr>
      </w:pPr>
    </w:p>
    <w:p w:rsidR="006E61AA" w:rsidRPr="006E61AA" w:rsidRDefault="006E61AA" w:rsidP="006E61AA">
      <w:pPr>
        <w:pStyle w:val="a5"/>
        <w:jc w:val="center"/>
        <w:rPr>
          <w:b/>
          <w:sz w:val="28"/>
          <w:szCs w:val="28"/>
        </w:rPr>
      </w:pPr>
      <w:r w:rsidRPr="006E61AA">
        <w:rPr>
          <w:b/>
          <w:sz w:val="28"/>
          <w:szCs w:val="28"/>
        </w:rPr>
        <w:t xml:space="preserve">АДМИНИСТРАЦИЯ МУНИЦИПАЛЬНОГО РАЙОНА </w:t>
      </w:r>
    </w:p>
    <w:p w:rsidR="006E61AA" w:rsidRPr="006E61AA" w:rsidRDefault="006E61AA" w:rsidP="006E61AA">
      <w:pPr>
        <w:pStyle w:val="a5"/>
        <w:jc w:val="center"/>
        <w:rPr>
          <w:b/>
          <w:sz w:val="28"/>
          <w:szCs w:val="28"/>
        </w:rPr>
      </w:pPr>
      <w:r w:rsidRPr="006E61AA">
        <w:rPr>
          <w:b/>
          <w:sz w:val="28"/>
          <w:szCs w:val="28"/>
        </w:rPr>
        <w:t xml:space="preserve">«НЕРЧИНСКИЙ РАЙОН» ЗАБАЙКАЛЬСКОГО КРАЯ </w:t>
      </w:r>
    </w:p>
    <w:p w:rsidR="006E61AA" w:rsidRPr="006E61AA" w:rsidRDefault="006E61AA" w:rsidP="006E61AA">
      <w:pPr>
        <w:pStyle w:val="a5"/>
        <w:rPr>
          <w:sz w:val="16"/>
          <w:szCs w:val="16"/>
        </w:rPr>
      </w:pPr>
    </w:p>
    <w:p w:rsidR="006E61AA" w:rsidRPr="006E61AA" w:rsidRDefault="006E61AA" w:rsidP="006E61AA">
      <w:pPr>
        <w:pStyle w:val="a5"/>
        <w:jc w:val="center"/>
        <w:rPr>
          <w:b/>
          <w:spacing w:val="62"/>
          <w:sz w:val="32"/>
          <w:szCs w:val="32"/>
        </w:rPr>
      </w:pPr>
      <w:r w:rsidRPr="006E61AA">
        <w:rPr>
          <w:b/>
          <w:spacing w:val="62"/>
          <w:sz w:val="32"/>
          <w:szCs w:val="32"/>
        </w:rPr>
        <w:t xml:space="preserve">ПОСТАНОВЛЕНИЕ </w:t>
      </w:r>
    </w:p>
    <w:p w:rsidR="006E61AA" w:rsidRPr="006E61AA" w:rsidRDefault="00E660A4" w:rsidP="006E61AA">
      <w:pPr>
        <w:pStyle w:val="a5"/>
        <w:rPr>
          <w:sz w:val="28"/>
        </w:rPr>
      </w:pPr>
      <w:r>
        <w:rPr>
          <w:sz w:val="28"/>
        </w:rPr>
        <w:t>05 апреля</w:t>
      </w:r>
      <w:r w:rsidR="006E61AA" w:rsidRPr="006E61AA">
        <w:rPr>
          <w:sz w:val="28"/>
        </w:rPr>
        <w:t xml:space="preserve">  2017 года                                                                         №  </w:t>
      </w:r>
      <w:r>
        <w:rPr>
          <w:sz w:val="28"/>
        </w:rPr>
        <w:t>55</w:t>
      </w:r>
    </w:p>
    <w:p w:rsidR="006E61AA" w:rsidRPr="006E61AA" w:rsidRDefault="006E61AA" w:rsidP="006E61AA">
      <w:pPr>
        <w:pStyle w:val="a5"/>
        <w:jc w:val="center"/>
        <w:rPr>
          <w:sz w:val="28"/>
        </w:rPr>
      </w:pPr>
      <w:r w:rsidRPr="006E61AA">
        <w:rPr>
          <w:sz w:val="28"/>
        </w:rPr>
        <w:t>г. Нерчинск</w:t>
      </w:r>
    </w:p>
    <w:p w:rsidR="006E61AA" w:rsidRPr="006E61AA" w:rsidRDefault="006E61AA" w:rsidP="006E61AA">
      <w:pPr>
        <w:ind w:left="357"/>
        <w:jc w:val="both"/>
        <w:rPr>
          <w:sz w:val="28"/>
          <w:szCs w:val="28"/>
        </w:rPr>
      </w:pPr>
    </w:p>
    <w:p w:rsidR="006E61AA" w:rsidRPr="006E61AA" w:rsidRDefault="006E61AA" w:rsidP="006E61AA">
      <w:pPr>
        <w:jc w:val="both"/>
        <w:rPr>
          <w:sz w:val="28"/>
          <w:szCs w:val="28"/>
        </w:rPr>
      </w:pPr>
    </w:p>
    <w:p w:rsidR="006E61AA" w:rsidRDefault="006E61AA" w:rsidP="006E61AA">
      <w:pPr>
        <w:jc w:val="center"/>
        <w:rPr>
          <w:b/>
          <w:sz w:val="28"/>
          <w:szCs w:val="28"/>
        </w:rPr>
      </w:pPr>
      <w:r w:rsidRPr="006E61AA">
        <w:rPr>
          <w:b/>
          <w:sz w:val="28"/>
          <w:szCs w:val="28"/>
        </w:rPr>
        <w:t xml:space="preserve">Об утверждении Порядка организации и проведения процедуры оценки регулирующего воздействия проектов муниципальных правовых актов и экспертизы действующих муниципальных нормативных правовых актов муниципального района «Нерчинский район» </w:t>
      </w:r>
    </w:p>
    <w:p w:rsidR="00596FBD" w:rsidRDefault="00596FBD" w:rsidP="006E61AA">
      <w:pPr>
        <w:jc w:val="center"/>
        <w:rPr>
          <w:b/>
          <w:sz w:val="28"/>
          <w:szCs w:val="28"/>
        </w:rPr>
      </w:pPr>
    </w:p>
    <w:p w:rsidR="00596FBD" w:rsidRDefault="00596FBD" w:rsidP="006E61AA">
      <w:pPr>
        <w:jc w:val="center"/>
        <w:rPr>
          <w:sz w:val="28"/>
          <w:szCs w:val="28"/>
        </w:rPr>
      </w:pPr>
      <w:r w:rsidRPr="00596FBD">
        <w:rPr>
          <w:sz w:val="28"/>
          <w:szCs w:val="28"/>
        </w:rPr>
        <w:t>(в редакции постановления от 24.12.2019 г. № 85)</w:t>
      </w:r>
    </w:p>
    <w:p w:rsidR="003B0D24" w:rsidRDefault="003B0D24" w:rsidP="003B0D24">
      <w:pPr>
        <w:jc w:val="center"/>
        <w:rPr>
          <w:sz w:val="28"/>
          <w:szCs w:val="28"/>
        </w:rPr>
      </w:pPr>
      <w:r w:rsidRPr="00596FBD">
        <w:rPr>
          <w:sz w:val="28"/>
          <w:szCs w:val="28"/>
        </w:rPr>
        <w:t>(в редакции постановления от 2</w:t>
      </w:r>
      <w:r>
        <w:rPr>
          <w:sz w:val="28"/>
          <w:szCs w:val="28"/>
        </w:rPr>
        <w:t>3</w:t>
      </w:r>
      <w:r w:rsidRPr="00596FBD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96FB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96FBD">
        <w:rPr>
          <w:sz w:val="28"/>
          <w:szCs w:val="28"/>
        </w:rPr>
        <w:t xml:space="preserve"> г. № </w:t>
      </w:r>
      <w:r>
        <w:rPr>
          <w:sz w:val="28"/>
          <w:szCs w:val="28"/>
        </w:rPr>
        <w:t>41</w:t>
      </w:r>
      <w:r w:rsidRPr="00596FBD">
        <w:rPr>
          <w:sz w:val="28"/>
          <w:szCs w:val="28"/>
        </w:rPr>
        <w:t>)</w:t>
      </w:r>
    </w:p>
    <w:p w:rsidR="00476F62" w:rsidRDefault="00476F62" w:rsidP="00476F62">
      <w:pPr>
        <w:jc w:val="center"/>
        <w:rPr>
          <w:sz w:val="28"/>
          <w:szCs w:val="28"/>
        </w:rPr>
      </w:pPr>
      <w:r w:rsidRPr="00596FBD">
        <w:rPr>
          <w:sz w:val="28"/>
          <w:szCs w:val="28"/>
        </w:rPr>
        <w:t>(в редакции постановления от 2</w:t>
      </w:r>
      <w:r>
        <w:rPr>
          <w:sz w:val="28"/>
          <w:szCs w:val="28"/>
        </w:rPr>
        <w:t>1</w:t>
      </w:r>
      <w:r w:rsidRPr="00596FB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96FB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96FBD">
        <w:rPr>
          <w:sz w:val="28"/>
          <w:szCs w:val="28"/>
        </w:rPr>
        <w:t xml:space="preserve"> г. № </w:t>
      </w:r>
      <w:r>
        <w:rPr>
          <w:sz w:val="28"/>
          <w:szCs w:val="28"/>
        </w:rPr>
        <w:t>76</w:t>
      </w:r>
      <w:r w:rsidRPr="00596FBD">
        <w:rPr>
          <w:sz w:val="28"/>
          <w:szCs w:val="28"/>
        </w:rPr>
        <w:t>)</w:t>
      </w:r>
    </w:p>
    <w:p w:rsidR="003B0D24" w:rsidRPr="00596FBD" w:rsidRDefault="003B0D24" w:rsidP="006E61AA">
      <w:pPr>
        <w:jc w:val="center"/>
        <w:rPr>
          <w:sz w:val="28"/>
          <w:szCs w:val="28"/>
        </w:rPr>
      </w:pPr>
    </w:p>
    <w:p w:rsidR="006E61AA" w:rsidRDefault="00476F62" w:rsidP="006E61AA">
      <w:pPr>
        <w:ind w:firstLine="709"/>
        <w:jc w:val="both"/>
        <w:rPr>
          <w:sz w:val="28"/>
          <w:szCs w:val="28"/>
        </w:rPr>
      </w:pPr>
      <w:r w:rsidRPr="00A12E16">
        <w:rPr>
          <w:rFonts w:eastAsia="Calibri"/>
          <w:sz w:val="28"/>
          <w:szCs w:val="28"/>
        </w:rPr>
        <w:t>В  соответствии с Федеральным законом от 06 октября 2003 года № 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 xml:space="preserve">, ст. 40 </w:t>
      </w:r>
      <w:r w:rsidRPr="00443CEF">
        <w:rPr>
          <w:rFonts w:eastAsia="Calibri"/>
          <w:noProof/>
          <w:sz w:val="28"/>
          <w:szCs w:val="28"/>
        </w:rPr>
        <w:t>Закон</w:t>
      </w:r>
      <w:r>
        <w:rPr>
          <w:rFonts w:eastAsia="Calibri"/>
          <w:noProof/>
          <w:sz w:val="28"/>
          <w:szCs w:val="28"/>
        </w:rPr>
        <w:t>а</w:t>
      </w:r>
      <w:r w:rsidRPr="00443CEF">
        <w:rPr>
          <w:rFonts w:eastAsia="Calibri"/>
          <w:noProof/>
          <w:sz w:val="28"/>
          <w:szCs w:val="28"/>
        </w:rPr>
        <w:t xml:space="preserve"> Забайкальского края от </w:t>
      </w:r>
      <w:r>
        <w:rPr>
          <w:rFonts w:eastAsia="Calibri"/>
          <w:noProof/>
          <w:sz w:val="28"/>
          <w:szCs w:val="28"/>
        </w:rPr>
        <w:t xml:space="preserve">10 июня 2020 гола </w:t>
      </w:r>
      <w:r w:rsidRPr="00443CEF">
        <w:rPr>
          <w:rFonts w:eastAsia="Calibri"/>
          <w:noProof/>
          <w:sz w:val="28"/>
          <w:szCs w:val="28"/>
        </w:rPr>
        <w:t xml:space="preserve"> № 1</w:t>
      </w:r>
      <w:r>
        <w:rPr>
          <w:rFonts w:eastAsia="Calibri"/>
          <w:noProof/>
          <w:sz w:val="28"/>
          <w:szCs w:val="28"/>
        </w:rPr>
        <w:t>826</w:t>
      </w:r>
      <w:r w:rsidRPr="00443CEF">
        <w:rPr>
          <w:rFonts w:eastAsia="Calibri"/>
          <w:noProof/>
          <w:sz w:val="28"/>
          <w:szCs w:val="28"/>
        </w:rPr>
        <w:t>-ЗЗК «О</w:t>
      </w:r>
      <w:r>
        <w:rPr>
          <w:rFonts w:eastAsia="Calibri"/>
          <w:noProof/>
          <w:sz w:val="28"/>
          <w:szCs w:val="28"/>
        </w:rPr>
        <w:t>б отдельных вопросах организации местного самоуправления в Забайкальском крае»</w:t>
      </w:r>
      <w:r w:rsidRPr="00A12E16">
        <w:rPr>
          <w:rFonts w:eastAsia="Calibri"/>
          <w:noProof/>
          <w:sz w:val="28"/>
          <w:szCs w:val="28"/>
        </w:rPr>
        <w:t>,  в целях повышения эффективности и совершенствования процес</w:t>
      </w:r>
      <w:r>
        <w:rPr>
          <w:rFonts w:eastAsia="Calibri"/>
          <w:noProof/>
          <w:sz w:val="28"/>
          <w:szCs w:val="28"/>
        </w:rPr>
        <w:t>с</w:t>
      </w:r>
      <w:r w:rsidRPr="00A12E16">
        <w:rPr>
          <w:rFonts w:eastAsia="Calibri"/>
          <w:noProof/>
          <w:sz w:val="28"/>
          <w:szCs w:val="28"/>
        </w:rPr>
        <w:t>ов муниц</w:t>
      </w:r>
      <w:r>
        <w:rPr>
          <w:rFonts w:eastAsia="Calibri"/>
          <w:noProof/>
          <w:sz w:val="28"/>
          <w:szCs w:val="28"/>
        </w:rPr>
        <w:t>и</w:t>
      </w:r>
      <w:r w:rsidRPr="00A12E16">
        <w:rPr>
          <w:rFonts w:eastAsia="Calibri"/>
          <w:noProof/>
          <w:sz w:val="28"/>
          <w:szCs w:val="28"/>
        </w:rPr>
        <w:t xml:space="preserve">пального управления в части подготовки и принятия регулирующих решений, </w:t>
      </w:r>
      <w:r w:rsidRPr="00A12E16">
        <w:rPr>
          <w:sz w:val="28"/>
          <w:szCs w:val="28"/>
        </w:rPr>
        <w:t>администрация муниципального района «Нерчинский район» постановляет</w:t>
      </w:r>
      <w:r w:rsidR="006E61AA" w:rsidRPr="006E61AA">
        <w:rPr>
          <w:sz w:val="28"/>
          <w:szCs w:val="28"/>
        </w:rPr>
        <w:t>:</w:t>
      </w:r>
    </w:p>
    <w:p w:rsidR="00476F62" w:rsidRPr="006E61AA" w:rsidRDefault="00476F62" w:rsidP="006E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(преамбула в редакции пост</w:t>
      </w:r>
      <w:r w:rsidR="001C133D"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новления </w:t>
      </w:r>
      <w:r w:rsidR="001C133D">
        <w:rPr>
          <w:sz w:val="28"/>
          <w:szCs w:val="28"/>
        </w:rPr>
        <w:t>от 21.12.2020 г. № 76)</w:t>
      </w:r>
    </w:p>
    <w:p w:rsidR="006E61AA" w:rsidRPr="006E61AA" w:rsidRDefault="006E61AA" w:rsidP="006E61AA">
      <w:pPr>
        <w:jc w:val="center"/>
        <w:rPr>
          <w:b/>
          <w:sz w:val="28"/>
          <w:szCs w:val="28"/>
        </w:rPr>
      </w:pPr>
    </w:p>
    <w:p w:rsid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1. Утвердить Порядок организации и проведения процедуры оценки регулирующего воздействия проектов муниципальных правовых актов и экспертизы действующих муниципальных нормативных правовых актов муниципального района «Нерчинский район»</w:t>
      </w:r>
      <w:r w:rsidR="006538B2">
        <w:rPr>
          <w:sz w:val="28"/>
          <w:szCs w:val="28"/>
        </w:rPr>
        <w:t xml:space="preserve"> (далее - Порядок)</w:t>
      </w:r>
      <w:r w:rsidRPr="006E61AA">
        <w:rPr>
          <w:sz w:val="28"/>
          <w:szCs w:val="28"/>
        </w:rPr>
        <w:t xml:space="preserve"> (прилагается). </w:t>
      </w:r>
    </w:p>
    <w:p w:rsidR="006538B2" w:rsidRDefault="006538B2" w:rsidP="006E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комитет экономики и имущественных отношений  администрации муниципального района «Нерчинский район» (Мутина В.А.) уполномоченным органом, ответственным за внедрение процедуры регулирующего воздействия, осуществляющим проведение оценки регулирующего воздействия и информационно-методическое обеспечение </w:t>
      </w:r>
      <w:r>
        <w:rPr>
          <w:sz w:val="28"/>
          <w:szCs w:val="28"/>
        </w:rPr>
        <w:lastRenderedPageBreak/>
        <w:t>процедуры оценки регулирующего воздействия, а также иные функции в соответствии с Порядком.</w:t>
      </w:r>
    </w:p>
    <w:p w:rsidR="00686BA0" w:rsidRDefault="00686BA0" w:rsidP="006E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отдел по правовым и кадровым вопросам администрации муниципального района «Нерчинский район» ответс</w:t>
      </w:r>
      <w:r w:rsidR="00587536"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венным за проведение согласования проектов муниципальных нормативных правовых актов. </w:t>
      </w:r>
    </w:p>
    <w:p w:rsidR="00D80389" w:rsidRDefault="00686BA0" w:rsidP="006E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Руководителям структурных подразделений администрации муниципального района «Нерчинский район», ответственным за разработку проектов муниципальных нормативных правовых актов, проектов муниципальных нормативных правовых актов о внесении изменений в муниципальные нормативные правовые акты</w:t>
      </w:r>
      <w:r w:rsidR="00D80389">
        <w:rPr>
          <w:sz w:val="28"/>
          <w:szCs w:val="28"/>
        </w:rPr>
        <w:t>, устанавливающие новые или изменяющие ранее предусмотренными муниципальными нормативными правовыми актами обязанности для субъектов предпринимательской и инвестиционной деятельности обеспечить исполнение требований Порядка.</w:t>
      </w:r>
    </w:p>
    <w:p w:rsidR="00D80389" w:rsidRDefault="00D80389" w:rsidP="006E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официальный сайт муниципального района «Нерчинский район» в информационно-телекоммуникационной сети Интернет информационным ресурсом для размещения сведений о проведении процедуры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3B0D24" w:rsidRDefault="003B0D24" w:rsidP="006E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(п.5 в редакции постановления от 23.06.2020 г. № 41)</w:t>
      </w:r>
    </w:p>
    <w:p w:rsidR="00D80389" w:rsidRDefault="00D80389" w:rsidP="006E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Положения настоящего постановления распространяют свое действие на правоотношения, возникшие с 01 января 2017 года, и применяются в отношении проектов муниципальных нормативных правовых актов и муниципальных нормативных правовых актов, затрагивающих вопросы осуществления  предпринимательской и инвестиционной деятельности.</w:t>
      </w:r>
    </w:p>
    <w:p w:rsidR="00686BA0" w:rsidRDefault="00D80389" w:rsidP="006E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</w:t>
      </w:r>
      <w:r w:rsidR="0048521E">
        <w:rPr>
          <w:sz w:val="28"/>
          <w:szCs w:val="28"/>
        </w:rPr>
        <w:t xml:space="preserve"> за исполнением настоящего постановления возложить на заместителя  руководителя администрации муниципального района «Нерчинский район» по территориальному развитию Бутина А.Н. </w:t>
      </w:r>
    </w:p>
    <w:p w:rsidR="006E61AA" w:rsidRPr="006E61AA" w:rsidRDefault="0048521E" w:rsidP="00485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61AA" w:rsidRPr="006E61AA">
        <w:rPr>
          <w:sz w:val="28"/>
          <w:szCs w:val="28"/>
        </w:rPr>
        <w:t xml:space="preserve">. Настоящее постановление опубликовать на официальном сайте </w:t>
      </w:r>
      <w:r>
        <w:rPr>
          <w:sz w:val="28"/>
          <w:szCs w:val="28"/>
        </w:rPr>
        <w:t xml:space="preserve">администрации муниципального района «Нерчинский район» </w:t>
      </w:r>
      <w:r w:rsidR="006E61AA" w:rsidRPr="006E61AA">
        <w:rPr>
          <w:sz w:val="28"/>
          <w:szCs w:val="28"/>
        </w:rPr>
        <w:t>в информационно-телекоммуникационной сети «Интернет».</w:t>
      </w:r>
    </w:p>
    <w:p w:rsidR="006E61AA" w:rsidRPr="006E61AA" w:rsidRDefault="006E61AA" w:rsidP="006E61AA">
      <w:pPr>
        <w:pStyle w:val="a7"/>
        <w:ind w:left="1069"/>
        <w:jc w:val="both"/>
        <w:rPr>
          <w:sz w:val="28"/>
          <w:szCs w:val="28"/>
        </w:rPr>
      </w:pPr>
    </w:p>
    <w:p w:rsidR="006E61AA" w:rsidRPr="006E61AA" w:rsidRDefault="006E61AA" w:rsidP="006E61AA">
      <w:pPr>
        <w:pStyle w:val="a7"/>
        <w:ind w:left="1069"/>
        <w:jc w:val="both"/>
        <w:rPr>
          <w:sz w:val="28"/>
          <w:szCs w:val="28"/>
        </w:rPr>
      </w:pPr>
    </w:p>
    <w:p w:rsidR="006E61AA" w:rsidRPr="006E61AA" w:rsidRDefault="006E61AA" w:rsidP="006E61AA">
      <w:pPr>
        <w:jc w:val="both"/>
        <w:rPr>
          <w:sz w:val="28"/>
          <w:szCs w:val="28"/>
        </w:rPr>
      </w:pPr>
      <w:r w:rsidRPr="006E61AA">
        <w:rPr>
          <w:sz w:val="28"/>
          <w:szCs w:val="28"/>
        </w:rPr>
        <w:t>Глава муниципального района</w:t>
      </w:r>
    </w:p>
    <w:p w:rsidR="006E61AA" w:rsidRPr="006E61AA" w:rsidRDefault="006E61AA" w:rsidP="006E61AA">
      <w:pPr>
        <w:jc w:val="both"/>
        <w:rPr>
          <w:sz w:val="28"/>
          <w:szCs w:val="28"/>
        </w:rPr>
      </w:pPr>
      <w:r w:rsidRPr="006E61AA">
        <w:rPr>
          <w:sz w:val="28"/>
          <w:szCs w:val="28"/>
        </w:rPr>
        <w:t xml:space="preserve"> «Нерчинский район»                                                              Р.В. Сенотрусов </w:t>
      </w:r>
    </w:p>
    <w:p w:rsidR="006E61AA" w:rsidRPr="006E61AA" w:rsidRDefault="006E61AA" w:rsidP="006E61AA">
      <w:pPr>
        <w:pStyle w:val="a7"/>
        <w:ind w:left="1069"/>
        <w:jc w:val="both"/>
        <w:rPr>
          <w:sz w:val="28"/>
          <w:szCs w:val="28"/>
        </w:rPr>
      </w:pPr>
    </w:p>
    <w:p w:rsidR="006E61AA" w:rsidRPr="006E61AA" w:rsidRDefault="006E61AA" w:rsidP="006E61AA">
      <w:pPr>
        <w:ind w:left="357"/>
        <w:jc w:val="both"/>
        <w:rPr>
          <w:sz w:val="28"/>
          <w:szCs w:val="28"/>
        </w:rPr>
      </w:pPr>
    </w:p>
    <w:p w:rsidR="0048521E" w:rsidRDefault="0048521E" w:rsidP="006E61AA">
      <w:pPr>
        <w:jc w:val="right"/>
      </w:pPr>
    </w:p>
    <w:p w:rsidR="0048521E" w:rsidRDefault="0048521E" w:rsidP="006E61AA">
      <w:pPr>
        <w:jc w:val="right"/>
      </w:pPr>
    </w:p>
    <w:p w:rsidR="0048521E" w:rsidRDefault="0048521E" w:rsidP="006E61AA">
      <w:pPr>
        <w:jc w:val="right"/>
      </w:pPr>
    </w:p>
    <w:p w:rsidR="0048521E" w:rsidRDefault="0048521E" w:rsidP="006E61AA">
      <w:pPr>
        <w:jc w:val="right"/>
      </w:pPr>
    </w:p>
    <w:p w:rsidR="0048521E" w:rsidRDefault="0048521E" w:rsidP="006E61AA">
      <w:pPr>
        <w:jc w:val="right"/>
      </w:pPr>
    </w:p>
    <w:p w:rsidR="0048521E" w:rsidRDefault="0048521E" w:rsidP="006E61AA">
      <w:pPr>
        <w:jc w:val="right"/>
      </w:pPr>
    </w:p>
    <w:p w:rsidR="0048521E" w:rsidRDefault="0048521E" w:rsidP="006E61AA">
      <w:pPr>
        <w:jc w:val="right"/>
      </w:pPr>
    </w:p>
    <w:p w:rsidR="0048521E" w:rsidRDefault="0048521E" w:rsidP="006E61AA">
      <w:pPr>
        <w:jc w:val="right"/>
      </w:pPr>
    </w:p>
    <w:p w:rsidR="0048521E" w:rsidRDefault="0048521E" w:rsidP="006E61AA">
      <w:pPr>
        <w:jc w:val="right"/>
      </w:pPr>
    </w:p>
    <w:p w:rsidR="0048521E" w:rsidRDefault="0048521E" w:rsidP="006E61AA">
      <w:pPr>
        <w:jc w:val="right"/>
      </w:pPr>
    </w:p>
    <w:p w:rsidR="0048521E" w:rsidRDefault="0048521E" w:rsidP="006E61AA">
      <w:pPr>
        <w:jc w:val="right"/>
      </w:pPr>
    </w:p>
    <w:p w:rsidR="0048521E" w:rsidRDefault="0048521E" w:rsidP="006E61AA">
      <w:pPr>
        <w:jc w:val="right"/>
      </w:pPr>
    </w:p>
    <w:p w:rsidR="0048521E" w:rsidRDefault="0048521E" w:rsidP="006E61AA">
      <w:pPr>
        <w:jc w:val="right"/>
      </w:pPr>
    </w:p>
    <w:p w:rsidR="006E61AA" w:rsidRPr="006E61AA" w:rsidRDefault="006E61AA" w:rsidP="00E660A4">
      <w:pPr>
        <w:ind w:firstLine="4536"/>
        <w:jc w:val="right"/>
      </w:pPr>
      <w:r w:rsidRPr="006E61AA">
        <w:t>ПРИЛОЖЕНИЕ</w:t>
      </w:r>
    </w:p>
    <w:p w:rsidR="006E61AA" w:rsidRPr="006E61AA" w:rsidRDefault="006E61AA" w:rsidP="00E660A4">
      <w:pPr>
        <w:ind w:firstLine="4536"/>
        <w:jc w:val="right"/>
      </w:pPr>
      <w:r w:rsidRPr="006E61AA">
        <w:t>УТВЕРЖДЕНО</w:t>
      </w:r>
    </w:p>
    <w:p w:rsidR="006E61AA" w:rsidRPr="006E61AA" w:rsidRDefault="006E61AA" w:rsidP="00E660A4">
      <w:pPr>
        <w:ind w:firstLine="4536"/>
        <w:jc w:val="right"/>
      </w:pPr>
      <w:r w:rsidRPr="006E61AA">
        <w:t>постановлением администрации</w:t>
      </w:r>
    </w:p>
    <w:p w:rsidR="006E61AA" w:rsidRPr="006E61AA" w:rsidRDefault="006E61AA" w:rsidP="00E660A4">
      <w:pPr>
        <w:ind w:firstLine="4536"/>
        <w:jc w:val="right"/>
      </w:pPr>
      <w:r w:rsidRPr="006E61AA">
        <w:t>муниципального района</w:t>
      </w:r>
    </w:p>
    <w:p w:rsidR="006E61AA" w:rsidRPr="006E61AA" w:rsidRDefault="006E61AA" w:rsidP="00E660A4">
      <w:pPr>
        <w:ind w:firstLine="4536"/>
        <w:jc w:val="right"/>
      </w:pPr>
      <w:r w:rsidRPr="006E61AA">
        <w:t>«Нерчинский район»</w:t>
      </w:r>
    </w:p>
    <w:p w:rsidR="006E61AA" w:rsidRPr="006E61AA" w:rsidRDefault="006E61AA" w:rsidP="00E660A4">
      <w:pPr>
        <w:ind w:firstLine="4536"/>
        <w:jc w:val="right"/>
        <w:rPr>
          <w:b/>
          <w:sz w:val="28"/>
          <w:szCs w:val="28"/>
        </w:rPr>
      </w:pPr>
      <w:r w:rsidRPr="006E61AA">
        <w:t>от</w:t>
      </w:r>
      <w:r w:rsidR="00E660A4">
        <w:t xml:space="preserve"> 05 апреля </w:t>
      </w:r>
      <w:r w:rsidRPr="006E61AA">
        <w:t xml:space="preserve">  2017 года №</w:t>
      </w:r>
      <w:r w:rsidR="00E660A4">
        <w:t>55</w:t>
      </w:r>
    </w:p>
    <w:p w:rsidR="006E61AA" w:rsidRPr="006E61AA" w:rsidRDefault="006E61AA" w:rsidP="006E61AA">
      <w:pPr>
        <w:ind w:firstLine="709"/>
        <w:jc w:val="center"/>
        <w:rPr>
          <w:b/>
          <w:sz w:val="28"/>
          <w:szCs w:val="28"/>
        </w:rPr>
      </w:pPr>
    </w:p>
    <w:p w:rsidR="006E61AA" w:rsidRPr="006E61AA" w:rsidRDefault="006E61AA" w:rsidP="006E61AA">
      <w:pPr>
        <w:ind w:firstLine="709"/>
        <w:jc w:val="center"/>
        <w:rPr>
          <w:b/>
          <w:sz w:val="28"/>
          <w:szCs w:val="28"/>
        </w:rPr>
      </w:pPr>
    </w:p>
    <w:p w:rsidR="006E61AA" w:rsidRPr="006E61AA" w:rsidRDefault="006E61AA" w:rsidP="006E61AA">
      <w:pPr>
        <w:ind w:firstLine="709"/>
        <w:jc w:val="center"/>
        <w:rPr>
          <w:b/>
          <w:sz w:val="28"/>
          <w:szCs w:val="28"/>
        </w:rPr>
      </w:pPr>
      <w:r w:rsidRPr="006E61AA">
        <w:rPr>
          <w:b/>
          <w:sz w:val="28"/>
          <w:szCs w:val="28"/>
        </w:rPr>
        <w:t xml:space="preserve">Порядок </w:t>
      </w:r>
    </w:p>
    <w:p w:rsidR="006E61AA" w:rsidRPr="006E61AA" w:rsidRDefault="006E61AA" w:rsidP="006E61AA">
      <w:pPr>
        <w:ind w:firstLine="709"/>
        <w:jc w:val="center"/>
        <w:rPr>
          <w:b/>
          <w:sz w:val="28"/>
          <w:szCs w:val="28"/>
        </w:rPr>
      </w:pPr>
      <w:r w:rsidRPr="006E61AA">
        <w:rPr>
          <w:b/>
          <w:sz w:val="28"/>
          <w:szCs w:val="28"/>
        </w:rPr>
        <w:t xml:space="preserve">организации и проведения процедуры оценки </w:t>
      </w:r>
    </w:p>
    <w:p w:rsidR="006E61AA" w:rsidRPr="006E61AA" w:rsidRDefault="006E61AA" w:rsidP="006E61AA">
      <w:pPr>
        <w:ind w:firstLine="709"/>
        <w:jc w:val="center"/>
        <w:rPr>
          <w:b/>
          <w:i/>
          <w:sz w:val="28"/>
          <w:szCs w:val="28"/>
        </w:rPr>
      </w:pPr>
      <w:r w:rsidRPr="006E61AA">
        <w:rPr>
          <w:b/>
          <w:sz w:val="28"/>
          <w:szCs w:val="28"/>
        </w:rPr>
        <w:t>регулирующего воздействия проектов муниципальных нормативных правовых актов и экспертизы действующих муниципальных нормативных правовых актов  муниципального района «Нерчинский район»</w:t>
      </w:r>
      <w:r w:rsidR="003B0D24">
        <w:rPr>
          <w:b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</w:p>
    <w:p w:rsidR="006E61AA" w:rsidRDefault="006E61AA" w:rsidP="006E61AA">
      <w:pPr>
        <w:ind w:firstLine="709"/>
        <w:jc w:val="center"/>
        <w:rPr>
          <w:b/>
          <w:sz w:val="28"/>
          <w:szCs w:val="28"/>
        </w:rPr>
      </w:pPr>
    </w:p>
    <w:p w:rsidR="00596FBD" w:rsidRDefault="00596FBD" w:rsidP="00596FBD">
      <w:pPr>
        <w:jc w:val="center"/>
        <w:rPr>
          <w:sz w:val="28"/>
          <w:szCs w:val="28"/>
        </w:rPr>
      </w:pPr>
      <w:r w:rsidRPr="00596FBD">
        <w:rPr>
          <w:sz w:val="28"/>
          <w:szCs w:val="28"/>
        </w:rPr>
        <w:t>(в редакции постановления от 24.12.2019 г. № 85)</w:t>
      </w:r>
    </w:p>
    <w:p w:rsidR="003B0D24" w:rsidRDefault="003B0D24" w:rsidP="003B0D24">
      <w:pPr>
        <w:jc w:val="center"/>
        <w:rPr>
          <w:sz w:val="28"/>
          <w:szCs w:val="28"/>
        </w:rPr>
      </w:pPr>
      <w:r w:rsidRPr="00596FBD">
        <w:rPr>
          <w:sz w:val="28"/>
          <w:szCs w:val="28"/>
        </w:rPr>
        <w:t>(в редакции постановления от 2</w:t>
      </w:r>
      <w:r>
        <w:rPr>
          <w:sz w:val="28"/>
          <w:szCs w:val="28"/>
        </w:rPr>
        <w:t>3</w:t>
      </w:r>
      <w:r w:rsidRPr="00596FBD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96FB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96FBD">
        <w:rPr>
          <w:sz w:val="28"/>
          <w:szCs w:val="28"/>
        </w:rPr>
        <w:t xml:space="preserve"> г. № </w:t>
      </w:r>
      <w:r>
        <w:rPr>
          <w:sz w:val="28"/>
          <w:szCs w:val="28"/>
        </w:rPr>
        <w:t>41</w:t>
      </w:r>
      <w:r w:rsidRPr="00596FBD">
        <w:rPr>
          <w:sz w:val="28"/>
          <w:szCs w:val="28"/>
        </w:rPr>
        <w:t>)</w:t>
      </w:r>
    </w:p>
    <w:p w:rsidR="00476F62" w:rsidRDefault="00476F62" w:rsidP="00476F62">
      <w:pPr>
        <w:jc w:val="center"/>
        <w:rPr>
          <w:sz w:val="28"/>
          <w:szCs w:val="28"/>
        </w:rPr>
      </w:pPr>
      <w:r w:rsidRPr="00596FBD">
        <w:rPr>
          <w:sz w:val="28"/>
          <w:szCs w:val="28"/>
        </w:rPr>
        <w:t>(в редакции постановления от 2</w:t>
      </w:r>
      <w:r>
        <w:rPr>
          <w:sz w:val="28"/>
          <w:szCs w:val="28"/>
        </w:rPr>
        <w:t>1</w:t>
      </w:r>
      <w:r w:rsidRPr="00596FB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96FB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96FBD">
        <w:rPr>
          <w:sz w:val="28"/>
          <w:szCs w:val="28"/>
        </w:rPr>
        <w:t xml:space="preserve"> г. № </w:t>
      </w:r>
      <w:r>
        <w:rPr>
          <w:sz w:val="28"/>
          <w:szCs w:val="28"/>
        </w:rPr>
        <w:t>76</w:t>
      </w:r>
      <w:r w:rsidRPr="00596FBD">
        <w:rPr>
          <w:sz w:val="28"/>
          <w:szCs w:val="28"/>
        </w:rPr>
        <w:t>)</w:t>
      </w:r>
    </w:p>
    <w:p w:rsidR="003B0D24" w:rsidRPr="00596FBD" w:rsidRDefault="003B0D24" w:rsidP="00596FBD">
      <w:pPr>
        <w:jc w:val="center"/>
        <w:rPr>
          <w:sz w:val="28"/>
          <w:szCs w:val="28"/>
        </w:rPr>
      </w:pPr>
    </w:p>
    <w:p w:rsidR="00596FBD" w:rsidRPr="006E61AA" w:rsidRDefault="00596FBD" w:rsidP="006E61AA">
      <w:pPr>
        <w:ind w:firstLine="709"/>
        <w:jc w:val="center"/>
        <w:rPr>
          <w:b/>
          <w:sz w:val="28"/>
          <w:szCs w:val="28"/>
        </w:rPr>
      </w:pPr>
    </w:p>
    <w:p w:rsidR="006E61AA" w:rsidRPr="006E61AA" w:rsidRDefault="009F4B14" w:rsidP="009F4B1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1. </w:t>
      </w:r>
      <w:r w:rsidR="006E61AA" w:rsidRPr="006E61AA">
        <w:rPr>
          <w:rFonts w:eastAsia="Calibri"/>
          <w:b/>
          <w:sz w:val="28"/>
          <w:szCs w:val="28"/>
        </w:rPr>
        <w:t xml:space="preserve">Общие положения </w:t>
      </w:r>
    </w:p>
    <w:p w:rsidR="006E61AA" w:rsidRPr="006E61AA" w:rsidRDefault="006E61AA" w:rsidP="006E61AA">
      <w:pPr>
        <w:rPr>
          <w:b/>
          <w:sz w:val="28"/>
          <w:szCs w:val="28"/>
        </w:rPr>
      </w:pPr>
    </w:p>
    <w:p w:rsidR="006E61AA" w:rsidRPr="006E61AA" w:rsidRDefault="006E61AA" w:rsidP="006E61AA">
      <w:pPr>
        <w:pStyle w:val="a7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noProof/>
          <w:sz w:val="28"/>
          <w:szCs w:val="28"/>
          <w:lang w:eastAsia="en-US"/>
        </w:rPr>
      </w:pPr>
      <w:r w:rsidRPr="006E61AA">
        <w:rPr>
          <w:rFonts w:eastAsia="Calibri"/>
          <w:sz w:val="28"/>
          <w:szCs w:val="28"/>
        </w:rPr>
        <w:t xml:space="preserve">Порядок  организации и проведения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муниципального района «Нерчинский район» </w:t>
      </w:r>
      <w:r w:rsidR="003B0D24">
        <w:rPr>
          <w:rFonts w:eastAsia="Calibri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6E61AA">
        <w:rPr>
          <w:rFonts w:eastAsia="Calibri"/>
          <w:sz w:val="28"/>
          <w:szCs w:val="28"/>
        </w:rPr>
        <w:t xml:space="preserve"> (далее – Порядок)  разработан </w:t>
      </w:r>
      <w:r w:rsidRPr="006E61AA">
        <w:rPr>
          <w:rFonts w:eastAsia="Calibri"/>
          <w:bCs/>
          <w:sz w:val="28"/>
          <w:szCs w:val="28"/>
        </w:rPr>
        <w:t xml:space="preserve">в целях организации и проведения процедуры оценки регулирующего воздействия </w:t>
      </w:r>
      <w:r w:rsidRPr="006E61AA">
        <w:rPr>
          <w:rFonts w:eastAsia="Calibri"/>
          <w:noProof/>
          <w:sz w:val="28"/>
          <w:szCs w:val="28"/>
        </w:rPr>
        <w:t>(далее – ОРВ)</w:t>
      </w:r>
      <w:r w:rsidRPr="006E61AA">
        <w:rPr>
          <w:rFonts w:eastAsia="Calibri"/>
          <w:bCs/>
          <w:sz w:val="28"/>
          <w:szCs w:val="28"/>
        </w:rPr>
        <w:t xml:space="preserve"> проектов муниципальных нормативных правовых актов  муниципального района «Нерчинский район» </w:t>
      </w:r>
      <w:r w:rsidRPr="006E61AA">
        <w:rPr>
          <w:rFonts w:eastAsia="Calibri"/>
          <w:sz w:val="28"/>
          <w:szCs w:val="28"/>
        </w:rPr>
        <w:t xml:space="preserve">(далее – проекты НПА) </w:t>
      </w:r>
      <w:r w:rsidRPr="006E61AA">
        <w:rPr>
          <w:rFonts w:eastAsia="Calibri"/>
          <w:bCs/>
          <w:sz w:val="28"/>
          <w:szCs w:val="28"/>
        </w:rPr>
        <w:t xml:space="preserve">и экспертизы муниципальных нормативных правовых актов муниципального района «Нерчинский район» </w:t>
      </w:r>
      <w:r w:rsidRPr="006E61AA">
        <w:rPr>
          <w:rFonts w:eastAsia="Calibri"/>
          <w:sz w:val="28"/>
          <w:szCs w:val="28"/>
        </w:rPr>
        <w:t>(далее – действующие НПА), затрагивающих вопросы осуществления предпринимательской и инвестиционной деятельности.</w:t>
      </w:r>
    </w:p>
    <w:p w:rsidR="006E61AA" w:rsidRPr="006E61AA" w:rsidRDefault="001C133D" w:rsidP="006E61AA">
      <w:pPr>
        <w:pStyle w:val="a7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12E16">
        <w:rPr>
          <w:rFonts w:eastAsia="Calibri"/>
          <w:bCs/>
          <w:sz w:val="28"/>
          <w:szCs w:val="28"/>
        </w:rPr>
        <w:t xml:space="preserve">Настоящий Порядок  разработан </w:t>
      </w:r>
      <w:r w:rsidRPr="00A12E16">
        <w:rPr>
          <w:rFonts w:eastAsia="Calibri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ст. 40 </w:t>
      </w:r>
      <w:r w:rsidRPr="00A12E16">
        <w:rPr>
          <w:rFonts w:eastAsia="Calibri"/>
          <w:noProof/>
          <w:sz w:val="28"/>
          <w:szCs w:val="28"/>
        </w:rPr>
        <w:t xml:space="preserve">Закона Забайкальского края от 10 июня 2020 гола  № 1826-ЗЗК «Об </w:t>
      </w:r>
      <w:r w:rsidRPr="00A12E16">
        <w:rPr>
          <w:rFonts w:eastAsia="Calibri"/>
          <w:noProof/>
          <w:sz w:val="28"/>
          <w:szCs w:val="28"/>
        </w:rPr>
        <w:lastRenderedPageBreak/>
        <w:t>отдельных вопросах организации местного самоу</w:t>
      </w:r>
      <w:r>
        <w:rPr>
          <w:rFonts w:eastAsia="Calibri"/>
          <w:noProof/>
          <w:sz w:val="28"/>
          <w:szCs w:val="28"/>
        </w:rPr>
        <w:t>правления в Забайкальском крае»</w:t>
      </w:r>
      <w:r w:rsidR="006E61AA" w:rsidRPr="006E61A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(п.2 в редакции постановления от 21.12.2020 г. № 76)</w:t>
      </w:r>
    </w:p>
    <w:p w:rsidR="006E61AA" w:rsidRPr="006E61AA" w:rsidRDefault="006E61AA" w:rsidP="006E61AA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ОРВ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«Нерчинский район».</w:t>
      </w:r>
    </w:p>
    <w:p w:rsidR="006E61AA" w:rsidRDefault="006E61AA" w:rsidP="006E61AA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Экспертиза действующих НПА (далее - экспертиза)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F4B14" w:rsidRPr="006E61AA" w:rsidRDefault="001C133D" w:rsidP="006E61AA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(п.5 исключено постановлением от 21.12.2020 г. № 76)</w:t>
      </w:r>
      <w:r w:rsidR="00587536">
        <w:rPr>
          <w:sz w:val="28"/>
          <w:szCs w:val="28"/>
        </w:rPr>
        <w:t xml:space="preserve">. </w:t>
      </w:r>
    </w:p>
    <w:p w:rsidR="00596FBD" w:rsidRPr="00596FBD" w:rsidRDefault="006E61AA" w:rsidP="00596FBD">
      <w:pPr>
        <w:pStyle w:val="a5"/>
        <w:spacing w:after="0"/>
        <w:ind w:firstLine="709"/>
        <w:jc w:val="both"/>
        <w:rPr>
          <w:rFonts w:eastAsia="Calibri"/>
          <w:sz w:val="28"/>
          <w:szCs w:val="28"/>
        </w:rPr>
      </w:pPr>
      <w:r w:rsidRPr="006E61AA">
        <w:rPr>
          <w:sz w:val="28"/>
          <w:szCs w:val="28"/>
        </w:rPr>
        <w:t>6.</w:t>
      </w:r>
      <w:r w:rsidR="00596FBD" w:rsidRPr="00596FBD">
        <w:rPr>
          <w:rFonts w:eastAsia="Calibri"/>
          <w:sz w:val="28"/>
          <w:szCs w:val="28"/>
        </w:rPr>
        <w:t>Проекты  НПА,  затрагивающие вопросы осуществления предпринимательской и инвестиционной деятельности, подлежат ОРВ  при наличии в них следующих положений:</w:t>
      </w:r>
    </w:p>
    <w:p w:rsidR="00596FBD" w:rsidRPr="00596FBD" w:rsidRDefault="00596FBD" w:rsidP="00596FB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96FBD">
        <w:rPr>
          <w:rFonts w:eastAsia="Calibri"/>
          <w:sz w:val="28"/>
          <w:szCs w:val="28"/>
        </w:rPr>
        <w:t>– устанавливающих  новые или изменяющих действующие обязанности субъектов предпринимательской и инвестиционной деятельности;</w:t>
      </w:r>
    </w:p>
    <w:p w:rsidR="00596FBD" w:rsidRPr="00596FBD" w:rsidRDefault="00596FBD" w:rsidP="00596FB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96FBD">
        <w:rPr>
          <w:rFonts w:eastAsia="Calibri"/>
          <w:sz w:val="28"/>
          <w:szCs w:val="28"/>
        </w:rPr>
        <w:t xml:space="preserve">- устанавливающих, изменяющих или отменяющих ответственность субъектов предпринимательской и инвестиционной деятельности. </w:t>
      </w:r>
    </w:p>
    <w:p w:rsidR="00596FBD" w:rsidRPr="00596FBD" w:rsidRDefault="00596FBD" w:rsidP="00596FBD">
      <w:pPr>
        <w:ind w:firstLine="709"/>
        <w:rPr>
          <w:rFonts w:eastAsiaTheme="minorEastAsia"/>
          <w:sz w:val="28"/>
          <w:szCs w:val="28"/>
        </w:rPr>
      </w:pPr>
      <w:r w:rsidRPr="00596FBD">
        <w:rPr>
          <w:rFonts w:eastAsiaTheme="minorEastAsia"/>
          <w:sz w:val="28"/>
          <w:szCs w:val="28"/>
        </w:rPr>
        <w:t xml:space="preserve"> ОРВ не подлежат:</w:t>
      </w:r>
    </w:p>
    <w:p w:rsidR="00596FBD" w:rsidRPr="00596FBD" w:rsidRDefault="00596FBD" w:rsidP="00596FBD">
      <w:pPr>
        <w:ind w:firstLine="709"/>
        <w:jc w:val="both"/>
        <w:rPr>
          <w:rFonts w:eastAsiaTheme="minorEastAsia"/>
          <w:sz w:val="28"/>
          <w:szCs w:val="28"/>
        </w:rPr>
      </w:pPr>
      <w:bookmarkStart w:id="0" w:name="sub_1111"/>
      <w:r w:rsidRPr="00596FBD">
        <w:rPr>
          <w:rFonts w:eastAsiaTheme="minorEastAsia"/>
          <w:sz w:val="28"/>
          <w:szCs w:val="28"/>
        </w:rPr>
        <w:t>- проекты  НПА, устанавливающие, изменяющие, приостанавливающие, отменяющие местные  налоги  и сборы;</w:t>
      </w:r>
    </w:p>
    <w:p w:rsidR="00596FBD" w:rsidRPr="00596FBD" w:rsidRDefault="00596FBD" w:rsidP="00596FBD">
      <w:pPr>
        <w:ind w:firstLine="709"/>
        <w:jc w:val="both"/>
        <w:rPr>
          <w:rFonts w:eastAsiaTheme="minorEastAsia"/>
          <w:sz w:val="28"/>
          <w:szCs w:val="28"/>
        </w:rPr>
      </w:pPr>
      <w:bookmarkStart w:id="1" w:name="sub_1112"/>
      <w:bookmarkEnd w:id="0"/>
      <w:r w:rsidRPr="00596FBD">
        <w:rPr>
          <w:rFonts w:eastAsiaTheme="minorEastAsia"/>
          <w:sz w:val="28"/>
          <w:szCs w:val="28"/>
        </w:rPr>
        <w:t>-  проекты НПА, регулирующие бюджетные правоотношения;</w:t>
      </w:r>
    </w:p>
    <w:bookmarkEnd w:id="1"/>
    <w:p w:rsidR="00596FBD" w:rsidRPr="00596FBD" w:rsidRDefault="00596FBD" w:rsidP="00596FBD">
      <w:pPr>
        <w:ind w:firstLine="709"/>
        <w:jc w:val="both"/>
        <w:rPr>
          <w:rFonts w:eastAsiaTheme="minorEastAsia"/>
          <w:sz w:val="28"/>
          <w:szCs w:val="28"/>
        </w:rPr>
      </w:pPr>
      <w:r w:rsidRPr="00596FBD">
        <w:rPr>
          <w:rFonts w:eastAsiaTheme="minorEastAsia"/>
          <w:sz w:val="28"/>
          <w:szCs w:val="28"/>
        </w:rPr>
        <w:t>-  проекты НПА  разработанные в целях ликвидации чрезвычайных ситуаций природного и техногенного характера на период действия режимов чрезвычайных ситуаций»;</w:t>
      </w:r>
    </w:p>
    <w:p w:rsidR="006E61AA" w:rsidRPr="006E61AA" w:rsidRDefault="00596FBD" w:rsidP="006E61AA">
      <w:pPr>
        <w:pStyle w:val="a7"/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(п.6 в редакции постановления от 24.12.2019 г. № 85)</w:t>
      </w:r>
    </w:p>
    <w:p w:rsidR="006E61AA" w:rsidRPr="006E61AA" w:rsidRDefault="006E61AA" w:rsidP="006E61AA">
      <w:pPr>
        <w:pStyle w:val="a7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7. В настоящем Порядке  используются следующие основные понятия и их определения:</w:t>
      </w:r>
    </w:p>
    <w:p w:rsid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уполномоченный орган –  комитет экономики и имущественных отношений администрации муниципального района «Нерчинский район»,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за проведение ОРВ  проектов НПА и за проведение экспертизы действующих НПА;</w:t>
      </w:r>
    </w:p>
    <w:p w:rsidR="00587536" w:rsidRDefault="00054A8B" w:rsidP="00587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орган, </w:t>
      </w:r>
      <w:r w:rsidR="00587536">
        <w:rPr>
          <w:sz w:val="28"/>
          <w:szCs w:val="28"/>
        </w:rPr>
        <w:t xml:space="preserve">ответственный за проведение согласования проектов муниципальных нормативных правовых актов  - отдел по правовым и кадровым вопросам администрации муниципального района «Нерчинский район»; 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 xml:space="preserve">разработчики проектов НПА – структурные подразделения администрации муниципального района «Нерчинский район», </w:t>
      </w:r>
      <w:r w:rsidRPr="006E61AA">
        <w:rPr>
          <w:sz w:val="28"/>
          <w:szCs w:val="28"/>
        </w:rPr>
        <w:lastRenderedPageBreak/>
        <w:t>осуществляющие в пределах предоставляемых полномочий функции по вопросам местного значения (далее – разработчики);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официальный сайт – информационный ресурс в информационно-телекоммуникационной сети «Интернет», определенный  для размещения сведений о проведении процедуры ОРВ, в том числе в целях организации публичных консультаций и информирования об их результатах;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публичные консультации – открытое обсуждение с заинтересованными лицами проекта НПА, организуемого разработчиками в ходе проведения процедуры ОРВ и подготовки заключения об оценке регулирующего воздействия;</w:t>
      </w:r>
    </w:p>
    <w:p w:rsidR="006E61AA" w:rsidRPr="006E61AA" w:rsidRDefault="006E61AA" w:rsidP="006E61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заключение об оценке регулирующего воздействия – завершающий процедуру ОРВ документ, подготавливаемый уполномоченным органом и содержащий выводы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«Нерчинский район»  (далее - заключение об ОРВ проекта НПА);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заключение об экспертизе – завершающий экспертизу документ, подготавливаемый уполномоченным органом и содержащий вывод о положениях действующего 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6E61AA" w:rsidRPr="00635CE4" w:rsidRDefault="006E61AA" w:rsidP="006E61A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35CE4">
        <w:rPr>
          <w:sz w:val="28"/>
          <w:szCs w:val="28"/>
        </w:rPr>
        <w:t>8. Участниками процедуры ОРВ и экспертизы являются разработчики проектов НПА, уполномоченный орган,</w:t>
      </w:r>
      <w:r w:rsidR="00635CE4" w:rsidRPr="00635CE4">
        <w:rPr>
          <w:sz w:val="28"/>
          <w:szCs w:val="28"/>
        </w:rPr>
        <w:t xml:space="preserve"> ответственный за проведение согласования проектов муниципальных нормативных правовых актов,  </w:t>
      </w:r>
      <w:r w:rsidRPr="00635CE4">
        <w:rPr>
          <w:sz w:val="28"/>
          <w:szCs w:val="28"/>
        </w:rPr>
        <w:t>иные органы  местного самоуправления, физические и юридические лица, принимающие участие в публичных консультациях в ходе проведения процедуры ОРВ и экспертизы.</w:t>
      </w:r>
    </w:p>
    <w:p w:rsidR="006E61AA" w:rsidRPr="006E61AA" w:rsidRDefault="006E61AA" w:rsidP="006E61A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E61AA" w:rsidRPr="007262FB" w:rsidRDefault="00A71D6E" w:rsidP="00A71D6E">
      <w:pPr>
        <w:tabs>
          <w:tab w:val="left" w:pos="1276"/>
        </w:tabs>
        <w:ind w:left="709"/>
        <w:rPr>
          <w:b/>
          <w:sz w:val="28"/>
          <w:szCs w:val="28"/>
        </w:rPr>
      </w:pPr>
      <w:r w:rsidRPr="007262FB">
        <w:rPr>
          <w:b/>
          <w:sz w:val="28"/>
          <w:szCs w:val="28"/>
        </w:rPr>
        <w:t xml:space="preserve">2. </w:t>
      </w:r>
      <w:r w:rsidR="006E61AA" w:rsidRPr="007262FB">
        <w:rPr>
          <w:b/>
          <w:sz w:val="28"/>
          <w:szCs w:val="28"/>
        </w:rPr>
        <w:t>Организация и проведение процедуры ОРВ проектов НПА</w:t>
      </w:r>
    </w:p>
    <w:p w:rsidR="006E61AA" w:rsidRPr="006E61AA" w:rsidRDefault="006E61AA" w:rsidP="006E61AA">
      <w:pPr>
        <w:tabs>
          <w:tab w:val="num" w:pos="567"/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6E61AA" w:rsidRPr="006E61AA" w:rsidRDefault="006E61AA" w:rsidP="006E61AA">
      <w:pPr>
        <w:pStyle w:val="a7"/>
        <w:tabs>
          <w:tab w:val="left" w:pos="1418"/>
        </w:tabs>
        <w:ind w:left="698"/>
        <w:jc w:val="both"/>
        <w:rPr>
          <w:rFonts w:eastAsia="Calibri"/>
          <w:sz w:val="28"/>
          <w:szCs w:val="28"/>
          <w:lang w:eastAsia="en-US"/>
        </w:rPr>
      </w:pPr>
      <w:r w:rsidRPr="006E61AA">
        <w:rPr>
          <w:rFonts w:eastAsia="Calibri"/>
          <w:sz w:val="28"/>
          <w:szCs w:val="28"/>
        </w:rPr>
        <w:t>9. Модель организации процедуры ОРВ:</w:t>
      </w:r>
    </w:p>
    <w:p w:rsidR="00A71D6E" w:rsidRDefault="00A71D6E" w:rsidP="006E61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E61AA" w:rsidRPr="006E61AA">
        <w:rPr>
          <w:rFonts w:eastAsia="Calibri"/>
          <w:sz w:val="28"/>
          <w:szCs w:val="28"/>
        </w:rPr>
        <w:t xml:space="preserve">разработчик </w:t>
      </w:r>
      <w:r>
        <w:rPr>
          <w:rFonts w:eastAsia="Calibri"/>
          <w:sz w:val="28"/>
          <w:szCs w:val="28"/>
        </w:rPr>
        <w:t xml:space="preserve"> представляет проект  НПА и пояснительную записку  в орган, </w:t>
      </w:r>
      <w:r>
        <w:rPr>
          <w:sz w:val="28"/>
          <w:szCs w:val="28"/>
        </w:rPr>
        <w:t xml:space="preserve">ответственный за проведение согласования проектов муниципальных нормативных правовых актов,   </w:t>
      </w:r>
    </w:p>
    <w:p w:rsidR="007262FB" w:rsidRDefault="00A71D6E" w:rsidP="006E61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орган, </w:t>
      </w:r>
      <w:r>
        <w:rPr>
          <w:sz w:val="28"/>
          <w:szCs w:val="28"/>
        </w:rPr>
        <w:t xml:space="preserve">ответственный за проведение согласования проектов </w:t>
      </w:r>
      <w:r w:rsidR="00054A8B">
        <w:rPr>
          <w:sz w:val="28"/>
          <w:szCs w:val="28"/>
        </w:rPr>
        <w:t>НПА</w:t>
      </w:r>
      <w:r w:rsidR="006E61AA" w:rsidRPr="006E61AA">
        <w:rPr>
          <w:rFonts w:eastAsia="Calibri"/>
          <w:sz w:val="28"/>
          <w:szCs w:val="28"/>
        </w:rPr>
        <w:t xml:space="preserve">осуществляет процедуру </w:t>
      </w:r>
      <w:r w:rsidR="007262FB">
        <w:rPr>
          <w:rFonts w:eastAsia="Calibri"/>
          <w:sz w:val="28"/>
          <w:szCs w:val="28"/>
        </w:rPr>
        <w:t xml:space="preserve"> согласования проекта НПА с выдачей заключения о необходимости или отсутствии проведения ОРВ;</w:t>
      </w:r>
    </w:p>
    <w:p w:rsidR="006E61AA" w:rsidRDefault="007262FB" w:rsidP="006E61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уполномоченный орган проводит публичные консультации с заинтересованными лицами с использование</w:t>
      </w:r>
      <w:r w:rsidR="00A347BE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официального сайта на этапе обсуждения проекта НПА. </w:t>
      </w:r>
    </w:p>
    <w:p w:rsidR="00A347BE" w:rsidRDefault="00A347BE" w:rsidP="006E61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(абз.4 п.9 </w:t>
      </w:r>
      <w:r w:rsidR="00CE7D02">
        <w:rPr>
          <w:rFonts w:eastAsia="Calibri"/>
          <w:sz w:val="28"/>
          <w:szCs w:val="28"/>
        </w:rPr>
        <w:t xml:space="preserve"> в редакции постановления от 23.06.2020 г. № 41)</w:t>
      </w:r>
    </w:p>
    <w:p w:rsidR="007262FB" w:rsidRPr="006E61AA" w:rsidRDefault="007262FB" w:rsidP="006E61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E61AA" w:rsidRPr="006E61AA" w:rsidRDefault="006E61AA" w:rsidP="006E61AA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bCs/>
          <w:sz w:val="28"/>
          <w:szCs w:val="28"/>
        </w:rPr>
      </w:pPr>
      <w:r w:rsidRPr="006E61AA">
        <w:rPr>
          <w:b/>
          <w:bCs/>
          <w:sz w:val="28"/>
          <w:szCs w:val="28"/>
        </w:rPr>
        <w:t>2.1. Порядок проведения ОРВ проекта НПА</w:t>
      </w:r>
    </w:p>
    <w:p w:rsidR="006E61AA" w:rsidRPr="006E61AA" w:rsidRDefault="006E61AA" w:rsidP="006E61AA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375"/>
        <w:rPr>
          <w:b/>
          <w:bCs/>
          <w:sz w:val="28"/>
          <w:szCs w:val="28"/>
        </w:rPr>
      </w:pPr>
    </w:p>
    <w:p w:rsidR="006E61AA" w:rsidRPr="006E61AA" w:rsidRDefault="006E61AA" w:rsidP="006E61AA">
      <w:pPr>
        <w:pStyle w:val="a7"/>
        <w:widowControl w:val="0"/>
        <w:tabs>
          <w:tab w:val="left" w:pos="1418"/>
        </w:tabs>
        <w:autoSpaceDE w:val="0"/>
        <w:autoSpaceDN w:val="0"/>
        <w:adjustRightInd w:val="0"/>
        <w:ind w:left="698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10. Проведение ОРВ проекта НПА состоит из следующих этапов:</w:t>
      </w:r>
    </w:p>
    <w:p w:rsidR="006E61AA" w:rsidRPr="006E61AA" w:rsidRDefault="006E61AA" w:rsidP="006E61AA">
      <w:pPr>
        <w:widowControl w:val="0"/>
        <w:numPr>
          <w:ilvl w:val="0"/>
          <w:numId w:val="3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подготовка проекта НПА</w:t>
      </w:r>
    </w:p>
    <w:p w:rsidR="006E61AA" w:rsidRPr="006E61AA" w:rsidRDefault="00CE7D02" w:rsidP="00CE7D02">
      <w:pPr>
        <w:widowControl w:val="0"/>
        <w:numPr>
          <w:ilvl w:val="0"/>
          <w:numId w:val="3"/>
        </w:numPr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7D02">
        <w:rPr>
          <w:sz w:val="28"/>
          <w:szCs w:val="28"/>
        </w:rPr>
        <w:t>согласование  и определение степени регулирующего воздействия положений, содержащихся в проекте НПА</w:t>
      </w:r>
      <w:r w:rsidR="006E61AA" w:rsidRPr="006E61AA">
        <w:rPr>
          <w:sz w:val="28"/>
          <w:szCs w:val="28"/>
        </w:rPr>
        <w:t>;</w:t>
      </w:r>
      <w:r>
        <w:rPr>
          <w:sz w:val="28"/>
          <w:szCs w:val="28"/>
        </w:rPr>
        <w:t xml:space="preserve"> (пп.2 п.10 в редакции постановления от 23.06.2020 г. № 41)</w:t>
      </w:r>
    </w:p>
    <w:p w:rsidR="006E61AA" w:rsidRPr="006E61AA" w:rsidRDefault="006E61AA" w:rsidP="006E61AA">
      <w:pPr>
        <w:widowControl w:val="0"/>
        <w:numPr>
          <w:ilvl w:val="0"/>
          <w:numId w:val="3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проведение публичных консультаций в отношении проекта НПА;</w:t>
      </w:r>
    </w:p>
    <w:p w:rsidR="006E61AA" w:rsidRPr="006E61AA" w:rsidRDefault="00596FBD" w:rsidP="00596FBD">
      <w:pPr>
        <w:widowControl w:val="0"/>
        <w:numPr>
          <w:ilvl w:val="0"/>
          <w:numId w:val="3"/>
        </w:numPr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FBD">
        <w:rPr>
          <w:sz w:val="28"/>
          <w:szCs w:val="28"/>
        </w:rPr>
        <w:t>подготовка заключения ОРВ проекта НПА</w:t>
      </w:r>
      <w:r w:rsidR="006E61AA" w:rsidRPr="006E61AA">
        <w:rPr>
          <w:sz w:val="28"/>
          <w:szCs w:val="28"/>
        </w:rPr>
        <w:t>.</w:t>
      </w:r>
    </w:p>
    <w:p w:rsidR="00596FBD" w:rsidRDefault="00596FBD" w:rsidP="006E61AA">
      <w:pPr>
        <w:pStyle w:val="a7"/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(пп.4 п.10 в редакции постановления от 24.12.2019 г. № 85)</w:t>
      </w:r>
    </w:p>
    <w:p w:rsidR="006E61AA" w:rsidRDefault="006E61AA" w:rsidP="006E61AA">
      <w:pPr>
        <w:pStyle w:val="a7"/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 xml:space="preserve">11. В случае повторного поступления проекта НПА, доработанного в соответствии с ранее направленным заключением об ОРВ проекта НПА, </w:t>
      </w:r>
      <w:r w:rsidR="00CE7D02">
        <w:rPr>
          <w:sz w:val="28"/>
          <w:szCs w:val="28"/>
        </w:rPr>
        <w:t>согласоание и определение степени регулирующего воздействия положений, содержащихся в проекте НПА»</w:t>
      </w:r>
      <w:r w:rsidRPr="006E61AA">
        <w:rPr>
          <w:sz w:val="28"/>
          <w:szCs w:val="28"/>
        </w:rPr>
        <w:t xml:space="preserve"> и публичные консультации в отношении данного проекта НПА не проводятся.</w:t>
      </w:r>
    </w:p>
    <w:p w:rsidR="00CE7D02" w:rsidRPr="006E61AA" w:rsidRDefault="00CE7D02" w:rsidP="006E61AA">
      <w:pPr>
        <w:pStyle w:val="a7"/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(п.11 в редакции постановления от 23.06.2020 г. № 41)</w:t>
      </w:r>
    </w:p>
    <w:p w:rsidR="006E61AA" w:rsidRPr="006E61AA" w:rsidRDefault="006E61AA" w:rsidP="006E61A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12.  ОРВ проекта НПА проводится с учетом степени регулирующего воздействия положений, содержащихся в проекте НПА:</w:t>
      </w:r>
    </w:p>
    <w:p w:rsidR="006E61AA" w:rsidRPr="006E61AA" w:rsidRDefault="006E61AA" w:rsidP="006E61AA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НПА муниципального района «Нерчинский район»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НПА муниципального  района «Нерчинский район» расходов субъектов предпринимательской и инвестиционной деятельности, бюджета муниципального района «Нерчинский район»;</w:t>
      </w:r>
    </w:p>
    <w:p w:rsidR="006E61AA" w:rsidRPr="006E61AA" w:rsidRDefault="006E61AA" w:rsidP="006E61AA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средняя степень регулирующего воздействия - проект НПА содержит положения, изменяющие ранее предусмотренные законодательством НПА муниципального района «Нерчинский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 и НПА муниципального района «Нерчинский район» расходов субъектов предпринимательской и инвестиционной деятельности, бюджета  муниципального района «Нерчинский район»;</w:t>
      </w:r>
    </w:p>
    <w:p w:rsidR="006E61AA" w:rsidRPr="006E61AA" w:rsidRDefault="006E61AA" w:rsidP="006E61AA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Поряд</w:t>
      </w:r>
      <w:r w:rsidR="00CE7D02">
        <w:rPr>
          <w:sz w:val="28"/>
          <w:szCs w:val="28"/>
        </w:rPr>
        <w:t>ком проведения ОРВ проектов НПА</w:t>
      </w:r>
      <w:r w:rsidRPr="006E61AA">
        <w:rPr>
          <w:sz w:val="28"/>
          <w:szCs w:val="28"/>
        </w:rPr>
        <w:t>.</w:t>
      </w:r>
      <w:r w:rsidR="00CE7D02">
        <w:rPr>
          <w:sz w:val="28"/>
          <w:szCs w:val="28"/>
        </w:rPr>
        <w:t xml:space="preserve"> (п.12 в редакции постановления от 23.06.2020 г. № 41)</w:t>
      </w:r>
    </w:p>
    <w:p w:rsidR="006E61AA" w:rsidRPr="006E61AA" w:rsidRDefault="006E61AA" w:rsidP="006E61AA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6E61AA" w:rsidRPr="006E61AA" w:rsidRDefault="006E61AA" w:rsidP="006E61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1AA">
        <w:rPr>
          <w:b/>
          <w:bCs/>
          <w:sz w:val="28"/>
          <w:szCs w:val="28"/>
        </w:rPr>
        <w:t>2.2. Подготовка проекта НПА</w:t>
      </w:r>
    </w:p>
    <w:p w:rsidR="006E61AA" w:rsidRPr="006E61AA" w:rsidRDefault="006E61AA" w:rsidP="006E61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61AA" w:rsidRPr="006E61AA" w:rsidRDefault="006E61AA" w:rsidP="006E61AA">
      <w:pPr>
        <w:pStyle w:val="a7"/>
        <w:widowControl w:val="0"/>
        <w:tabs>
          <w:tab w:val="left" w:pos="1418"/>
        </w:tabs>
        <w:autoSpaceDE w:val="0"/>
        <w:autoSpaceDN w:val="0"/>
        <w:adjustRightInd w:val="0"/>
        <w:ind w:left="698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13. При подготовке проекта НПА разработчик:</w:t>
      </w:r>
    </w:p>
    <w:p w:rsidR="006E61AA" w:rsidRPr="006E61AA" w:rsidRDefault="006E61AA" w:rsidP="006E61AA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lastRenderedPageBreak/>
        <w:t>определяет проблемы, решение которых требует принятия проекта НПА;</w:t>
      </w:r>
    </w:p>
    <w:p w:rsidR="006E61AA" w:rsidRPr="006E61AA" w:rsidRDefault="006E61AA" w:rsidP="006E61AA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определяет цель введения правового регулирования;</w:t>
      </w:r>
    </w:p>
    <w:p w:rsidR="006E61AA" w:rsidRPr="006E61AA" w:rsidRDefault="006E61AA" w:rsidP="006E61AA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6E61AA" w:rsidRPr="006E61AA" w:rsidRDefault="006E61AA" w:rsidP="006E61AA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  <w:bookmarkStart w:id="2" w:name="Par71"/>
      <w:bookmarkEnd w:id="2"/>
    </w:p>
    <w:p w:rsidR="006E61AA" w:rsidRPr="006E61AA" w:rsidRDefault="006E61AA" w:rsidP="006E61A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 xml:space="preserve">14. Разработчик  направляет проект НПА в </w:t>
      </w:r>
      <w:r w:rsidR="00054A8B">
        <w:rPr>
          <w:sz w:val="28"/>
          <w:szCs w:val="28"/>
        </w:rPr>
        <w:t xml:space="preserve">орган, ответственный за проведение согласования проектов НПА </w:t>
      </w:r>
      <w:r w:rsidRPr="006E61AA">
        <w:rPr>
          <w:sz w:val="28"/>
          <w:szCs w:val="28"/>
        </w:rPr>
        <w:t>с  пояснительной запиской. В пояснительной записке разработчику рекомендуется отразить следующие положения:</w:t>
      </w:r>
    </w:p>
    <w:p w:rsidR="006E61AA" w:rsidRPr="006E61AA" w:rsidRDefault="006E61AA" w:rsidP="006E61AA">
      <w:pPr>
        <w:tabs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1) общая информация (разработчик, вид и наименование акта);</w:t>
      </w:r>
    </w:p>
    <w:p w:rsidR="006E61AA" w:rsidRPr="006E61AA" w:rsidRDefault="006E61AA" w:rsidP="006E61AA">
      <w:pPr>
        <w:tabs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6E61AA" w:rsidRPr="006E61AA" w:rsidRDefault="006E61AA" w:rsidP="006E61AA">
      <w:pPr>
        <w:tabs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3) определение целей предлагаемого правового регулирования;</w:t>
      </w:r>
    </w:p>
    <w:p w:rsidR="006E61AA" w:rsidRPr="006E61AA" w:rsidRDefault="006E61AA" w:rsidP="006E61AA">
      <w:pPr>
        <w:tabs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6E61AA" w:rsidRPr="006E61AA" w:rsidRDefault="006E61AA" w:rsidP="006E61AA">
      <w:pPr>
        <w:tabs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6E61AA" w:rsidRPr="006E61AA" w:rsidRDefault="006E61AA" w:rsidP="006E61AA">
      <w:pPr>
        <w:tabs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6E61AA" w:rsidRPr="006E61AA" w:rsidRDefault="006E61AA" w:rsidP="006E61AA">
      <w:pPr>
        <w:tabs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6E61AA" w:rsidRPr="006E61AA" w:rsidRDefault="006E61AA" w:rsidP="006E61AA">
      <w:pPr>
        <w:tabs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</w:p>
    <w:p w:rsidR="006E61AA" w:rsidRDefault="006E61AA" w:rsidP="006E61AA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1AA">
        <w:rPr>
          <w:b/>
          <w:bCs/>
          <w:sz w:val="28"/>
          <w:szCs w:val="28"/>
        </w:rPr>
        <w:t xml:space="preserve">2.3. </w:t>
      </w:r>
      <w:r w:rsidR="00054A8B">
        <w:rPr>
          <w:b/>
          <w:bCs/>
          <w:sz w:val="28"/>
          <w:szCs w:val="28"/>
        </w:rPr>
        <w:t>Согласование проекта</w:t>
      </w:r>
      <w:r w:rsidRPr="006E61AA">
        <w:rPr>
          <w:b/>
          <w:bCs/>
          <w:sz w:val="28"/>
          <w:szCs w:val="28"/>
        </w:rPr>
        <w:t xml:space="preserve"> НПА </w:t>
      </w:r>
    </w:p>
    <w:p w:rsidR="00054A8B" w:rsidRDefault="00054A8B" w:rsidP="006E61AA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4A8B" w:rsidRDefault="00054A8B" w:rsidP="00054A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1C133D" w:rsidRPr="001C133D">
        <w:rPr>
          <w:color w:val="000000"/>
          <w:sz w:val="28"/>
          <w:szCs w:val="28"/>
        </w:rPr>
        <w:t xml:space="preserve"> </w:t>
      </w:r>
      <w:r w:rsidR="001C133D" w:rsidRPr="00A415EF">
        <w:rPr>
          <w:color w:val="000000"/>
          <w:sz w:val="28"/>
          <w:szCs w:val="28"/>
        </w:rPr>
        <w:t xml:space="preserve">Согласование проекта НПА  </w:t>
      </w:r>
      <w:r w:rsidR="001C133D">
        <w:rPr>
          <w:color w:val="000000"/>
          <w:sz w:val="28"/>
          <w:szCs w:val="28"/>
        </w:rPr>
        <w:t xml:space="preserve"> осуществляет </w:t>
      </w:r>
      <w:r w:rsidR="001C133D" w:rsidRPr="00A415EF">
        <w:rPr>
          <w:sz w:val="28"/>
          <w:szCs w:val="28"/>
        </w:rPr>
        <w:t>орган, ответственный за проведение согласования проектов НПА</w:t>
      </w:r>
      <w:r w:rsidR="001C133D" w:rsidRPr="00A415EF">
        <w:rPr>
          <w:color w:val="000000"/>
          <w:sz w:val="28"/>
          <w:szCs w:val="28"/>
        </w:rPr>
        <w:t xml:space="preserve">, </w:t>
      </w:r>
      <w:r w:rsidR="001C133D">
        <w:rPr>
          <w:color w:val="000000"/>
          <w:sz w:val="28"/>
          <w:szCs w:val="28"/>
        </w:rPr>
        <w:t xml:space="preserve"> и </w:t>
      </w:r>
      <w:r w:rsidR="001C133D" w:rsidRPr="00A415EF">
        <w:rPr>
          <w:color w:val="000000"/>
          <w:sz w:val="28"/>
          <w:szCs w:val="28"/>
        </w:rPr>
        <w:t>осуществляется в течение 5 рабочих дней начиная со дня, следующего за днем поступления проекта НПА и пояснительной записки</w:t>
      </w:r>
      <w:r w:rsidRPr="00D73F2B">
        <w:rPr>
          <w:color w:val="000000"/>
          <w:sz w:val="28"/>
          <w:szCs w:val="28"/>
        </w:rPr>
        <w:t xml:space="preserve">. </w:t>
      </w:r>
    </w:p>
    <w:p w:rsidR="00CE7D02" w:rsidRDefault="00CE7D02" w:rsidP="00054A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(п.15 в редакции постановления от 23.06.2020 г. № 41)</w:t>
      </w:r>
    </w:p>
    <w:p w:rsidR="001C133D" w:rsidRDefault="001C133D" w:rsidP="001C13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(п.15 в редакции постановления от 21.12.2020 г. № 76)</w:t>
      </w:r>
    </w:p>
    <w:p w:rsidR="00054A8B" w:rsidRDefault="00054A8B" w:rsidP="00054A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В ходе согласования проекта НПА </w:t>
      </w:r>
      <w:r>
        <w:rPr>
          <w:sz w:val="28"/>
          <w:szCs w:val="28"/>
        </w:rPr>
        <w:t>орган, ответственный за проведение согласования проектов НПА</w:t>
      </w:r>
      <w:r>
        <w:rPr>
          <w:color w:val="000000"/>
          <w:sz w:val="28"/>
          <w:szCs w:val="28"/>
        </w:rPr>
        <w:t>:</w:t>
      </w:r>
    </w:p>
    <w:p w:rsidR="00054A8B" w:rsidRPr="00227F8B" w:rsidRDefault="00054A8B" w:rsidP="00054A8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4DD">
        <w:rPr>
          <w:color w:val="000000"/>
          <w:sz w:val="28"/>
          <w:szCs w:val="28"/>
        </w:rPr>
        <w:t>1) определяет, относится ли проект НПА к акту, в отношении которого долж</w:t>
      </w:r>
      <w:r>
        <w:rPr>
          <w:color w:val="000000"/>
          <w:sz w:val="28"/>
          <w:szCs w:val="28"/>
        </w:rPr>
        <w:t>на быть проведена процедура ОРВ</w:t>
      </w:r>
      <w:r w:rsidRPr="00227F8B">
        <w:rPr>
          <w:color w:val="000000"/>
          <w:sz w:val="28"/>
          <w:szCs w:val="28"/>
        </w:rPr>
        <w:t>;</w:t>
      </w:r>
    </w:p>
    <w:p w:rsidR="00054A8B" w:rsidRDefault="00054A8B" w:rsidP="00054A8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637594">
        <w:rPr>
          <w:color w:val="000000"/>
          <w:sz w:val="28"/>
          <w:szCs w:val="28"/>
        </w:rPr>
        <w:t xml:space="preserve">  определяет степень регулирующего воздействия положений, содержащихся в проекте НПА, в соответствии с пунктом </w:t>
      </w:r>
      <w:r w:rsidR="009640E2">
        <w:rPr>
          <w:color w:val="000000"/>
          <w:sz w:val="28"/>
          <w:szCs w:val="28"/>
        </w:rPr>
        <w:t>12</w:t>
      </w:r>
      <w:r w:rsidRPr="00637594">
        <w:rPr>
          <w:color w:val="000000"/>
          <w:sz w:val="28"/>
          <w:szCs w:val="28"/>
        </w:rPr>
        <w:t xml:space="preserve"> настоящего Порядка.</w:t>
      </w:r>
    </w:p>
    <w:p w:rsidR="00054A8B" w:rsidRDefault="00054A8B" w:rsidP="00054A8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Определение</w:t>
      </w:r>
      <w:r w:rsidRPr="00637594">
        <w:rPr>
          <w:color w:val="000000"/>
          <w:sz w:val="28"/>
          <w:szCs w:val="28"/>
        </w:rPr>
        <w:t xml:space="preserve"> степен</w:t>
      </w:r>
      <w:r>
        <w:rPr>
          <w:color w:val="000000"/>
          <w:sz w:val="28"/>
          <w:szCs w:val="28"/>
        </w:rPr>
        <w:t>и</w:t>
      </w:r>
      <w:r w:rsidRPr="00637594">
        <w:rPr>
          <w:color w:val="000000"/>
          <w:sz w:val="28"/>
          <w:szCs w:val="28"/>
        </w:rPr>
        <w:t xml:space="preserve"> регулирующего воздействия положений, </w:t>
      </w:r>
      <w:r w:rsidRPr="00637594">
        <w:rPr>
          <w:color w:val="000000"/>
          <w:sz w:val="28"/>
          <w:szCs w:val="28"/>
        </w:rPr>
        <w:lastRenderedPageBreak/>
        <w:t>содержащихся в проекте НПА</w:t>
      </w:r>
      <w:r>
        <w:rPr>
          <w:color w:val="000000"/>
          <w:sz w:val="28"/>
          <w:szCs w:val="28"/>
        </w:rPr>
        <w:t>, производится в</w:t>
      </w:r>
      <w:r w:rsidRPr="00227F8B">
        <w:rPr>
          <w:sz w:val="28"/>
          <w:szCs w:val="28"/>
        </w:rPr>
        <w:t xml:space="preserve"> случае, если проект НПА затрагивает вопрос</w:t>
      </w:r>
      <w:r>
        <w:rPr>
          <w:sz w:val="28"/>
          <w:szCs w:val="28"/>
        </w:rPr>
        <w:t>ы</w:t>
      </w:r>
      <w:r w:rsidRPr="00227F8B">
        <w:rPr>
          <w:sz w:val="28"/>
          <w:szCs w:val="28"/>
        </w:rPr>
        <w:t xml:space="preserve"> осуществления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054A8B" w:rsidRDefault="009640E2" w:rsidP="00054A8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54A8B">
        <w:rPr>
          <w:sz w:val="28"/>
          <w:szCs w:val="28"/>
        </w:rPr>
        <w:t xml:space="preserve">. </w:t>
      </w:r>
      <w:r w:rsidR="00054A8B" w:rsidRPr="00227F8B">
        <w:rPr>
          <w:sz w:val="28"/>
          <w:szCs w:val="28"/>
        </w:rPr>
        <w:t>По</w:t>
      </w:r>
      <w:r w:rsidR="00054A8B" w:rsidRPr="00227F8B">
        <w:rPr>
          <w:color w:val="000000"/>
          <w:sz w:val="28"/>
          <w:szCs w:val="28"/>
        </w:rPr>
        <w:t xml:space="preserve"> результатам </w:t>
      </w:r>
      <w:r w:rsidR="00054A8B">
        <w:rPr>
          <w:color w:val="000000"/>
          <w:sz w:val="28"/>
          <w:szCs w:val="28"/>
        </w:rPr>
        <w:t>согласования</w:t>
      </w:r>
      <w:r w:rsidR="00054A8B" w:rsidRPr="00227F8B">
        <w:rPr>
          <w:color w:val="000000"/>
          <w:sz w:val="28"/>
          <w:szCs w:val="28"/>
        </w:rPr>
        <w:t xml:space="preserve"> проекта НПА </w:t>
      </w:r>
      <w:r>
        <w:rPr>
          <w:sz w:val="28"/>
          <w:szCs w:val="28"/>
        </w:rPr>
        <w:t xml:space="preserve">орган, ответственный за проведение согласования проектов НПА, </w:t>
      </w:r>
      <w:r w:rsidR="00054A8B" w:rsidRPr="00227F8B">
        <w:rPr>
          <w:sz w:val="28"/>
          <w:szCs w:val="28"/>
        </w:rPr>
        <w:t>в пределах срока, у</w:t>
      </w:r>
      <w:r w:rsidR="00054A8B">
        <w:rPr>
          <w:sz w:val="28"/>
          <w:szCs w:val="28"/>
        </w:rPr>
        <w:t>становленного</w:t>
      </w:r>
      <w:r w:rsidR="00054A8B" w:rsidRPr="00227F8B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 xml:space="preserve">15 </w:t>
      </w:r>
      <w:r w:rsidR="00054A8B" w:rsidRPr="00227F8B">
        <w:rPr>
          <w:sz w:val="28"/>
          <w:szCs w:val="28"/>
        </w:rPr>
        <w:t>настоящего Порядка</w:t>
      </w:r>
      <w:r w:rsidR="00054A8B">
        <w:rPr>
          <w:sz w:val="28"/>
          <w:szCs w:val="28"/>
        </w:rPr>
        <w:t>, готовит заключение  и направляет его вместе с проектом НПА и пояснительной запиской:</w:t>
      </w:r>
    </w:p>
    <w:p w:rsidR="00054A8B" w:rsidRDefault="00054A8B" w:rsidP="00054A8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 в уполномоченный орган, в случае если проект НПА  затрагивает</w:t>
      </w:r>
      <w:r w:rsidRPr="00227F8B">
        <w:rPr>
          <w:color w:val="000000"/>
          <w:sz w:val="28"/>
          <w:szCs w:val="28"/>
        </w:rPr>
        <w:t>вопросы осуществления предпринимательской и инвестиционной деятельности</w:t>
      </w:r>
      <w:r>
        <w:rPr>
          <w:color w:val="000000"/>
          <w:sz w:val="28"/>
          <w:szCs w:val="28"/>
        </w:rPr>
        <w:t>;</w:t>
      </w:r>
    </w:p>
    <w:p w:rsidR="00054A8B" w:rsidRPr="00227F8B" w:rsidRDefault="00054A8B" w:rsidP="00054A8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для дальнейшего прохождения процедуры согласования проекта НПА, в соответствии с действующим </w:t>
      </w:r>
      <w:r w:rsidR="009640E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егламентом администрации </w:t>
      </w:r>
      <w:r w:rsidR="009640E2">
        <w:rPr>
          <w:color w:val="000000"/>
          <w:sz w:val="28"/>
          <w:szCs w:val="28"/>
        </w:rPr>
        <w:t>муниципального района «Нерчинский район»</w:t>
      </w:r>
      <w:r>
        <w:rPr>
          <w:color w:val="000000"/>
          <w:sz w:val="28"/>
          <w:szCs w:val="28"/>
        </w:rPr>
        <w:t>.</w:t>
      </w:r>
    </w:p>
    <w:p w:rsidR="00054A8B" w:rsidRPr="00745375" w:rsidRDefault="009640E2" w:rsidP="00054A8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18</w:t>
      </w:r>
      <w:r w:rsidR="00054A8B" w:rsidRPr="002B38B2">
        <w:rPr>
          <w:sz w:val="28"/>
          <w:szCs w:val="28"/>
        </w:rPr>
        <w:t>.</w:t>
      </w:r>
      <w:r w:rsidR="00054A8B">
        <w:rPr>
          <w:sz w:val="28"/>
          <w:szCs w:val="28"/>
        </w:rPr>
        <w:t> </w:t>
      </w:r>
      <w:r w:rsidR="00054A8B" w:rsidRPr="002B38B2">
        <w:rPr>
          <w:sz w:val="28"/>
          <w:szCs w:val="28"/>
        </w:rPr>
        <w:t xml:space="preserve">На основании заключения </w:t>
      </w:r>
      <w:r>
        <w:rPr>
          <w:sz w:val="28"/>
          <w:szCs w:val="28"/>
        </w:rPr>
        <w:t xml:space="preserve">органа, ответственного за проведение согласования проектов НПА, </w:t>
      </w:r>
      <w:r w:rsidR="00054A8B" w:rsidRPr="002B38B2">
        <w:rPr>
          <w:color w:val="000000"/>
          <w:sz w:val="28"/>
          <w:szCs w:val="28"/>
        </w:rPr>
        <w:t>уполномоченный орган в</w:t>
      </w:r>
      <w:r w:rsidR="00054A8B" w:rsidRPr="00D73F2B">
        <w:rPr>
          <w:color w:val="000000"/>
          <w:sz w:val="28"/>
          <w:szCs w:val="28"/>
        </w:rPr>
        <w:t xml:space="preserve"> течение </w:t>
      </w:r>
      <w:r w:rsidR="00054A8B">
        <w:rPr>
          <w:color w:val="000000"/>
          <w:sz w:val="28"/>
          <w:szCs w:val="28"/>
        </w:rPr>
        <w:t>2</w:t>
      </w:r>
      <w:r w:rsidR="00054A8B" w:rsidRPr="00D73F2B">
        <w:rPr>
          <w:color w:val="000000"/>
          <w:sz w:val="28"/>
          <w:szCs w:val="28"/>
        </w:rPr>
        <w:t xml:space="preserve"> рабочих дней начиная со дня, следующего за днем поступления </w:t>
      </w:r>
      <w:r w:rsidR="00054A8B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органа, ответственного за проведение согласования проектов НПА,</w:t>
      </w:r>
      <w:r w:rsidR="00054A8B">
        <w:rPr>
          <w:color w:val="000000"/>
          <w:sz w:val="28"/>
          <w:szCs w:val="28"/>
        </w:rPr>
        <w:t xml:space="preserve"> заключения, </w:t>
      </w:r>
      <w:r w:rsidR="00054A8B" w:rsidRPr="00D73F2B">
        <w:rPr>
          <w:color w:val="000000"/>
          <w:sz w:val="28"/>
          <w:szCs w:val="28"/>
        </w:rPr>
        <w:t xml:space="preserve">проекта НПА и пояснительной </w:t>
      </w:r>
      <w:r w:rsidR="00054A8B" w:rsidRPr="002B38B2">
        <w:rPr>
          <w:color w:val="000000"/>
          <w:sz w:val="28"/>
          <w:szCs w:val="28"/>
        </w:rPr>
        <w:t>записки</w:t>
      </w:r>
      <w:r w:rsidR="00054A8B" w:rsidRPr="002B38B2">
        <w:rPr>
          <w:sz w:val="28"/>
          <w:szCs w:val="28"/>
        </w:rPr>
        <w:t>:</w:t>
      </w:r>
    </w:p>
    <w:p w:rsidR="00054A8B" w:rsidRPr="002B38B2" w:rsidRDefault="00054A8B" w:rsidP="00054A8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B38B2">
        <w:rPr>
          <w:sz w:val="28"/>
          <w:szCs w:val="28"/>
        </w:rPr>
        <w:t>с сопроводительным письмом возвращает инициатору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 настоящего Порядка;</w:t>
      </w:r>
    </w:p>
    <w:p w:rsidR="00054A8B" w:rsidRPr="002B38B2" w:rsidRDefault="00054A8B" w:rsidP="00054A8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B38B2">
        <w:rPr>
          <w:sz w:val="28"/>
          <w:szCs w:val="28"/>
        </w:rPr>
        <w:t xml:space="preserve"> принимает решение о проведении ОРВ проекта НПА в случае, если проект НПА содержит положения, имеющие низкую степень регулирующего воздействия;</w:t>
      </w:r>
    </w:p>
    <w:p w:rsidR="00054A8B" w:rsidRDefault="00054A8B" w:rsidP="00054A8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 w:rsidRPr="002B38B2">
        <w:rPr>
          <w:sz w:val="28"/>
          <w:szCs w:val="28"/>
        </w:rPr>
        <w:t xml:space="preserve"> размещает на официальном сайте уведомление о проведении публичных консультаций в </w:t>
      </w:r>
      <w:r w:rsidRPr="002B38B2">
        <w:rPr>
          <w:color w:val="000000"/>
          <w:sz w:val="28"/>
          <w:szCs w:val="28"/>
        </w:rPr>
        <w:t>отношении проекта НПА в случае, если проект НПА содержит положения, имеющие высокую или среднюю степень регулирующего воздействия.</w:t>
      </w:r>
    </w:p>
    <w:p w:rsidR="00CE7D02" w:rsidRDefault="00CE7D02" w:rsidP="00054A8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(пп.3 п.18 в редакции постановления от 23.06.2020 г. № 41)</w:t>
      </w:r>
    </w:p>
    <w:p w:rsidR="00054A8B" w:rsidRPr="00637594" w:rsidRDefault="009640E2" w:rsidP="00054A8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054A8B">
        <w:rPr>
          <w:color w:val="000000"/>
          <w:sz w:val="28"/>
          <w:szCs w:val="28"/>
        </w:rPr>
        <w:t>. </w:t>
      </w:r>
      <w:r w:rsidR="00054A8B" w:rsidRPr="00761677">
        <w:rPr>
          <w:color w:val="000000"/>
          <w:sz w:val="28"/>
          <w:szCs w:val="28"/>
        </w:rPr>
        <w:t xml:space="preserve">Действия уполномоченного органа при поступлении доработанной пояснительной записки и проекта НПА от инициатора проекта НПА, определяются подпунктами 1, 2, 3 пункта </w:t>
      </w:r>
      <w:r w:rsidR="00484A99">
        <w:rPr>
          <w:color w:val="000000"/>
          <w:sz w:val="28"/>
          <w:szCs w:val="28"/>
        </w:rPr>
        <w:t>18</w:t>
      </w:r>
      <w:r w:rsidR="00054A8B" w:rsidRPr="00761677">
        <w:rPr>
          <w:color w:val="000000"/>
          <w:sz w:val="28"/>
          <w:szCs w:val="28"/>
        </w:rPr>
        <w:t xml:space="preserve"> настоящего Порядка.</w:t>
      </w:r>
    </w:p>
    <w:p w:rsidR="00054A8B" w:rsidRPr="006E61AA" w:rsidRDefault="00054A8B" w:rsidP="006E61AA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E61AA" w:rsidRPr="006E61AA" w:rsidRDefault="006E61AA" w:rsidP="006E61AA">
      <w:pPr>
        <w:tabs>
          <w:tab w:val="num" w:pos="567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6E61AA">
        <w:rPr>
          <w:b/>
          <w:sz w:val="28"/>
          <w:szCs w:val="28"/>
        </w:rPr>
        <w:t>2.4. Подготовка уведомления об отсутствии необходимости проведения ОРВ проектов НПА</w:t>
      </w:r>
    </w:p>
    <w:p w:rsidR="006E61AA" w:rsidRDefault="006E61AA" w:rsidP="006E61AA">
      <w:pPr>
        <w:tabs>
          <w:tab w:val="num" w:pos="567"/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1C133D" w:rsidRPr="00A415EF" w:rsidRDefault="001C133D" w:rsidP="001C133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415EF">
        <w:rPr>
          <w:sz w:val="28"/>
          <w:szCs w:val="28"/>
        </w:rPr>
        <w:t>20. Орган, ответственн</w:t>
      </w:r>
      <w:r>
        <w:rPr>
          <w:sz w:val="28"/>
          <w:szCs w:val="28"/>
        </w:rPr>
        <w:t>ый</w:t>
      </w:r>
      <w:r w:rsidRPr="00A415EF">
        <w:rPr>
          <w:sz w:val="28"/>
          <w:szCs w:val="28"/>
        </w:rPr>
        <w:t xml:space="preserve"> за проведение согласования проектов НПА, направляет разработчику, подготовившему проект</w:t>
      </w:r>
      <w:r w:rsidRPr="00A415EF">
        <w:rPr>
          <w:rFonts w:eastAsia="Calibri"/>
          <w:sz w:val="28"/>
          <w:szCs w:val="28"/>
        </w:rPr>
        <w:t xml:space="preserve"> </w:t>
      </w:r>
      <w:r w:rsidRPr="00A415EF">
        <w:rPr>
          <w:sz w:val="28"/>
          <w:szCs w:val="28"/>
        </w:rPr>
        <w:t xml:space="preserve">НПА, уведомление в случае, если проект НПА не </w:t>
      </w:r>
      <w:r w:rsidRPr="00A415EF">
        <w:rPr>
          <w:rFonts w:eastAsia="Calibri"/>
          <w:sz w:val="28"/>
          <w:szCs w:val="28"/>
        </w:rPr>
        <w:t>устанавливает новые или не изменяет ранее предусмотренные действующими НПА обязанности для субъектов предпринимательской и инвестиционной деятельности</w:t>
      </w:r>
      <w:r w:rsidRPr="00A415EF">
        <w:rPr>
          <w:sz w:val="28"/>
          <w:szCs w:val="28"/>
        </w:rPr>
        <w:t xml:space="preserve">. </w:t>
      </w:r>
    </w:p>
    <w:p w:rsidR="001C133D" w:rsidRPr="00A415EF" w:rsidRDefault="001C133D" w:rsidP="001C133D">
      <w:pPr>
        <w:pStyle w:val="a7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A415EF">
        <w:rPr>
          <w:sz w:val="28"/>
          <w:szCs w:val="28"/>
        </w:rPr>
        <w:t>21. Уведомление включает в себя вводную, описательную, мотивировочную и заключительную (итоговую) части.</w:t>
      </w:r>
    </w:p>
    <w:p w:rsidR="001C133D" w:rsidRPr="00A415EF" w:rsidRDefault="001C133D" w:rsidP="001C133D">
      <w:pPr>
        <w:ind w:firstLine="709"/>
        <w:jc w:val="both"/>
        <w:rPr>
          <w:sz w:val="28"/>
          <w:szCs w:val="28"/>
        </w:rPr>
      </w:pPr>
      <w:r w:rsidRPr="00A415EF">
        <w:rPr>
          <w:sz w:val="28"/>
          <w:szCs w:val="28"/>
        </w:rPr>
        <w:lastRenderedPageBreak/>
        <w:t>Во вводной части уведомления указывается наименование проекта НПА и разработчика.</w:t>
      </w:r>
    </w:p>
    <w:p w:rsidR="001C133D" w:rsidRPr="00A415EF" w:rsidRDefault="001C133D" w:rsidP="001C133D">
      <w:pPr>
        <w:ind w:firstLine="709"/>
        <w:jc w:val="both"/>
        <w:rPr>
          <w:sz w:val="28"/>
          <w:szCs w:val="28"/>
        </w:rPr>
      </w:pPr>
      <w:r w:rsidRPr="00A415EF">
        <w:rPr>
          <w:sz w:val="28"/>
          <w:szCs w:val="28"/>
        </w:rPr>
        <w:t>В описательной части уведомления представляются основные положения предлагаемого правового регулирования.</w:t>
      </w:r>
    </w:p>
    <w:p w:rsidR="001C133D" w:rsidRPr="00A415EF" w:rsidRDefault="001C133D" w:rsidP="001C133D">
      <w:pPr>
        <w:ind w:firstLine="709"/>
        <w:jc w:val="both"/>
        <w:rPr>
          <w:sz w:val="28"/>
          <w:szCs w:val="28"/>
        </w:rPr>
      </w:pPr>
      <w:r w:rsidRPr="00A415EF">
        <w:rPr>
          <w:sz w:val="28"/>
          <w:szCs w:val="28"/>
        </w:rPr>
        <w:t xml:space="preserve">В мотивировочной части уведомления излагается позиция </w:t>
      </w:r>
      <w:r>
        <w:rPr>
          <w:sz w:val="28"/>
          <w:szCs w:val="28"/>
        </w:rPr>
        <w:t>о</w:t>
      </w:r>
      <w:r w:rsidRPr="00A415EF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A415EF">
        <w:rPr>
          <w:sz w:val="28"/>
          <w:szCs w:val="28"/>
        </w:rPr>
        <w:t>, ответственного за проведение согласования проектов НПА, относительно предлагаемого правового регулирования.</w:t>
      </w:r>
    </w:p>
    <w:p w:rsidR="001C133D" w:rsidRDefault="001C133D" w:rsidP="001C133D">
      <w:pPr>
        <w:tabs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A415EF">
        <w:rPr>
          <w:sz w:val="28"/>
          <w:szCs w:val="28"/>
        </w:rPr>
        <w:t>В заключительной (итоговой) части уведомления дела</w:t>
      </w:r>
      <w:r>
        <w:rPr>
          <w:sz w:val="28"/>
          <w:szCs w:val="28"/>
        </w:rPr>
        <w:t>ю</w:t>
      </w:r>
      <w:r w:rsidRPr="00A415EF">
        <w:rPr>
          <w:sz w:val="28"/>
          <w:szCs w:val="28"/>
        </w:rPr>
        <w:t xml:space="preserve">тся выводы о том, что проект НПА не </w:t>
      </w:r>
      <w:r w:rsidRPr="00A415EF">
        <w:rPr>
          <w:rFonts w:eastAsia="Calibri"/>
          <w:sz w:val="28"/>
          <w:szCs w:val="28"/>
        </w:rPr>
        <w:t>устанавливает новые или не изменяет ранее предусмотренные действующими НПА обязанности для субъектов предпринимательской и инвестиционной деятельности</w:t>
      </w:r>
      <w:r>
        <w:rPr>
          <w:sz w:val="28"/>
          <w:szCs w:val="28"/>
        </w:rPr>
        <w:t>».</w:t>
      </w:r>
    </w:p>
    <w:p w:rsidR="006E61AA" w:rsidRDefault="001C133D" w:rsidP="006E6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3BB2">
        <w:rPr>
          <w:sz w:val="28"/>
          <w:szCs w:val="28"/>
        </w:rPr>
        <w:t>(раздел 2.4. исключен постановлением от 23.06.2020 г. № 41)</w:t>
      </w:r>
    </w:p>
    <w:p w:rsidR="001C133D" w:rsidRPr="001C133D" w:rsidRDefault="001C133D" w:rsidP="001C133D">
      <w:pPr>
        <w:tabs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1C133D">
        <w:rPr>
          <w:sz w:val="28"/>
          <w:szCs w:val="28"/>
        </w:rPr>
        <w:t>(раздел 2.4. дополнен постановлением от 21.12.2020 г. № 76)</w:t>
      </w:r>
    </w:p>
    <w:p w:rsidR="001C133D" w:rsidRPr="006E61AA" w:rsidRDefault="001C133D" w:rsidP="006E61AA">
      <w:pPr>
        <w:jc w:val="both"/>
        <w:rPr>
          <w:sz w:val="28"/>
          <w:szCs w:val="28"/>
        </w:rPr>
      </w:pPr>
    </w:p>
    <w:p w:rsidR="006E61AA" w:rsidRPr="006E61AA" w:rsidRDefault="006E61AA" w:rsidP="006E61AA">
      <w:pPr>
        <w:ind w:firstLine="709"/>
        <w:jc w:val="center"/>
        <w:rPr>
          <w:b/>
          <w:sz w:val="28"/>
          <w:szCs w:val="28"/>
        </w:rPr>
      </w:pPr>
      <w:r w:rsidRPr="006E61AA">
        <w:rPr>
          <w:b/>
          <w:sz w:val="28"/>
          <w:szCs w:val="28"/>
        </w:rPr>
        <w:t>2.5. Проведение публичных консультаций в отношении проектов НПА</w:t>
      </w:r>
    </w:p>
    <w:p w:rsidR="006E61AA" w:rsidRPr="006E61AA" w:rsidRDefault="006E61AA" w:rsidP="006E61AA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61AA" w:rsidRPr="006E61AA" w:rsidRDefault="006E61AA" w:rsidP="006E61AA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2</w:t>
      </w:r>
      <w:r w:rsidR="008B7BB2">
        <w:rPr>
          <w:rFonts w:eastAsia="Calibri"/>
          <w:sz w:val="28"/>
          <w:szCs w:val="28"/>
        </w:rPr>
        <w:t>2</w:t>
      </w:r>
      <w:r w:rsidRPr="006E61AA">
        <w:rPr>
          <w:rFonts w:eastAsia="Calibri"/>
          <w:sz w:val="28"/>
          <w:szCs w:val="28"/>
        </w:rPr>
        <w:t>. Процедура ОРВ проектов НПА предполагает в качестве одного из этапов - проведение публичных консультаций.</w:t>
      </w:r>
    </w:p>
    <w:p w:rsidR="006E61AA" w:rsidRPr="006E61AA" w:rsidRDefault="006E61AA" w:rsidP="006E61AA">
      <w:pPr>
        <w:pStyle w:val="a7"/>
        <w:tabs>
          <w:tab w:val="left" w:pos="1418"/>
        </w:tabs>
        <w:ind w:left="0"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2</w:t>
      </w:r>
      <w:r w:rsidR="008B7BB2">
        <w:rPr>
          <w:rFonts w:eastAsia="Calibri"/>
          <w:sz w:val="28"/>
          <w:szCs w:val="28"/>
        </w:rPr>
        <w:t>3</w:t>
      </w:r>
      <w:r w:rsidRPr="006E61AA">
        <w:rPr>
          <w:rFonts w:eastAsia="Calibri"/>
          <w:sz w:val="28"/>
          <w:szCs w:val="28"/>
        </w:rPr>
        <w:t xml:space="preserve">. По результатам </w:t>
      </w:r>
      <w:r w:rsidR="008B7BB2">
        <w:rPr>
          <w:rFonts w:eastAsia="Calibri"/>
          <w:sz w:val="28"/>
          <w:szCs w:val="28"/>
        </w:rPr>
        <w:t xml:space="preserve">согласования </w:t>
      </w:r>
      <w:r w:rsidRPr="006E61AA">
        <w:rPr>
          <w:rFonts w:eastAsia="Calibri"/>
          <w:sz w:val="28"/>
          <w:szCs w:val="28"/>
        </w:rPr>
        <w:t xml:space="preserve">проекта НПА </w:t>
      </w:r>
      <w:r w:rsidR="008B7BB2">
        <w:rPr>
          <w:rFonts w:eastAsia="Calibri"/>
          <w:sz w:val="28"/>
          <w:szCs w:val="28"/>
        </w:rPr>
        <w:t>уполномоченный орган</w:t>
      </w:r>
      <w:r w:rsidRPr="006E61AA">
        <w:rPr>
          <w:rFonts w:eastAsia="Calibri"/>
          <w:sz w:val="28"/>
          <w:szCs w:val="28"/>
        </w:rPr>
        <w:t xml:space="preserve"> размещает на официальном сайте уведомление о проведении публичных консультаций в отношении проекта НПА в соответствии с приложением 1 к настоящему Порядку.</w:t>
      </w:r>
    </w:p>
    <w:p w:rsidR="006E61AA" w:rsidRPr="006E61AA" w:rsidRDefault="006E61AA" w:rsidP="006E61AA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2</w:t>
      </w:r>
      <w:r w:rsidR="008B7BB2">
        <w:rPr>
          <w:rFonts w:eastAsia="Calibri"/>
          <w:sz w:val="28"/>
          <w:szCs w:val="28"/>
        </w:rPr>
        <w:t>4</w:t>
      </w:r>
      <w:r w:rsidRPr="006E61AA">
        <w:rPr>
          <w:rFonts w:eastAsia="Calibri"/>
          <w:sz w:val="28"/>
          <w:szCs w:val="28"/>
        </w:rPr>
        <w:t>. Уведомление о проведении публичных консультаций содержит:</w:t>
      </w:r>
    </w:p>
    <w:p w:rsidR="006E61AA" w:rsidRPr="006E61AA" w:rsidRDefault="006E61AA" w:rsidP="006E61AA">
      <w:pPr>
        <w:tabs>
          <w:tab w:val="left" w:pos="128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6E61AA" w:rsidRPr="006E61AA" w:rsidRDefault="006E61AA" w:rsidP="006E61AA">
      <w:pPr>
        <w:tabs>
          <w:tab w:val="left" w:pos="128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сведения об инициаторе: наименование, местонахождение и контактный телефон;</w:t>
      </w:r>
    </w:p>
    <w:p w:rsidR="006E61AA" w:rsidRPr="006E61AA" w:rsidRDefault="006E61AA" w:rsidP="006E61AA">
      <w:pPr>
        <w:tabs>
          <w:tab w:val="left" w:pos="128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6E61AA" w:rsidRPr="006E61AA" w:rsidRDefault="006E61AA" w:rsidP="006E61AA">
      <w:pPr>
        <w:tabs>
          <w:tab w:val="left" w:pos="128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срок, в течение которого разработчик принимает предложения и замечания к проекту НПА, и способ их представления.</w:t>
      </w:r>
    </w:p>
    <w:p w:rsidR="006E61AA" w:rsidRPr="006E61AA" w:rsidRDefault="006E61AA" w:rsidP="006E61AA">
      <w:pPr>
        <w:tabs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2</w:t>
      </w:r>
      <w:r w:rsidR="008B7BB2">
        <w:rPr>
          <w:rFonts w:eastAsia="Calibri"/>
          <w:sz w:val="28"/>
          <w:szCs w:val="28"/>
        </w:rPr>
        <w:t>5</w:t>
      </w:r>
      <w:r w:rsidRPr="006E61AA">
        <w:rPr>
          <w:rFonts w:eastAsia="Calibri"/>
          <w:sz w:val="28"/>
          <w:szCs w:val="28"/>
        </w:rPr>
        <w:t xml:space="preserve">. Для проведения публичных консультаций </w:t>
      </w:r>
      <w:r w:rsidR="008B7BB2">
        <w:rPr>
          <w:rFonts w:eastAsia="Calibri"/>
          <w:sz w:val="28"/>
          <w:szCs w:val="28"/>
        </w:rPr>
        <w:t>уполномоченный орган</w:t>
      </w:r>
      <w:r w:rsidRPr="006E61AA">
        <w:rPr>
          <w:rFonts w:eastAsia="Calibri"/>
          <w:sz w:val="28"/>
          <w:szCs w:val="28"/>
        </w:rPr>
        <w:t xml:space="preserve">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записку, а также перечень вопросов, обсуждаемых в ходе публичных консультаций в соответствии с приложением 2 к настоящему Порядку. </w:t>
      </w:r>
    </w:p>
    <w:p w:rsidR="006E61AA" w:rsidRPr="006E61AA" w:rsidRDefault="006E61AA" w:rsidP="006E61AA">
      <w:pPr>
        <w:tabs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2</w:t>
      </w:r>
      <w:r w:rsidR="008B7BB2">
        <w:rPr>
          <w:rFonts w:eastAsia="Calibri"/>
          <w:sz w:val="28"/>
          <w:szCs w:val="28"/>
        </w:rPr>
        <w:t>6</w:t>
      </w:r>
      <w:r w:rsidRPr="006E61AA">
        <w:rPr>
          <w:rFonts w:eastAsia="Calibri"/>
          <w:sz w:val="28"/>
          <w:szCs w:val="28"/>
        </w:rPr>
        <w:t>. Целями проведения публичных консультаций по обсуждению проекта НПА являются:</w:t>
      </w:r>
    </w:p>
    <w:p w:rsidR="006E61AA" w:rsidRPr="006E61AA" w:rsidRDefault="006E61AA" w:rsidP="006E61AA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сбор мнений всех заинтересованных лиц относительно обоснованности предлагаемого правового регулирования разработчиком;</w:t>
      </w:r>
    </w:p>
    <w:p w:rsidR="006E61AA" w:rsidRPr="006E61AA" w:rsidRDefault="006E61AA" w:rsidP="006E61AA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lastRenderedPageBreak/>
        <w:t>установление степени объективности количественных и качественных оценок, касающихся субъектов предпринимательской и инвестиционной деятельности предлагаемого правового регулирования и возможных выгод и издержек указанных субъектов, а также доходов и расходов бюджета муниципального района «Нерчинский район», связанных с введением предлагаемого правового регулирования;</w:t>
      </w:r>
    </w:p>
    <w:p w:rsidR="006E61AA" w:rsidRPr="006E61AA" w:rsidRDefault="006E61AA" w:rsidP="006E61AA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определение достижимости целей предлагаемого правового регулирования, поставленных разработчиком, а также возможных рисков, связанных с введением соответствующего правового регулирования.</w:t>
      </w:r>
    </w:p>
    <w:p w:rsidR="006E61AA" w:rsidRPr="006E61AA" w:rsidRDefault="006E61AA" w:rsidP="006E61AA">
      <w:pPr>
        <w:tabs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2</w:t>
      </w:r>
      <w:r w:rsidR="008B7BB2">
        <w:rPr>
          <w:rFonts w:eastAsia="Calibri"/>
          <w:sz w:val="28"/>
          <w:szCs w:val="28"/>
        </w:rPr>
        <w:t>7</w:t>
      </w:r>
      <w:r w:rsidRPr="006E61AA">
        <w:rPr>
          <w:rFonts w:eastAsia="Calibri"/>
          <w:sz w:val="28"/>
          <w:szCs w:val="28"/>
        </w:rPr>
        <w:t>. О проведении публичных консультаций (с указанием источника опубликования уведомления) извещаются следующие органы и организации:</w:t>
      </w:r>
    </w:p>
    <w:p w:rsidR="006E61AA" w:rsidRPr="006E61AA" w:rsidRDefault="006E61AA" w:rsidP="006E61AA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заинтересованные органы местного самоуправления;</w:t>
      </w:r>
    </w:p>
    <w:p w:rsidR="006E61AA" w:rsidRPr="006E61AA" w:rsidRDefault="006E61AA" w:rsidP="006E61AA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органы и организации, действующие на территории муниципального района «Нерчинский район»,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6E61AA" w:rsidRDefault="001C3BB2" w:rsidP="006E61AA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6E61AA" w:rsidRPr="006E61AA">
        <w:rPr>
          <w:rFonts w:eastAsia="Calibri"/>
          <w:sz w:val="28"/>
          <w:szCs w:val="28"/>
        </w:rPr>
        <w:t>полномоченн</w:t>
      </w:r>
      <w:r>
        <w:rPr>
          <w:rFonts w:eastAsia="Calibri"/>
          <w:sz w:val="28"/>
          <w:szCs w:val="28"/>
        </w:rPr>
        <w:t>ый</w:t>
      </w:r>
      <w:r w:rsidR="006E61AA" w:rsidRPr="006E61AA">
        <w:rPr>
          <w:rFonts w:eastAsia="Calibri"/>
          <w:sz w:val="28"/>
          <w:szCs w:val="28"/>
        </w:rPr>
        <w:t xml:space="preserve"> по правам предпринимателей в Забайкальском крае;</w:t>
      </w:r>
    </w:p>
    <w:p w:rsidR="001C3BB2" w:rsidRPr="006E61AA" w:rsidRDefault="001C3BB2" w:rsidP="006E61AA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(абз.4 п.27 в редакции постановления от 23.06.2020 г. № 41)</w:t>
      </w:r>
    </w:p>
    <w:p w:rsidR="006E61AA" w:rsidRDefault="006E61AA" w:rsidP="006E61AA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иных лиц</w:t>
      </w:r>
      <w:r w:rsidR="001C3BB2">
        <w:rPr>
          <w:rFonts w:eastAsia="Calibri"/>
          <w:sz w:val="28"/>
          <w:szCs w:val="28"/>
        </w:rPr>
        <w:t>а</w:t>
      </w:r>
      <w:r w:rsidRPr="006E61AA">
        <w:rPr>
          <w:rFonts w:eastAsia="Calibri"/>
          <w:sz w:val="28"/>
          <w:szCs w:val="28"/>
        </w:rPr>
        <w:t>, которы</w:t>
      </w:r>
      <w:r w:rsidR="001C3BB2">
        <w:rPr>
          <w:rFonts w:eastAsia="Calibri"/>
          <w:sz w:val="28"/>
          <w:szCs w:val="28"/>
        </w:rPr>
        <w:t>е</w:t>
      </w:r>
      <w:r w:rsidRPr="006E61AA">
        <w:rPr>
          <w:rFonts w:eastAsia="Calibri"/>
          <w:sz w:val="28"/>
          <w:szCs w:val="28"/>
        </w:rPr>
        <w:t xml:space="preserve"> целесообразно привлечь к публичным консультациям, исходя из содержания проблемы, цели и предмета регулирования.</w:t>
      </w:r>
    </w:p>
    <w:p w:rsidR="001C3BB2" w:rsidRPr="006E61AA" w:rsidRDefault="001C3BB2" w:rsidP="001C3BB2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(абз.5 п.27 в редакции постановления от 23.06.2020 г. № 41)</w:t>
      </w:r>
    </w:p>
    <w:p w:rsidR="001C3BB2" w:rsidRPr="006E61AA" w:rsidRDefault="001C3BB2" w:rsidP="006E61AA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6E61AA" w:rsidRPr="006E61AA" w:rsidRDefault="006E61AA" w:rsidP="006E61AA">
      <w:pPr>
        <w:tabs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2</w:t>
      </w:r>
      <w:r w:rsidR="008B7BB2">
        <w:rPr>
          <w:rFonts w:eastAsia="Calibri"/>
          <w:sz w:val="28"/>
          <w:szCs w:val="28"/>
        </w:rPr>
        <w:t>8</w:t>
      </w:r>
      <w:r w:rsidRPr="006E61AA">
        <w:rPr>
          <w:rFonts w:eastAsia="Calibri"/>
          <w:sz w:val="28"/>
          <w:szCs w:val="28"/>
        </w:rPr>
        <w:t>. Публичные консультации проводятся в течение:</w:t>
      </w:r>
    </w:p>
    <w:p w:rsidR="006E61AA" w:rsidRPr="006E61AA" w:rsidRDefault="006E61AA" w:rsidP="006E61AA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1)</w:t>
      </w:r>
      <w:r w:rsidR="001C3BB2">
        <w:rPr>
          <w:rFonts w:eastAsia="Calibri"/>
          <w:sz w:val="28"/>
          <w:szCs w:val="28"/>
        </w:rPr>
        <w:t>(пп.1 п.28 исключен постановлением от 23.06.2020 г. № 41)</w:t>
      </w:r>
      <w:r w:rsidRPr="006E61AA">
        <w:rPr>
          <w:rFonts w:eastAsia="Calibri"/>
          <w:sz w:val="28"/>
          <w:szCs w:val="28"/>
        </w:rPr>
        <w:t>;</w:t>
      </w:r>
    </w:p>
    <w:p w:rsidR="006E61AA" w:rsidRPr="006E61AA" w:rsidRDefault="006E61AA" w:rsidP="006E61AA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2) 10 рабочих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</w:r>
    </w:p>
    <w:p w:rsidR="006E61AA" w:rsidRPr="006E61AA" w:rsidRDefault="006E61AA" w:rsidP="006E61AA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3) 20 рабочих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</w:r>
    </w:p>
    <w:p w:rsidR="006E61AA" w:rsidRPr="006E61AA" w:rsidRDefault="006E61AA" w:rsidP="006E61AA">
      <w:pPr>
        <w:tabs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2</w:t>
      </w:r>
      <w:r w:rsidR="008B7BB2">
        <w:rPr>
          <w:rFonts w:eastAsia="Calibri"/>
          <w:sz w:val="28"/>
          <w:szCs w:val="28"/>
        </w:rPr>
        <w:t>9</w:t>
      </w:r>
      <w:r w:rsidRPr="006E61AA">
        <w:rPr>
          <w:rFonts w:eastAsia="Calibri"/>
          <w:sz w:val="28"/>
          <w:szCs w:val="28"/>
        </w:rPr>
        <w:t xml:space="preserve">. Участники публичных консультаций направляют </w:t>
      </w:r>
      <w:r w:rsidR="008B7BB2">
        <w:rPr>
          <w:rFonts w:eastAsia="Calibri"/>
          <w:sz w:val="28"/>
          <w:szCs w:val="28"/>
        </w:rPr>
        <w:t xml:space="preserve">в уполномоченный орган </w:t>
      </w:r>
      <w:r w:rsidRPr="006E61AA">
        <w:rPr>
          <w:rFonts w:eastAsia="Calibri"/>
          <w:sz w:val="28"/>
          <w:szCs w:val="28"/>
        </w:rPr>
        <w:t xml:space="preserve"> 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</w:t>
      </w:r>
    </w:p>
    <w:p w:rsidR="0023525B" w:rsidRDefault="008B7BB2" w:rsidP="0023525B">
      <w:pPr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8B7BB2">
        <w:rPr>
          <w:rFonts w:eastAsia="Calibri"/>
          <w:color w:val="C00000"/>
          <w:sz w:val="28"/>
          <w:szCs w:val="28"/>
        </w:rPr>
        <w:t xml:space="preserve">30. </w:t>
      </w:r>
      <w:r w:rsidR="0023525B">
        <w:rPr>
          <w:sz w:val="28"/>
          <w:szCs w:val="28"/>
        </w:rPr>
        <w:t>С</w:t>
      </w:r>
      <w:r w:rsidR="0023525B" w:rsidRPr="006633EA">
        <w:rPr>
          <w:sz w:val="28"/>
          <w:szCs w:val="28"/>
        </w:rPr>
        <w:t>огласительные процедуры по учету предложений и замечаний, поступ</w:t>
      </w:r>
      <w:r w:rsidR="0023525B">
        <w:rPr>
          <w:sz w:val="28"/>
          <w:szCs w:val="28"/>
        </w:rPr>
        <w:t xml:space="preserve">ивших в </w:t>
      </w:r>
      <w:r w:rsidR="0023525B" w:rsidRPr="006633EA">
        <w:rPr>
          <w:sz w:val="28"/>
          <w:szCs w:val="28"/>
        </w:rPr>
        <w:t>ходе</w:t>
      </w:r>
      <w:r w:rsidR="0023525B">
        <w:rPr>
          <w:sz w:val="28"/>
          <w:szCs w:val="28"/>
        </w:rPr>
        <w:t xml:space="preserve"> публичных консультаций </w:t>
      </w:r>
      <w:r w:rsidR="0023525B" w:rsidRPr="006633EA">
        <w:rPr>
          <w:sz w:val="28"/>
          <w:szCs w:val="28"/>
        </w:rPr>
        <w:t xml:space="preserve"> проектов НПА</w:t>
      </w:r>
      <w:r w:rsidR="0023525B">
        <w:rPr>
          <w:sz w:val="28"/>
          <w:szCs w:val="28"/>
        </w:rPr>
        <w:t xml:space="preserve">, </w:t>
      </w:r>
      <w:r w:rsidR="0023525B" w:rsidRPr="006633EA">
        <w:rPr>
          <w:sz w:val="28"/>
          <w:szCs w:val="28"/>
        </w:rPr>
        <w:t xml:space="preserve"> проводятся в соответствии с Порядком проведения согласительных процедур по учету предложений и замечаний, поступающих в ходе осуществления </w:t>
      </w:r>
      <w:r w:rsidR="0023525B">
        <w:rPr>
          <w:sz w:val="28"/>
          <w:szCs w:val="28"/>
        </w:rPr>
        <w:t xml:space="preserve"> ОРВ</w:t>
      </w:r>
      <w:r w:rsidR="0023525B" w:rsidRPr="006633EA">
        <w:rPr>
          <w:sz w:val="28"/>
          <w:szCs w:val="28"/>
        </w:rPr>
        <w:t xml:space="preserve"> проектов </w:t>
      </w:r>
      <w:r w:rsidR="0023525B">
        <w:rPr>
          <w:sz w:val="28"/>
          <w:szCs w:val="28"/>
        </w:rPr>
        <w:t>НПА</w:t>
      </w:r>
      <w:r w:rsidR="0023525B" w:rsidRPr="006633EA">
        <w:rPr>
          <w:sz w:val="28"/>
          <w:szCs w:val="28"/>
        </w:rPr>
        <w:t xml:space="preserve"> и экспертизы </w:t>
      </w:r>
      <w:r w:rsidR="0023525B">
        <w:rPr>
          <w:sz w:val="28"/>
          <w:szCs w:val="28"/>
        </w:rPr>
        <w:t>НПА</w:t>
      </w:r>
      <w:r w:rsidR="0023525B" w:rsidRPr="006633EA">
        <w:rPr>
          <w:sz w:val="28"/>
          <w:szCs w:val="28"/>
        </w:rPr>
        <w:t>, утвержд</w:t>
      </w:r>
      <w:r w:rsidR="0023525B">
        <w:rPr>
          <w:sz w:val="28"/>
          <w:szCs w:val="28"/>
        </w:rPr>
        <w:t xml:space="preserve">аемый </w:t>
      </w:r>
      <w:r w:rsidR="0023525B" w:rsidRPr="006633EA">
        <w:rPr>
          <w:sz w:val="28"/>
          <w:szCs w:val="28"/>
        </w:rPr>
        <w:t xml:space="preserve">постановлением администрации </w:t>
      </w:r>
      <w:r w:rsidR="0023525B">
        <w:rPr>
          <w:sz w:val="28"/>
          <w:szCs w:val="28"/>
        </w:rPr>
        <w:t xml:space="preserve"> муниципального района «Нерчинский район» </w:t>
      </w:r>
      <w:r w:rsidR="0023525B" w:rsidRPr="006633EA">
        <w:rPr>
          <w:sz w:val="28"/>
          <w:szCs w:val="28"/>
        </w:rPr>
        <w:t>(далее – Порядок проведения согласительных процедур).</w:t>
      </w:r>
    </w:p>
    <w:p w:rsidR="006E61AA" w:rsidRPr="006E61AA" w:rsidRDefault="0023525B" w:rsidP="0023525B">
      <w:pPr>
        <w:tabs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31</w:t>
      </w:r>
      <w:r w:rsidR="006E61AA" w:rsidRPr="006E61AA">
        <w:rPr>
          <w:rFonts w:eastAsia="Calibri"/>
          <w:sz w:val="28"/>
          <w:szCs w:val="28"/>
        </w:rPr>
        <w:t xml:space="preserve">. По результатам публичных консультаций </w:t>
      </w:r>
      <w:r>
        <w:rPr>
          <w:rFonts w:eastAsia="Calibri"/>
          <w:sz w:val="28"/>
          <w:szCs w:val="28"/>
        </w:rPr>
        <w:t xml:space="preserve">уполномоченный орган </w:t>
      </w:r>
      <w:r w:rsidR="006E61AA" w:rsidRPr="006E61AA">
        <w:rPr>
          <w:rFonts w:eastAsia="Calibri"/>
          <w:sz w:val="28"/>
          <w:szCs w:val="28"/>
        </w:rPr>
        <w:t>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соответствии с приложением 3 к настоящему Порядку, содержащий следующие сведения:</w:t>
      </w:r>
    </w:p>
    <w:p w:rsidR="006E61AA" w:rsidRPr="006E61AA" w:rsidRDefault="006E61AA" w:rsidP="006E61AA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в случае учета замечания или предложения – форма, в которой оно было учтено;</w:t>
      </w:r>
    </w:p>
    <w:p w:rsidR="006E61AA" w:rsidRPr="006E61AA" w:rsidRDefault="006E61AA" w:rsidP="006E61AA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в случае отклонения замечания или предложения – причина, по которой оно было отклонено.</w:t>
      </w:r>
    </w:p>
    <w:p w:rsidR="006E61AA" w:rsidRPr="006E61AA" w:rsidRDefault="006E61AA" w:rsidP="006E61AA">
      <w:pPr>
        <w:tabs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3</w:t>
      </w:r>
      <w:r w:rsidR="0023525B">
        <w:rPr>
          <w:rFonts w:eastAsia="Calibri"/>
          <w:sz w:val="28"/>
          <w:szCs w:val="28"/>
        </w:rPr>
        <w:t>2</w:t>
      </w:r>
      <w:r w:rsidRPr="006E61AA">
        <w:rPr>
          <w:rFonts w:eastAsia="Calibri"/>
          <w:sz w:val="28"/>
          <w:szCs w:val="28"/>
        </w:rPr>
        <w:t>. Результаты обработки предложений, полученных в ходе проведения публичных консультаций,  учитываются при подготовке заключения об ОРВ проекта НПА.</w:t>
      </w:r>
    </w:p>
    <w:p w:rsidR="006E61AA" w:rsidRPr="006E61AA" w:rsidRDefault="006E61AA" w:rsidP="006E61A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61AA" w:rsidRPr="006E61AA" w:rsidRDefault="006E61AA" w:rsidP="006E61A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E61AA">
        <w:rPr>
          <w:b/>
          <w:sz w:val="28"/>
          <w:szCs w:val="28"/>
        </w:rPr>
        <w:t>2.6. Подготовка заключения об ОРВ проектов НПА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</w:p>
    <w:p w:rsidR="006E61AA" w:rsidRPr="006E61AA" w:rsidRDefault="006E61AA" w:rsidP="006E61AA">
      <w:pPr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3</w:t>
      </w:r>
      <w:r w:rsidR="0023525B">
        <w:rPr>
          <w:sz w:val="28"/>
          <w:szCs w:val="28"/>
        </w:rPr>
        <w:t>3</w:t>
      </w:r>
      <w:r w:rsidRPr="006E61AA">
        <w:rPr>
          <w:sz w:val="28"/>
          <w:szCs w:val="28"/>
        </w:rPr>
        <w:t xml:space="preserve">. Заключение об ОРВ проектов НПА подготавливается уполномоченным органом. </w:t>
      </w:r>
    </w:p>
    <w:p w:rsidR="006E61AA" w:rsidRPr="006E61AA" w:rsidRDefault="006E61AA" w:rsidP="006E61AA">
      <w:pPr>
        <w:pStyle w:val="a7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E61AA">
        <w:rPr>
          <w:sz w:val="28"/>
          <w:szCs w:val="28"/>
        </w:rPr>
        <w:t>3</w:t>
      </w:r>
      <w:r w:rsidR="0023525B">
        <w:rPr>
          <w:sz w:val="28"/>
          <w:szCs w:val="28"/>
        </w:rPr>
        <w:t>4</w:t>
      </w:r>
      <w:r w:rsidRPr="006E61AA">
        <w:rPr>
          <w:sz w:val="28"/>
          <w:szCs w:val="28"/>
        </w:rPr>
        <w:t>. Уполномоченный орган проводит ОРВ проекта НПА и составляет заключение об ОРВ проекта НПА в течение:</w:t>
      </w:r>
    </w:p>
    <w:p w:rsidR="006E61AA" w:rsidRPr="006E61AA" w:rsidRDefault="006E61AA" w:rsidP="006E61AA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</w:r>
    </w:p>
    <w:p w:rsidR="006E61AA" w:rsidRPr="006E61AA" w:rsidRDefault="006E61AA" w:rsidP="006E61AA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</w:r>
    </w:p>
    <w:p w:rsidR="006E61AA" w:rsidRPr="006E61AA" w:rsidRDefault="006E61AA" w:rsidP="006E61AA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воздействия.</w:t>
      </w:r>
    </w:p>
    <w:p w:rsidR="006E61AA" w:rsidRPr="006E61AA" w:rsidRDefault="006E61AA" w:rsidP="006E61AA">
      <w:pPr>
        <w:pStyle w:val="a7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3</w:t>
      </w:r>
      <w:r w:rsidR="0023525B">
        <w:rPr>
          <w:sz w:val="28"/>
          <w:szCs w:val="28"/>
        </w:rPr>
        <w:t>5</w:t>
      </w:r>
      <w:r w:rsidRPr="006E61AA">
        <w:rPr>
          <w:sz w:val="28"/>
          <w:szCs w:val="28"/>
        </w:rPr>
        <w:t>. Заключение об ОРВ проектов НПА включает в себя вводную, описательную, мотивировочную и заключительную (итоговую) части.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Во вводной части заключения об ОРВ проектов НПА указывается наименования проекта НПА и разработчика.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 xml:space="preserve">В описательной части заключения об ОРВ проектов НПА представляются основные положения предлагаемого правового регулирования, в которых содержатся: 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цели предлагаемого регулирования и их соответствие принципам правового регулирования;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описание предлагаемого регулирования и иных возможных способов решения проблемы;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lastRenderedPageBreak/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регулированием;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оценка соответствующих расходов (возможных поступлений) муниципального бюджета;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ограничений, либо с изменением содержания таких обязанностей или ограничений;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риски решения проблемы предложенным способом регулирования и риски негативных последствий.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В описательной части также содержатся выводы об обоснованности предлагаемого правового регулирования и результаты публичных консультаций, а также о лицах, представивших предложения, по итогам публичных обсуждений.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В мотивировочной части заключения об ОРВ проектов НПА излагается позиция уполномоченного органа относительно предлагаемого правового регулирования и предложения уполномоченного органа, направленные на улучшение качества проекта НПА.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В мотивировочной части также осуществляется анализ ключевых выводов и результатов расчетов, представленных разработчиком в соответствующих разделах пояснительной записки, обобщение и оценка результатов публичных консультаций, предложения уполномоченного органа, направленные на улучшение качества проекта НПА.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 xml:space="preserve">Итоговым выводом заключения об ОРВ проектов НПА являются выводы о достаточности оснований для принятия решения, о введении предлагаемого разработчиком варианта правового регулирования, об отсутствии или наличии в проекте НПА 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6E61AA">
        <w:rPr>
          <w:rFonts w:eastAsia="Calibri"/>
          <w:sz w:val="28"/>
          <w:szCs w:val="28"/>
        </w:rPr>
        <w:t>муниципального образования.</w:t>
      </w:r>
    </w:p>
    <w:p w:rsidR="006E61AA" w:rsidRPr="006E61AA" w:rsidRDefault="006E61AA" w:rsidP="006E61AA">
      <w:pPr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3</w:t>
      </w:r>
      <w:r w:rsidR="0023525B">
        <w:rPr>
          <w:sz w:val="28"/>
          <w:szCs w:val="28"/>
        </w:rPr>
        <w:t>6</w:t>
      </w:r>
      <w:r w:rsidRPr="006E61AA">
        <w:rPr>
          <w:sz w:val="28"/>
          <w:szCs w:val="28"/>
        </w:rPr>
        <w:t xml:space="preserve">. Заключение об ОРВ проектов НПА подписывает руководитель уполномоченного органа. </w:t>
      </w:r>
    </w:p>
    <w:p w:rsidR="006E61AA" w:rsidRPr="006E61AA" w:rsidRDefault="006E61AA" w:rsidP="006E61AA">
      <w:pPr>
        <w:pStyle w:val="a7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E61AA">
        <w:rPr>
          <w:sz w:val="28"/>
          <w:szCs w:val="28"/>
        </w:rPr>
        <w:t>3</w:t>
      </w:r>
      <w:r w:rsidR="0023525B">
        <w:rPr>
          <w:sz w:val="28"/>
          <w:szCs w:val="28"/>
        </w:rPr>
        <w:t>7</w:t>
      </w:r>
      <w:r w:rsidRPr="006E61AA">
        <w:rPr>
          <w:sz w:val="28"/>
          <w:szCs w:val="28"/>
        </w:rPr>
        <w:t>. Заключение об ОРВ проектов НПА подлежит размещению уполномоченным органом на официальном сайте не позднее 3 рабочих дней со дня его направления разработчику.</w:t>
      </w:r>
    </w:p>
    <w:p w:rsidR="006E61AA" w:rsidRPr="006E61AA" w:rsidRDefault="006E61AA" w:rsidP="006E61AA">
      <w:pPr>
        <w:ind w:firstLine="709"/>
        <w:jc w:val="both"/>
        <w:rPr>
          <w:sz w:val="28"/>
          <w:szCs w:val="28"/>
        </w:rPr>
      </w:pPr>
    </w:p>
    <w:p w:rsidR="006E61AA" w:rsidRPr="0023525B" w:rsidRDefault="0023525B" w:rsidP="0023525B">
      <w:pPr>
        <w:tabs>
          <w:tab w:val="left" w:pos="113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3. </w:t>
      </w:r>
      <w:r w:rsidR="006E61AA" w:rsidRPr="0023525B">
        <w:rPr>
          <w:rFonts w:eastAsia="Calibri"/>
          <w:b/>
          <w:sz w:val="28"/>
          <w:szCs w:val="28"/>
        </w:rPr>
        <w:t>Проведение экспертизы действующего НПА</w:t>
      </w:r>
    </w:p>
    <w:p w:rsidR="006E61AA" w:rsidRPr="006E61AA" w:rsidRDefault="006E61AA" w:rsidP="006E61AA">
      <w:pPr>
        <w:pStyle w:val="a7"/>
        <w:tabs>
          <w:tab w:val="left" w:pos="1134"/>
        </w:tabs>
        <w:ind w:left="0"/>
        <w:jc w:val="center"/>
        <w:rPr>
          <w:rFonts w:eastAsia="Calibri"/>
          <w:b/>
          <w:sz w:val="28"/>
          <w:szCs w:val="28"/>
        </w:rPr>
      </w:pPr>
    </w:p>
    <w:p w:rsidR="006E61AA" w:rsidRPr="006E61AA" w:rsidRDefault="006E61AA" w:rsidP="006E61AA">
      <w:pPr>
        <w:tabs>
          <w:tab w:val="left" w:pos="1418"/>
        </w:tabs>
        <w:ind w:firstLine="709"/>
        <w:jc w:val="both"/>
        <w:rPr>
          <w:rStyle w:val="FontStyle54"/>
          <w:rFonts w:eastAsiaTheme="minorHAnsi"/>
          <w:sz w:val="28"/>
          <w:szCs w:val="28"/>
        </w:rPr>
      </w:pPr>
      <w:r w:rsidRPr="006E61AA">
        <w:rPr>
          <w:rStyle w:val="FontStyle54"/>
          <w:sz w:val="28"/>
          <w:szCs w:val="28"/>
        </w:rPr>
        <w:lastRenderedPageBreak/>
        <w:t>3</w:t>
      </w:r>
      <w:r w:rsidR="0023525B">
        <w:rPr>
          <w:rStyle w:val="FontStyle54"/>
          <w:sz w:val="28"/>
          <w:szCs w:val="28"/>
        </w:rPr>
        <w:t>8</w:t>
      </w:r>
      <w:r w:rsidRPr="006E61AA">
        <w:rPr>
          <w:rStyle w:val="FontStyle54"/>
          <w:sz w:val="28"/>
          <w:szCs w:val="28"/>
        </w:rPr>
        <w:t>. Экспертиза проводится в отношении НПА в целях выявления положений, необоснованно затрудняющих осуществление предпринимательской и инвестиционной деятельности,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6E61AA" w:rsidRPr="006E61AA" w:rsidRDefault="006E61AA" w:rsidP="006E61AA">
      <w:pPr>
        <w:pStyle w:val="a7"/>
        <w:tabs>
          <w:tab w:val="left" w:pos="1418"/>
        </w:tabs>
        <w:ind w:left="0"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3</w:t>
      </w:r>
      <w:r w:rsidR="0023525B">
        <w:rPr>
          <w:rStyle w:val="FontStyle54"/>
          <w:sz w:val="28"/>
          <w:szCs w:val="28"/>
        </w:rPr>
        <w:t>9</w:t>
      </w:r>
      <w:r w:rsidRPr="006E61AA">
        <w:rPr>
          <w:rStyle w:val="FontStyle54"/>
          <w:sz w:val="28"/>
          <w:szCs w:val="28"/>
        </w:rPr>
        <w:t>. Экспертиза проводится в отношении НПА,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6E61AA" w:rsidRPr="006E61AA" w:rsidRDefault="006E61AA" w:rsidP="006E61AA">
      <w:pPr>
        <w:pStyle w:val="a7"/>
        <w:tabs>
          <w:tab w:val="left" w:pos="1134"/>
        </w:tabs>
        <w:ind w:left="0" w:firstLine="709"/>
        <w:jc w:val="both"/>
        <w:rPr>
          <w:rFonts w:eastAsia="Calibri"/>
          <w:b/>
        </w:rPr>
      </w:pPr>
    </w:p>
    <w:p w:rsidR="006E61AA" w:rsidRPr="006E61AA" w:rsidRDefault="006E61AA" w:rsidP="006E61AA">
      <w:pPr>
        <w:pStyle w:val="a7"/>
        <w:tabs>
          <w:tab w:val="left" w:pos="1134"/>
        </w:tabs>
        <w:ind w:left="0" w:firstLine="709"/>
        <w:jc w:val="center"/>
        <w:rPr>
          <w:rFonts w:eastAsia="Calibri"/>
          <w:b/>
          <w:sz w:val="28"/>
          <w:szCs w:val="28"/>
        </w:rPr>
      </w:pPr>
      <w:r w:rsidRPr="006E61AA">
        <w:rPr>
          <w:rFonts w:eastAsia="Calibri"/>
          <w:b/>
          <w:sz w:val="28"/>
          <w:szCs w:val="28"/>
        </w:rPr>
        <w:t>3.1. Порядок проведения экспертизы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rStyle w:val="FontStyle54"/>
          <w:rFonts w:eastAsiaTheme="minorHAnsi"/>
          <w:sz w:val="28"/>
          <w:szCs w:val="28"/>
        </w:rPr>
      </w:pPr>
    </w:p>
    <w:p w:rsidR="006E61AA" w:rsidRPr="006E61AA" w:rsidRDefault="0023525B" w:rsidP="006E61AA">
      <w:pPr>
        <w:pStyle w:val="a7"/>
        <w:tabs>
          <w:tab w:val="left" w:pos="1418"/>
          <w:tab w:val="left" w:pos="1701"/>
        </w:tabs>
        <w:ind w:left="0" w:firstLine="709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40</w:t>
      </w:r>
      <w:r w:rsidR="006E61AA" w:rsidRPr="006E61AA">
        <w:rPr>
          <w:rStyle w:val="FontStyle54"/>
          <w:sz w:val="28"/>
          <w:szCs w:val="28"/>
        </w:rPr>
        <w:t>. Экспертиза осуществляется на основании предложений о проведении экспертизы, поступивших в уполномоченный орган от: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органов государственной власти Забайкальского края;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органов местного самоуправления;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уполномоченного по защите прав предпринимателей в Забайкальском крае;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научно-исследовательских, общественных и иных организаций;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субъектов предпринимательской и инвестиционной деятельности, их ассоциаций и союзов;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иных лиц.</w:t>
      </w:r>
    </w:p>
    <w:p w:rsidR="006E61AA" w:rsidRPr="006E61AA" w:rsidRDefault="0023525B" w:rsidP="006E61AA">
      <w:pPr>
        <w:tabs>
          <w:tab w:val="left" w:pos="1418"/>
          <w:tab w:val="left" w:pos="1701"/>
        </w:tabs>
        <w:ind w:firstLine="709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41</w:t>
      </w:r>
      <w:r w:rsidR="006E61AA" w:rsidRPr="006E61AA">
        <w:rPr>
          <w:rStyle w:val="FontStyle54"/>
          <w:sz w:val="28"/>
          <w:szCs w:val="28"/>
        </w:rPr>
        <w:t>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НПА включаются в план при наличии сведений, указывающих, что положения НПА могут создавать условия, необоснованно затрудняющие осуществление предпринимательской и инвестиционной деятельности. 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нормативно-правовому регулированию в установленной сфере деятельности.</w:t>
      </w:r>
    </w:p>
    <w:p w:rsidR="006E61AA" w:rsidRPr="006E61AA" w:rsidRDefault="006E61AA" w:rsidP="006E61AA">
      <w:pPr>
        <w:pStyle w:val="a7"/>
        <w:tabs>
          <w:tab w:val="left" w:pos="1418"/>
          <w:tab w:val="left" w:pos="1701"/>
        </w:tabs>
        <w:ind w:left="0"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4</w:t>
      </w:r>
      <w:r w:rsidR="0023525B">
        <w:rPr>
          <w:rStyle w:val="FontStyle54"/>
          <w:sz w:val="28"/>
          <w:szCs w:val="28"/>
        </w:rPr>
        <w:t>2</w:t>
      </w:r>
      <w:r w:rsidRPr="006E61AA">
        <w:rPr>
          <w:rStyle w:val="FontStyle54"/>
          <w:sz w:val="28"/>
          <w:szCs w:val="28"/>
        </w:rPr>
        <w:t>. До включения в план уполномоченный орган запрашивает мнения о необходимости проведения экспертизы рассматриваемых НПА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6E61AA" w:rsidRDefault="006E61AA" w:rsidP="006E61AA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План утверждается уполномоченным органом на год и  размещается на официальном сайте.</w:t>
      </w:r>
    </w:p>
    <w:p w:rsidR="001C3BB2" w:rsidRDefault="001C3BB2" w:rsidP="006E61AA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 w:rsidRPr="001C3BB2">
        <w:rPr>
          <w:rStyle w:val="FontStyle54"/>
          <w:sz w:val="28"/>
          <w:szCs w:val="28"/>
        </w:rPr>
        <w:t>Уполномоченный орган запрашивает у инициатора материалы, необходимые для проведения экспертизы действующего НПА</w:t>
      </w:r>
      <w:r>
        <w:rPr>
          <w:rStyle w:val="FontStyle54"/>
          <w:sz w:val="28"/>
          <w:szCs w:val="28"/>
        </w:rPr>
        <w:t>.</w:t>
      </w:r>
    </w:p>
    <w:p w:rsidR="001C3BB2" w:rsidRPr="001C3BB2" w:rsidRDefault="001C3BB2" w:rsidP="001C3BB2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C3BB2">
        <w:rPr>
          <w:rFonts w:eastAsiaTheme="minorEastAsia"/>
          <w:sz w:val="28"/>
          <w:szCs w:val="28"/>
        </w:rPr>
        <w:lastRenderedPageBreak/>
        <w:t xml:space="preserve">Материалы, необходимые для проведения экспертизы действующего НПА, содержат сведения, указанные в </w:t>
      </w:r>
      <w:hyperlink r:id="rId9" w:anchor="sub_4000" w:history="1">
        <w:r w:rsidRPr="001C3BB2">
          <w:rPr>
            <w:rFonts w:eastAsiaTheme="minorEastAsia"/>
            <w:color w:val="106BBE"/>
            <w:sz w:val="28"/>
            <w:szCs w:val="28"/>
          </w:rPr>
          <w:t>приложении N </w:t>
        </w:r>
        <w:r w:rsidRPr="001C3BB2">
          <w:rPr>
            <w:rFonts w:eastAsia="Calibri"/>
            <w:color w:val="106BBE"/>
            <w:sz w:val="28"/>
            <w:szCs w:val="28"/>
          </w:rPr>
          <w:t xml:space="preserve">3.1. </w:t>
        </w:r>
      </w:hyperlink>
      <w:r w:rsidRPr="001C3BB2">
        <w:rPr>
          <w:rFonts w:eastAsiaTheme="minorEastAsia"/>
          <w:sz w:val="28"/>
          <w:szCs w:val="28"/>
        </w:rPr>
        <w:t>к настоящему Порядку.</w:t>
      </w:r>
    </w:p>
    <w:p w:rsidR="001C3BB2" w:rsidRDefault="001C3BB2" w:rsidP="001C3BB2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 w:rsidRPr="001C3BB2">
        <w:rPr>
          <w:rFonts w:eastAsiaTheme="minorEastAsia"/>
          <w:sz w:val="28"/>
          <w:szCs w:val="28"/>
        </w:rPr>
        <w:t>В случае если инициатором на запрос уполномоченного органа в течение 10 рабочих дней не представлены материалы, необходимые для проведения экспертизы действующего НПА, информация об этом указывается в заключении</w:t>
      </w:r>
    </w:p>
    <w:p w:rsidR="001C3BB2" w:rsidRPr="006E61AA" w:rsidRDefault="001C3BB2" w:rsidP="006E61AA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(абз.3,4,5  п.42 дополнено постановлением от 23.06.2020 г. № 41)</w:t>
      </w:r>
    </w:p>
    <w:p w:rsidR="006E61AA" w:rsidRPr="006E61AA" w:rsidRDefault="006E61AA" w:rsidP="006E61AA">
      <w:pPr>
        <w:tabs>
          <w:tab w:val="left" w:pos="1418"/>
          <w:tab w:val="left" w:pos="1701"/>
        </w:tabs>
        <w:ind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4</w:t>
      </w:r>
      <w:r w:rsidR="0023525B">
        <w:rPr>
          <w:rStyle w:val="FontStyle54"/>
          <w:sz w:val="28"/>
          <w:szCs w:val="28"/>
        </w:rPr>
        <w:t>3</w:t>
      </w:r>
      <w:r w:rsidRPr="006E61AA">
        <w:rPr>
          <w:rStyle w:val="FontStyle54"/>
          <w:sz w:val="28"/>
          <w:szCs w:val="28"/>
        </w:rPr>
        <w:t>. Проведение экспертизы состоит из следующих этапов: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1)</w:t>
      </w:r>
      <w:r w:rsidRPr="006E61AA">
        <w:rPr>
          <w:rStyle w:val="FontStyle54"/>
          <w:sz w:val="28"/>
          <w:szCs w:val="28"/>
        </w:rPr>
        <w:tab/>
        <w:t>проведение публичных консультаций в отношении действующего НПА;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2)</w:t>
      </w:r>
      <w:r w:rsidRPr="006E61AA">
        <w:rPr>
          <w:rStyle w:val="FontStyle54"/>
          <w:sz w:val="28"/>
          <w:szCs w:val="28"/>
        </w:rPr>
        <w:tab/>
        <w:t>экспертиза.</w:t>
      </w:r>
    </w:p>
    <w:p w:rsidR="006E61AA" w:rsidRPr="006E61AA" w:rsidRDefault="006E61AA" w:rsidP="006E61AA">
      <w:pPr>
        <w:pStyle w:val="Style20"/>
        <w:widowControl/>
        <w:tabs>
          <w:tab w:val="left" w:pos="1450"/>
        </w:tabs>
        <w:spacing w:line="240" w:lineRule="auto"/>
        <w:ind w:firstLine="701"/>
        <w:rPr>
          <w:rStyle w:val="FontStyle54"/>
          <w:sz w:val="28"/>
          <w:szCs w:val="28"/>
        </w:rPr>
      </w:pPr>
    </w:p>
    <w:p w:rsidR="006E61AA" w:rsidRPr="006E61AA" w:rsidRDefault="006E61AA" w:rsidP="006E61AA">
      <w:pPr>
        <w:pStyle w:val="a7"/>
        <w:tabs>
          <w:tab w:val="left" w:pos="1276"/>
        </w:tabs>
        <w:ind w:left="0" w:firstLine="709"/>
        <w:jc w:val="center"/>
        <w:rPr>
          <w:rFonts w:eastAsia="Calibri"/>
          <w:b/>
        </w:rPr>
      </w:pPr>
      <w:r w:rsidRPr="006E61AA">
        <w:rPr>
          <w:rStyle w:val="FontStyle54"/>
          <w:b/>
          <w:sz w:val="28"/>
          <w:szCs w:val="28"/>
        </w:rPr>
        <w:t xml:space="preserve">3.2. </w:t>
      </w:r>
      <w:r w:rsidRPr="006E61AA">
        <w:rPr>
          <w:rFonts w:eastAsia="Calibri"/>
          <w:b/>
          <w:sz w:val="28"/>
          <w:szCs w:val="28"/>
        </w:rPr>
        <w:t>Проведение публичных консультаций в отношении действующих НПА</w:t>
      </w:r>
    </w:p>
    <w:p w:rsidR="006E61AA" w:rsidRPr="006E61AA" w:rsidRDefault="006E61AA" w:rsidP="006E61AA">
      <w:pPr>
        <w:ind w:firstLine="709"/>
        <w:jc w:val="both"/>
        <w:rPr>
          <w:rStyle w:val="FontStyle54"/>
          <w:rFonts w:eastAsiaTheme="minorHAnsi"/>
          <w:sz w:val="28"/>
          <w:szCs w:val="28"/>
        </w:rPr>
      </w:pPr>
    </w:p>
    <w:p w:rsidR="006E61AA" w:rsidRPr="006E61AA" w:rsidRDefault="006E61AA" w:rsidP="006E61AA">
      <w:pPr>
        <w:pStyle w:val="a7"/>
        <w:tabs>
          <w:tab w:val="left" w:pos="1418"/>
          <w:tab w:val="left" w:pos="1701"/>
        </w:tabs>
        <w:ind w:left="0" w:firstLine="709"/>
        <w:jc w:val="both"/>
        <w:rPr>
          <w:rFonts w:asciiTheme="minorHAnsi" w:hAnsiTheme="minorHAnsi" w:cstheme="minorBidi"/>
          <w:sz w:val="22"/>
          <w:szCs w:val="22"/>
        </w:rPr>
      </w:pPr>
      <w:r w:rsidRPr="006E61AA">
        <w:rPr>
          <w:rStyle w:val="FontStyle54"/>
          <w:sz w:val="28"/>
          <w:szCs w:val="28"/>
        </w:rPr>
        <w:t>4</w:t>
      </w:r>
      <w:r w:rsidR="0023525B">
        <w:rPr>
          <w:rStyle w:val="FontStyle54"/>
          <w:sz w:val="28"/>
          <w:szCs w:val="28"/>
        </w:rPr>
        <w:t>4</w:t>
      </w:r>
      <w:r w:rsidRPr="006E61AA">
        <w:rPr>
          <w:rStyle w:val="FontStyle54"/>
          <w:sz w:val="28"/>
          <w:szCs w:val="28"/>
        </w:rPr>
        <w:t>. Проведение публичных консультаций в отношении действующего НПА является первым этапом проведения экспертизы.</w:t>
      </w:r>
    </w:p>
    <w:p w:rsidR="006E61AA" w:rsidRPr="006E61AA" w:rsidRDefault="006E61AA" w:rsidP="006E61AA">
      <w:pPr>
        <w:pStyle w:val="a7"/>
        <w:tabs>
          <w:tab w:val="left" w:pos="1418"/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6E61AA">
        <w:rPr>
          <w:sz w:val="28"/>
          <w:szCs w:val="28"/>
        </w:rPr>
        <w:t>4</w:t>
      </w:r>
      <w:r w:rsidR="00A90484">
        <w:rPr>
          <w:sz w:val="28"/>
          <w:szCs w:val="28"/>
        </w:rPr>
        <w:t>5</w:t>
      </w:r>
      <w:r w:rsidRPr="006E61AA">
        <w:rPr>
          <w:sz w:val="28"/>
          <w:szCs w:val="28"/>
        </w:rPr>
        <w:t>. Уполномоченный орган в течение 5 рабочих дней, начиная со дня, следующего за днем поступления обращения по проведению экспертизы, на официальном сайте размещает уведомление о проведении публичных консультаций</w:t>
      </w:r>
      <w:r w:rsidRPr="006E61AA">
        <w:rPr>
          <w:rFonts w:eastAsia="Calibri"/>
          <w:sz w:val="28"/>
          <w:szCs w:val="28"/>
        </w:rPr>
        <w:t xml:space="preserve"> в отношении действующего НПА в соответствии с приложением 4 к настоящему Порядку</w:t>
      </w:r>
      <w:r w:rsidRPr="006E61AA">
        <w:rPr>
          <w:sz w:val="28"/>
          <w:szCs w:val="28"/>
        </w:rPr>
        <w:t>, к которому прилагаются действующий НПА, в отношении которого проводится экспертиза, и перечень вопросов, обсуждаемых в ходе публичных консультаций в соответствии с приложением 5 к настоящему Порядку.</w:t>
      </w:r>
    </w:p>
    <w:p w:rsidR="006E61AA" w:rsidRPr="006E61AA" w:rsidRDefault="006E61AA" w:rsidP="006E61AA">
      <w:pPr>
        <w:tabs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4</w:t>
      </w:r>
      <w:r w:rsidR="00A90484">
        <w:rPr>
          <w:rFonts w:eastAsia="Calibri"/>
          <w:sz w:val="28"/>
          <w:szCs w:val="28"/>
        </w:rPr>
        <w:t>6</w:t>
      </w:r>
      <w:r w:rsidRPr="006E61AA">
        <w:rPr>
          <w:rFonts w:eastAsia="Calibri"/>
          <w:sz w:val="28"/>
          <w:szCs w:val="28"/>
        </w:rPr>
        <w:t>. Уведомление о проведении публичных консультаций в отношении действующего НПА содержит:</w:t>
      </w:r>
    </w:p>
    <w:p w:rsidR="006E61AA" w:rsidRPr="006E61AA" w:rsidRDefault="006E61AA" w:rsidP="006E61AA">
      <w:pPr>
        <w:tabs>
          <w:tab w:val="left" w:pos="128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sz w:val="28"/>
          <w:szCs w:val="28"/>
        </w:rPr>
        <w:t>вид, дату принятия (подписания), номер и наименование действующего НПА</w:t>
      </w:r>
      <w:r w:rsidRPr="006E61AA">
        <w:rPr>
          <w:rFonts w:eastAsia="Calibri"/>
          <w:sz w:val="28"/>
          <w:szCs w:val="28"/>
        </w:rPr>
        <w:t>;</w:t>
      </w:r>
    </w:p>
    <w:p w:rsidR="006E61AA" w:rsidRPr="006E61AA" w:rsidRDefault="006E61AA" w:rsidP="006E61AA">
      <w:pPr>
        <w:tabs>
          <w:tab w:val="left" w:pos="128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срок, в течение которого уполномоченный орган принимает предложения и замечания к действующему НПА, и способ их представления.</w:t>
      </w:r>
    </w:p>
    <w:p w:rsidR="006E61AA" w:rsidRPr="006E61AA" w:rsidRDefault="006E61AA" w:rsidP="006E61AA">
      <w:pPr>
        <w:pStyle w:val="a7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4</w:t>
      </w:r>
      <w:r w:rsidR="00A90484">
        <w:rPr>
          <w:sz w:val="28"/>
          <w:szCs w:val="28"/>
        </w:rPr>
        <w:t>7</w:t>
      </w:r>
      <w:r w:rsidRPr="006E61AA">
        <w:rPr>
          <w:sz w:val="28"/>
          <w:szCs w:val="28"/>
        </w:rPr>
        <w:t>. Срок проведения публичных консультаций в отношении действующего НПА устанавливается в течение одного месяца со дня размещения на официальном сайте уведомления о проведении публичных консультаций.</w:t>
      </w:r>
    </w:p>
    <w:p w:rsidR="006E61AA" w:rsidRPr="006E61AA" w:rsidRDefault="006E61AA" w:rsidP="0023525B">
      <w:pPr>
        <w:tabs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sz w:val="28"/>
          <w:szCs w:val="28"/>
        </w:rPr>
        <w:t>4</w:t>
      </w:r>
      <w:r w:rsidR="00A90484">
        <w:rPr>
          <w:sz w:val="28"/>
          <w:szCs w:val="28"/>
        </w:rPr>
        <w:t>8</w:t>
      </w:r>
      <w:r w:rsidRPr="006E61AA">
        <w:rPr>
          <w:sz w:val="28"/>
          <w:szCs w:val="28"/>
        </w:rPr>
        <w:t xml:space="preserve">. </w:t>
      </w:r>
      <w:r w:rsidR="0023525B">
        <w:rPr>
          <w:sz w:val="28"/>
          <w:szCs w:val="28"/>
        </w:rPr>
        <w:t>С</w:t>
      </w:r>
      <w:r w:rsidR="0023525B" w:rsidRPr="006633EA">
        <w:rPr>
          <w:sz w:val="28"/>
          <w:szCs w:val="28"/>
        </w:rPr>
        <w:t>огласительные процедуры по учету предложений и замечаний, поступающих в ходе осуществления экспертизы НПА проводятся в соответствии с Порядком проведения согласительных процедур.</w:t>
      </w:r>
    </w:p>
    <w:p w:rsidR="006E61AA" w:rsidRPr="006E61AA" w:rsidRDefault="006E61AA" w:rsidP="006E61AA">
      <w:pPr>
        <w:pStyle w:val="a7"/>
        <w:tabs>
          <w:tab w:val="left" w:pos="1418"/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907592">
        <w:rPr>
          <w:rFonts w:eastAsia="Calibri"/>
          <w:sz w:val="28"/>
          <w:szCs w:val="28"/>
        </w:rPr>
        <w:t>4</w:t>
      </w:r>
      <w:r w:rsidR="00907592" w:rsidRPr="00907592">
        <w:rPr>
          <w:rFonts w:eastAsia="Calibri"/>
          <w:sz w:val="28"/>
          <w:szCs w:val="28"/>
        </w:rPr>
        <w:t>9</w:t>
      </w:r>
      <w:r w:rsidRPr="00907592">
        <w:rPr>
          <w:rFonts w:eastAsia="Calibri"/>
          <w:sz w:val="28"/>
          <w:szCs w:val="28"/>
        </w:rPr>
        <w:t>. По результатам публичных консультаций уполномоченный орган в</w:t>
      </w:r>
      <w:r w:rsidRPr="006E61AA">
        <w:rPr>
          <w:rFonts w:eastAsia="Calibri"/>
          <w:sz w:val="28"/>
          <w:szCs w:val="28"/>
        </w:rPr>
        <w:t xml:space="preserve">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соответствии с приложением 3 к настоящему Порядку, содержащий следующие сведения:</w:t>
      </w:r>
    </w:p>
    <w:p w:rsidR="006E61AA" w:rsidRPr="006E61AA" w:rsidRDefault="006E61AA" w:rsidP="006E61AA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lastRenderedPageBreak/>
        <w:t>в случае учета замечания или предложения – форма, в которой оно было учтено;</w:t>
      </w:r>
    </w:p>
    <w:p w:rsidR="006E61AA" w:rsidRPr="006E61AA" w:rsidRDefault="006E61AA" w:rsidP="006E61AA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в случае отклонения замечания или предложения – причина, по которой оно было отклонено.</w:t>
      </w:r>
    </w:p>
    <w:p w:rsidR="006E61AA" w:rsidRPr="006E61AA" w:rsidRDefault="006E61AA" w:rsidP="006E61AA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6E61AA" w:rsidRPr="006E61AA" w:rsidRDefault="006E61AA" w:rsidP="006E61AA">
      <w:pPr>
        <w:tabs>
          <w:tab w:val="left" w:pos="1134"/>
        </w:tabs>
        <w:ind w:firstLine="709"/>
        <w:jc w:val="center"/>
        <w:rPr>
          <w:rStyle w:val="FontStyle54"/>
          <w:rFonts w:eastAsiaTheme="minorHAnsi"/>
          <w:sz w:val="28"/>
          <w:szCs w:val="28"/>
        </w:rPr>
      </w:pPr>
      <w:r w:rsidRPr="006E61AA">
        <w:rPr>
          <w:rFonts w:eastAsia="Calibri"/>
          <w:b/>
          <w:sz w:val="28"/>
          <w:szCs w:val="28"/>
        </w:rPr>
        <w:t xml:space="preserve">3.3. Подготовка </w:t>
      </w:r>
      <w:r w:rsidRPr="006E61AA">
        <w:rPr>
          <w:rStyle w:val="FontStyle54"/>
          <w:b/>
          <w:sz w:val="28"/>
          <w:szCs w:val="28"/>
        </w:rPr>
        <w:t>заключения об экспертизе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rFonts w:eastAsia="Calibri"/>
        </w:rPr>
      </w:pPr>
    </w:p>
    <w:p w:rsidR="006E61AA" w:rsidRDefault="00907592" w:rsidP="006E61AA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t>50</w:t>
      </w:r>
      <w:r w:rsidR="006E61AA" w:rsidRPr="006E61AA">
        <w:rPr>
          <w:rStyle w:val="FontStyle54"/>
          <w:sz w:val="28"/>
          <w:szCs w:val="28"/>
        </w:rPr>
        <w:t>. В ходе экспертизы провод</w:t>
      </w:r>
      <w:r w:rsidR="001C3BB2">
        <w:rPr>
          <w:rStyle w:val="FontStyle54"/>
          <w:sz w:val="28"/>
          <w:szCs w:val="28"/>
        </w:rPr>
        <w:t>и</w:t>
      </w:r>
      <w:r w:rsidR="006E61AA" w:rsidRPr="006E61AA">
        <w:rPr>
          <w:rStyle w:val="FontStyle54"/>
          <w:sz w:val="28"/>
          <w:szCs w:val="28"/>
        </w:rPr>
        <w:t xml:space="preserve">тся, исследование </w:t>
      </w:r>
      <w:r w:rsidR="006E61AA" w:rsidRPr="006E61AA">
        <w:rPr>
          <w:rFonts w:eastAsia="Calibri"/>
          <w:sz w:val="28"/>
          <w:szCs w:val="28"/>
        </w:rPr>
        <w:t>действующего</w:t>
      </w:r>
      <w:r w:rsidR="006E61AA" w:rsidRPr="006E61AA">
        <w:rPr>
          <w:rStyle w:val="FontStyle54"/>
          <w:sz w:val="28"/>
          <w:szCs w:val="28"/>
        </w:rPr>
        <w:t xml:space="preserve"> НПА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</w:t>
      </w:r>
      <w:r w:rsidR="006E61AA" w:rsidRPr="006E61AA">
        <w:rPr>
          <w:sz w:val="28"/>
          <w:szCs w:val="28"/>
        </w:rPr>
        <w:t xml:space="preserve"> в течение 15 рабочих дней со дня размещения на официальном сайте отчета о результатах проведения публичных консультаций. </w:t>
      </w:r>
    </w:p>
    <w:p w:rsidR="001C3BB2" w:rsidRPr="006E61AA" w:rsidRDefault="001C3BB2" w:rsidP="006E61AA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rStyle w:val="FontStyle54"/>
          <w:rFonts w:eastAsiaTheme="minorHAnsi"/>
          <w:sz w:val="28"/>
          <w:szCs w:val="28"/>
        </w:rPr>
      </w:pPr>
      <w:r>
        <w:rPr>
          <w:sz w:val="28"/>
          <w:szCs w:val="28"/>
        </w:rPr>
        <w:t>(п.50 в редакции постановления от 23.06.2020 г. № 41)</w:t>
      </w:r>
    </w:p>
    <w:p w:rsidR="006E61AA" w:rsidRPr="006E61AA" w:rsidRDefault="00907592" w:rsidP="006E61AA">
      <w:pPr>
        <w:pStyle w:val="a7"/>
        <w:tabs>
          <w:tab w:val="left" w:pos="1418"/>
        </w:tabs>
        <w:ind w:left="0" w:firstLine="709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51</w:t>
      </w:r>
      <w:r w:rsidR="006E61AA" w:rsidRPr="006E61AA">
        <w:rPr>
          <w:rFonts w:eastAsia="Calibri"/>
          <w:sz w:val="28"/>
          <w:szCs w:val="28"/>
        </w:rPr>
        <w:t>.</w:t>
      </w:r>
      <w:r w:rsidR="001C3BB2">
        <w:rPr>
          <w:rFonts w:eastAsia="Calibri"/>
          <w:sz w:val="28"/>
          <w:szCs w:val="28"/>
        </w:rPr>
        <w:t>(абз.1 п.50 исключен постановлением от 23.06.2020 г. № 41)</w:t>
      </w:r>
    </w:p>
    <w:p w:rsidR="006E61AA" w:rsidRPr="006E61AA" w:rsidRDefault="001C3BB2" w:rsidP="006E61A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C3BB2">
        <w:rPr>
          <w:rFonts w:eastAsia="Calibri"/>
          <w:sz w:val="28"/>
          <w:szCs w:val="28"/>
        </w:rPr>
        <w:t>(абз.</w:t>
      </w:r>
      <w:r>
        <w:rPr>
          <w:rFonts w:eastAsia="Calibri"/>
          <w:sz w:val="28"/>
          <w:szCs w:val="28"/>
        </w:rPr>
        <w:t>2</w:t>
      </w:r>
      <w:r w:rsidRPr="001C3BB2">
        <w:rPr>
          <w:rFonts w:eastAsia="Calibri"/>
          <w:sz w:val="28"/>
          <w:szCs w:val="28"/>
        </w:rPr>
        <w:t xml:space="preserve"> п.50 исключен постан</w:t>
      </w:r>
      <w:r>
        <w:rPr>
          <w:rFonts w:eastAsia="Calibri"/>
          <w:sz w:val="28"/>
          <w:szCs w:val="28"/>
        </w:rPr>
        <w:t>овлением от 23.06.2020 г. № 41)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указывая в нем срок для их предоставления.</w:t>
      </w:r>
    </w:p>
    <w:p w:rsidR="006E61AA" w:rsidRPr="006E61AA" w:rsidRDefault="00907592" w:rsidP="006E61AA">
      <w:pPr>
        <w:tabs>
          <w:tab w:val="left" w:pos="1418"/>
          <w:tab w:val="left" w:pos="1701"/>
        </w:tabs>
        <w:ind w:firstLine="709"/>
        <w:jc w:val="both"/>
        <w:rPr>
          <w:rStyle w:val="FontStyle54"/>
          <w:rFonts w:eastAsiaTheme="minorHAnsi"/>
          <w:sz w:val="28"/>
          <w:szCs w:val="28"/>
        </w:rPr>
      </w:pPr>
      <w:r>
        <w:rPr>
          <w:rStyle w:val="FontStyle54"/>
          <w:sz w:val="28"/>
          <w:szCs w:val="28"/>
        </w:rPr>
        <w:t>52</w:t>
      </w:r>
      <w:r w:rsidR="006E61AA" w:rsidRPr="006E61AA">
        <w:rPr>
          <w:rStyle w:val="FontStyle54"/>
          <w:sz w:val="28"/>
          <w:szCs w:val="28"/>
        </w:rPr>
        <w:t xml:space="preserve">. Исследование </w:t>
      </w:r>
      <w:r w:rsidR="006E61AA" w:rsidRPr="006E61AA">
        <w:rPr>
          <w:rFonts w:eastAsia="Calibri"/>
          <w:sz w:val="28"/>
          <w:szCs w:val="28"/>
        </w:rPr>
        <w:t xml:space="preserve">действующего </w:t>
      </w:r>
      <w:r w:rsidR="006E61AA" w:rsidRPr="006E61AA">
        <w:rPr>
          <w:rStyle w:val="FontStyle54"/>
          <w:sz w:val="28"/>
          <w:szCs w:val="28"/>
        </w:rPr>
        <w:t xml:space="preserve">НПА рекомендуется проводить во взаимодействии с </w:t>
      </w:r>
      <w:r w:rsidR="006E61AA" w:rsidRPr="006E61AA">
        <w:rPr>
          <w:sz w:val="28"/>
          <w:szCs w:val="28"/>
        </w:rPr>
        <w:t>органом местного самоуправления</w:t>
      </w:r>
      <w:r w:rsidR="006E61AA" w:rsidRPr="006E61AA">
        <w:rPr>
          <w:rStyle w:val="FontStyle54"/>
          <w:sz w:val="28"/>
          <w:szCs w:val="28"/>
        </w:rPr>
        <w:t xml:space="preserve">, принявшим </w:t>
      </w:r>
      <w:r w:rsidR="006E61AA" w:rsidRPr="006E61AA">
        <w:rPr>
          <w:rFonts w:eastAsia="Calibri"/>
          <w:sz w:val="28"/>
          <w:szCs w:val="28"/>
        </w:rPr>
        <w:t>действующий</w:t>
      </w:r>
      <w:r w:rsidR="006E61AA" w:rsidRPr="006E61AA">
        <w:rPr>
          <w:rStyle w:val="FontStyle54"/>
          <w:sz w:val="28"/>
          <w:szCs w:val="28"/>
        </w:rPr>
        <w:t xml:space="preserve"> НПА, а также с участием представителей предпринимательского сообщества.</w:t>
      </w:r>
    </w:p>
    <w:p w:rsidR="006E61AA" w:rsidRPr="006E61AA" w:rsidRDefault="00907592" w:rsidP="006E61AA">
      <w:pPr>
        <w:pStyle w:val="a7"/>
        <w:tabs>
          <w:tab w:val="left" w:pos="1418"/>
        </w:tabs>
        <w:ind w:left="0" w:firstLine="709"/>
        <w:jc w:val="both"/>
      </w:pPr>
      <w:r>
        <w:rPr>
          <w:sz w:val="28"/>
          <w:szCs w:val="28"/>
        </w:rPr>
        <w:t>53</w:t>
      </w:r>
      <w:r w:rsidR="006E61AA" w:rsidRPr="006E61AA">
        <w:rPr>
          <w:sz w:val="28"/>
          <w:szCs w:val="28"/>
        </w:rPr>
        <w:t>. При проведении исследования следует:</w:t>
      </w:r>
    </w:p>
    <w:p w:rsidR="006E61AA" w:rsidRPr="006E61AA" w:rsidRDefault="006E61AA" w:rsidP="006E61AA">
      <w:pPr>
        <w:tabs>
          <w:tab w:val="left" w:pos="1133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>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 xml:space="preserve">анализировать положения </w:t>
      </w:r>
      <w:r w:rsidRPr="006E61AA">
        <w:rPr>
          <w:rFonts w:eastAsia="Calibri"/>
          <w:sz w:val="28"/>
          <w:szCs w:val="28"/>
        </w:rPr>
        <w:t>действующего</w:t>
      </w:r>
      <w:r w:rsidRPr="006E61AA">
        <w:rPr>
          <w:sz w:val="28"/>
          <w:szCs w:val="28"/>
        </w:rPr>
        <w:t xml:space="preserve"> НПА во взаимосвязи со сложившейся практикой их применения;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 xml:space="preserve">определять характер и степень воздействия положений </w:t>
      </w:r>
      <w:r w:rsidRPr="006E61AA">
        <w:rPr>
          <w:rFonts w:eastAsia="Calibri"/>
          <w:sz w:val="28"/>
          <w:szCs w:val="28"/>
        </w:rPr>
        <w:t>действующего</w:t>
      </w:r>
      <w:r w:rsidRPr="006E61AA">
        <w:rPr>
          <w:sz w:val="28"/>
          <w:szCs w:val="28"/>
        </w:rPr>
        <w:t xml:space="preserve"> НПА на регулируемые отношения в сфере предпринимательской и инвестиционной деятельности;</w:t>
      </w:r>
    </w:p>
    <w:p w:rsidR="006E61AA" w:rsidRPr="006E61AA" w:rsidRDefault="006E61AA" w:rsidP="006E61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61AA">
        <w:rPr>
          <w:sz w:val="28"/>
          <w:szCs w:val="28"/>
        </w:rPr>
        <w:t xml:space="preserve">устанавливать наличие затруднений в осуществлении предпринимательской и инвестиционной деятельности, вызванных применением положений </w:t>
      </w:r>
      <w:r w:rsidRPr="006E61AA">
        <w:rPr>
          <w:rFonts w:eastAsia="Calibri"/>
          <w:sz w:val="28"/>
          <w:szCs w:val="28"/>
        </w:rPr>
        <w:t>действующего</w:t>
      </w:r>
      <w:r w:rsidRPr="006E61AA">
        <w:rPr>
          <w:sz w:val="28"/>
          <w:szCs w:val="28"/>
        </w:rPr>
        <w:t xml:space="preserve"> НПА, а также их обоснованность и целесообразность для целей нормативно-правового регулирования соответствующих отношений.</w:t>
      </w:r>
    </w:p>
    <w:p w:rsidR="006E61AA" w:rsidRPr="006E61AA" w:rsidRDefault="00907592" w:rsidP="006E61AA">
      <w:pPr>
        <w:pStyle w:val="Style20"/>
        <w:widowControl/>
        <w:tabs>
          <w:tab w:val="left" w:pos="1418"/>
          <w:tab w:val="left" w:pos="1701"/>
        </w:tabs>
        <w:spacing w:before="5"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54</w:t>
      </w:r>
      <w:r w:rsidR="006E61AA" w:rsidRPr="006E61AA">
        <w:rPr>
          <w:rStyle w:val="FontStyle54"/>
          <w:sz w:val="28"/>
          <w:szCs w:val="28"/>
        </w:rPr>
        <w:t>. По результатам исследования составляется заключение об экспертизе. В заключении об экспертизе указываются сведения:</w:t>
      </w:r>
    </w:p>
    <w:p w:rsidR="006E61AA" w:rsidRPr="006E61AA" w:rsidRDefault="006E61AA" w:rsidP="006E61AA">
      <w:pPr>
        <w:pStyle w:val="Style20"/>
        <w:widowControl/>
        <w:tabs>
          <w:tab w:val="left" w:pos="108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 xml:space="preserve">о </w:t>
      </w:r>
      <w:r w:rsidRPr="006E61AA">
        <w:rPr>
          <w:rFonts w:eastAsia="Calibri"/>
          <w:sz w:val="28"/>
          <w:szCs w:val="28"/>
        </w:rPr>
        <w:t>действующем</w:t>
      </w:r>
      <w:r w:rsidRPr="006E61AA">
        <w:rPr>
          <w:rStyle w:val="FontStyle54"/>
          <w:sz w:val="28"/>
          <w:szCs w:val="28"/>
        </w:rPr>
        <w:t xml:space="preserve"> НПА, в отношении, которого проводится экспертиза, источниках его официального опубликования, </w:t>
      </w:r>
      <w:r w:rsidRPr="006E61AA">
        <w:rPr>
          <w:rFonts w:eastAsia="Times New Roman"/>
          <w:sz w:val="28"/>
          <w:szCs w:val="28"/>
        </w:rPr>
        <w:t>органе местного самоуправления</w:t>
      </w:r>
      <w:r w:rsidRPr="006E61AA">
        <w:rPr>
          <w:rStyle w:val="FontStyle54"/>
          <w:sz w:val="28"/>
          <w:szCs w:val="28"/>
        </w:rPr>
        <w:t xml:space="preserve">, принявшем </w:t>
      </w:r>
      <w:r w:rsidRPr="006E61AA">
        <w:rPr>
          <w:rFonts w:eastAsia="Calibri"/>
          <w:sz w:val="28"/>
          <w:szCs w:val="28"/>
        </w:rPr>
        <w:t>действующий</w:t>
      </w:r>
      <w:r w:rsidRPr="006E61AA">
        <w:rPr>
          <w:rStyle w:val="FontStyle54"/>
          <w:sz w:val="28"/>
          <w:szCs w:val="28"/>
        </w:rPr>
        <w:t xml:space="preserve"> НПА;</w:t>
      </w:r>
    </w:p>
    <w:p w:rsidR="006E61AA" w:rsidRPr="006E61AA" w:rsidRDefault="006E61AA" w:rsidP="006E61AA">
      <w:pPr>
        <w:pStyle w:val="Style20"/>
        <w:widowControl/>
        <w:tabs>
          <w:tab w:val="left" w:pos="1080"/>
        </w:tabs>
        <w:spacing w:before="10" w:line="240" w:lineRule="auto"/>
        <w:ind w:firstLine="709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 xml:space="preserve">о выявленных положениях </w:t>
      </w:r>
      <w:r w:rsidRPr="006E61AA">
        <w:rPr>
          <w:rFonts w:eastAsia="Calibri"/>
          <w:sz w:val="28"/>
          <w:szCs w:val="28"/>
        </w:rPr>
        <w:t>действующего</w:t>
      </w:r>
      <w:r w:rsidRPr="006E61AA">
        <w:rPr>
          <w:rStyle w:val="FontStyle54"/>
          <w:sz w:val="28"/>
          <w:szCs w:val="28"/>
        </w:rPr>
        <w:t xml:space="preserve"> НПА, которые, исходя из анализа их применения для регулирования отношений предпринимательской </w:t>
      </w:r>
      <w:r w:rsidRPr="006E61AA">
        <w:rPr>
          <w:rStyle w:val="FontStyle54"/>
          <w:sz w:val="28"/>
          <w:szCs w:val="28"/>
        </w:rPr>
        <w:lastRenderedPageBreak/>
        <w:t>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6E61AA" w:rsidRPr="006E61AA" w:rsidRDefault="006E61AA" w:rsidP="006E61AA">
      <w:pPr>
        <w:pStyle w:val="Style20"/>
        <w:widowControl/>
        <w:tabs>
          <w:tab w:val="left" w:pos="1080"/>
        </w:tabs>
        <w:spacing w:before="10" w:line="240" w:lineRule="auto"/>
        <w:ind w:firstLine="709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>об обосновании сделанных выводов;</w:t>
      </w:r>
    </w:p>
    <w:p w:rsidR="006E61AA" w:rsidRPr="006E61AA" w:rsidRDefault="006E61AA" w:rsidP="006E61AA">
      <w:pPr>
        <w:pStyle w:val="Style20"/>
        <w:widowControl/>
        <w:tabs>
          <w:tab w:val="left" w:pos="984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E61AA">
        <w:rPr>
          <w:rStyle w:val="FontStyle54"/>
          <w:sz w:val="28"/>
          <w:szCs w:val="28"/>
        </w:rPr>
        <w:t xml:space="preserve">о проведенных публичных мероприятиях, включая позиции </w:t>
      </w:r>
      <w:r w:rsidRPr="006E61AA">
        <w:rPr>
          <w:rFonts w:eastAsia="Times New Roman"/>
          <w:sz w:val="28"/>
          <w:szCs w:val="28"/>
        </w:rPr>
        <w:t>органа местного самоуправления</w:t>
      </w:r>
      <w:r w:rsidRPr="006E61AA">
        <w:rPr>
          <w:rStyle w:val="FontStyle54"/>
          <w:sz w:val="28"/>
          <w:szCs w:val="28"/>
        </w:rPr>
        <w:t xml:space="preserve"> и представителей предпринимательского сообщества, участвовавших в экспертизе.</w:t>
      </w:r>
    </w:p>
    <w:p w:rsidR="006E61AA" w:rsidRPr="006E61AA" w:rsidRDefault="00907592" w:rsidP="006E61AA">
      <w:pPr>
        <w:pStyle w:val="Style20"/>
        <w:widowControl/>
        <w:tabs>
          <w:tab w:val="left" w:pos="1418"/>
          <w:tab w:val="left" w:pos="1701"/>
        </w:tabs>
        <w:spacing w:before="5"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55</w:t>
      </w:r>
      <w:r w:rsidR="006E61AA" w:rsidRPr="006E61AA">
        <w:rPr>
          <w:rStyle w:val="FontStyle54"/>
          <w:sz w:val="28"/>
          <w:szCs w:val="28"/>
        </w:rPr>
        <w:t>. Заключение об экспертизе направляется в</w:t>
      </w:r>
      <w:r w:rsidR="006E61AA" w:rsidRPr="006E61AA">
        <w:rPr>
          <w:rFonts w:eastAsia="Times New Roman"/>
          <w:sz w:val="28"/>
          <w:szCs w:val="28"/>
        </w:rPr>
        <w:t xml:space="preserve"> орган местного самоуправления</w:t>
      </w:r>
      <w:r w:rsidR="006E61AA" w:rsidRPr="006E61AA">
        <w:rPr>
          <w:rStyle w:val="FontStyle54"/>
          <w:sz w:val="28"/>
          <w:szCs w:val="28"/>
        </w:rPr>
        <w:t xml:space="preserve">, принявший </w:t>
      </w:r>
      <w:r>
        <w:rPr>
          <w:rFonts w:eastAsia="Calibri"/>
          <w:sz w:val="28"/>
          <w:szCs w:val="28"/>
        </w:rPr>
        <w:t>действующий</w:t>
      </w:r>
      <w:r w:rsidR="006E61AA" w:rsidRPr="006E61AA">
        <w:rPr>
          <w:rStyle w:val="FontStyle54"/>
          <w:sz w:val="28"/>
          <w:szCs w:val="28"/>
        </w:rPr>
        <w:t>НПА</w:t>
      </w:r>
      <w:r>
        <w:rPr>
          <w:rStyle w:val="FontStyle54"/>
          <w:sz w:val="28"/>
          <w:szCs w:val="28"/>
        </w:rPr>
        <w:t>.</w:t>
      </w:r>
    </w:p>
    <w:p w:rsidR="006E61AA" w:rsidRPr="006E61AA" w:rsidRDefault="006E61AA" w:rsidP="006E61AA">
      <w:pPr>
        <w:pStyle w:val="a7"/>
        <w:tabs>
          <w:tab w:val="left" w:pos="1418"/>
          <w:tab w:val="left" w:pos="1701"/>
        </w:tabs>
        <w:ind w:left="0" w:firstLine="709"/>
        <w:jc w:val="both"/>
        <w:rPr>
          <w:rFonts w:eastAsia="Calibri"/>
        </w:rPr>
      </w:pPr>
      <w:r w:rsidRPr="006E61AA">
        <w:rPr>
          <w:rFonts w:eastAsia="Calibri"/>
          <w:sz w:val="28"/>
          <w:szCs w:val="28"/>
        </w:rPr>
        <w:t>5</w:t>
      </w:r>
      <w:r w:rsidR="00907592">
        <w:rPr>
          <w:rFonts w:eastAsia="Calibri"/>
          <w:sz w:val="28"/>
          <w:szCs w:val="28"/>
        </w:rPr>
        <w:t>6</w:t>
      </w:r>
      <w:r w:rsidRPr="006E61AA">
        <w:rPr>
          <w:rFonts w:eastAsia="Calibri"/>
          <w:sz w:val="28"/>
          <w:szCs w:val="28"/>
        </w:rPr>
        <w:t>. Уполномоченный орган размещает на официальном сайте заключение об экспертизе в течение 3 рабочих дней со дня его направления</w:t>
      </w:r>
      <w:r w:rsidRPr="006E61AA">
        <w:rPr>
          <w:sz w:val="28"/>
          <w:szCs w:val="28"/>
        </w:rPr>
        <w:t>органу местного самоуправления</w:t>
      </w:r>
      <w:r w:rsidRPr="006E61AA">
        <w:rPr>
          <w:rStyle w:val="FontStyle54"/>
          <w:sz w:val="28"/>
          <w:szCs w:val="28"/>
        </w:rPr>
        <w:t xml:space="preserve">, принявшему </w:t>
      </w:r>
      <w:r w:rsidRPr="006E61AA">
        <w:rPr>
          <w:rFonts w:eastAsia="Calibri"/>
          <w:sz w:val="28"/>
          <w:szCs w:val="28"/>
        </w:rPr>
        <w:t xml:space="preserve">действующий </w:t>
      </w:r>
      <w:r w:rsidRPr="006E61AA">
        <w:rPr>
          <w:rStyle w:val="FontStyle54"/>
          <w:sz w:val="28"/>
          <w:szCs w:val="28"/>
        </w:rPr>
        <w:t xml:space="preserve">НПА. </w:t>
      </w:r>
    </w:p>
    <w:p w:rsidR="006E61AA" w:rsidRDefault="006E61AA" w:rsidP="006E61AA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6E61AA">
        <w:rPr>
          <w:rFonts w:eastAsia="Calibri"/>
          <w:sz w:val="28"/>
          <w:szCs w:val="28"/>
        </w:rPr>
        <w:t>5</w:t>
      </w:r>
      <w:r w:rsidR="000B1995">
        <w:rPr>
          <w:rFonts w:eastAsia="Calibri"/>
          <w:sz w:val="28"/>
          <w:szCs w:val="28"/>
        </w:rPr>
        <w:t>7</w:t>
      </w:r>
      <w:r w:rsidRPr="006E61AA">
        <w:rPr>
          <w:rFonts w:eastAsia="Calibri"/>
          <w:sz w:val="28"/>
          <w:szCs w:val="28"/>
        </w:rPr>
        <w:t xml:space="preserve">. По результатам экспертизы уполномоченный орган в случае выявления в действующем НПА 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</w:t>
      </w:r>
      <w:r w:rsidR="00907592">
        <w:rPr>
          <w:rFonts w:eastAsia="Calibri"/>
          <w:sz w:val="28"/>
          <w:szCs w:val="28"/>
        </w:rPr>
        <w:t>НПА</w:t>
      </w:r>
      <w:r w:rsidRPr="006E61AA">
        <w:rPr>
          <w:rFonts w:eastAsia="Calibri"/>
          <w:sz w:val="28"/>
          <w:szCs w:val="28"/>
        </w:rPr>
        <w:t xml:space="preserve">, предложение об отмене или изменении </w:t>
      </w:r>
      <w:r w:rsidR="00907592">
        <w:rPr>
          <w:rFonts w:eastAsia="Calibri"/>
          <w:sz w:val="28"/>
          <w:szCs w:val="28"/>
        </w:rPr>
        <w:t>НПА</w:t>
      </w:r>
      <w:r w:rsidRPr="006E61AA">
        <w:rPr>
          <w:rFonts w:eastAsia="Calibri"/>
          <w:sz w:val="28"/>
          <w:szCs w:val="28"/>
        </w:rPr>
        <w:t xml:space="preserve"> или его отдельных положений, необоснованно затрудняющих ведение предпринимательской и инвестиционной деятельности.</w:t>
      </w:r>
    </w:p>
    <w:p w:rsidR="0071703C" w:rsidRDefault="0071703C" w:rsidP="006E61AA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</w:p>
    <w:p w:rsidR="0071703C" w:rsidRPr="00407780" w:rsidRDefault="0071703C" w:rsidP="006E61AA">
      <w:pPr>
        <w:tabs>
          <w:tab w:val="left" w:pos="1418"/>
        </w:tabs>
        <w:ind w:firstLine="709"/>
        <w:jc w:val="both"/>
        <w:rPr>
          <w:rFonts w:eastAsia="Calibri"/>
          <w:b/>
          <w:sz w:val="28"/>
          <w:szCs w:val="28"/>
        </w:rPr>
      </w:pPr>
      <w:r w:rsidRPr="00407780">
        <w:rPr>
          <w:rFonts w:eastAsia="Calibri"/>
          <w:b/>
          <w:sz w:val="28"/>
          <w:szCs w:val="28"/>
        </w:rPr>
        <w:t xml:space="preserve">4.  Проведение мониторинга  фактического воздействия НПА </w:t>
      </w:r>
    </w:p>
    <w:p w:rsidR="0071703C" w:rsidRPr="00407780" w:rsidRDefault="0071703C" w:rsidP="006E61AA">
      <w:pPr>
        <w:tabs>
          <w:tab w:val="left" w:pos="1418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71703C" w:rsidRPr="00407780" w:rsidRDefault="0071703C" w:rsidP="0071703C">
      <w:pPr>
        <w:widowControl w:val="0"/>
        <w:tabs>
          <w:tab w:val="num" w:pos="1320"/>
        </w:tabs>
        <w:autoSpaceDE w:val="0"/>
        <w:autoSpaceDN w:val="0"/>
        <w:adjustRightInd w:val="0"/>
        <w:ind w:left="142" w:firstLine="567"/>
        <w:jc w:val="center"/>
        <w:rPr>
          <w:b/>
          <w:sz w:val="28"/>
          <w:szCs w:val="28"/>
        </w:rPr>
      </w:pPr>
      <w:r w:rsidRPr="00407780">
        <w:rPr>
          <w:b/>
          <w:sz w:val="28"/>
          <w:szCs w:val="28"/>
        </w:rPr>
        <w:t>4.1.  Порядок проведения мониторинга фактического воздействия НПА</w:t>
      </w:r>
    </w:p>
    <w:p w:rsidR="0071703C" w:rsidRPr="00407780" w:rsidRDefault="0071703C" w:rsidP="0071703C">
      <w:pPr>
        <w:widowControl w:val="0"/>
        <w:tabs>
          <w:tab w:val="num" w:pos="1320"/>
        </w:tabs>
        <w:autoSpaceDE w:val="0"/>
        <w:autoSpaceDN w:val="0"/>
        <w:adjustRightInd w:val="0"/>
        <w:ind w:left="142" w:firstLine="567"/>
        <w:jc w:val="center"/>
        <w:rPr>
          <w:sz w:val="28"/>
          <w:szCs w:val="28"/>
        </w:rPr>
      </w:pPr>
    </w:p>
    <w:p w:rsidR="001C133D" w:rsidRPr="006E61AA" w:rsidRDefault="001C133D" w:rsidP="001C133D">
      <w:pPr>
        <w:jc w:val="both"/>
        <w:rPr>
          <w:sz w:val="28"/>
          <w:szCs w:val="28"/>
        </w:rPr>
      </w:pPr>
      <w:r>
        <w:rPr>
          <w:sz w:val="28"/>
          <w:szCs w:val="28"/>
        </w:rPr>
        <w:t>(раздел 4.1. исключен постановлением от 21.12.2020 г. № 76)</w:t>
      </w:r>
    </w:p>
    <w:p w:rsidR="0071703C" w:rsidRPr="00407780" w:rsidRDefault="0071703C" w:rsidP="0071703C">
      <w:pPr>
        <w:widowControl w:val="0"/>
        <w:tabs>
          <w:tab w:val="num" w:pos="132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71703C" w:rsidRPr="00407780" w:rsidRDefault="0071703C" w:rsidP="0071703C">
      <w:pPr>
        <w:widowControl w:val="0"/>
        <w:tabs>
          <w:tab w:val="num" w:pos="1320"/>
        </w:tabs>
        <w:autoSpaceDE w:val="0"/>
        <w:autoSpaceDN w:val="0"/>
        <w:adjustRightInd w:val="0"/>
        <w:ind w:left="142" w:firstLine="567"/>
        <w:jc w:val="center"/>
        <w:rPr>
          <w:b/>
          <w:sz w:val="28"/>
          <w:szCs w:val="28"/>
        </w:rPr>
      </w:pPr>
      <w:r w:rsidRPr="00407780">
        <w:rPr>
          <w:b/>
          <w:sz w:val="28"/>
          <w:szCs w:val="28"/>
        </w:rPr>
        <w:t>4.2. Составление плана проведения мониторинга фактического воздействия НПА</w:t>
      </w:r>
    </w:p>
    <w:p w:rsidR="001C3BB2" w:rsidRPr="006E61AA" w:rsidRDefault="001C3BB2" w:rsidP="001C3BB2">
      <w:pPr>
        <w:jc w:val="both"/>
        <w:rPr>
          <w:sz w:val="28"/>
          <w:szCs w:val="28"/>
        </w:rPr>
      </w:pPr>
      <w:r>
        <w:rPr>
          <w:sz w:val="28"/>
          <w:szCs w:val="28"/>
        </w:rPr>
        <w:t>(раздел 4.2. исключен постановлением от 23.06.2020 г. № 41)</w:t>
      </w:r>
    </w:p>
    <w:p w:rsidR="0071703C" w:rsidRPr="00407780" w:rsidRDefault="0071703C" w:rsidP="0071703C">
      <w:pPr>
        <w:widowControl w:val="0"/>
        <w:tabs>
          <w:tab w:val="num" w:pos="1320"/>
        </w:tabs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71703C" w:rsidRPr="00407780" w:rsidRDefault="0071703C" w:rsidP="0071703C">
      <w:pPr>
        <w:widowControl w:val="0"/>
        <w:tabs>
          <w:tab w:val="num" w:pos="1320"/>
        </w:tabs>
        <w:autoSpaceDE w:val="0"/>
        <w:autoSpaceDN w:val="0"/>
        <w:adjustRightInd w:val="0"/>
        <w:ind w:left="142" w:firstLine="567"/>
        <w:jc w:val="center"/>
        <w:rPr>
          <w:b/>
          <w:sz w:val="28"/>
          <w:szCs w:val="28"/>
        </w:rPr>
      </w:pPr>
      <w:r w:rsidRPr="00407780">
        <w:rPr>
          <w:b/>
          <w:sz w:val="28"/>
          <w:szCs w:val="28"/>
        </w:rPr>
        <w:t>4.3. Проведение публичных консультаций в отношении НПА, подлежащих мониторингу фактического воздействия НПА</w:t>
      </w:r>
    </w:p>
    <w:p w:rsidR="0071703C" w:rsidRPr="00407780" w:rsidRDefault="0071703C" w:rsidP="0071703C">
      <w:pPr>
        <w:widowControl w:val="0"/>
        <w:tabs>
          <w:tab w:val="num" w:pos="1320"/>
        </w:tabs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1C3BB2" w:rsidRPr="006E61AA" w:rsidRDefault="001C3BB2" w:rsidP="001C3BB2">
      <w:pPr>
        <w:jc w:val="both"/>
        <w:rPr>
          <w:sz w:val="28"/>
          <w:szCs w:val="28"/>
        </w:rPr>
      </w:pPr>
      <w:r>
        <w:rPr>
          <w:sz w:val="28"/>
          <w:szCs w:val="28"/>
        </w:rPr>
        <w:t>(раздел 4.3. исключен постановлением от 23.06.2020 г. № 41)</w:t>
      </w:r>
    </w:p>
    <w:p w:rsidR="0071703C" w:rsidRPr="00407780" w:rsidRDefault="0071703C" w:rsidP="0071703C">
      <w:pPr>
        <w:widowControl w:val="0"/>
        <w:tabs>
          <w:tab w:val="num" w:pos="132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71703C" w:rsidRPr="00407780" w:rsidRDefault="0071703C" w:rsidP="0071703C">
      <w:pPr>
        <w:widowControl w:val="0"/>
        <w:tabs>
          <w:tab w:val="num" w:pos="1320"/>
        </w:tabs>
        <w:autoSpaceDE w:val="0"/>
        <w:autoSpaceDN w:val="0"/>
        <w:adjustRightInd w:val="0"/>
        <w:ind w:left="142" w:firstLine="567"/>
        <w:jc w:val="center"/>
        <w:rPr>
          <w:b/>
          <w:sz w:val="28"/>
          <w:szCs w:val="28"/>
        </w:rPr>
      </w:pPr>
      <w:r w:rsidRPr="00407780">
        <w:rPr>
          <w:b/>
          <w:sz w:val="28"/>
          <w:szCs w:val="28"/>
        </w:rPr>
        <w:t>4.4. Подготовка заключения об оценке фактического воздействия НПА</w:t>
      </w:r>
    </w:p>
    <w:p w:rsidR="0071703C" w:rsidRPr="00407780" w:rsidRDefault="0071703C" w:rsidP="0071703C">
      <w:pPr>
        <w:widowControl w:val="0"/>
        <w:tabs>
          <w:tab w:val="num" w:pos="1320"/>
        </w:tabs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1C3BB2" w:rsidRPr="006E61AA" w:rsidRDefault="001C3BB2" w:rsidP="001C3BB2">
      <w:pPr>
        <w:jc w:val="both"/>
        <w:rPr>
          <w:sz w:val="28"/>
          <w:szCs w:val="28"/>
        </w:rPr>
      </w:pPr>
      <w:r>
        <w:rPr>
          <w:sz w:val="28"/>
          <w:szCs w:val="28"/>
        </w:rPr>
        <w:t>(раздел 4.4. исключен постановлением от 23.06.2020 г. № 41)</w:t>
      </w:r>
    </w:p>
    <w:p w:rsidR="006E61AA" w:rsidRDefault="006E61AA" w:rsidP="006E61AA">
      <w:pPr>
        <w:pStyle w:val="a7"/>
        <w:tabs>
          <w:tab w:val="left" w:pos="1276"/>
        </w:tabs>
        <w:ind w:left="709"/>
        <w:rPr>
          <w:rFonts w:eastAsia="Calibri"/>
          <w:sz w:val="28"/>
          <w:szCs w:val="28"/>
        </w:rPr>
      </w:pPr>
    </w:p>
    <w:p w:rsidR="001C133D" w:rsidRDefault="001C133D" w:rsidP="006E61AA">
      <w:pPr>
        <w:pStyle w:val="a7"/>
        <w:tabs>
          <w:tab w:val="left" w:pos="1276"/>
        </w:tabs>
        <w:ind w:left="709"/>
        <w:rPr>
          <w:rFonts w:eastAsia="Calibri"/>
          <w:sz w:val="28"/>
          <w:szCs w:val="28"/>
        </w:rPr>
      </w:pPr>
    </w:p>
    <w:p w:rsidR="001C133D" w:rsidRPr="00407780" w:rsidRDefault="001C133D" w:rsidP="006E61AA">
      <w:pPr>
        <w:pStyle w:val="a7"/>
        <w:tabs>
          <w:tab w:val="left" w:pos="1276"/>
        </w:tabs>
        <w:ind w:left="709"/>
        <w:rPr>
          <w:rFonts w:eastAsia="Calibri"/>
          <w:sz w:val="28"/>
          <w:szCs w:val="28"/>
        </w:rPr>
      </w:pPr>
    </w:p>
    <w:p w:rsidR="006E61AA" w:rsidRPr="00407780" w:rsidRDefault="0071703C" w:rsidP="0071703C">
      <w:pPr>
        <w:jc w:val="center"/>
        <w:rPr>
          <w:rFonts w:eastAsia="Calibri"/>
          <w:b/>
          <w:sz w:val="28"/>
          <w:szCs w:val="28"/>
        </w:rPr>
      </w:pPr>
      <w:r w:rsidRPr="00407780">
        <w:rPr>
          <w:rFonts w:eastAsia="Calibri"/>
          <w:b/>
          <w:sz w:val="28"/>
          <w:szCs w:val="28"/>
        </w:rPr>
        <w:lastRenderedPageBreak/>
        <w:t xml:space="preserve">5. </w:t>
      </w:r>
      <w:r w:rsidR="006E61AA" w:rsidRPr="00407780">
        <w:rPr>
          <w:rFonts w:eastAsia="Calibri"/>
          <w:b/>
          <w:sz w:val="28"/>
          <w:szCs w:val="28"/>
        </w:rPr>
        <w:t>Отчетность о развитии и результатах процедуры оценки регулирующего воздействия муниципального образования</w:t>
      </w:r>
    </w:p>
    <w:p w:rsidR="006E61AA" w:rsidRPr="00407780" w:rsidRDefault="006E61AA" w:rsidP="006E61AA">
      <w:pPr>
        <w:pStyle w:val="a7"/>
        <w:ind w:left="1212"/>
        <w:jc w:val="both"/>
        <w:rPr>
          <w:rFonts w:eastAsia="Calibri"/>
          <w:sz w:val="28"/>
          <w:szCs w:val="28"/>
        </w:rPr>
      </w:pPr>
    </w:p>
    <w:p w:rsidR="006E61AA" w:rsidRPr="00407780" w:rsidRDefault="00407780" w:rsidP="006E61AA">
      <w:pPr>
        <w:pStyle w:val="a7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07780">
        <w:rPr>
          <w:rFonts w:eastAsia="Calibri"/>
          <w:sz w:val="28"/>
          <w:szCs w:val="28"/>
        </w:rPr>
        <w:t>6</w:t>
      </w:r>
      <w:r w:rsidR="000B1995">
        <w:rPr>
          <w:rFonts w:eastAsia="Calibri"/>
          <w:sz w:val="28"/>
          <w:szCs w:val="28"/>
        </w:rPr>
        <w:t>6</w:t>
      </w:r>
      <w:r w:rsidR="006E61AA" w:rsidRPr="00407780">
        <w:rPr>
          <w:rFonts w:eastAsia="Calibri"/>
          <w:sz w:val="28"/>
          <w:szCs w:val="28"/>
        </w:rPr>
        <w:t xml:space="preserve">. Уполномоченным органом ежегодно, не позднее 25 января года, следующего за отчетным, готовится доклад о развитии и результатах процедуры ОРВ в </w:t>
      </w:r>
      <w:r w:rsidR="006E61AA" w:rsidRPr="00407780">
        <w:rPr>
          <w:sz w:val="28"/>
          <w:szCs w:val="28"/>
        </w:rPr>
        <w:t xml:space="preserve">органе местного самоуправления. </w:t>
      </w:r>
    </w:p>
    <w:p w:rsidR="006E61AA" w:rsidRPr="00407780" w:rsidRDefault="006E61AA" w:rsidP="006E61AA">
      <w:pPr>
        <w:pStyle w:val="a7"/>
        <w:tabs>
          <w:tab w:val="left" w:pos="1418"/>
        </w:tabs>
        <w:ind w:left="0" w:firstLine="709"/>
        <w:jc w:val="both"/>
        <w:rPr>
          <w:rFonts w:eastAsia="Calibri"/>
          <w:sz w:val="28"/>
          <w:szCs w:val="28"/>
        </w:rPr>
      </w:pPr>
      <w:r w:rsidRPr="00407780">
        <w:rPr>
          <w:rFonts w:eastAsia="Calibri"/>
          <w:sz w:val="28"/>
          <w:szCs w:val="28"/>
        </w:rPr>
        <w:t xml:space="preserve">Структура доклада о развитии и результатах процедуры ОРВ в </w:t>
      </w:r>
      <w:r w:rsidRPr="00407780">
        <w:rPr>
          <w:sz w:val="28"/>
          <w:szCs w:val="28"/>
        </w:rPr>
        <w:t>органе местного самоуправления</w:t>
      </w:r>
      <w:r w:rsidRPr="00407780">
        <w:rPr>
          <w:rFonts w:eastAsia="Calibri"/>
          <w:sz w:val="28"/>
          <w:szCs w:val="28"/>
        </w:rPr>
        <w:t xml:space="preserve"> приведена в приложении </w:t>
      </w:r>
      <w:r w:rsidR="00407780" w:rsidRPr="00407780">
        <w:rPr>
          <w:rFonts w:eastAsia="Calibri"/>
          <w:sz w:val="28"/>
          <w:szCs w:val="28"/>
        </w:rPr>
        <w:t>7</w:t>
      </w:r>
      <w:r w:rsidRPr="00407780">
        <w:rPr>
          <w:rFonts w:eastAsia="Calibri"/>
          <w:sz w:val="28"/>
          <w:szCs w:val="28"/>
        </w:rPr>
        <w:t xml:space="preserve"> к настоящему постановлению и представляется в Министерство экономического развития Забайкальского края.</w:t>
      </w:r>
    </w:p>
    <w:p w:rsidR="006E61AA" w:rsidRPr="00407780" w:rsidRDefault="006E61AA" w:rsidP="006E61AA">
      <w:pPr>
        <w:jc w:val="center"/>
        <w:rPr>
          <w:rFonts w:eastAsia="Calibri"/>
          <w:sz w:val="28"/>
          <w:szCs w:val="28"/>
        </w:rPr>
      </w:pPr>
      <w:r w:rsidRPr="00407780">
        <w:rPr>
          <w:rFonts w:eastAsia="Calibri"/>
          <w:sz w:val="28"/>
          <w:szCs w:val="28"/>
        </w:rPr>
        <w:t>____________________</w:t>
      </w:r>
      <w:r w:rsidRPr="00407780">
        <w:rPr>
          <w:rFonts w:eastAsia="Calibri"/>
          <w:sz w:val="28"/>
          <w:szCs w:val="28"/>
        </w:rPr>
        <w:br w:type="page"/>
      </w:r>
    </w:p>
    <w:p w:rsidR="006E61AA" w:rsidRDefault="006E61AA" w:rsidP="001508D5">
      <w:pPr>
        <w:tabs>
          <w:tab w:val="left" w:pos="1276"/>
        </w:tabs>
        <w:ind w:left="4253"/>
        <w:contextualSpacing/>
        <w:rPr>
          <w:rFonts w:eastAsia="Calibri"/>
        </w:rPr>
      </w:pPr>
      <w:r>
        <w:rPr>
          <w:rFonts w:eastAsia="Calibri"/>
        </w:rPr>
        <w:lastRenderedPageBreak/>
        <w:t>Приложение 1</w:t>
      </w:r>
    </w:p>
    <w:p w:rsidR="006E61AA" w:rsidRDefault="006E61AA" w:rsidP="001508D5">
      <w:pPr>
        <w:ind w:left="4253"/>
      </w:pPr>
      <w:r>
        <w:rPr>
          <w:rFonts w:eastAsia="Calibri"/>
        </w:rPr>
        <w:t xml:space="preserve">к </w:t>
      </w:r>
      <w:r>
        <w:t xml:space="preserve">постановлению </w:t>
      </w:r>
    </w:p>
    <w:p w:rsidR="006E61AA" w:rsidRDefault="006E61AA" w:rsidP="001508D5">
      <w:pPr>
        <w:ind w:left="4253"/>
      </w:pPr>
      <w:r>
        <w:t xml:space="preserve">администрации муниципального района «Нерчинский район» </w:t>
      </w:r>
    </w:p>
    <w:p w:rsidR="006E61AA" w:rsidRDefault="006E61AA" w:rsidP="001508D5">
      <w:pPr>
        <w:ind w:left="4253"/>
      </w:pPr>
      <w:r>
        <w:t xml:space="preserve">от </w:t>
      </w:r>
      <w:r w:rsidR="000E5E13">
        <w:t>05.04.</w:t>
      </w:r>
      <w:r>
        <w:t>2017 г</w:t>
      </w:r>
      <w:r w:rsidR="000E5E13">
        <w:t>.</w:t>
      </w:r>
      <w:r>
        <w:t xml:space="preserve"> № </w:t>
      </w:r>
      <w:r w:rsidR="000E5E13">
        <w:t>55</w:t>
      </w:r>
    </w:p>
    <w:p w:rsidR="006E61AA" w:rsidRDefault="006E61AA" w:rsidP="006E61AA">
      <w:pPr>
        <w:tabs>
          <w:tab w:val="left" w:pos="1276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6E61AA" w:rsidRDefault="006E61AA" w:rsidP="006E61AA">
      <w:pPr>
        <w:tabs>
          <w:tab w:val="left" w:pos="1276"/>
        </w:tabs>
        <w:ind w:firstLine="709"/>
        <w:jc w:val="right"/>
        <w:rPr>
          <w:rFonts w:eastAsia="Calibri"/>
          <w:sz w:val="28"/>
          <w:szCs w:val="28"/>
        </w:rPr>
      </w:pPr>
    </w:p>
    <w:p w:rsidR="006E61AA" w:rsidRDefault="006E61AA" w:rsidP="006E61AA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6E61AA" w:rsidRDefault="006E61AA" w:rsidP="006E61AA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целях оценки регулирующего воздействия  проекта _______________________________________________</w:t>
      </w:r>
    </w:p>
    <w:p w:rsidR="006E61AA" w:rsidRDefault="006E61AA" w:rsidP="006E61AA">
      <w:pPr>
        <w:ind w:firstLine="708"/>
        <w:jc w:val="center"/>
        <w:rPr>
          <w:i/>
        </w:rPr>
      </w:pPr>
      <w:r>
        <w:rPr>
          <w:i/>
        </w:rPr>
        <w:t xml:space="preserve">                        наименование проекта муниципального нормативного правового акта</w:t>
      </w:r>
    </w:p>
    <w:p w:rsidR="006E61AA" w:rsidRDefault="006E61AA" w:rsidP="006E61AA">
      <w:pPr>
        <w:jc w:val="center"/>
        <w:rPr>
          <w:sz w:val="28"/>
          <w:szCs w:val="28"/>
        </w:rPr>
      </w:pPr>
    </w:p>
    <w:p w:rsidR="006E61AA" w:rsidRDefault="006E61AA" w:rsidP="006E61A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участник публичных консультаций!</w:t>
      </w:r>
    </w:p>
    <w:p w:rsidR="006E61AA" w:rsidRDefault="006E61AA" w:rsidP="006E61AA">
      <w:pPr>
        <w:jc w:val="center"/>
        <w:rPr>
          <w:sz w:val="28"/>
          <w:szCs w:val="28"/>
        </w:rPr>
      </w:pPr>
    </w:p>
    <w:p w:rsidR="006E61AA" w:rsidRDefault="006E61AA" w:rsidP="006E61AA">
      <w:pPr>
        <w:ind w:firstLine="708"/>
        <w:jc w:val="both"/>
      </w:pPr>
      <w:r>
        <w:rPr>
          <w:sz w:val="28"/>
          <w:szCs w:val="28"/>
        </w:rPr>
        <w:t xml:space="preserve">Настоящим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наименование уполномоченного органа)</w:t>
      </w:r>
      <w:r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6E61AA" w:rsidRDefault="006E61AA" w:rsidP="006E61AA">
      <w:pPr>
        <w:jc w:val="center"/>
      </w:pPr>
    </w:p>
    <w:tbl>
      <w:tblPr>
        <w:tblStyle w:val="a9"/>
        <w:tblW w:w="0" w:type="auto"/>
        <w:tblLook w:val="04A0"/>
      </w:tblPr>
      <w:tblGrid>
        <w:gridCol w:w="5637"/>
        <w:gridCol w:w="3934"/>
      </w:tblGrid>
      <w:tr w:rsidR="006E61AA" w:rsidTr="006E61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61AA" w:rsidTr="006E61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61AA" w:rsidTr="006E61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61AA" w:rsidTr="006E61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61AA" w:rsidTr="006E61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61AA" w:rsidTr="006E61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изложение цели правового регулирования: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61AA" w:rsidTr="006E61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61AA" w:rsidTr="006E61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Срок, в течение которого уполномоченный орган принимает предложения и замечания к проектумуниципального нормативного правового акта: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61AA" w:rsidTr="006E61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представления предложений и замечаний к проектумуниципального нормативного правового акта: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E61AA" w:rsidRDefault="006E61AA" w:rsidP="006E61AA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</w:t>
      </w:r>
      <w:r>
        <w:rPr>
          <w:rFonts w:eastAsia="Calibri"/>
          <w:sz w:val="28"/>
          <w:szCs w:val="28"/>
        </w:rPr>
        <w:br w:type="page"/>
      </w:r>
    </w:p>
    <w:p w:rsidR="006E61AA" w:rsidRDefault="006E61AA" w:rsidP="001508D5">
      <w:pPr>
        <w:tabs>
          <w:tab w:val="left" w:pos="1276"/>
        </w:tabs>
        <w:ind w:left="4253"/>
        <w:contextualSpacing/>
        <w:rPr>
          <w:rFonts w:eastAsia="Calibri"/>
        </w:rPr>
      </w:pPr>
      <w:r>
        <w:rPr>
          <w:rFonts w:eastAsia="Calibri"/>
        </w:rPr>
        <w:lastRenderedPageBreak/>
        <w:t>Приложение 2</w:t>
      </w:r>
    </w:p>
    <w:p w:rsidR="006E61AA" w:rsidRDefault="006E61AA" w:rsidP="001508D5">
      <w:pPr>
        <w:ind w:left="4253"/>
      </w:pPr>
      <w:r>
        <w:rPr>
          <w:rFonts w:eastAsia="Calibri"/>
        </w:rPr>
        <w:t xml:space="preserve">к </w:t>
      </w:r>
      <w:r>
        <w:t xml:space="preserve">постановлению </w:t>
      </w:r>
    </w:p>
    <w:p w:rsidR="006E61AA" w:rsidRDefault="006E61AA" w:rsidP="001508D5">
      <w:pPr>
        <w:ind w:left="4253"/>
      </w:pPr>
      <w:r>
        <w:t xml:space="preserve">администрации муниципального района «Нерчинский район» </w:t>
      </w:r>
    </w:p>
    <w:p w:rsidR="006E61AA" w:rsidRDefault="006E61AA" w:rsidP="001508D5">
      <w:pPr>
        <w:ind w:left="4253"/>
      </w:pPr>
      <w:r>
        <w:t xml:space="preserve">от _______ 2017 г № </w:t>
      </w:r>
    </w:p>
    <w:p w:rsidR="006E61AA" w:rsidRDefault="006E61AA" w:rsidP="006E61AA">
      <w:pPr>
        <w:tabs>
          <w:tab w:val="left" w:pos="1276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6E61AA" w:rsidRDefault="006E61AA" w:rsidP="006E61AA">
      <w:pPr>
        <w:tabs>
          <w:tab w:val="left" w:pos="1276"/>
        </w:tabs>
        <w:ind w:firstLine="709"/>
        <w:jc w:val="right"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6E61AA" w:rsidTr="006E61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ПЕРЕЧЕНЬ ВОПРОСОВ </w:t>
            </w:r>
          </w:p>
          <w:p w:rsidR="006E61AA" w:rsidRDefault="006E6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 РАМКАХ ПРОВЕДЕНИЯ ПУБЛИЧНЫХ КОНСУЛЬТАЦИЙ ПО </w:t>
            </w:r>
          </w:p>
          <w:p w:rsidR="006E61AA" w:rsidRDefault="006E6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______________________________________________________</w:t>
            </w:r>
          </w:p>
          <w:p w:rsidR="006E61AA" w:rsidRDefault="006E61A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(наименование проекта муниципального нормативного правого акта)</w:t>
            </w:r>
          </w:p>
          <w:p w:rsidR="006E61AA" w:rsidRDefault="006E6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адрес: _________________________________</w:t>
            </w:r>
          </w:p>
          <w:p w:rsidR="006E61AA" w:rsidRDefault="006E61A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                        (указание адреса электронной почты уполномоченного органа), </w:t>
            </w:r>
          </w:p>
          <w:p w:rsidR="006E61AA" w:rsidRDefault="006E61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__________________________ </w:t>
            </w:r>
          </w:p>
          <w:p w:rsidR="006E61AA" w:rsidRDefault="006E61A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(дата)</w:t>
            </w:r>
          </w:p>
          <w:p w:rsidR="006E61AA" w:rsidRDefault="006E61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6E61AA" w:rsidRDefault="006E61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E61AA" w:rsidRDefault="006E61AA" w:rsidP="006E61A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6E61AA" w:rsidTr="006E61A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Контактная информация</w:t>
            </w:r>
          </w:p>
          <w:p w:rsidR="006E61AA" w:rsidRDefault="006E61AA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6E61AA" w:rsidRDefault="006E6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организации (для юридических лиц)</w:t>
            </w:r>
          </w:p>
          <w:p w:rsidR="006E61AA" w:rsidRDefault="006E6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6E61AA" w:rsidRDefault="006E6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Сфера деятельности организации</w:t>
            </w:r>
          </w:p>
          <w:p w:rsidR="006E61AA" w:rsidRDefault="006E6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6E61AA" w:rsidRDefault="006E6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контактного лица</w:t>
            </w:r>
          </w:p>
          <w:p w:rsidR="006E61AA" w:rsidRDefault="006E6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6E61AA" w:rsidRDefault="006E6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контактного телефона (укажите по желанию)</w:t>
            </w:r>
          </w:p>
          <w:p w:rsidR="006E61AA" w:rsidRDefault="006E6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6E61AA" w:rsidRDefault="006E6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 (укажите по желанию)</w:t>
            </w:r>
          </w:p>
          <w:p w:rsidR="006E61AA" w:rsidRDefault="006E61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6E61AA" w:rsidRDefault="006E61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E61AA" w:rsidRDefault="006E61AA" w:rsidP="006E61AA">
      <w:pPr>
        <w:spacing w:before="120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6E61AA" w:rsidRDefault="006E61AA" w:rsidP="006E61AA">
      <w:pPr>
        <w:numPr>
          <w:ilvl w:val="0"/>
          <w:numId w:val="9"/>
        </w:numPr>
        <w:spacing w:before="120" w:after="200"/>
        <w:ind w:left="0" w:firstLine="357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1"/>
        <w:tblW w:w="0" w:type="auto"/>
        <w:tblLook w:val="04A0"/>
      </w:tblPr>
      <w:tblGrid>
        <w:gridCol w:w="9571"/>
      </w:tblGrid>
      <w:tr w:rsidR="006E61AA" w:rsidTr="006E61AA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spacing w:before="120" w:after="20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6E61AA" w:rsidRDefault="006E61AA" w:rsidP="006E61AA">
      <w:pPr>
        <w:numPr>
          <w:ilvl w:val="0"/>
          <w:numId w:val="9"/>
        </w:numPr>
        <w:spacing w:before="120" w:after="200"/>
        <w:ind w:left="0" w:firstLine="35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</w:rPr>
        <w:t>Существуют ли иные варианты достижения заявленных целей предлагаемого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1"/>
        <w:tblW w:w="0" w:type="auto"/>
        <w:tblLook w:val="04A0"/>
      </w:tblPr>
      <w:tblGrid>
        <w:gridCol w:w="9571"/>
      </w:tblGrid>
      <w:tr w:rsidR="006E61AA" w:rsidTr="006E61AA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spacing w:before="120" w:after="20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6E61AA" w:rsidRDefault="006E61AA" w:rsidP="006E61AA">
      <w:pPr>
        <w:numPr>
          <w:ilvl w:val="0"/>
          <w:numId w:val="9"/>
        </w:numPr>
        <w:spacing w:before="120" w:after="200"/>
        <w:ind w:left="0" w:firstLine="35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>
        <w:rPr>
          <w:rFonts w:eastAsia="Calibri"/>
          <w:i/>
          <w:sz w:val="28"/>
          <w:szCs w:val="28"/>
        </w:rPr>
        <w:lastRenderedPageBreak/>
        <w:t>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1"/>
        <w:tblW w:w="0" w:type="auto"/>
        <w:tblLook w:val="04A0"/>
      </w:tblPr>
      <w:tblGrid>
        <w:gridCol w:w="9571"/>
      </w:tblGrid>
      <w:tr w:rsidR="006E61AA" w:rsidTr="006E61AA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spacing w:before="120" w:after="20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6E61AA" w:rsidRDefault="006E61AA" w:rsidP="006E61AA">
      <w:pPr>
        <w:numPr>
          <w:ilvl w:val="0"/>
          <w:numId w:val="9"/>
        </w:numPr>
        <w:spacing w:before="120" w:after="200"/>
        <w:ind w:left="0" w:firstLine="35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1"/>
        <w:tblW w:w="0" w:type="auto"/>
        <w:tblLook w:val="04A0"/>
      </w:tblPr>
      <w:tblGrid>
        <w:gridCol w:w="9571"/>
      </w:tblGrid>
      <w:tr w:rsidR="006E61AA" w:rsidTr="006E61AA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spacing w:before="120" w:after="20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6E61AA" w:rsidRDefault="006E61AA" w:rsidP="006E61AA">
      <w:pPr>
        <w:numPr>
          <w:ilvl w:val="0"/>
          <w:numId w:val="9"/>
        </w:numPr>
        <w:tabs>
          <w:tab w:val="left" w:pos="993"/>
        </w:tabs>
        <w:spacing w:before="120" w:after="200"/>
        <w:ind w:left="0" w:firstLine="35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1"/>
        <w:tblW w:w="0" w:type="auto"/>
        <w:tblLook w:val="04A0"/>
      </w:tblPr>
      <w:tblGrid>
        <w:gridCol w:w="9571"/>
      </w:tblGrid>
      <w:tr w:rsidR="006E61AA" w:rsidTr="006E61AA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spacing w:before="120" w:after="20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6E61AA" w:rsidRDefault="006E61AA" w:rsidP="006E61AA">
      <w:pPr>
        <w:numPr>
          <w:ilvl w:val="0"/>
          <w:numId w:val="9"/>
        </w:numPr>
        <w:spacing w:before="120" w:after="200"/>
        <w:ind w:left="0" w:firstLine="35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1"/>
        <w:tblW w:w="0" w:type="auto"/>
        <w:tblLook w:val="04A0"/>
      </w:tblPr>
      <w:tblGrid>
        <w:gridCol w:w="9571"/>
      </w:tblGrid>
      <w:tr w:rsidR="006E61AA" w:rsidTr="006E61AA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spacing w:before="120" w:after="20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6E61AA" w:rsidRDefault="006E61AA" w:rsidP="006E61AA">
      <w:pPr>
        <w:numPr>
          <w:ilvl w:val="0"/>
          <w:numId w:val="9"/>
        </w:numPr>
        <w:spacing w:before="120" w:after="200"/>
        <w:ind w:left="0" w:firstLine="35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</w:rPr>
        <w:t xml:space="preserve"> 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Style w:val="11"/>
        <w:tblW w:w="0" w:type="auto"/>
        <w:tblLook w:val="04A0"/>
      </w:tblPr>
      <w:tblGrid>
        <w:gridCol w:w="9571"/>
      </w:tblGrid>
      <w:tr w:rsidR="006E61AA" w:rsidTr="006E61AA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spacing w:before="120" w:after="20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6E61AA" w:rsidRDefault="006E61AA" w:rsidP="006E61AA">
      <w:pPr>
        <w:numPr>
          <w:ilvl w:val="0"/>
          <w:numId w:val="9"/>
        </w:numPr>
        <w:spacing w:before="120" w:after="200"/>
        <w:ind w:left="0" w:firstLine="35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1"/>
        <w:tblW w:w="0" w:type="auto"/>
        <w:tblLook w:val="04A0"/>
      </w:tblPr>
      <w:tblGrid>
        <w:gridCol w:w="9571"/>
      </w:tblGrid>
      <w:tr w:rsidR="006E61AA" w:rsidTr="006E61AA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spacing w:before="120" w:after="20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6E61AA" w:rsidRDefault="006E61AA" w:rsidP="006E61AA">
      <w:pPr>
        <w:ind w:left="357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6E61AA" w:rsidRDefault="006E61AA" w:rsidP="006E61AA">
      <w:pPr>
        <w:tabs>
          <w:tab w:val="left" w:pos="1276"/>
        </w:tabs>
        <w:spacing w:after="100" w:afterAutospacing="1"/>
        <w:ind w:left="4253"/>
        <w:contextualSpacing/>
        <w:jc w:val="center"/>
        <w:rPr>
          <w:rFonts w:eastAsia="Calibri"/>
          <w:sz w:val="36"/>
          <w:szCs w:val="36"/>
        </w:rPr>
      </w:pPr>
    </w:p>
    <w:p w:rsidR="006E61AA" w:rsidRDefault="006E61AA" w:rsidP="006E61A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</w:t>
      </w:r>
      <w:r>
        <w:rPr>
          <w:rFonts w:eastAsia="Calibri"/>
          <w:sz w:val="28"/>
          <w:szCs w:val="28"/>
        </w:rPr>
        <w:br w:type="page"/>
      </w:r>
    </w:p>
    <w:p w:rsidR="006E61AA" w:rsidRDefault="006E61AA" w:rsidP="001508D5">
      <w:pPr>
        <w:tabs>
          <w:tab w:val="left" w:pos="1276"/>
        </w:tabs>
        <w:ind w:left="4253"/>
        <w:contextualSpacing/>
        <w:rPr>
          <w:rFonts w:eastAsia="Calibri"/>
        </w:rPr>
      </w:pPr>
      <w:r>
        <w:rPr>
          <w:rFonts w:eastAsia="Calibri"/>
        </w:rPr>
        <w:lastRenderedPageBreak/>
        <w:t>Приложение 3</w:t>
      </w:r>
    </w:p>
    <w:p w:rsidR="006E61AA" w:rsidRDefault="006E61AA" w:rsidP="001508D5">
      <w:pPr>
        <w:ind w:left="4253"/>
      </w:pPr>
      <w:r>
        <w:rPr>
          <w:rFonts w:eastAsia="Calibri"/>
        </w:rPr>
        <w:t xml:space="preserve">к </w:t>
      </w:r>
      <w:r>
        <w:t xml:space="preserve">постановлению </w:t>
      </w:r>
    </w:p>
    <w:p w:rsidR="006E61AA" w:rsidRDefault="006E61AA" w:rsidP="001508D5">
      <w:pPr>
        <w:ind w:left="4253"/>
      </w:pPr>
      <w:r>
        <w:t xml:space="preserve">администрации муниципального района «Нерчинский район» </w:t>
      </w:r>
    </w:p>
    <w:p w:rsidR="006E61AA" w:rsidRDefault="006E61AA" w:rsidP="001508D5">
      <w:pPr>
        <w:ind w:left="4253"/>
      </w:pPr>
      <w:r>
        <w:t xml:space="preserve">от </w:t>
      </w:r>
      <w:r w:rsidR="000E5E13">
        <w:t>05.04.</w:t>
      </w:r>
      <w:r>
        <w:t>2017 г</w:t>
      </w:r>
      <w:r w:rsidR="000E5E13">
        <w:t>.</w:t>
      </w:r>
      <w:r>
        <w:t xml:space="preserve"> № </w:t>
      </w:r>
      <w:r w:rsidR="000E5E13">
        <w:t>55</w:t>
      </w:r>
    </w:p>
    <w:p w:rsidR="006E61AA" w:rsidRDefault="006E61AA" w:rsidP="001508D5">
      <w:pPr>
        <w:ind w:left="4253"/>
        <w:rPr>
          <w:sz w:val="28"/>
          <w:szCs w:val="28"/>
        </w:rPr>
      </w:pPr>
    </w:p>
    <w:p w:rsidR="006E61AA" w:rsidRDefault="006E61AA" w:rsidP="006E61AA">
      <w:pPr>
        <w:ind w:left="4253"/>
        <w:jc w:val="center"/>
        <w:rPr>
          <w:sz w:val="28"/>
          <w:szCs w:val="28"/>
        </w:rPr>
      </w:pPr>
    </w:p>
    <w:p w:rsidR="006E61AA" w:rsidRDefault="006E61AA" w:rsidP="006E61A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ОТЧЕТ</w:t>
      </w:r>
    </w:p>
    <w:p w:rsidR="006E61AA" w:rsidRDefault="006E61AA" w:rsidP="006E6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</w:t>
      </w:r>
    </w:p>
    <w:p w:rsidR="006E61AA" w:rsidRDefault="006E61AA" w:rsidP="006E61A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4253"/>
        <w:gridCol w:w="4642"/>
      </w:tblGrid>
      <w:tr w:rsidR="006E61AA" w:rsidTr="006E6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6E61AA" w:rsidTr="006E61AA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61AA" w:rsidTr="006E61AA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61AA" w:rsidTr="006E61AA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61AA" w:rsidTr="006E61AA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E61AA" w:rsidRDefault="006E61AA" w:rsidP="006E6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BB2" w:rsidRDefault="001C3B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3BB2" w:rsidRPr="001C3BB2" w:rsidRDefault="001C3BB2" w:rsidP="001C3BB2">
      <w:pPr>
        <w:tabs>
          <w:tab w:val="left" w:pos="1276"/>
        </w:tabs>
        <w:ind w:firstLine="4536"/>
        <w:contextualSpacing/>
        <w:rPr>
          <w:rFonts w:eastAsia="Calibri"/>
          <w:sz w:val="22"/>
          <w:szCs w:val="22"/>
        </w:rPr>
      </w:pPr>
      <w:r w:rsidRPr="001C3BB2">
        <w:rPr>
          <w:rFonts w:eastAsia="Calibri"/>
          <w:sz w:val="22"/>
          <w:szCs w:val="22"/>
        </w:rPr>
        <w:lastRenderedPageBreak/>
        <w:t>Приложение 3.1.</w:t>
      </w:r>
    </w:p>
    <w:p w:rsidR="001C3BB2" w:rsidRPr="001C3BB2" w:rsidRDefault="001C3BB2" w:rsidP="001C3BB2">
      <w:pPr>
        <w:ind w:firstLine="4536"/>
        <w:contextualSpacing/>
        <w:rPr>
          <w:rFonts w:eastAsiaTheme="minorEastAsia"/>
          <w:sz w:val="22"/>
          <w:szCs w:val="22"/>
        </w:rPr>
      </w:pPr>
      <w:r w:rsidRPr="001C3BB2">
        <w:rPr>
          <w:rFonts w:eastAsia="Calibri"/>
          <w:sz w:val="22"/>
          <w:szCs w:val="22"/>
        </w:rPr>
        <w:t xml:space="preserve">к </w:t>
      </w:r>
      <w:r w:rsidRPr="001C3BB2">
        <w:rPr>
          <w:rFonts w:eastAsiaTheme="minorEastAsia"/>
          <w:sz w:val="22"/>
          <w:szCs w:val="22"/>
        </w:rPr>
        <w:t xml:space="preserve">постановлению </w:t>
      </w:r>
    </w:p>
    <w:p w:rsidR="001C3BB2" w:rsidRPr="001C3BB2" w:rsidRDefault="001C3BB2" w:rsidP="001C3BB2">
      <w:pPr>
        <w:ind w:firstLine="4536"/>
        <w:contextualSpacing/>
        <w:rPr>
          <w:rFonts w:eastAsiaTheme="minorEastAsia"/>
          <w:sz w:val="22"/>
          <w:szCs w:val="22"/>
        </w:rPr>
      </w:pPr>
      <w:r w:rsidRPr="001C3BB2">
        <w:rPr>
          <w:rFonts w:eastAsiaTheme="minorEastAsia"/>
          <w:sz w:val="22"/>
          <w:szCs w:val="22"/>
        </w:rPr>
        <w:t xml:space="preserve">администрации муниципального района </w:t>
      </w:r>
    </w:p>
    <w:p w:rsidR="001C3BB2" w:rsidRPr="001C3BB2" w:rsidRDefault="001C3BB2" w:rsidP="001C3BB2">
      <w:pPr>
        <w:ind w:firstLine="4536"/>
        <w:contextualSpacing/>
        <w:rPr>
          <w:rFonts w:eastAsiaTheme="minorEastAsia"/>
          <w:sz w:val="22"/>
          <w:szCs w:val="22"/>
        </w:rPr>
      </w:pPr>
      <w:r w:rsidRPr="001C3BB2">
        <w:rPr>
          <w:rFonts w:eastAsiaTheme="minorEastAsia"/>
          <w:sz w:val="22"/>
          <w:szCs w:val="22"/>
        </w:rPr>
        <w:t xml:space="preserve">«Нерчинский район» </w:t>
      </w:r>
    </w:p>
    <w:p w:rsidR="001C3BB2" w:rsidRPr="001C3BB2" w:rsidRDefault="001C3BB2" w:rsidP="001C3BB2">
      <w:pPr>
        <w:tabs>
          <w:tab w:val="left" w:pos="1276"/>
        </w:tabs>
        <w:ind w:firstLine="4536"/>
        <w:contextualSpacing/>
        <w:rPr>
          <w:rFonts w:eastAsiaTheme="minorEastAsia"/>
          <w:sz w:val="22"/>
          <w:szCs w:val="22"/>
        </w:rPr>
      </w:pPr>
      <w:r w:rsidRPr="001C3BB2">
        <w:rPr>
          <w:rFonts w:eastAsiaTheme="minorEastAsia"/>
          <w:sz w:val="22"/>
          <w:szCs w:val="22"/>
        </w:rPr>
        <w:t xml:space="preserve">от </w:t>
      </w:r>
      <w:r w:rsidR="000E5E13">
        <w:rPr>
          <w:rFonts w:eastAsiaTheme="minorEastAsia"/>
          <w:sz w:val="22"/>
          <w:szCs w:val="22"/>
        </w:rPr>
        <w:t>05.04.</w:t>
      </w:r>
      <w:r w:rsidRPr="001C3BB2">
        <w:rPr>
          <w:rFonts w:eastAsiaTheme="minorEastAsia"/>
          <w:sz w:val="22"/>
          <w:szCs w:val="22"/>
        </w:rPr>
        <w:t>20</w:t>
      </w:r>
      <w:r w:rsidR="000E5E13">
        <w:rPr>
          <w:rFonts w:eastAsiaTheme="minorEastAsia"/>
          <w:sz w:val="22"/>
          <w:szCs w:val="22"/>
        </w:rPr>
        <w:t>17</w:t>
      </w:r>
      <w:r w:rsidRPr="001C3BB2">
        <w:rPr>
          <w:rFonts w:eastAsiaTheme="minorEastAsia"/>
          <w:sz w:val="22"/>
          <w:szCs w:val="22"/>
        </w:rPr>
        <w:t xml:space="preserve"> г </w:t>
      </w:r>
      <w:r w:rsidR="000E5E13">
        <w:rPr>
          <w:rFonts w:eastAsiaTheme="minorEastAsia"/>
          <w:sz w:val="22"/>
          <w:szCs w:val="22"/>
        </w:rPr>
        <w:t>.</w:t>
      </w:r>
      <w:r w:rsidRPr="001C3BB2">
        <w:rPr>
          <w:rFonts w:eastAsiaTheme="minorEastAsia"/>
          <w:sz w:val="22"/>
          <w:szCs w:val="22"/>
        </w:rPr>
        <w:t>№</w:t>
      </w:r>
      <w:r w:rsidR="000E5E13">
        <w:rPr>
          <w:rFonts w:eastAsiaTheme="minorEastAsia"/>
          <w:sz w:val="22"/>
          <w:szCs w:val="22"/>
        </w:rPr>
        <w:t>55</w:t>
      </w:r>
    </w:p>
    <w:p w:rsidR="001C3BB2" w:rsidRPr="001C3BB2" w:rsidRDefault="001C3BB2" w:rsidP="001C3BB2">
      <w:pPr>
        <w:tabs>
          <w:tab w:val="left" w:pos="1276"/>
        </w:tabs>
        <w:spacing w:after="200" w:line="276" w:lineRule="auto"/>
        <w:ind w:left="1069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C3BB2" w:rsidRPr="001C3BB2" w:rsidRDefault="001C3BB2" w:rsidP="001C3BB2">
      <w:pPr>
        <w:ind w:left="57"/>
        <w:contextualSpacing/>
        <w:jc w:val="center"/>
        <w:rPr>
          <w:rFonts w:eastAsiaTheme="minorEastAsia"/>
          <w:b/>
          <w:sz w:val="28"/>
          <w:szCs w:val="28"/>
        </w:rPr>
      </w:pPr>
      <w:r w:rsidRPr="001C3BB2">
        <w:rPr>
          <w:rFonts w:eastAsiaTheme="minorEastAsia"/>
          <w:b/>
          <w:sz w:val="28"/>
          <w:szCs w:val="28"/>
        </w:rPr>
        <w:t>Состав сведений</w:t>
      </w:r>
    </w:p>
    <w:p w:rsidR="001C3BB2" w:rsidRPr="001C3BB2" w:rsidRDefault="001C3BB2" w:rsidP="001C3BB2">
      <w:pPr>
        <w:ind w:left="57"/>
        <w:contextualSpacing/>
        <w:jc w:val="center"/>
        <w:rPr>
          <w:rFonts w:eastAsiaTheme="minorEastAsia"/>
          <w:b/>
          <w:sz w:val="28"/>
          <w:szCs w:val="28"/>
        </w:rPr>
      </w:pPr>
      <w:r w:rsidRPr="001C3BB2">
        <w:rPr>
          <w:rFonts w:eastAsiaTheme="minorEastAsia"/>
          <w:b/>
          <w:sz w:val="28"/>
          <w:szCs w:val="28"/>
        </w:rPr>
        <w:t>в отношении действующих нормативных правовых актов, необходимых для проведения экспертизы действующих нормативных правовых актов</w:t>
      </w:r>
    </w:p>
    <w:p w:rsidR="001C3BB2" w:rsidRPr="001C3BB2" w:rsidRDefault="001C3BB2" w:rsidP="001C3BB2">
      <w:pPr>
        <w:spacing w:after="200" w:line="276" w:lineRule="auto"/>
        <w:ind w:left="1069"/>
        <w:contextualSpacing/>
        <w:rPr>
          <w:rFonts w:asciiTheme="minorHAnsi" w:eastAsiaTheme="minorEastAsia" w:hAnsiTheme="minorHAnsi" w:cstheme="minorBidi"/>
          <w:b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6487"/>
        <w:gridCol w:w="3084"/>
      </w:tblGrid>
      <w:tr w:rsidR="001C3BB2" w:rsidRPr="001C3BB2" w:rsidTr="00476F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C3BB2">
              <w:rPr>
                <w:rFonts w:eastAsiaTheme="minorHAnsi"/>
                <w:sz w:val="28"/>
                <w:szCs w:val="28"/>
                <w:lang w:eastAsia="en-US"/>
              </w:rPr>
              <w:t xml:space="preserve">Реквизиты действующего нормативного правового акта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3BB2" w:rsidRPr="001C3BB2" w:rsidTr="00476F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C3BB2">
              <w:rPr>
                <w:rFonts w:eastAsiaTheme="minorHAnsi"/>
                <w:sz w:val="28"/>
                <w:szCs w:val="28"/>
                <w:lang w:eastAsia="en-US"/>
              </w:rPr>
              <w:t>Сведения о вносившихся в нормативный правовой акт изменениях ( при наличии)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3BB2" w:rsidRPr="001C3BB2" w:rsidTr="00476F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C3BB2">
              <w:rPr>
                <w:rFonts w:eastAsiaTheme="minorHAnsi"/>
                <w:sz w:val="28"/>
                <w:szCs w:val="28"/>
                <w:lang w:eastAsia="en-US"/>
              </w:rPr>
              <w:t>Период действия нормативного правового акта и его отдельных положений ( при наличии)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3BB2" w:rsidRPr="001C3BB2" w:rsidTr="00476F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C3BB2">
              <w:rPr>
                <w:rFonts w:eastAsiaTheme="minorHAnsi"/>
                <w:sz w:val="28"/>
                <w:szCs w:val="28"/>
                <w:lang w:eastAsia="en-US"/>
              </w:rPr>
              <w:t>Основные группы субъектов предпринимательской и инвестиционной деятельности, иные заинтересованные лица, включая исполнительные органы государственной власти, интересы которых затрагиваются правовым регулированием, установленным нормативных правовым актом, количественная оценка числа участников каждой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3BB2" w:rsidRPr="001C3BB2" w:rsidTr="00476F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C3BB2">
              <w:rPr>
                <w:rFonts w:eastAsiaTheme="minorHAnsi"/>
                <w:sz w:val="28"/>
                <w:szCs w:val="28"/>
                <w:lang w:eastAsia="en-US"/>
              </w:rPr>
              <w:t>Оценка расходов и поступлений  бюджета муниципального района «Нерчинский район», вызванных правовым регулированием, установленным нормативным правовым актом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3BB2" w:rsidRPr="001C3BB2" w:rsidTr="00476F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C3BB2">
              <w:rPr>
                <w:rFonts w:eastAsiaTheme="minorHAnsi"/>
                <w:sz w:val="28"/>
                <w:szCs w:val="28"/>
                <w:lang w:eastAsia="en-US"/>
              </w:rPr>
              <w:t>Оценка расходов и доходов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3BB2" w:rsidRPr="001C3BB2" w:rsidTr="00476F6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B2" w:rsidRPr="001C3BB2" w:rsidRDefault="001C3BB2" w:rsidP="001C3BB2">
            <w:pPr>
              <w:tabs>
                <w:tab w:val="num" w:pos="1134"/>
              </w:tabs>
              <w:rPr>
                <w:sz w:val="28"/>
                <w:szCs w:val="28"/>
                <w:lang w:eastAsia="en-US"/>
              </w:rPr>
            </w:pPr>
            <w:r w:rsidRPr="001C3BB2">
              <w:rPr>
                <w:sz w:val="28"/>
                <w:szCs w:val="28"/>
                <w:lang w:eastAsia="en-US"/>
              </w:rPr>
              <w:t>Иные сведения, которые, по мнению разработчика, позволяют оценить фактическое воздействие нормативного правового акта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B2" w:rsidRPr="001C3BB2" w:rsidRDefault="001C3BB2" w:rsidP="001C3B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C3BB2" w:rsidRPr="001C3BB2" w:rsidRDefault="001C3BB2" w:rsidP="001C3BB2">
      <w:pPr>
        <w:spacing w:after="200" w:line="276" w:lineRule="auto"/>
        <w:ind w:left="1069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C3BB2" w:rsidRPr="001C3BB2" w:rsidRDefault="001C3BB2" w:rsidP="001C3BB2">
      <w:pPr>
        <w:contextualSpacing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1C3BB2">
        <w:rPr>
          <w:rFonts w:asciiTheme="minorHAnsi" w:eastAsiaTheme="minorEastAsia" w:hAnsiTheme="minorHAnsi" w:cstheme="minorBidi"/>
          <w:sz w:val="22"/>
          <w:szCs w:val="22"/>
        </w:rPr>
        <w:t>_________________________</w:t>
      </w:r>
    </w:p>
    <w:p w:rsidR="001C3BB2" w:rsidRPr="001C3BB2" w:rsidRDefault="001C3BB2" w:rsidP="001C3BB2">
      <w:pPr>
        <w:ind w:left="1069"/>
        <w:contextualSpacing/>
        <w:jc w:val="both"/>
        <w:rPr>
          <w:rFonts w:eastAsiaTheme="minorEastAsia"/>
          <w:color w:val="C00000"/>
          <w:sz w:val="28"/>
          <w:szCs w:val="28"/>
        </w:rPr>
      </w:pPr>
    </w:p>
    <w:p w:rsidR="001C3BB2" w:rsidRPr="001C3BB2" w:rsidRDefault="001C3BB2" w:rsidP="001C3BB2">
      <w:pPr>
        <w:ind w:firstLine="709"/>
        <w:contextualSpacing/>
        <w:jc w:val="both"/>
        <w:rPr>
          <w:rFonts w:eastAsiaTheme="minorEastAsia"/>
          <w:color w:val="C00000"/>
          <w:sz w:val="28"/>
          <w:szCs w:val="28"/>
        </w:rPr>
      </w:pPr>
    </w:p>
    <w:p w:rsidR="006E61AA" w:rsidRDefault="001C3BB2" w:rsidP="006E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3.1 дополнено постановлением от 23.06.2020 г. № 41)</w:t>
      </w:r>
    </w:p>
    <w:p w:rsidR="001C3BB2" w:rsidRDefault="001C3BB2" w:rsidP="006E61AA">
      <w:pPr>
        <w:ind w:firstLine="709"/>
        <w:jc w:val="both"/>
        <w:rPr>
          <w:sz w:val="28"/>
          <w:szCs w:val="28"/>
        </w:rPr>
      </w:pPr>
    </w:p>
    <w:p w:rsidR="001C3BB2" w:rsidRDefault="001C3BB2" w:rsidP="006E61AA">
      <w:pPr>
        <w:ind w:firstLine="709"/>
        <w:jc w:val="both"/>
        <w:rPr>
          <w:sz w:val="28"/>
          <w:szCs w:val="28"/>
        </w:rPr>
      </w:pPr>
    </w:p>
    <w:p w:rsidR="006E61AA" w:rsidRDefault="006E61AA" w:rsidP="006E61AA">
      <w:pPr>
        <w:ind w:firstLine="709"/>
        <w:jc w:val="center"/>
        <w:rPr>
          <w:rFonts w:eastAsiaTheme="minorHAnsi"/>
          <w:lang w:eastAsia="en-US"/>
        </w:rPr>
      </w:pPr>
      <w:r>
        <w:t>________________________</w:t>
      </w:r>
      <w:r>
        <w:br w:type="page"/>
      </w:r>
    </w:p>
    <w:p w:rsidR="006E61AA" w:rsidRDefault="006E61AA" w:rsidP="001508D5">
      <w:pPr>
        <w:tabs>
          <w:tab w:val="left" w:pos="1276"/>
        </w:tabs>
        <w:ind w:left="4253"/>
        <w:contextualSpacing/>
        <w:rPr>
          <w:rFonts w:eastAsia="Calibri"/>
        </w:rPr>
      </w:pPr>
      <w:r>
        <w:rPr>
          <w:rFonts w:eastAsia="Calibri"/>
        </w:rPr>
        <w:lastRenderedPageBreak/>
        <w:t>Приложение 4</w:t>
      </w:r>
    </w:p>
    <w:p w:rsidR="006E61AA" w:rsidRDefault="006E61AA" w:rsidP="001508D5">
      <w:pPr>
        <w:ind w:left="4253"/>
      </w:pPr>
      <w:r>
        <w:rPr>
          <w:rFonts w:eastAsia="Calibri"/>
        </w:rPr>
        <w:t xml:space="preserve">к </w:t>
      </w:r>
      <w:r>
        <w:t xml:space="preserve">постановлению </w:t>
      </w:r>
    </w:p>
    <w:p w:rsidR="006E61AA" w:rsidRDefault="006E61AA" w:rsidP="001508D5">
      <w:pPr>
        <w:ind w:left="4253"/>
      </w:pPr>
      <w:r>
        <w:t xml:space="preserve">администрации муниципального района «Нерчинский район» </w:t>
      </w:r>
    </w:p>
    <w:p w:rsidR="006E61AA" w:rsidRDefault="006E61AA" w:rsidP="001508D5">
      <w:pPr>
        <w:ind w:left="4253"/>
      </w:pPr>
      <w:r>
        <w:t xml:space="preserve">от </w:t>
      </w:r>
      <w:r w:rsidR="000E5E13">
        <w:t>05.04.</w:t>
      </w:r>
      <w:r>
        <w:t>2017 г</w:t>
      </w:r>
      <w:r w:rsidR="000E5E13">
        <w:t>.</w:t>
      </w:r>
      <w:r>
        <w:t xml:space="preserve"> № </w:t>
      </w:r>
      <w:r w:rsidR="000E5E13">
        <w:t>55</w:t>
      </w:r>
    </w:p>
    <w:p w:rsidR="006E61AA" w:rsidRDefault="006E61AA" w:rsidP="006E61AA">
      <w:pPr>
        <w:jc w:val="right"/>
        <w:rPr>
          <w:rFonts w:eastAsiaTheme="minorHAnsi"/>
          <w:sz w:val="28"/>
          <w:szCs w:val="28"/>
          <w:lang w:eastAsia="en-US"/>
        </w:rPr>
      </w:pPr>
    </w:p>
    <w:p w:rsidR="006E61AA" w:rsidRDefault="006E61AA" w:rsidP="006E61AA">
      <w:pPr>
        <w:jc w:val="center"/>
      </w:pPr>
    </w:p>
    <w:p w:rsidR="006E61AA" w:rsidRDefault="006E61AA" w:rsidP="006E61AA">
      <w:pPr>
        <w:jc w:val="center"/>
      </w:pPr>
    </w:p>
    <w:p w:rsidR="006E61AA" w:rsidRDefault="006E61AA" w:rsidP="006E61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6E61AA" w:rsidRDefault="006E61AA" w:rsidP="006E61AA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 ____________________________________</w:t>
      </w:r>
    </w:p>
    <w:p w:rsidR="006E61AA" w:rsidRDefault="006E61AA" w:rsidP="006E61AA">
      <w:pPr>
        <w:jc w:val="center"/>
        <w:rPr>
          <w:i/>
        </w:rPr>
      </w:pPr>
      <w:r>
        <w:rPr>
          <w:i/>
        </w:rPr>
        <w:t xml:space="preserve">наименование муниципального нормативного </w:t>
      </w:r>
    </w:p>
    <w:p w:rsidR="006E61AA" w:rsidRDefault="006E61AA" w:rsidP="006E61AA">
      <w:pPr>
        <w:jc w:val="center"/>
        <w:rPr>
          <w:i/>
        </w:rPr>
      </w:pPr>
      <w:r>
        <w:rPr>
          <w:i/>
        </w:rPr>
        <w:t xml:space="preserve">                                                         правового акта</w:t>
      </w:r>
    </w:p>
    <w:p w:rsidR="006E61AA" w:rsidRDefault="006E61AA" w:rsidP="006E61AA">
      <w:pPr>
        <w:spacing w:line="360" w:lineRule="auto"/>
        <w:jc w:val="center"/>
        <w:rPr>
          <w:rFonts w:eastAsia="Calibri"/>
          <w:i/>
          <w:lang w:eastAsia="en-US"/>
        </w:rPr>
      </w:pPr>
    </w:p>
    <w:p w:rsidR="006E61AA" w:rsidRDefault="006E61AA" w:rsidP="006E61AA">
      <w:pPr>
        <w:jc w:val="center"/>
        <w:rPr>
          <w:sz w:val="28"/>
          <w:szCs w:val="28"/>
        </w:rPr>
      </w:pPr>
    </w:p>
    <w:p w:rsidR="006E61AA" w:rsidRDefault="006E61AA" w:rsidP="006E61A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участник публичных консультаций!</w:t>
      </w:r>
    </w:p>
    <w:p w:rsidR="006E61AA" w:rsidRDefault="006E61AA" w:rsidP="006E61AA">
      <w:pPr>
        <w:jc w:val="center"/>
        <w:rPr>
          <w:sz w:val="28"/>
          <w:szCs w:val="28"/>
        </w:rPr>
      </w:pPr>
    </w:p>
    <w:p w:rsidR="006E61AA" w:rsidRDefault="006E61AA" w:rsidP="006E6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наименование уполномоченного органа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p w:rsidR="006E61AA" w:rsidRDefault="006E61AA" w:rsidP="006E61AA">
      <w:pPr>
        <w:jc w:val="both"/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6E61AA" w:rsidTr="006E61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lang w:eastAsia="en-US"/>
              </w:rPr>
            </w:pPr>
          </w:p>
        </w:tc>
      </w:tr>
      <w:tr w:rsidR="006E61AA" w:rsidTr="006E61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lang w:eastAsia="en-US"/>
              </w:rPr>
            </w:pPr>
          </w:p>
        </w:tc>
      </w:tr>
      <w:tr w:rsidR="006E61AA" w:rsidTr="006E61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lang w:eastAsia="en-US"/>
              </w:rPr>
            </w:pPr>
          </w:p>
        </w:tc>
      </w:tr>
      <w:tr w:rsidR="006E61AA" w:rsidTr="006E61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A" w:rsidRDefault="006E61AA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AA" w:rsidRDefault="006E61AA">
            <w:pPr>
              <w:jc w:val="center"/>
              <w:rPr>
                <w:lang w:eastAsia="en-US"/>
              </w:rPr>
            </w:pPr>
          </w:p>
        </w:tc>
      </w:tr>
    </w:tbl>
    <w:p w:rsidR="006E61AA" w:rsidRDefault="006E61AA" w:rsidP="006E61AA">
      <w:pPr>
        <w:jc w:val="center"/>
        <w:rPr>
          <w:rFonts w:eastAsiaTheme="minorHAnsi"/>
          <w:lang w:eastAsia="en-US"/>
        </w:rPr>
      </w:pPr>
    </w:p>
    <w:p w:rsidR="006E61AA" w:rsidRDefault="006E61AA" w:rsidP="006E61AA">
      <w:pPr>
        <w:ind w:firstLine="709"/>
        <w:jc w:val="center"/>
      </w:pPr>
      <w:r>
        <w:t>________________________</w:t>
      </w:r>
      <w:r>
        <w:br w:type="page"/>
      </w:r>
    </w:p>
    <w:p w:rsidR="006E61AA" w:rsidRDefault="006E61AA" w:rsidP="001508D5">
      <w:pPr>
        <w:tabs>
          <w:tab w:val="left" w:pos="1276"/>
        </w:tabs>
        <w:ind w:left="4253"/>
        <w:contextualSpacing/>
        <w:rPr>
          <w:rFonts w:eastAsia="Calibri"/>
        </w:rPr>
      </w:pPr>
      <w:r>
        <w:rPr>
          <w:rFonts w:eastAsia="Calibri"/>
        </w:rPr>
        <w:lastRenderedPageBreak/>
        <w:t>Приложение 5</w:t>
      </w:r>
    </w:p>
    <w:p w:rsidR="006E61AA" w:rsidRDefault="006E61AA" w:rsidP="001508D5">
      <w:pPr>
        <w:ind w:left="4253"/>
      </w:pPr>
      <w:r>
        <w:rPr>
          <w:rFonts w:eastAsia="Calibri"/>
        </w:rPr>
        <w:t xml:space="preserve">к </w:t>
      </w:r>
      <w:r>
        <w:t xml:space="preserve">постановлению </w:t>
      </w:r>
    </w:p>
    <w:p w:rsidR="006E61AA" w:rsidRDefault="006E61AA" w:rsidP="001508D5">
      <w:pPr>
        <w:ind w:left="4253"/>
      </w:pPr>
      <w:r>
        <w:t xml:space="preserve">администрации муниципального района «Нерчинский район» </w:t>
      </w:r>
    </w:p>
    <w:p w:rsidR="006E61AA" w:rsidRDefault="000E5E13" w:rsidP="001508D5">
      <w:pPr>
        <w:ind w:left="4253"/>
      </w:pPr>
      <w:r>
        <w:t>от 05.04.</w:t>
      </w:r>
      <w:r w:rsidR="006E61AA">
        <w:t>2017 г</w:t>
      </w:r>
      <w:r>
        <w:t>.</w:t>
      </w:r>
      <w:r w:rsidR="006E61AA">
        <w:t xml:space="preserve"> № </w:t>
      </w:r>
      <w:r>
        <w:t>55</w:t>
      </w:r>
    </w:p>
    <w:p w:rsidR="006E61AA" w:rsidRDefault="006E61AA" w:rsidP="006E61AA">
      <w:pPr>
        <w:ind w:left="4253"/>
        <w:jc w:val="center"/>
        <w:rPr>
          <w:sz w:val="28"/>
          <w:szCs w:val="28"/>
        </w:rPr>
      </w:pP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ПРОВЕДЕНИЯ ПУБЛИЧНЫХ КОНСУЛЬТАЦИЙ ПО 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(наименованиемуниципального нормативного правового акта)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  <w:u w:val="single"/>
        </w:rPr>
        <w:t xml:space="preserve">: </w:t>
      </w:r>
      <w:r>
        <w:rPr>
          <w:rFonts w:eastAsia="Calibri"/>
          <w:sz w:val="28"/>
          <w:szCs w:val="28"/>
        </w:rPr>
        <w:t>________________________________________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                          (указание адреса электронной почты уполномоченного органа), 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позднее __________________________ 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(дата)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E61AA" w:rsidRDefault="006E61AA" w:rsidP="006E61AA">
      <w:pPr>
        <w:jc w:val="center"/>
        <w:rPr>
          <w:b/>
          <w:sz w:val="28"/>
          <w:szCs w:val="28"/>
        </w:rPr>
      </w:pP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Название организации (для юридических лиц)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Сфера деятельности организации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(укажите по желанию)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Адрес электронной почты  (укажите по желанию)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:rsidR="006E61AA" w:rsidRDefault="006E61AA" w:rsidP="006E61AA">
      <w:pPr>
        <w:ind w:firstLine="709"/>
        <w:jc w:val="center"/>
        <w:rPr>
          <w:b/>
          <w:sz w:val="28"/>
          <w:szCs w:val="28"/>
        </w:rPr>
      </w:pPr>
    </w:p>
    <w:p w:rsidR="006E61AA" w:rsidRDefault="006E61AA" w:rsidP="006E61AA">
      <w:pPr>
        <w:numPr>
          <w:ilvl w:val="0"/>
          <w:numId w:val="10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6E61AA" w:rsidRDefault="006E61AA" w:rsidP="006E61AA">
      <w:pPr>
        <w:numPr>
          <w:ilvl w:val="0"/>
          <w:numId w:val="10"/>
        </w:numPr>
        <w:spacing w:before="120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6E61AA" w:rsidRDefault="006E61AA" w:rsidP="006E61AA">
      <w:pPr>
        <w:numPr>
          <w:ilvl w:val="0"/>
          <w:numId w:val="10"/>
        </w:numPr>
        <w:spacing w:before="120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Фактические положительные и отрицательные последствия регулирования: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6E61AA" w:rsidRDefault="006E61AA" w:rsidP="006E61AA">
      <w:pPr>
        <w:numPr>
          <w:ilvl w:val="0"/>
          <w:numId w:val="10"/>
        </w:numPr>
        <w:spacing w:before="120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6E61AA" w:rsidRDefault="006E61AA" w:rsidP="006E61AA">
      <w:pPr>
        <w:numPr>
          <w:ilvl w:val="0"/>
          <w:numId w:val="10"/>
        </w:numPr>
        <w:spacing w:before="120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Предложения участника обсуждения об изменении регулирования:</w:t>
      </w: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6E61AA" w:rsidRDefault="006E61AA" w:rsidP="006E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6E61AA" w:rsidRDefault="006E61AA" w:rsidP="006E61AA">
      <w:pPr>
        <w:jc w:val="both"/>
        <w:rPr>
          <w:szCs w:val="28"/>
        </w:rPr>
      </w:pPr>
    </w:p>
    <w:p w:rsidR="006E61AA" w:rsidRDefault="006E61AA" w:rsidP="006E61AA">
      <w:pPr>
        <w:jc w:val="center"/>
        <w:rPr>
          <w:sz w:val="28"/>
          <w:szCs w:val="28"/>
        </w:rPr>
      </w:pPr>
    </w:p>
    <w:p w:rsidR="006E61AA" w:rsidRDefault="006E61AA" w:rsidP="006E61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br w:type="page"/>
      </w:r>
    </w:p>
    <w:p w:rsidR="00407780" w:rsidRDefault="00407780" w:rsidP="002B06D4">
      <w:pPr>
        <w:tabs>
          <w:tab w:val="left" w:pos="1276"/>
        </w:tabs>
        <w:ind w:left="4253"/>
        <w:contextualSpacing/>
        <w:rPr>
          <w:rFonts w:eastAsia="Calibri"/>
        </w:rPr>
      </w:pPr>
      <w:r>
        <w:rPr>
          <w:rFonts w:eastAsia="Calibri"/>
        </w:rPr>
        <w:lastRenderedPageBreak/>
        <w:t>Приложение 6</w:t>
      </w:r>
    </w:p>
    <w:p w:rsidR="00407780" w:rsidRDefault="00407780" w:rsidP="002B06D4">
      <w:pPr>
        <w:ind w:left="4253"/>
      </w:pPr>
      <w:r>
        <w:rPr>
          <w:rFonts w:eastAsia="Calibri"/>
        </w:rPr>
        <w:t xml:space="preserve">к </w:t>
      </w:r>
      <w:r>
        <w:t xml:space="preserve">постановлению </w:t>
      </w:r>
    </w:p>
    <w:p w:rsidR="00407780" w:rsidRDefault="00407780" w:rsidP="002B06D4">
      <w:pPr>
        <w:ind w:left="4253"/>
      </w:pPr>
      <w:r>
        <w:t xml:space="preserve">администрации муниципального района «Нерчинский район» </w:t>
      </w:r>
    </w:p>
    <w:p w:rsidR="00407780" w:rsidRDefault="00407780" w:rsidP="002B06D4">
      <w:pPr>
        <w:ind w:left="4253"/>
      </w:pPr>
      <w:r>
        <w:t xml:space="preserve">от </w:t>
      </w:r>
      <w:r w:rsidR="000E5E13">
        <w:t>05.04.</w:t>
      </w:r>
      <w:r>
        <w:t>2017 г</w:t>
      </w:r>
      <w:r w:rsidR="000E5E13">
        <w:t>.</w:t>
      </w:r>
      <w:r>
        <w:t xml:space="preserve"> № </w:t>
      </w:r>
      <w:r w:rsidR="000E5E13">
        <w:t>55</w:t>
      </w:r>
    </w:p>
    <w:p w:rsidR="00407780" w:rsidRDefault="00407780" w:rsidP="00407780">
      <w:pPr>
        <w:ind w:left="4253"/>
        <w:jc w:val="center"/>
      </w:pPr>
    </w:p>
    <w:p w:rsidR="002B06D4" w:rsidRDefault="002B06D4" w:rsidP="00407780">
      <w:pPr>
        <w:jc w:val="center"/>
        <w:rPr>
          <w:b/>
          <w:sz w:val="28"/>
          <w:szCs w:val="28"/>
        </w:rPr>
      </w:pPr>
    </w:p>
    <w:p w:rsidR="002B06D4" w:rsidRPr="007C56BE" w:rsidRDefault="007C56BE" w:rsidP="00407780">
      <w:pPr>
        <w:jc w:val="center"/>
        <w:rPr>
          <w:sz w:val="28"/>
          <w:szCs w:val="28"/>
        </w:rPr>
      </w:pPr>
      <w:r w:rsidRPr="007C56BE">
        <w:rPr>
          <w:sz w:val="28"/>
          <w:szCs w:val="28"/>
        </w:rPr>
        <w:t>(Приложение № 6 исключено постановлением от 23.06.2020 г. № 41)</w:t>
      </w:r>
    </w:p>
    <w:p w:rsidR="00407780" w:rsidRDefault="00407780" w:rsidP="00407780">
      <w:pPr>
        <w:jc w:val="center"/>
        <w:rPr>
          <w:b/>
          <w:sz w:val="28"/>
          <w:szCs w:val="28"/>
        </w:rPr>
      </w:pPr>
    </w:p>
    <w:p w:rsidR="00407780" w:rsidRPr="00407780" w:rsidRDefault="00407780" w:rsidP="00407780">
      <w:pPr>
        <w:jc w:val="both"/>
        <w:rPr>
          <w:sz w:val="28"/>
          <w:szCs w:val="28"/>
        </w:rPr>
      </w:pPr>
    </w:p>
    <w:p w:rsidR="00407780" w:rsidRDefault="00407780" w:rsidP="00407780">
      <w:pPr>
        <w:jc w:val="center"/>
      </w:pPr>
    </w:p>
    <w:p w:rsidR="00407780" w:rsidRDefault="002B06D4" w:rsidP="00407780">
      <w:pPr>
        <w:jc w:val="center"/>
      </w:pPr>
      <w:r>
        <w:t>_________________________</w:t>
      </w:r>
    </w:p>
    <w:p w:rsidR="00407780" w:rsidRDefault="00407780" w:rsidP="006E61AA">
      <w:pPr>
        <w:tabs>
          <w:tab w:val="left" w:pos="1276"/>
        </w:tabs>
        <w:ind w:left="4253"/>
        <w:contextualSpacing/>
        <w:jc w:val="center"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2B06D4" w:rsidRDefault="002B06D4" w:rsidP="002B06D4">
      <w:pPr>
        <w:tabs>
          <w:tab w:val="left" w:pos="1276"/>
        </w:tabs>
        <w:ind w:left="4253"/>
        <w:contextualSpacing/>
        <w:rPr>
          <w:rFonts w:eastAsia="Calibri"/>
        </w:rPr>
      </w:pPr>
    </w:p>
    <w:p w:rsidR="003D2ED4" w:rsidRDefault="003D2ED4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6E61AA" w:rsidRDefault="006E61AA" w:rsidP="002B06D4">
      <w:pPr>
        <w:tabs>
          <w:tab w:val="left" w:pos="1276"/>
        </w:tabs>
        <w:ind w:left="4253"/>
        <w:contextualSpacing/>
        <w:rPr>
          <w:rFonts w:eastAsia="Calibri"/>
        </w:rPr>
      </w:pPr>
      <w:bookmarkStart w:id="3" w:name="_GoBack"/>
      <w:bookmarkEnd w:id="3"/>
      <w:r>
        <w:rPr>
          <w:rFonts w:eastAsia="Calibri"/>
        </w:rPr>
        <w:lastRenderedPageBreak/>
        <w:t xml:space="preserve">Приложение </w:t>
      </w:r>
      <w:r w:rsidR="00407780">
        <w:rPr>
          <w:rFonts w:eastAsia="Calibri"/>
        </w:rPr>
        <w:t>7</w:t>
      </w:r>
    </w:p>
    <w:p w:rsidR="006E61AA" w:rsidRDefault="006E61AA" w:rsidP="002B06D4">
      <w:pPr>
        <w:ind w:left="4253"/>
      </w:pPr>
      <w:r>
        <w:rPr>
          <w:rFonts w:eastAsia="Calibri"/>
        </w:rPr>
        <w:t xml:space="preserve">к </w:t>
      </w:r>
      <w:r>
        <w:t xml:space="preserve">постановлению </w:t>
      </w:r>
    </w:p>
    <w:p w:rsidR="006E61AA" w:rsidRDefault="006E61AA" w:rsidP="002B06D4">
      <w:pPr>
        <w:ind w:left="4253"/>
      </w:pPr>
      <w:r>
        <w:t xml:space="preserve">администрации муниципального района «Нерчинский район» </w:t>
      </w:r>
    </w:p>
    <w:p w:rsidR="006E61AA" w:rsidRDefault="006E61AA" w:rsidP="002B06D4">
      <w:pPr>
        <w:ind w:left="4253"/>
      </w:pPr>
      <w:r>
        <w:t xml:space="preserve">от </w:t>
      </w:r>
      <w:r w:rsidR="000E5E13">
        <w:t>05.04.2</w:t>
      </w:r>
      <w:r>
        <w:t>017 г</w:t>
      </w:r>
      <w:r w:rsidR="000E5E13">
        <w:t>.</w:t>
      </w:r>
      <w:r>
        <w:t xml:space="preserve"> № </w:t>
      </w:r>
      <w:r w:rsidR="000E5E13">
        <w:t>55</w:t>
      </w:r>
    </w:p>
    <w:p w:rsidR="006E61AA" w:rsidRDefault="006E61AA" w:rsidP="006E61AA">
      <w:pPr>
        <w:ind w:left="4253"/>
        <w:jc w:val="center"/>
        <w:rPr>
          <w:sz w:val="28"/>
          <w:szCs w:val="28"/>
        </w:rPr>
      </w:pPr>
    </w:p>
    <w:p w:rsidR="006E61AA" w:rsidRDefault="006E61AA" w:rsidP="006E61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для предоставления отчета о развитии и результатах </w:t>
      </w:r>
    </w:p>
    <w:p w:rsidR="006E61AA" w:rsidRDefault="006E61AA" w:rsidP="006E61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процедуры оценки регулирующего воздействия в муниципальном образовании</w:t>
      </w:r>
    </w:p>
    <w:p w:rsidR="006E61AA" w:rsidRDefault="006E61AA" w:rsidP="006E61AA">
      <w:pPr>
        <w:ind w:firstLine="709"/>
        <w:jc w:val="center"/>
        <w:rPr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2425"/>
        <w:gridCol w:w="5444"/>
        <w:gridCol w:w="709"/>
        <w:gridCol w:w="84"/>
        <w:gridCol w:w="908"/>
      </w:tblGrid>
      <w:tr w:rsidR="006E61AA" w:rsidTr="006E61AA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I. ОБЩИЕ СВЕДЕНИЯ</w:t>
            </w:r>
          </w:p>
        </w:tc>
      </w:tr>
      <w:tr w:rsidR="006E61AA" w:rsidTr="006E61AA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1AA" w:rsidRDefault="006E61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  <w:r>
              <w:rPr>
                <w:i/>
                <w:iCs/>
                <w:sz w:val="16"/>
                <w:szCs w:val="16"/>
                <w:lang w:eastAsia="en-US"/>
              </w:rPr>
              <w:t xml:space="preserve"> __________ 201_ г.</w:t>
            </w:r>
          </w:p>
        </w:tc>
      </w:tr>
      <w:tr w:rsidR="006E61AA" w:rsidTr="006E61AA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2.2. Предметная область оценки регулирующего воздействия</w:t>
            </w:r>
          </w:p>
          <w:p w:rsidR="006E61AA" w:rsidRDefault="006E61A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(указать предметную область проведения оценки регулирующего воздействия)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6E61AA" w:rsidRDefault="006E61A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6E61AA" w:rsidTr="006E61AA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lang w:eastAsia="en-US"/>
              </w:rPr>
              <w:t>- органом, ответственным за внедрение процедуры оценки регулирующего воздействия</w:t>
            </w:r>
            <w:r>
              <w:rPr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17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описания)</w:t>
            </w:r>
          </w:p>
          <w:p w:rsidR="006E61AA" w:rsidRDefault="006E61AA">
            <w:pPr>
              <w:spacing w:line="276" w:lineRule="auto"/>
              <w:ind w:left="170"/>
              <w:jc w:val="center"/>
              <w:rPr>
                <w:i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lang w:eastAsia="en-US"/>
              </w:rPr>
              <w:t xml:space="preserve">- самостоятельно органами-разработчиками проектов муниципального нормативных правовых актов </w:t>
            </w: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  <w:p w:rsidR="006E61AA" w:rsidRDefault="006E61AA">
            <w:pPr>
              <w:spacing w:line="276" w:lineRule="auto"/>
              <w:ind w:left="17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                             (место для текстового описания)</w:t>
            </w:r>
          </w:p>
          <w:p w:rsidR="006E61AA" w:rsidRDefault="006E61AA">
            <w:pPr>
              <w:spacing w:line="276" w:lineRule="auto"/>
              <w:ind w:left="170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иное</w:t>
            </w:r>
            <w:r>
              <w:rPr>
                <w:sz w:val="20"/>
                <w:szCs w:val="20"/>
                <w:lang w:eastAsia="en-US"/>
              </w:rPr>
              <w:t>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17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описания)</w:t>
            </w:r>
          </w:p>
          <w:p w:rsidR="006E61AA" w:rsidRDefault="006E61AA">
            <w:pPr>
              <w:spacing w:line="276" w:lineRule="auto"/>
              <w:ind w:left="170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E61AA" w:rsidRDefault="006E61AA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E61AA" w:rsidRDefault="006E61AA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 дней</w:t>
            </w:r>
          </w:p>
        </w:tc>
      </w:tr>
      <w:tr w:rsidR="006E61AA" w:rsidTr="006E61AA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 дней</w:t>
            </w:r>
          </w:p>
        </w:tc>
      </w:tr>
      <w:tr w:rsidR="006E61AA" w:rsidTr="006E61AA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61AA" w:rsidRDefault="006E61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обязательный учет выводов, содержащихся в заключении</w:t>
            </w: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17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специальная процедура урегулирования разногласий </w:t>
            </w: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17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иные механизмы</w:t>
            </w: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17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да / нет</w:t>
            </w: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6E61AA" w:rsidTr="006E61AA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6E61AA" w:rsidTr="006E61A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есть / нет</w:t>
            </w:r>
          </w:p>
        </w:tc>
      </w:tr>
      <w:tr w:rsidR="006E61AA" w:rsidTr="006E61A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указать число</w:t>
            </w:r>
          </w:p>
        </w:tc>
      </w:tr>
      <w:tr w:rsidR="006E61AA" w:rsidTr="006E61A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указать число</w:t>
            </w:r>
          </w:p>
        </w:tc>
      </w:tr>
      <w:tr w:rsidR="006E61AA" w:rsidTr="006E61A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указать число</w:t>
            </w:r>
          </w:p>
        </w:tc>
      </w:tr>
      <w:tr w:rsidR="006E61AA" w:rsidTr="006E61AA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указать число</w:t>
            </w:r>
          </w:p>
        </w:tc>
      </w:tr>
      <w:tr w:rsidR="006E61AA" w:rsidTr="006E61AA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(при наличии, указать прочие статистические данные)</w:t>
            </w:r>
          </w:p>
          <w:p w:rsidR="006E61AA" w:rsidRDefault="006E61A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>
              <w:rPr>
                <w:rStyle w:val="a8"/>
                <w:b/>
                <w:bCs/>
                <w:lang w:eastAsia="en-US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>
              <w:rPr>
                <w:rStyle w:val="a8"/>
                <w:b/>
                <w:bCs/>
                <w:lang w:eastAsia="en-US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описания: при наличии указать статистические данные)</w:t>
            </w:r>
          </w:p>
          <w:p w:rsidR="006E61AA" w:rsidRDefault="006E61A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>
              <w:rPr>
                <w:rStyle w:val="a8"/>
                <w:b/>
                <w:bCs/>
                <w:lang w:eastAsia="en-US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описания: при наличии указать статистические данные)</w:t>
            </w:r>
          </w:p>
          <w:p w:rsidR="006E61AA" w:rsidRDefault="006E61A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описания: при наличии указать статистические данные)</w:t>
            </w:r>
          </w:p>
          <w:p w:rsidR="006E61AA" w:rsidRDefault="006E61A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описания: при наличии указать статистические данные)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(реквизиты муниципального нормативного правового акта, утверждающего  методические рекомендации )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>
              <w:rPr>
                <w:rStyle w:val="a8"/>
                <w:b/>
                <w:bCs/>
                <w:lang w:eastAsia="en-US"/>
              </w:rPr>
              <w:footnoteReference w:id="5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283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(указать электронный адрес)</w:t>
            </w:r>
          </w:p>
          <w:p w:rsidR="006E61AA" w:rsidRDefault="006E61AA">
            <w:pPr>
              <w:spacing w:line="276" w:lineRule="auto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4.4. Муниципальные нормативные правовые акты, а также методические документы по оценке регулирующего воздействия размещены на специализированном  интернет-портале, официальном сайте уполномоченного органа</w:t>
            </w:r>
          </w:p>
          <w:p w:rsidR="006E61AA" w:rsidRDefault="006E61AA">
            <w:pPr>
              <w:spacing w:line="276" w:lineRule="auto"/>
              <w:ind w:left="170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283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(указать электронный адрес)</w:t>
            </w:r>
          </w:p>
          <w:p w:rsidR="006E61AA" w:rsidRDefault="006E61AA">
            <w:pPr>
              <w:spacing w:line="276" w:lineRule="auto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6E61AA" w:rsidRDefault="006E61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283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(указать электронный адрес)</w:t>
            </w:r>
          </w:p>
          <w:p w:rsidR="006E61AA" w:rsidRDefault="006E61AA">
            <w:pPr>
              <w:spacing w:line="276" w:lineRule="auto"/>
              <w:ind w:left="283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4.6. Информация о проведении публичных консультациях размещается на специализированном  интернет-портале, официальном сайте уполномоченного органа</w:t>
            </w:r>
          </w:p>
          <w:p w:rsidR="006E61AA" w:rsidRDefault="006E61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283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(указать электронный адрес)</w:t>
            </w:r>
          </w:p>
          <w:p w:rsidR="006E61AA" w:rsidRDefault="006E61AA">
            <w:pPr>
              <w:spacing w:line="276" w:lineRule="auto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6E61AA" w:rsidRDefault="006E61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283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(указать электронный адрес)</w:t>
            </w:r>
          </w:p>
          <w:p w:rsidR="006E61AA" w:rsidRDefault="006E61AA">
            <w:pPr>
              <w:spacing w:line="276" w:lineRule="auto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E61AA" w:rsidRDefault="006E61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283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(указать дату, программу обучения (повышения квалификации) или вид мероприятия)</w:t>
            </w:r>
          </w:p>
          <w:p w:rsidR="006E61AA" w:rsidRDefault="006E61AA">
            <w:pPr>
              <w:spacing w:line="276" w:lineRule="auto"/>
              <w:ind w:left="283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E61AA" w:rsidRDefault="006E61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283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(указать дату, место, вид мероприятия)</w:t>
            </w:r>
          </w:p>
          <w:p w:rsidR="006E61AA" w:rsidRDefault="006E61A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E61AA" w:rsidRDefault="006E61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283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(указать какие)</w:t>
            </w:r>
          </w:p>
          <w:p w:rsidR="006E61AA" w:rsidRDefault="006E61A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283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(реквизиты документов, утверждающих состав и функции указанного совета/рабочей группы)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  <w:tr w:rsidR="006E61AA" w:rsidTr="006E61AA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AA" w:rsidRDefault="006E61A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E61AA" w:rsidRDefault="006E61AA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__________________________________________________________________________________________</w:t>
            </w:r>
          </w:p>
          <w:p w:rsidR="006E61AA" w:rsidRDefault="006E61AA">
            <w:pPr>
              <w:spacing w:line="276" w:lineRule="auto"/>
              <w:ind w:left="283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(при наличии, указать с кем)</w:t>
            </w:r>
          </w:p>
          <w:p w:rsidR="006E61AA" w:rsidRDefault="006E61AA">
            <w:pPr>
              <w:spacing w:line="276" w:lineRule="auto"/>
              <w:jc w:val="center"/>
              <w:rPr>
                <w:i/>
                <w:iCs/>
                <w:sz w:val="12"/>
                <w:szCs w:val="12"/>
                <w:lang w:eastAsia="en-US"/>
              </w:rPr>
            </w:pPr>
          </w:p>
        </w:tc>
      </w:tr>
      <w:tr w:rsidR="006E61AA" w:rsidTr="006E61AA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61AA" w:rsidRDefault="006E61A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 / нет</w:t>
            </w:r>
          </w:p>
        </w:tc>
      </w:tr>
    </w:tbl>
    <w:p w:rsidR="006E61AA" w:rsidRDefault="006E61AA" w:rsidP="006E61AA">
      <w:pPr>
        <w:rPr>
          <w:rFonts w:eastAsiaTheme="minorHAnsi"/>
          <w:lang w:eastAsia="en-US"/>
        </w:rPr>
      </w:pPr>
    </w:p>
    <w:p w:rsidR="006E61AA" w:rsidRDefault="006E61AA" w:rsidP="006E61AA">
      <w:pPr>
        <w:ind w:firstLine="709"/>
        <w:jc w:val="center"/>
        <w:rPr>
          <w:b/>
          <w:sz w:val="28"/>
          <w:szCs w:val="28"/>
        </w:rPr>
      </w:pPr>
    </w:p>
    <w:p w:rsidR="006E61AA" w:rsidRDefault="006E61AA" w:rsidP="006E6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:rsidR="006E61AA" w:rsidRDefault="006E61AA" w:rsidP="006E61AA">
      <w:pPr>
        <w:jc w:val="both"/>
        <w:rPr>
          <w:sz w:val="28"/>
          <w:szCs w:val="28"/>
        </w:rPr>
      </w:pPr>
    </w:p>
    <w:p w:rsidR="006E61AA" w:rsidRDefault="006E61AA" w:rsidP="006E61AA">
      <w:pPr>
        <w:ind w:left="357"/>
        <w:jc w:val="both"/>
        <w:rPr>
          <w:sz w:val="28"/>
          <w:szCs w:val="28"/>
        </w:rPr>
      </w:pPr>
    </w:p>
    <w:p w:rsidR="00FD7460" w:rsidRDefault="00FD7460"/>
    <w:sectPr w:rsidR="00FD7460" w:rsidSect="00FD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59" w:rsidRDefault="008F2259" w:rsidP="006E61AA">
      <w:r>
        <w:separator/>
      </w:r>
    </w:p>
  </w:endnote>
  <w:endnote w:type="continuationSeparator" w:id="1">
    <w:p w:rsidR="008F2259" w:rsidRDefault="008F2259" w:rsidP="006E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59" w:rsidRDefault="008F2259" w:rsidP="006E61AA">
      <w:r>
        <w:separator/>
      </w:r>
    </w:p>
  </w:footnote>
  <w:footnote w:type="continuationSeparator" w:id="1">
    <w:p w:rsidR="008F2259" w:rsidRDefault="008F2259" w:rsidP="006E61AA">
      <w:r>
        <w:continuationSeparator/>
      </w:r>
    </w:p>
  </w:footnote>
  <w:footnote w:id="2">
    <w:p w:rsidR="00476F62" w:rsidRDefault="00476F62" w:rsidP="006E61AA">
      <w:pPr>
        <w:pStyle w:val="a3"/>
        <w:jc w:val="both"/>
      </w:pPr>
      <w:r>
        <w:rPr>
          <w:rStyle w:val="a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осуществляется не в режиме разовых, пилотных оценок</w:t>
      </w:r>
    </w:p>
  </w:footnote>
  <w:footnote w:id="3">
    <w:p w:rsidR="00476F62" w:rsidRDefault="00476F62" w:rsidP="006E61AA">
      <w:pPr>
        <w:pStyle w:val="a3"/>
        <w:jc w:val="both"/>
      </w:pPr>
      <w:r>
        <w:rPr>
          <w:rStyle w:val="a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476F62" w:rsidRDefault="00476F62" w:rsidP="006E61AA">
      <w:pPr>
        <w:pStyle w:val="a3"/>
        <w:jc w:val="both"/>
      </w:pPr>
      <w:r>
        <w:rPr>
          <w:rStyle w:val="a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5">
    <w:p w:rsidR="00476F62" w:rsidRDefault="00476F62" w:rsidP="006E61AA">
      <w:pPr>
        <w:pStyle w:val="a3"/>
        <w:jc w:val="both"/>
      </w:pPr>
      <w:r>
        <w:rPr>
          <w:rStyle w:val="a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форма уведомления, форма сводного отчета, форма сводки предложений, форма заключения об ОРВ, прочие формы документов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DBB"/>
    <w:multiLevelType w:val="multilevel"/>
    <w:tmpl w:val="74DEEBB0"/>
    <w:lvl w:ilvl="0">
      <w:start w:val="1"/>
      <w:numFmt w:val="upperRoman"/>
      <w:lvlText w:val="%1."/>
      <w:lvlJc w:val="righ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56363"/>
    <w:multiLevelType w:val="hybridMultilevel"/>
    <w:tmpl w:val="17DEFE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EB2715"/>
    <w:multiLevelType w:val="hybridMultilevel"/>
    <w:tmpl w:val="2B607A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5E5047"/>
    <w:multiLevelType w:val="hybridMultilevel"/>
    <w:tmpl w:val="04EC1A76"/>
    <w:lvl w:ilvl="0" w:tplc="E6BA2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F1D95"/>
    <w:multiLevelType w:val="hybridMultilevel"/>
    <w:tmpl w:val="1748A9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8643953"/>
    <w:multiLevelType w:val="hybridMultilevel"/>
    <w:tmpl w:val="D1843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DC7BBC"/>
    <w:multiLevelType w:val="hybridMultilevel"/>
    <w:tmpl w:val="C7C44388"/>
    <w:lvl w:ilvl="0" w:tplc="3C7233C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F704E"/>
    <w:multiLevelType w:val="hybridMultilevel"/>
    <w:tmpl w:val="63E857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AA"/>
    <w:rsid w:val="00036C95"/>
    <w:rsid w:val="00054A8B"/>
    <w:rsid w:val="000B1995"/>
    <w:rsid w:val="000E5E13"/>
    <w:rsid w:val="0011500E"/>
    <w:rsid w:val="001508D5"/>
    <w:rsid w:val="001C133D"/>
    <w:rsid w:val="001C3BB2"/>
    <w:rsid w:val="001C52CB"/>
    <w:rsid w:val="0023525B"/>
    <w:rsid w:val="00280144"/>
    <w:rsid w:val="002B06D4"/>
    <w:rsid w:val="002D2646"/>
    <w:rsid w:val="00310007"/>
    <w:rsid w:val="003B0D24"/>
    <w:rsid w:val="003B2B6B"/>
    <w:rsid w:val="003D2ED4"/>
    <w:rsid w:val="00407780"/>
    <w:rsid w:val="00476F62"/>
    <w:rsid w:val="00484A99"/>
    <w:rsid w:val="0048521E"/>
    <w:rsid w:val="00587536"/>
    <w:rsid w:val="00596FBD"/>
    <w:rsid w:val="005C2C3C"/>
    <w:rsid w:val="00602DB3"/>
    <w:rsid w:val="00610B95"/>
    <w:rsid w:val="00635CE4"/>
    <w:rsid w:val="006538B2"/>
    <w:rsid w:val="00686BA0"/>
    <w:rsid w:val="006E61AA"/>
    <w:rsid w:val="0071703C"/>
    <w:rsid w:val="007262FB"/>
    <w:rsid w:val="0077253E"/>
    <w:rsid w:val="007C56BE"/>
    <w:rsid w:val="008B5F1D"/>
    <w:rsid w:val="008B7BB2"/>
    <w:rsid w:val="008F2259"/>
    <w:rsid w:val="00907592"/>
    <w:rsid w:val="009640E2"/>
    <w:rsid w:val="009F4B14"/>
    <w:rsid w:val="00A347BE"/>
    <w:rsid w:val="00A71D6E"/>
    <w:rsid w:val="00A90484"/>
    <w:rsid w:val="00B21562"/>
    <w:rsid w:val="00BD7322"/>
    <w:rsid w:val="00C57034"/>
    <w:rsid w:val="00CE5DA6"/>
    <w:rsid w:val="00CE7D02"/>
    <w:rsid w:val="00D025C9"/>
    <w:rsid w:val="00D47A55"/>
    <w:rsid w:val="00D80389"/>
    <w:rsid w:val="00E13537"/>
    <w:rsid w:val="00E47D0C"/>
    <w:rsid w:val="00E660A4"/>
    <w:rsid w:val="00E91903"/>
    <w:rsid w:val="00FD7460"/>
    <w:rsid w:val="00FE12C6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61A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E61AA"/>
    <w:rPr>
      <w:rFonts w:ascii="Calibri" w:eastAsia="Calibri" w:hAnsi="Calibri" w:cs="Calibri"/>
      <w:sz w:val="20"/>
      <w:szCs w:val="20"/>
    </w:rPr>
  </w:style>
  <w:style w:type="paragraph" w:styleId="a5">
    <w:name w:val="Body Text"/>
    <w:basedOn w:val="a"/>
    <w:link w:val="a6"/>
    <w:unhideWhenUsed/>
    <w:rsid w:val="006E61AA"/>
    <w:pPr>
      <w:spacing w:after="120"/>
    </w:pPr>
  </w:style>
  <w:style w:type="character" w:customStyle="1" w:styleId="a6">
    <w:name w:val="Основной текст Знак"/>
    <w:basedOn w:val="a0"/>
    <w:link w:val="a5"/>
    <w:rsid w:val="006E6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61AA"/>
    <w:pPr>
      <w:ind w:left="720"/>
      <w:contextualSpacing/>
    </w:pPr>
  </w:style>
  <w:style w:type="paragraph" w:customStyle="1" w:styleId="Style20">
    <w:name w:val="Style20"/>
    <w:basedOn w:val="a"/>
    <w:uiPriority w:val="99"/>
    <w:rsid w:val="006E61AA"/>
    <w:pPr>
      <w:widowControl w:val="0"/>
      <w:autoSpaceDE w:val="0"/>
      <w:autoSpaceDN w:val="0"/>
      <w:adjustRightInd w:val="0"/>
      <w:spacing w:line="478" w:lineRule="exact"/>
      <w:ind w:firstLine="725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6E61AA"/>
    <w:pPr>
      <w:widowControl w:val="0"/>
      <w:autoSpaceDE w:val="0"/>
      <w:autoSpaceDN w:val="0"/>
      <w:adjustRightInd w:val="0"/>
      <w:spacing w:line="481" w:lineRule="exact"/>
      <w:ind w:firstLine="691"/>
      <w:jc w:val="both"/>
    </w:pPr>
    <w:rPr>
      <w:rFonts w:eastAsiaTheme="minorEastAsia"/>
    </w:rPr>
  </w:style>
  <w:style w:type="paragraph" w:customStyle="1" w:styleId="ConsPlusNormal">
    <w:name w:val="ConsPlusNormal"/>
    <w:uiPriority w:val="99"/>
    <w:rsid w:val="006E6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E61AA"/>
    <w:rPr>
      <w:vertAlign w:val="superscript"/>
    </w:rPr>
  </w:style>
  <w:style w:type="character" w:customStyle="1" w:styleId="FontStyle54">
    <w:name w:val="Font Style54"/>
    <w:basedOn w:val="a0"/>
    <w:uiPriority w:val="99"/>
    <w:rsid w:val="006E61AA"/>
    <w:rPr>
      <w:rFonts w:ascii="Times New Roman" w:hAnsi="Times New Roman" w:cs="Times New Roman" w:hint="default"/>
      <w:sz w:val="24"/>
      <w:szCs w:val="24"/>
    </w:rPr>
  </w:style>
  <w:style w:type="table" w:styleId="a9">
    <w:name w:val="Table Grid"/>
    <w:basedOn w:val="a1"/>
    <w:uiPriority w:val="59"/>
    <w:rsid w:val="006E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E61A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6E6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61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1A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054A8B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1C3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ser\Desktop\&#1052;&#1091;&#1090;&#1080;&#1085;&#1072;%20&#1042;.&#1040;\&#1088;&#1072;&#1089;&#1087;&#1086;&#1088;&#1103;&#1078;&#1077;&#1085;&#1080;&#1077;%202020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59C61-0A91-4802-BE23-D4483803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8275</Words>
  <Characters>47168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33</cp:revision>
  <cp:lastPrinted>2017-04-12T03:19:00Z</cp:lastPrinted>
  <dcterms:created xsi:type="dcterms:W3CDTF">2017-03-02T08:50:00Z</dcterms:created>
  <dcterms:modified xsi:type="dcterms:W3CDTF">2020-12-24T03:46:00Z</dcterms:modified>
</cp:coreProperties>
</file>