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5C" w:rsidRDefault="00E80E5C" w:rsidP="0070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</w:pPr>
    </w:p>
    <w:p w:rsidR="00E80E5C" w:rsidRDefault="00E80E5C" w:rsidP="0070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</w:pPr>
    </w:p>
    <w:p w:rsidR="007012BE" w:rsidRPr="007012BE" w:rsidRDefault="007012BE" w:rsidP="0070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</w:pPr>
      <w:r w:rsidRPr="007012BE"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  <w:t>пор</w:t>
      </w:r>
      <w:r w:rsidRPr="007012BE"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  <w:t xml:space="preserve">ядке применения </w:t>
      </w:r>
    </w:p>
    <w:p w:rsidR="007012BE" w:rsidRPr="00E80E5C" w:rsidRDefault="007012BE" w:rsidP="0070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</w:pPr>
      <w:r w:rsidRPr="007012BE"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  <w:t xml:space="preserve"> контрольно-кассовой  техники</w:t>
      </w:r>
    </w:p>
    <w:p w:rsidR="00E80E5C" w:rsidRPr="00E80E5C" w:rsidRDefault="00E80E5C" w:rsidP="0070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36"/>
          <w:szCs w:val="36"/>
          <w:lang w:eastAsia="ru-RU"/>
        </w:rPr>
      </w:pPr>
    </w:p>
    <w:p w:rsidR="007012BE" w:rsidRPr="007012BE" w:rsidRDefault="007012BE" w:rsidP="00701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1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 статьи 1.2 Федерального закона от 22.05.2003 № 54-ФЗ «О применении контрольно-кассовой техники при осуществлении  расчетов в Российской Федерации» (далее - Федеральный закон № 54-ФЗ)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 Федеральным законом № 54-ФЗ. </w:t>
      </w:r>
      <w:proofErr w:type="gramEnd"/>
    </w:p>
    <w:p w:rsidR="00F02695" w:rsidRDefault="00F02695" w:rsidP="00360B1A">
      <w:pPr>
        <w:tabs>
          <w:tab w:val="left" w:pos="4530"/>
        </w:tabs>
      </w:pPr>
    </w:p>
    <w:p w:rsidR="00F02695" w:rsidRPr="00F02695" w:rsidRDefault="00F02695" w:rsidP="00F0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695">
        <w:rPr>
          <w:rFonts w:ascii="Times New Roman" w:hAnsi="Times New Roman" w:cs="Times New Roman"/>
          <w:b/>
          <w:bCs/>
          <w:sz w:val="26"/>
          <w:szCs w:val="26"/>
        </w:rPr>
        <w:t>С 1 ФЕВРАЛЯ</w:t>
      </w:r>
      <w:r w:rsidR="00E80E5C">
        <w:rPr>
          <w:rFonts w:ascii="Times New Roman" w:hAnsi="Times New Roman" w:cs="Times New Roman"/>
          <w:b/>
          <w:bCs/>
          <w:sz w:val="26"/>
          <w:szCs w:val="26"/>
        </w:rPr>
        <w:t xml:space="preserve">2021 ГОДА </w:t>
      </w:r>
      <w:r w:rsidRPr="00F02695">
        <w:rPr>
          <w:rFonts w:ascii="Times New Roman" w:hAnsi="Times New Roman" w:cs="Times New Roman"/>
          <w:b/>
          <w:bCs/>
          <w:sz w:val="26"/>
          <w:szCs w:val="26"/>
        </w:rPr>
        <w:t xml:space="preserve"> ВСЕ ИНДИВИДУАЛЬНЫЕ ПРЕДПРИНИМАТЕЛИ ОБЯЗАНЫ</w:t>
      </w:r>
    </w:p>
    <w:p w:rsidR="00F02695" w:rsidRPr="00F02695" w:rsidRDefault="00F02695" w:rsidP="00F0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695">
        <w:rPr>
          <w:rFonts w:ascii="Times New Roman" w:hAnsi="Times New Roman" w:cs="Times New Roman"/>
          <w:b/>
          <w:bCs/>
          <w:sz w:val="26"/>
          <w:szCs w:val="26"/>
        </w:rPr>
        <w:t>УКАЗЫВАТЬ В ЧЕКАХ НАИМЕНОВАНИЕ ТОВАРА ИЛИ УСЛУГИ</w:t>
      </w:r>
    </w:p>
    <w:p w:rsidR="00F02695" w:rsidRPr="00F02695" w:rsidRDefault="00F02695" w:rsidP="00F02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60B1A" w:rsidRDefault="00F02695" w:rsidP="00360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695">
        <w:rPr>
          <w:rFonts w:ascii="Times New Roman" w:hAnsi="Times New Roman" w:cs="Times New Roman"/>
          <w:bCs/>
          <w:sz w:val="26"/>
          <w:szCs w:val="26"/>
        </w:rPr>
        <w:t xml:space="preserve">Индивидуальные предприниматели на ПСН, УСН и ЕСХН </w:t>
      </w:r>
      <w:r w:rsidRPr="00360B1A">
        <w:rPr>
          <w:rFonts w:ascii="Times New Roman" w:hAnsi="Times New Roman" w:cs="Times New Roman"/>
          <w:b/>
          <w:bCs/>
          <w:sz w:val="26"/>
          <w:szCs w:val="26"/>
        </w:rPr>
        <w:t>с 1 февраля 2021 года</w:t>
      </w:r>
      <w:r w:rsidRPr="00F02695">
        <w:rPr>
          <w:rFonts w:ascii="Times New Roman" w:hAnsi="Times New Roman" w:cs="Times New Roman"/>
          <w:bCs/>
          <w:sz w:val="26"/>
          <w:szCs w:val="26"/>
        </w:rPr>
        <w:t xml:space="preserve"> должны отражать в кассовом чеке</w:t>
      </w:r>
      <w:r w:rsidRPr="00360B1A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360B1A">
          <w:rPr>
            <w:rFonts w:ascii="Times New Roman" w:hAnsi="Times New Roman" w:cs="Times New Roman"/>
            <w:bCs/>
            <w:sz w:val="26"/>
            <w:szCs w:val="26"/>
          </w:rPr>
          <w:t>наименование</w:t>
        </w:r>
      </w:hyperlink>
      <w:r w:rsidRPr="00F02695">
        <w:rPr>
          <w:rFonts w:ascii="Times New Roman" w:hAnsi="Times New Roman" w:cs="Times New Roman"/>
          <w:bCs/>
          <w:sz w:val="26"/>
          <w:szCs w:val="26"/>
        </w:rPr>
        <w:t xml:space="preserve"> товаров или услуг и их количество. Такая обязанность предусмотрена </w:t>
      </w:r>
      <w:hyperlink r:id="rId6" w:history="1">
        <w:r w:rsidRPr="00360B1A">
          <w:rPr>
            <w:rFonts w:ascii="Times New Roman" w:hAnsi="Times New Roman" w:cs="Times New Roman"/>
            <w:bCs/>
            <w:sz w:val="26"/>
            <w:szCs w:val="26"/>
          </w:rPr>
          <w:t>частью 17 статьи 7</w:t>
        </w:r>
      </w:hyperlink>
      <w:r w:rsidRPr="00F02695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03.07.20</w:t>
      </w:r>
      <w:r w:rsidR="00360B1A">
        <w:rPr>
          <w:rFonts w:ascii="Times New Roman" w:hAnsi="Times New Roman" w:cs="Times New Roman"/>
          <w:bCs/>
          <w:sz w:val="26"/>
          <w:szCs w:val="26"/>
        </w:rPr>
        <w:t>16 N 290-ФЗ.</w:t>
      </w:r>
    </w:p>
    <w:p w:rsidR="00360B1A" w:rsidRDefault="00F02695" w:rsidP="00360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695">
        <w:rPr>
          <w:rFonts w:ascii="Times New Roman" w:hAnsi="Times New Roman" w:cs="Times New Roman"/>
          <w:bCs/>
          <w:sz w:val="26"/>
          <w:szCs w:val="26"/>
        </w:rPr>
        <w:t xml:space="preserve">Название товара или услуги должно быть </w:t>
      </w:r>
      <w:r w:rsidRPr="00360B1A">
        <w:rPr>
          <w:rFonts w:ascii="Times New Roman" w:hAnsi="Times New Roman" w:cs="Times New Roman"/>
          <w:b/>
          <w:bCs/>
          <w:sz w:val="26"/>
          <w:szCs w:val="26"/>
        </w:rPr>
        <w:t>конкретным, понятным, позволяющим идентифицировать товар или услугу</w:t>
      </w:r>
      <w:r w:rsidRPr="00F02695">
        <w:rPr>
          <w:rFonts w:ascii="Times New Roman" w:hAnsi="Times New Roman" w:cs="Times New Roman"/>
          <w:bCs/>
          <w:sz w:val="26"/>
          <w:szCs w:val="26"/>
        </w:rPr>
        <w:t>. Также допускается добавление артикулов.</w:t>
      </w:r>
      <w:r w:rsidR="00701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2695">
        <w:rPr>
          <w:rFonts w:ascii="Times New Roman" w:hAnsi="Times New Roman" w:cs="Times New Roman"/>
          <w:bCs/>
          <w:sz w:val="26"/>
          <w:szCs w:val="26"/>
        </w:rPr>
        <w:t xml:space="preserve"> Если у налогоплательщика есть учетная система, рекомендуется подгружать наименования из нее.</w:t>
      </w:r>
      <w:r w:rsidR="009746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46BB" w:rsidRPr="009746BB">
        <w:rPr>
          <w:rFonts w:ascii="Times New Roman" w:hAnsi="Times New Roman" w:cs="Times New Roman"/>
          <w:b/>
          <w:bCs/>
          <w:sz w:val="26"/>
          <w:szCs w:val="26"/>
        </w:rPr>
        <w:t>С  01.01.2021 года</w:t>
      </w:r>
      <w:r w:rsidR="009746BB">
        <w:rPr>
          <w:rFonts w:ascii="Times New Roman" w:hAnsi="Times New Roman" w:cs="Times New Roman"/>
          <w:bCs/>
          <w:sz w:val="26"/>
          <w:szCs w:val="26"/>
        </w:rPr>
        <w:t xml:space="preserve">  должен  быть  изменен  реквизит в кассовом чеке -</w:t>
      </w:r>
      <w:r w:rsidR="00B85BC0">
        <w:rPr>
          <w:rFonts w:ascii="Times New Roman" w:hAnsi="Times New Roman" w:cs="Times New Roman"/>
          <w:bCs/>
          <w:sz w:val="26"/>
          <w:szCs w:val="26"/>
        </w:rPr>
        <w:t xml:space="preserve">  применяемый</w:t>
      </w:r>
      <w:r w:rsidR="00C048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5BC0">
        <w:rPr>
          <w:rFonts w:ascii="Times New Roman" w:hAnsi="Times New Roman" w:cs="Times New Roman"/>
          <w:bCs/>
          <w:sz w:val="26"/>
          <w:szCs w:val="26"/>
        </w:rPr>
        <w:t>режим системы</w:t>
      </w:r>
      <w:r w:rsidR="009746BB">
        <w:rPr>
          <w:rFonts w:ascii="Times New Roman" w:hAnsi="Times New Roman" w:cs="Times New Roman"/>
          <w:bCs/>
          <w:sz w:val="26"/>
          <w:szCs w:val="26"/>
        </w:rPr>
        <w:t xml:space="preserve">  налогообложения   (</w:t>
      </w:r>
      <w:r w:rsidR="009746BB" w:rsidRPr="00AA0D1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особенно  для  бывших </w:t>
      </w:r>
      <w:r w:rsidR="00B85BC0" w:rsidRPr="00AA0D1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налогоплательщиков </w:t>
      </w:r>
      <w:r w:rsidR="009746BB" w:rsidRPr="00AA0D1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ЕНВД</w:t>
      </w:r>
      <w:r w:rsidR="009746BB">
        <w:rPr>
          <w:rFonts w:ascii="Times New Roman" w:hAnsi="Times New Roman" w:cs="Times New Roman"/>
          <w:bCs/>
          <w:sz w:val="26"/>
          <w:szCs w:val="26"/>
        </w:rPr>
        <w:t>).</w:t>
      </w:r>
    </w:p>
    <w:p w:rsidR="00F02695" w:rsidRDefault="00F02695" w:rsidP="00360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695">
        <w:rPr>
          <w:rFonts w:ascii="Times New Roman" w:hAnsi="Times New Roman" w:cs="Times New Roman"/>
          <w:bCs/>
          <w:sz w:val="26"/>
          <w:szCs w:val="26"/>
        </w:rPr>
        <w:t>За отсутствие в чеке</w:t>
      </w:r>
      <w:r w:rsidR="009746BB">
        <w:rPr>
          <w:rFonts w:ascii="Times New Roman" w:hAnsi="Times New Roman" w:cs="Times New Roman"/>
          <w:bCs/>
          <w:sz w:val="26"/>
          <w:szCs w:val="26"/>
        </w:rPr>
        <w:t xml:space="preserve"> обязательных реквизитов, в том  числе</w:t>
      </w:r>
      <w:r w:rsidRPr="00F02695">
        <w:rPr>
          <w:rFonts w:ascii="Times New Roman" w:hAnsi="Times New Roman" w:cs="Times New Roman"/>
          <w:bCs/>
          <w:sz w:val="26"/>
          <w:szCs w:val="26"/>
        </w:rPr>
        <w:t xml:space="preserve"> номенклатуры товар</w:t>
      </w:r>
      <w:r w:rsidR="0096454A">
        <w:rPr>
          <w:rFonts w:ascii="Times New Roman" w:hAnsi="Times New Roman" w:cs="Times New Roman"/>
          <w:bCs/>
          <w:sz w:val="26"/>
          <w:szCs w:val="26"/>
        </w:rPr>
        <w:t xml:space="preserve">а или услуги предусмотрена ответственность </w:t>
      </w:r>
      <w:r w:rsidRPr="00360B1A">
        <w:rPr>
          <w:rFonts w:ascii="Times New Roman" w:hAnsi="Times New Roman" w:cs="Times New Roman"/>
          <w:b/>
          <w:bCs/>
          <w:sz w:val="26"/>
          <w:szCs w:val="26"/>
        </w:rPr>
        <w:t>(</w:t>
      </w:r>
      <w:hyperlink r:id="rId7" w:history="1">
        <w:r w:rsidRPr="00360B1A">
          <w:rPr>
            <w:rFonts w:ascii="Times New Roman" w:hAnsi="Times New Roman" w:cs="Times New Roman"/>
            <w:b/>
            <w:bCs/>
            <w:sz w:val="26"/>
            <w:szCs w:val="26"/>
          </w:rPr>
          <w:t>ч. 4 ст. 14.5</w:t>
        </w:r>
      </w:hyperlink>
      <w:r w:rsidRPr="00360B1A">
        <w:rPr>
          <w:rFonts w:ascii="Times New Roman" w:hAnsi="Times New Roman" w:cs="Times New Roman"/>
          <w:b/>
          <w:bCs/>
          <w:sz w:val="26"/>
          <w:szCs w:val="26"/>
        </w:rPr>
        <w:t xml:space="preserve"> КоАП</w:t>
      </w:r>
      <w:r w:rsidR="00E80E5C">
        <w:rPr>
          <w:rFonts w:ascii="Times New Roman" w:hAnsi="Times New Roman" w:cs="Times New Roman"/>
          <w:b/>
          <w:bCs/>
          <w:sz w:val="26"/>
          <w:szCs w:val="26"/>
        </w:rPr>
        <w:t xml:space="preserve"> РФ</w:t>
      </w:r>
      <w:r w:rsidRPr="00360B1A">
        <w:rPr>
          <w:rFonts w:ascii="Times New Roman" w:hAnsi="Times New Roman" w:cs="Times New Roman"/>
          <w:b/>
          <w:bCs/>
          <w:sz w:val="26"/>
          <w:szCs w:val="26"/>
        </w:rPr>
        <w:t>):</w:t>
      </w:r>
      <w:r w:rsidRPr="00360B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2695">
        <w:rPr>
          <w:rFonts w:ascii="Times New Roman" w:hAnsi="Times New Roman" w:cs="Times New Roman"/>
          <w:bCs/>
          <w:sz w:val="26"/>
          <w:szCs w:val="26"/>
        </w:rPr>
        <w:t>для должностного ли</w:t>
      </w:r>
      <w:r w:rsidR="00C04864">
        <w:rPr>
          <w:rFonts w:ascii="Times New Roman" w:hAnsi="Times New Roman" w:cs="Times New Roman"/>
          <w:bCs/>
          <w:sz w:val="26"/>
          <w:szCs w:val="26"/>
        </w:rPr>
        <w:t>ца</w:t>
      </w:r>
      <w:r w:rsidR="00F029EF">
        <w:rPr>
          <w:rFonts w:ascii="Times New Roman" w:hAnsi="Times New Roman" w:cs="Times New Roman"/>
          <w:bCs/>
          <w:sz w:val="26"/>
          <w:szCs w:val="26"/>
        </w:rPr>
        <w:t xml:space="preserve"> (ИП)</w:t>
      </w:r>
      <w:r w:rsidR="00C048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29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3821">
        <w:rPr>
          <w:rFonts w:ascii="Times New Roman" w:hAnsi="Times New Roman" w:cs="Times New Roman"/>
          <w:bCs/>
          <w:sz w:val="26"/>
          <w:szCs w:val="26"/>
        </w:rPr>
        <w:t xml:space="preserve"> предупреждение или штраф</w:t>
      </w:r>
      <w:r w:rsidRPr="00F02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462D">
        <w:rPr>
          <w:rFonts w:ascii="Times New Roman" w:hAnsi="Times New Roman" w:cs="Times New Roman"/>
          <w:bCs/>
          <w:sz w:val="26"/>
          <w:szCs w:val="26"/>
        </w:rPr>
        <w:t>от полутора до трех</w:t>
      </w:r>
      <w:r w:rsidRPr="00F02695">
        <w:rPr>
          <w:rFonts w:ascii="Times New Roman" w:hAnsi="Times New Roman" w:cs="Times New Roman"/>
          <w:bCs/>
          <w:sz w:val="26"/>
          <w:szCs w:val="26"/>
        </w:rPr>
        <w:t xml:space="preserve"> тыс</w:t>
      </w:r>
      <w:r w:rsidR="00F029EF">
        <w:rPr>
          <w:rFonts w:ascii="Times New Roman" w:hAnsi="Times New Roman" w:cs="Times New Roman"/>
          <w:bCs/>
          <w:sz w:val="26"/>
          <w:szCs w:val="26"/>
        </w:rPr>
        <w:t>яч рублей</w:t>
      </w:r>
      <w:r w:rsidR="00C04864">
        <w:rPr>
          <w:rFonts w:ascii="Times New Roman" w:hAnsi="Times New Roman" w:cs="Times New Roman"/>
          <w:bCs/>
          <w:sz w:val="26"/>
          <w:szCs w:val="26"/>
        </w:rPr>
        <w:t>, для   юридических ли</w:t>
      </w:r>
      <w:proofErr w:type="gramStart"/>
      <w:r w:rsidR="00C04864">
        <w:rPr>
          <w:rFonts w:ascii="Times New Roman" w:hAnsi="Times New Roman" w:cs="Times New Roman"/>
          <w:bCs/>
          <w:sz w:val="26"/>
          <w:szCs w:val="26"/>
        </w:rPr>
        <w:t>ц</w:t>
      </w:r>
      <w:r w:rsidR="001C3821">
        <w:rPr>
          <w:rFonts w:ascii="Times New Roman" w:hAnsi="Times New Roman" w:cs="Times New Roman"/>
          <w:bCs/>
          <w:sz w:val="26"/>
          <w:szCs w:val="26"/>
        </w:rPr>
        <w:t>-</w:t>
      </w:r>
      <w:proofErr w:type="gramEnd"/>
      <w:r w:rsidR="001C3821">
        <w:rPr>
          <w:rFonts w:ascii="Times New Roman" w:hAnsi="Times New Roman" w:cs="Times New Roman"/>
          <w:bCs/>
          <w:sz w:val="26"/>
          <w:szCs w:val="26"/>
        </w:rPr>
        <w:t xml:space="preserve"> предупреждение или штраф от пяти до десяти тысяч рублей</w:t>
      </w:r>
      <w:r w:rsidR="00C04864">
        <w:rPr>
          <w:rFonts w:ascii="Times New Roman" w:hAnsi="Times New Roman" w:cs="Times New Roman"/>
          <w:bCs/>
          <w:sz w:val="26"/>
          <w:szCs w:val="26"/>
        </w:rPr>
        <w:t>.</w:t>
      </w:r>
    </w:p>
    <w:p w:rsidR="00E80E5C" w:rsidRPr="00E80E5C" w:rsidRDefault="00E80E5C" w:rsidP="00E8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Ответственность  за  неприменение контрольно-кассовой  техники предусмотрена </w:t>
      </w:r>
      <w:r w:rsidRPr="00E80E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2 ст. 14.5 КоАП РФ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для  должностных лиц  (ИП) не менее десяти тыс. рублей, юридических лиц не менее тридцати  тысяч рублей.</w:t>
      </w:r>
    </w:p>
    <w:p w:rsidR="00F02695" w:rsidRPr="00F02695" w:rsidRDefault="00F02695" w:rsidP="00E80E5C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695">
        <w:rPr>
          <w:rFonts w:ascii="Times New Roman" w:hAnsi="Times New Roman" w:cs="Times New Roman"/>
          <w:bCs/>
          <w:iCs/>
          <w:sz w:val="26"/>
          <w:szCs w:val="26"/>
        </w:rPr>
        <w:t>Условия, при которых организации и индивидуальные предприниматели могут</w:t>
      </w:r>
      <w:r w:rsidRPr="00F026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2695">
        <w:rPr>
          <w:rFonts w:ascii="Times New Roman" w:hAnsi="Times New Roman" w:cs="Times New Roman"/>
          <w:bCs/>
          <w:iCs/>
          <w:sz w:val="26"/>
          <w:szCs w:val="26"/>
        </w:rPr>
        <w:t xml:space="preserve">не применять ККТ, установлены </w:t>
      </w:r>
      <w:hyperlink r:id="rId8" w:history="1">
        <w:r w:rsidRPr="00F029EF">
          <w:rPr>
            <w:rFonts w:ascii="Times New Roman" w:hAnsi="Times New Roman" w:cs="Times New Roman"/>
            <w:bCs/>
            <w:iCs/>
            <w:sz w:val="26"/>
            <w:szCs w:val="26"/>
          </w:rPr>
          <w:t>ст. 2</w:t>
        </w:r>
      </w:hyperlink>
      <w:r w:rsidRPr="00F02695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22.05.2003 N 54-ФЗ.</w:t>
      </w:r>
    </w:p>
    <w:p w:rsidR="00AA0D11" w:rsidRDefault="00FD260B" w:rsidP="00FD2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D2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пункту 1 статьи 2  Федерального  закона от 06.06.2019 № 129-ФЗ «О внесении изменений в Федеральный закон «О применении контрольно-кассовой техники при осуществлении расчетов в Российской Федерации» (далее – Федеральный закон № 129-ФЗ), вступившему в силу 7 июня 2019 года, установлено, что  индивидуальные предприниматели, </w:t>
      </w:r>
      <w:r w:rsidRPr="00AA0D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имеющие работников</w:t>
      </w:r>
      <w:r w:rsidRPr="00FD2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A0D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которыми заключены трудовые договоры,</w:t>
      </w:r>
      <w:r w:rsidRPr="00FD2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реализующие  товары собственного производства, выполняющие  работы, оказывающие услуги, вправе не применять</w:t>
      </w:r>
      <w:proofErr w:type="gramEnd"/>
      <w:r w:rsidRPr="00FD2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контрольно-кассовую технику при расчетах за такие товары, работы, услуги </w:t>
      </w:r>
      <w:r w:rsidRPr="00FD26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 1 июля 2021 года</w:t>
      </w:r>
      <w:r w:rsidRPr="00FD26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0D11" w:rsidRPr="00AA0D11" w:rsidRDefault="00AA0D11" w:rsidP="009C551C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же  можно данной  категории  налогоплательщиков</w:t>
      </w:r>
      <w:r w:rsidR="00FD260B" w:rsidRPr="00FD2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0D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перейти  на специальный  налоговый  режим - налог на  профессиональный доход</w:t>
      </w:r>
      <w:r w:rsidR="00354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bookmarkStart w:id="0" w:name="_GoBack"/>
      <w:bookmarkEnd w:id="0"/>
      <w:r w:rsidR="00354A9C">
        <w:rPr>
          <w:rFonts w:ascii="Times New Roman" w:eastAsia="Times New Roman" w:hAnsi="Times New Roman" w:cs="Times New Roman"/>
          <w:sz w:val="27"/>
          <w:szCs w:val="27"/>
          <w:lang w:eastAsia="ru-RU"/>
        </w:rPr>
        <w:t>Всю  интересующую информацию можно найти на сайте  ФНС</w:t>
      </w:r>
      <w:r w:rsidR="009C5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9C551C" w:rsidRPr="009C551C">
        <w:rPr>
          <w:rFonts w:ascii="Times New Roman" w:eastAsia="Times New Roman" w:hAnsi="Times New Roman" w:cs="Times New Roman"/>
          <w:sz w:val="27"/>
          <w:szCs w:val="27"/>
          <w:lang w:eastAsia="ru-RU"/>
        </w:rPr>
        <w:t>www.nalog.gov.ru</w:t>
      </w:r>
      <w:r w:rsidR="009C551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D260B" w:rsidRPr="00AA0D11" w:rsidRDefault="00FD260B" w:rsidP="009C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2695" w:rsidRPr="00FD260B" w:rsidRDefault="00F02695"/>
    <w:sectPr w:rsidR="00F02695" w:rsidRPr="00FD260B" w:rsidSect="001D2BA8">
      <w:pgSz w:w="11905" w:h="16838"/>
      <w:pgMar w:top="283" w:right="567" w:bottom="28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BB"/>
    <w:rsid w:val="001C3821"/>
    <w:rsid w:val="00354A9C"/>
    <w:rsid w:val="00360B1A"/>
    <w:rsid w:val="003F2F94"/>
    <w:rsid w:val="004773F7"/>
    <w:rsid w:val="00517B5D"/>
    <w:rsid w:val="00667EBB"/>
    <w:rsid w:val="007012BE"/>
    <w:rsid w:val="0096454A"/>
    <w:rsid w:val="009746BB"/>
    <w:rsid w:val="009C551C"/>
    <w:rsid w:val="00A9462D"/>
    <w:rsid w:val="00AA0D11"/>
    <w:rsid w:val="00AB5646"/>
    <w:rsid w:val="00B85BC0"/>
    <w:rsid w:val="00C04864"/>
    <w:rsid w:val="00C4212B"/>
    <w:rsid w:val="00DA35BB"/>
    <w:rsid w:val="00E80E5C"/>
    <w:rsid w:val="00F02695"/>
    <w:rsid w:val="00F029EF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DA896D2972D54D71C261630EB65959797AEAA541E78D30DAAFA8D15C144CD30BF239BD14CA9709C3D9783D6E5664CA3E37D743DKAC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9A549C241751222FE2B0FB8DCD5D6F45FFC7118D7C8FCFBB8C6A3EDECF89BA4E7E011E296BF2B6A12BF93FB1BEAFB76C8F6A199DARF7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9A549C241751222FE2B0FB8DCD5D6F457FE7318D4C8FCFBB8C6A3EDECF89BA4E7E017E09FB8293748AF97B24FEEE47FD3E8A687DAF725R870E" TargetMode="External"/><Relationship Id="rId5" Type="http://schemas.openxmlformats.org/officeDocument/2006/relationships/hyperlink" Target="consultantplus://offline/ref=B1F9A549C241751222FE2B0FB8DCD5D6F451F7731ED7C8FCFBB8C6A3EDECF89BA4E7E010E79CB6746F07AECBF713FDE573D3EAA39BRD7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Галина Викторовна</dc:creator>
  <cp:lastModifiedBy>Попова Галина Анатольевна</cp:lastModifiedBy>
  <cp:revision>14</cp:revision>
  <dcterms:created xsi:type="dcterms:W3CDTF">2021-05-19T06:23:00Z</dcterms:created>
  <dcterms:modified xsi:type="dcterms:W3CDTF">2021-05-19T23:30:00Z</dcterms:modified>
</cp:coreProperties>
</file>