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Pr="00BB006A" w:rsidRDefault="007216B0" w:rsidP="00F902C1">
      <w:pPr>
        <w:pStyle w:val="Title"/>
        <w:spacing w:before="0" w:after="0"/>
        <w:ind w:firstLine="0"/>
        <w:contextualSpacing/>
        <w:rPr>
          <w:rFonts w:ascii="Times New Roman" w:hAnsi="Times New Roman" w:cs="Times New Roman"/>
          <w:sz w:val="28"/>
          <w:szCs w:val="28"/>
        </w:rPr>
      </w:pPr>
      <w:r w:rsidRPr="00BB006A">
        <w:rPr>
          <w:rFonts w:ascii="Times New Roman" w:hAnsi="Times New Roman" w:cs="Times New Roman"/>
          <w:sz w:val="28"/>
          <w:szCs w:val="28"/>
        </w:rPr>
        <w:t>СОВЕТ</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r w:rsidR="0064085D">
        <w:rPr>
          <w:rFonts w:ascii="Times New Roman" w:hAnsi="Times New Roman" w:cs="Times New Roman"/>
          <w:sz w:val="28"/>
          <w:szCs w:val="28"/>
        </w:rPr>
        <w:t xml:space="preserve"> «ШИРОКОВСКОЕ»</w:t>
      </w:r>
    </w:p>
    <w:p w:rsidR="00681F57" w:rsidRPr="00CC2B22" w:rsidRDefault="00681F57" w:rsidP="00F902C1">
      <w:pPr>
        <w:pStyle w:val="Title"/>
        <w:spacing w:before="0" w:after="0"/>
        <w:ind w:firstLine="0"/>
        <w:contextualSpacing/>
        <w:rPr>
          <w:rFonts w:ascii="Times New Roman" w:hAnsi="Times New Roman" w:cs="Times New Roman"/>
          <w:b w:val="0"/>
          <w:sz w:val="24"/>
          <w:szCs w:val="24"/>
        </w:rPr>
      </w:pPr>
    </w:p>
    <w:p w:rsidR="00EC6122" w:rsidRPr="00CC2B22" w:rsidRDefault="00EC6122" w:rsidP="00F902C1">
      <w:pPr>
        <w:pStyle w:val="Title"/>
        <w:spacing w:before="0" w:after="0"/>
        <w:ind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F902C1">
      <w:pPr>
        <w:contextualSpacing/>
        <w:jc w:val="center"/>
        <w:rPr>
          <w:sz w:val="28"/>
          <w:szCs w:val="28"/>
        </w:rPr>
      </w:pPr>
    </w:p>
    <w:p w:rsidR="00EC6122" w:rsidRPr="00CC2B22" w:rsidRDefault="00EC6122" w:rsidP="00F902C1">
      <w:pPr>
        <w:contextualSpacing/>
        <w:jc w:val="center"/>
        <w:rPr>
          <w:sz w:val="28"/>
          <w:szCs w:val="28"/>
        </w:rPr>
      </w:pPr>
    </w:p>
    <w:p w:rsidR="00EC6122" w:rsidRPr="00CC2B22" w:rsidRDefault="00756F51" w:rsidP="00F902C1">
      <w:pPr>
        <w:contextualSpacing/>
        <w:rPr>
          <w:bCs/>
          <w:sz w:val="28"/>
          <w:szCs w:val="28"/>
        </w:rPr>
      </w:pPr>
      <w:r>
        <w:rPr>
          <w:sz w:val="28"/>
          <w:szCs w:val="28"/>
        </w:rPr>
        <w:t>22 июля 2021</w:t>
      </w:r>
      <w:r w:rsidR="00225BA2" w:rsidRPr="00CC2B22">
        <w:rPr>
          <w:sz w:val="28"/>
          <w:szCs w:val="28"/>
        </w:rPr>
        <w:t xml:space="preserve"> 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Pr>
          <w:sz w:val="28"/>
          <w:szCs w:val="28"/>
        </w:rPr>
        <w:tab/>
      </w:r>
      <w:r w:rsidR="00B87B30" w:rsidRPr="00CC2B22">
        <w:rPr>
          <w:sz w:val="28"/>
          <w:szCs w:val="28"/>
        </w:rPr>
        <w:tab/>
      </w:r>
      <w:r w:rsidR="00B87B30" w:rsidRPr="00CC2B22">
        <w:rPr>
          <w:sz w:val="28"/>
          <w:szCs w:val="28"/>
        </w:rPr>
        <w:tab/>
        <w:t xml:space="preserve">№ </w:t>
      </w:r>
      <w:r>
        <w:rPr>
          <w:sz w:val="28"/>
          <w:szCs w:val="28"/>
        </w:rPr>
        <w:t>55</w:t>
      </w:r>
    </w:p>
    <w:p w:rsidR="00EC6122" w:rsidRPr="00CC2B22" w:rsidRDefault="00D4645A" w:rsidP="00F902C1">
      <w:pPr>
        <w:pStyle w:val="ConsPlusNormal"/>
        <w:widowControl/>
        <w:suppressAutoHyphens/>
        <w:ind w:firstLine="0"/>
        <w:contextualSpacing/>
        <w:jc w:val="center"/>
        <w:rPr>
          <w:rFonts w:ascii="Times New Roman" w:hAnsi="Times New Roman" w:cs="Times New Roman"/>
          <w:sz w:val="24"/>
          <w:szCs w:val="28"/>
        </w:rPr>
      </w:pPr>
      <w:r>
        <w:rPr>
          <w:rFonts w:ascii="Times New Roman" w:hAnsi="Times New Roman" w:cs="Times New Roman"/>
          <w:sz w:val="24"/>
          <w:szCs w:val="28"/>
        </w:rPr>
        <w:t xml:space="preserve"> </w:t>
      </w:r>
    </w:p>
    <w:p w:rsidR="00EC6122" w:rsidRPr="00CC2B22" w:rsidRDefault="00EC6122" w:rsidP="00F902C1">
      <w:pPr>
        <w:autoSpaceDE w:val="0"/>
        <w:autoSpaceDN w:val="0"/>
        <w:adjustRightInd w:val="0"/>
        <w:contextualSpacing/>
        <w:jc w:val="center"/>
        <w:rPr>
          <w:szCs w:val="28"/>
        </w:rPr>
      </w:pPr>
    </w:p>
    <w:p w:rsidR="00E26EFA" w:rsidRPr="00CC2B22" w:rsidRDefault="00EC6122" w:rsidP="00F902C1">
      <w:pPr>
        <w:pStyle w:val="Title"/>
        <w:spacing w:before="0" w:after="0"/>
        <w:ind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00461857">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64085D" w:rsidRPr="0064085D">
        <w:rPr>
          <w:rFonts w:ascii="Times New Roman" w:hAnsi="Times New Roman" w:cs="Times New Roman"/>
          <w:sz w:val="28"/>
          <w:szCs w:val="28"/>
        </w:rPr>
        <w:t>«Широковское»</w:t>
      </w:r>
      <w:r w:rsidR="0064085D">
        <w:rPr>
          <w:rFonts w:ascii="Times New Roman" w:hAnsi="Times New Roman" w:cs="Times New Roman"/>
          <w:b w:val="0"/>
          <w:i/>
          <w:sz w:val="28"/>
          <w:szCs w:val="28"/>
        </w:rPr>
        <w:t xml:space="preserve"> </w:t>
      </w:r>
      <w:r w:rsidR="00167A97" w:rsidRPr="00CC2B22">
        <w:rPr>
          <w:rFonts w:ascii="Times New Roman" w:hAnsi="Times New Roman" w:cs="Times New Roman"/>
          <w:sz w:val="28"/>
          <w:szCs w:val="28"/>
        </w:rPr>
        <w:t>муниципального района</w:t>
      </w:r>
      <w:r w:rsidR="0064085D">
        <w:rPr>
          <w:rFonts w:ascii="Times New Roman" w:hAnsi="Times New Roman" w:cs="Times New Roman"/>
          <w:b w:val="0"/>
          <w:i/>
          <w:sz w:val="28"/>
          <w:szCs w:val="28"/>
        </w:rPr>
        <w:t xml:space="preserve"> </w:t>
      </w:r>
      <w:r w:rsidR="0064085D" w:rsidRPr="0064085D">
        <w:rPr>
          <w:rFonts w:ascii="Times New Roman" w:hAnsi="Times New Roman" w:cs="Times New Roman"/>
          <w:sz w:val="28"/>
          <w:szCs w:val="28"/>
        </w:rPr>
        <w:t>«Нерчинско-Заводский район»</w:t>
      </w:r>
      <w:r w:rsidR="0064085D">
        <w:rPr>
          <w:rFonts w:ascii="Times New Roman" w:hAnsi="Times New Roman" w:cs="Times New Roman"/>
          <w:sz w:val="28"/>
          <w:szCs w:val="28"/>
        </w:rPr>
        <w:t xml:space="preserve"> </w:t>
      </w:r>
      <w:r w:rsidR="00E26EFA" w:rsidRPr="00CC2B22">
        <w:rPr>
          <w:rFonts w:ascii="Times New Roman" w:hAnsi="Times New Roman" w:cs="Times New Roman"/>
          <w:sz w:val="28"/>
          <w:szCs w:val="28"/>
        </w:rPr>
        <w:t>Забайкальского края</w:t>
      </w:r>
    </w:p>
    <w:p w:rsidR="00EC6122" w:rsidRPr="00CC2B22" w:rsidRDefault="00EC6122" w:rsidP="00F902C1">
      <w:pPr>
        <w:pStyle w:val="Title"/>
        <w:spacing w:before="0" w:after="0"/>
        <w:ind w:firstLine="0"/>
        <w:contextualSpacing/>
        <w:rPr>
          <w:rFonts w:ascii="Times New Roman" w:hAnsi="Times New Roman" w:cs="Times New Roman"/>
          <w:b w:val="0"/>
          <w:sz w:val="24"/>
          <w:szCs w:val="24"/>
        </w:rPr>
      </w:pPr>
    </w:p>
    <w:p w:rsidR="00EC6122" w:rsidRPr="00CC2B22" w:rsidRDefault="00EC6122" w:rsidP="00F902C1">
      <w:pPr>
        <w:pStyle w:val="a5"/>
        <w:spacing w:after="0"/>
        <w:contextualSpacing/>
        <w:jc w:val="center"/>
      </w:pPr>
    </w:p>
    <w:p w:rsidR="00EC6122" w:rsidRPr="00CC2B22" w:rsidRDefault="00EC6122" w:rsidP="00F902C1">
      <w:pPr>
        <w:autoSpaceDE w:val="0"/>
        <w:autoSpaceDN w:val="0"/>
        <w:adjustRightInd w:val="0"/>
        <w:ind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0064085D">
        <w:rPr>
          <w:sz w:val="28"/>
          <w:szCs w:val="28"/>
        </w:rPr>
        <w:t xml:space="preserve"> </w:t>
      </w:r>
      <w:r w:rsidR="00043CA1" w:rsidRPr="00CC2B22">
        <w:rPr>
          <w:sz w:val="28"/>
          <w:szCs w:val="28"/>
        </w:rPr>
        <w:t>поселения</w:t>
      </w:r>
      <w:r w:rsidR="0064085D">
        <w:rPr>
          <w:sz w:val="28"/>
          <w:szCs w:val="28"/>
        </w:rPr>
        <w:t xml:space="preserve"> </w:t>
      </w:r>
      <w:r w:rsidR="0064085D" w:rsidRPr="0064085D">
        <w:rPr>
          <w:sz w:val="28"/>
          <w:szCs w:val="28"/>
        </w:rPr>
        <w:t>«Широковское»</w:t>
      </w:r>
      <w:r w:rsidR="0064085D">
        <w:rPr>
          <w:i/>
          <w:sz w:val="28"/>
          <w:szCs w:val="28"/>
        </w:rPr>
        <w:t xml:space="preserve"> </w:t>
      </w:r>
      <w:r w:rsidR="00681F57" w:rsidRPr="00CC2B22">
        <w:rPr>
          <w:bCs/>
          <w:sz w:val="28"/>
          <w:szCs w:val="28"/>
        </w:rPr>
        <w:t>С</w:t>
      </w:r>
      <w:r w:rsidR="007216B0" w:rsidRPr="00CC2B22">
        <w:rPr>
          <w:bCs/>
          <w:sz w:val="28"/>
          <w:szCs w:val="28"/>
        </w:rPr>
        <w:t>овет</w:t>
      </w:r>
      <w:r w:rsidR="0064085D">
        <w:rPr>
          <w:bCs/>
          <w:sz w:val="28"/>
          <w:szCs w:val="28"/>
        </w:rPr>
        <w:t xml:space="preserve"> </w:t>
      </w:r>
      <w:r w:rsidR="00AE20DD" w:rsidRPr="00CC2B22">
        <w:rPr>
          <w:bCs/>
          <w:sz w:val="28"/>
          <w:szCs w:val="28"/>
        </w:rPr>
        <w:t>сельского</w:t>
      </w:r>
      <w:r w:rsidR="0064085D">
        <w:rPr>
          <w:bCs/>
          <w:sz w:val="28"/>
          <w:szCs w:val="28"/>
        </w:rPr>
        <w:t xml:space="preserve"> </w:t>
      </w:r>
      <w:r w:rsidR="00043CA1" w:rsidRPr="00CC2B22">
        <w:rPr>
          <w:bCs/>
          <w:sz w:val="28"/>
          <w:szCs w:val="28"/>
        </w:rPr>
        <w:t>поселения</w:t>
      </w:r>
      <w:r w:rsidR="0064085D">
        <w:rPr>
          <w:bCs/>
          <w:sz w:val="28"/>
          <w:szCs w:val="28"/>
        </w:rPr>
        <w:t xml:space="preserve"> </w:t>
      </w:r>
      <w:r w:rsidR="0064085D" w:rsidRPr="0064085D">
        <w:rPr>
          <w:sz w:val="28"/>
          <w:szCs w:val="28"/>
        </w:rPr>
        <w:t>«Широковское»</w:t>
      </w:r>
      <w:r w:rsidR="0064085D">
        <w:rPr>
          <w:sz w:val="28"/>
          <w:szCs w:val="28"/>
        </w:rPr>
        <w:t xml:space="preserve"> </w:t>
      </w:r>
      <w:r w:rsidRPr="00CC2B22">
        <w:rPr>
          <w:bCs/>
          <w:sz w:val="28"/>
          <w:szCs w:val="28"/>
        </w:rPr>
        <w:t>решил:</w:t>
      </w:r>
    </w:p>
    <w:p w:rsidR="00EC6122" w:rsidRPr="00CC2B22" w:rsidRDefault="00EC6122" w:rsidP="00F902C1">
      <w:pPr>
        <w:autoSpaceDE w:val="0"/>
        <w:autoSpaceDN w:val="0"/>
        <w:adjustRightInd w:val="0"/>
        <w:ind w:firstLine="709"/>
        <w:contextualSpacing/>
        <w:jc w:val="both"/>
        <w:rPr>
          <w:bCs/>
          <w:sz w:val="28"/>
          <w:szCs w:val="28"/>
        </w:rPr>
      </w:pPr>
    </w:p>
    <w:p w:rsidR="00EC6122" w:rsidRPr="00CC2B22" w:rsidRDefault="00EC6122" w:rsidP="00F902C1">
      <w:pPr>
        <w:ind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0064085D">
        <w:rPr>
          <w:sz w:val="28"/>
          <w:szCs w:val="28"/>
        </w:rPr>
        <w:t xml:space="preserve"> </w:t>
      </w:r>
      <w:r w:rsidR="00167A97" w:rsidRPr="00CC2B22">
        <w:rPr>
          <w:sz w:val="28"/>
          <w:szCs w:val="28"/>
        </w:rPr>
        <w:t>поселения</w:t>
      </w:r>
      <w:r w:rsidR="0064085D">
        <w:rPr>
          <w:sz w:val="28"/>
          <w:szCs w:val="28"/>
        </w:rPr>
        <w:t xml:space="preserve"> </w:t>
      </w:r>
      <w:r w:rsidR="0064085D" w:rsidRPr="0064085D">
        <w:rPr>
          <w:sz w:val="28"/>
          <w:szCs w:val="28"/>
        </w:rPr>
        <w:t>«Широковское»</w:t>
      </w:r>
      <w:r w:rsidR="0064085D">
        <w:rPr>
          <w:sz w:val="28"/>
          <w:szCs w:val="28"/>
        </w:rPr>
        <w:t xml:space="preserve"> </w:t>
      </w:r>
      <w:r w:rsidR="007216B0" w:rsidRPr="00CC2B22">
        <w:rPr>
          <w:sz w:val="28"/>
          <w:szCs w:val="28"/>
        </w:rPr>
        <w:t xml:space="preserve">муниципального района </w:t>
      </w:r>
      <w:r w:rsidR="0064085D">
        <w:rPr>
          <w:sz w:val="28"/>
          <w:szCs w:val="28"/>
        </w:rPr>
        <w:t xml:space="preserve">«Нерчинско-Заводский район» </w:t>
      </w:r>
      <w:r w:rsidR="00E26EFA" w:rsidRPr="00CC2B22">
        <w:rPr>
          <w:sz w:val="28"/>
          <w:szCs w:val="28"/>
        </w:rPr>
        <w:t xml:space="preserve">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64085D" w:rsidRPr="0064085D" w:rsidRDefault="00EC6122" w:rsidP="00F902C1">
      <w:pPr>
        <w:pStyle w:val="Title"/>
        <w:spacing w:before="0" w:after="0"/>
        <w:ind w:firstLine="709"/>
        <w:contextualSpacing/>
        <w:jc w:val="both"/>
        <w:rPr>
          <w:rFonts w:ascii="Times New Roman" w:hAnsi="Times New Roman" w:cs="Times New Roman"/>
          <w:b w:val="0"/>
          <w:sz w:val="28"/>
          <w:szCs w:val="28"/>
        </w:rPr>
      </w:pPr>
      <w:r w:rsidRPr="0064085D">
        <w:rPr>
          <w:rFonts w:ascii="Times New Roman" w:hAnsi="Times New Roman" w:cs="Times New Roman"/>
          <w:b w:val="0"/>
          <w:sz w:val="28"/>
          <w:szCs w:val="28"/>
        </w:rPr>
        <w:t xml:space="preserve">2. Признать утратившим силу </w:t>
      </w:r>
      <w:r w:rsidR="0064085D" w:rsidRPr="0064085D">
        <w:rPr>
          <w:rFonts w:ascii="Times New Roman" w:hAnsi="Times New Roman" w:cs="Times New Roman"/>
          <w:b w:val="0"/>
          <w:sz w:val="28"/>
          <w:szCs w:val="28"/>
        </w:rPr>
        <w:t>№9 от 10.12.2007 «Об утверждении Правил благоустройства территории сельского поселения «Широковское»</w:t>
      </w:r>
      <w:r w:rsidR="0064085D">
        <w:rPr>
          <w:rFonts w:ascii="Times New Roman" w:hAnsi="Times New Roman" w:cs="Times New Roman"/>
          <w:b w:val="0"/>
          <w:i/>
          <w:sz w:val="28"/>
          <w:szCs w:val="28"/>
        </w:rPr>
        <w:t>.</w:t>
      </w:r>
    </w:p>
    <w:p w:rsidR="00EC6122" w:rsidRPr="00CC2B22" w:rsidRDefault="00EC6122" w:rsidP="00F902C1">
      <w:pPr>
        <w:autoSpaceDE w:val="0"/>
        <w:autoSpaceDN w:val="0"/>
        <w:adjustRightInd w:val="0"/>
        <w:ind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r w:rsidRPr="00CC2B22">
        <w:rPr>
          <w:i/>
          <w:sz w:val="28"/>
          <w:szCs w:val="28"/>
        </w:rPr>
        <w:t>.</w:t>
      </w:r>
    </w:p>
    <w:p w:rsidR="00EC6122" w:rsidRPr="00CC2B22" w:rsidRDefault="00EC6122" w:rsidP="00F902C1">
      <w:pPr>
        <w:pStyle w:val="af8"/>
        <w:suppressAutoHyphens/>
        <w:ind w:firstLine="709"/>
        <w:contextualSpacing/>
        <w:jc w:val="both"/>
        <w:rPr>
          <w:sz w:val="28"/>
          <w:szCs w:val="28"/>
        </w:rPr>
      </w:pPr>
      <w:r w:rsidRPr="00CC2B22">
        <w:rPr>
          <w:sz w:val="28"/>
          <w:szCs w:val="28"/>
        </w:rPr>
        <w:t xml:space="preserve">4. Настоящее решение опубликовать (обнародовать) </w:t>
      </w:r>
      <w:r w:rsidR="0064085D">
        <w:rPr>
          <w:sz w:val="28"/>
          <w:szCs w:val="28"/>
        </w:rPr>
        <w:t>на стенде</w:t>
      </w:r>
      <w:r w:rsidR="0064085D" w:rsidRPr="00F04388">
        <w:rPr>
          <w:bCs/>
          <w:color w:val="000000"/>
          <w:sz w:val="28"/>
          <w:szCs w:val="28"/>
          <w:bdr w:val="none" w:sz="0" w:space="0" w:color="auto" w:frame="1"/>
        </w:rPr>
        <w:t xml:space="preserve"> </w:t>
      </w:r>
      <w:r w:rsidR="0064085D">
        <w:rPr>
          <w:bCs/>
          <w:color w:val="000000"/>
          <w:sz w:val="28"/>
          <w:szCs w:val="28"/>
          <w:bdr w:val="none" w:sz="0" w:space="0" w:color="auto" w:frame="1"/>
        </w:rPr>
        <w:t xml:space="preserve">«Муниципальный вестник» и на официальном сайте администрации </w:t>
      </w:r>
      <w:hyperlink r:id="rId8" w:history="1">
        <w:r w:rsidR="0064085D" w:rsidRPr="00516DBC">
          <w:rPr>
            <w:rStyle w:val="af4"/>
            <w:sz w:val="28"/>
            <w:szCs w:val="28"/>
          </w:rPr>
          <w:t>http://нер-завод.забайкальскийкрай.рф</w:t>
        </w:r>
      </w:hyperlink>
      <w:r w:rsidR="0064085D" w:rsidRPr="00516DBC">
        <w:rPr>
          <w:sz w:val="28"/>
          <w:szCs w:val="28"/>
        </w:rPr>
        <w:t xml:space="preserve"> в разделе сельские поселения</w:t>
      </w:r>
      <w:r w:rsidR="0064085D">
        <w:rPr>
          <w:sz w:val="28"/>
          <w:szCs w:val="28"/>
        </w:rPr>
        <w:t>.</w:t>
      </w:r>
    </w:p>
    <w:p w:rsidR="00EC6122" w:rsidRPr="00CC2B22" w:rsidRDefault="00EC6122" w:rsidP="00F902C1">
      <w:pPr>
        <w:pStyle w:val="af8"/>
        <w:suppressAutoHyphens/>
        <w:ind w:firstLine="709"/>
        <w:contextualSpacing/>
        <w:jc w:val="both"/>
        <w:rPr>
          <w:sz w:val="28"/>
          <w:szCs w:val="28"/>
        </w:rPr>
      </w:pPr>
    </w:p>
    <w:p w:rsidR="00EC6122" w:rsidRPr="00CC2B22" w:rsidRDefault="00EC6122" w:rsidP="00F902C1">
      <w:pPr>
        <w:pStyle w:val="af8"/>
        <w:suppressAutoHyphens/>
        <w:ind w:firstLine="709"/>
        <w:contextualSpacing/>
        <w:jc w:val="both"/>
        <w:rPr>
          <w:sz w:val="28"/>
          <w:szCs w:val="28"/>
        </w:rPr>
      </w:pPr>
    </w:p>
    <w:p w:rsidR="00EC6122" w:rsidRPr="00CC2B22" w:rsidRDefault="00EC6122" w:rsidP="00F902C1">
      <w:pPr>
        <w:pStyle w:val="af8"/>
        <w:contextualSpacing/>
        <w:jc w:val="both"/>
        <w:rPr>
          <w:sz w:val="28"/>
          <w:szCs w:val="28"/>
        </w:rPr>
      </w:pPr>
      <w:r w:rsidRPr="00CC2B22">
        <w:rPr>
          <w:sz w:val="28"/>
          <w:szCs w:val="28"/>
        </w:rPr>
        <w:t xml:space="preserve">Глава </w:t>
      </w:r>
      <w:r w:rsidR="00AE20DD" w:rsidRPr="00CC2B22">
        <w:rPr>
          <w:sz w:val="28"/>
          <w:szCs w:val="28"/>
        </w:rPr>
        <w:t>сельского</w:t>
      </w:r>
      <w:r w:rsidR="0064085D">
        <w:rPr>
          <w:sz w:val="28"/>
          <w:szCs w:val="28"/>
        </w:rPr>
        <w:t xml:space="preserve"> </w:t>
      </w:r>
      <w:r w:rsidR="00043CA1" w:rsidRPr="00CC2B22">
        <w:rPr>
          <w:sz w:val="28"/>
          <w:szCs w:val="28"/>
        </w:rPr>
        <w:t>поселения</w:t>
      </w:r>
    </w:p>
    <w:p w:rsidR="00EC6122" w:rsidRPr="00CC2B22" w:rsidRDefault="0064085D" w:rsidP="00F902C1">
      <w:pPr>
        <w:pStyle w:val="af8"/>
        <w:contextualSpacing/>
        <w:jc w:val="both"/>
        <w:rPr>
          <w:sz w:val="28"/>
          <w:szCs w:val="28"/>
        </w:rPr>
      </w:pPr>
      <w:r w:rsidRPr="0064085D">
        <w:rPr>
          <w:sz w:val="28"/>
          <w:szCs w:val="28"/>
        </w:rPr>
        <w:t>«Широковское»</w:t>
      </w:r>
      <w:r w:rsidR="00EC6122" w:rsidRPr="00CC2B22">
        <w:rPr>
          <w:sz w:val="28"/>
          <w:szCs w:val="28"/>
        </w:rPr>
        <w:t xml:space="preserve">                                 </w:t>
      </w:r>
      <w:r w:rsidR="00834024">
        <w:rPr>
          <w:sz w:val="28"/>
          <w:szCs w:val="28"/>
        </w:rPr>
        <w:tab/>
      </w:r>
      <w:r w:rsidR="00EC6122" w:rsidRPr="00CC2B22">
        <w:rPr>
          <w:sz w:val="28"/>
          <w:szCs w:val="28"/>
        </w:rPr>
        <w:t xml:space="preserve">  </w:t>
      </w:r>
      <w:r w:rsidR="00834024">
        <w:rPr>
          <w:sz w:val="28"/>
          <w:szCs w:val="28"/>
        </w:rPr>
        <w:tab/>
      </w:r>
      <w:r w:rsidR="00834024">
        <w:rPr>
          <w:sz w:val="28"/>
          <w:szCs w:val="28"/>
        </w:rPr>
        <w:tab/>
      </w:r>
      <w:r w:rsidR="00EC6122" w:rsidRPr="00CC2B22">
        <w:rPr>
          <w:sz w:val="28"/>
          <w:szCs w:val="28"/>
        </w:rPr>
        <w:t xml:space="preserve">    </w:t>
      </w:r>
      <w:r w:rsidR="00834024">
        <w:rPr>
          <w:sz w:val="28"/>
          <w:szCs w:val="28"/>
        </w:rPr>
        <w:t>А.Г. Голятин</w:t>
      </w:r>
    </w:p>
    <w:p w:rsidR="00EC6122" w:rsidRPr="00CC2B22" w:rsidRDefault="00EC6122" w:rsidP="00F902C1">
      <w:pPr>
        <w:pStyle w:val="af8"/>
        <w:suppressAutoHyphens/>
        <w:contextualSpacing/>
        <w:jc w:val="both"/>
        <w:rPr>
          <w:sz w:val="28"/>
          <w:szCs w:val="28"/>
        </w:rPr>
      </w:pPr>
    </w:p>
    <w:p w:rsidR="00EC6122" w:rsidRPr="00CC2B22" w:rsidRDefault="00EC6122" w:rsidP="00F902C1">
      <w:pPr>
        <w:suppressAutoHyphens w:val="0"/>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F902C1">
      <w:pPr>
        <w:jc w:val="center"/>
        <w:rPr>
          <w:bCs/>
          <w:sz w:val="28"/>
        </w:rPr>
      </w:pPr>
      <w:r w:rsidRPr="007870F7">
        <w:rPr>
          <w:bCs/>
          <w:sz w:val="28"/>
        </w:rPr>
        <w:lastRenderedPageBreak/>
        <w:t>Приложение</w:t>
      </w:r>
    </w:p>
    <w:p w:rsidR="00B87B30" w:rsidRPr="007870F7" w:rsidRDefault="00B87B30" w:rsidP="00F902C1">
      <w:pPr>
        <w:jc w:val="center"/>
        <w:rPr>
          <w:sz w:val="28"/>
        </w:rPr>
      </w:pPr>
      <w:r w:rsidRPr="007870F7">
        <w:rPr>
          <w:sz w:val="28"/>
        </w:rPr>
        <w:t xml:space="preserve">к решению </w:t>
      </w:r>
      <w:r w:rsidR="00AC41F6" w:rsidRPr="007870F7">
        <w:rPr>
          <w:sz w:val="28"/>
        </w:rPr>
        <w:t>совета</w:t>
      </w:r>
      <w:r w:rsidR="00756F51">
        <w:rPr>
          <w:sz w:val="28"/>
        </w:rPr>
        <w:t xml:space="preserve">  </w:t>
      </w:r>
      <w:r w:rsidR="00AE20DD" w:rsidRPr="007870F7">
        <w:rPr>
          <w:sz w:val="28"/>
        </w:rPr>
        <w:t>сельского</w:t>
      </w:r>
      <w:r w:rsidR="00756F51">
        <w:rPr>
          <w:sz w:val="28"/>
        </w:rPr>
        <w:t xml:space="preserve"> </w:t>
      </w:r>
      <w:r w:rsidR="00AC41F6" w:rsidRPr="007870F7">
        <w:rPr>
          <w:sz w:val="28"/>
        </w:rPr>
        <w:t>поселения</w:t>
      </w:r>
      <w:r w:rsidR="00756F51">
        <w:rPr>
          <w:sz w:val="28"/>
        </w:rPr>
        <w:t xml:space="preserve"> «Широковское»</w:t>
      </w:r>
      <w:r w:rsidRPr="007870F7">
        <w:rPr>
          <w:sz w:val="28"/>
        </w:rPr>
        <w:t xml:space="preserve"> от </w:t>
      </w:r>
      <w:r w:rsidR="00AC41F6" w:rsidRPr="007870F7">
        <w:rPr>
          <w:sz w:val="28"/>
        </w:rPr>
        <w:br/>
      </w:r>
      <w:r w:rsidRPr="007870F7">
        <w:rPr>
          <w:sz w:val="28"/>
        </w:rPr>
        <w:t>«</w:t>
      </w:r>
      <w:r w:rsidR="00756F51">
        <w:rPr>
          <w:sz w:val="28"/>
        </w:rPr>
        <w:t>22</w:t>
      </w:r>
      <w:r w:rsidRPr="007870F7">
        <w:rPr>
          <w:sz w:val="28"/>
        </w:rPr>
        <w:t>»</w:t>
      </w:r>
      <w:r w:rsidR="00756F51">
        <w:rPr>
          <w:sz w:val="28"/>
        </w:rPr>
        <w:t xml:space="preserve"> июля 2021 </w:t>
      </w:r>
      <w:r w:rsidRPr="007870F7">
        <w:rPr>
          <w:sz w:val="28"/>
        </w:rPr>
        <w:t>года №</w:t>
      </w:r>
      <w:r w:rsidR="00756F51">
        <w:rPr>
          <w:sz w:val="28"/>
        </w:rPr>
        <w:t>55</w:t>
      </w:r>
    </w:p>
    <w:p w:rsidR="00B87B30" w:rsidRPr="007870F7" w:rsidRDefault="00B87B30" w:rsidP="00F902C1">
      <w:pPr>
        <w:shd w:val="clear" w:color="auto" w:fill="FFFFFF"/>
        <w:suppressAutoHyphens w:val="0"/>
        <w:ind w:firstLine="709"/>
        <w:contextualSpacing/>
        <w:jc w:val="center"/>
        <w:rPr>
          <w:b/>
          <w:color w:val="000000"/>
          <w:sz w:val="32"/>
          <w:szCs w:val="28"/>
          <w:lang w:eastAsia="ru-RU"/>
        </w:rPr>
      </w:pPr>
    </w:p>
    <w:p w:rsidR="00B87B30" w:rsidRPr="00CC2B22" w:rsidRDefault="00B87B30" w:rsidP="00F902C1">
      <w:pPr>
        <w:shd w:val="clear" w:color="auto" w:fill="FFFFFF"/>
        <w:suppressAutoHyphens w:val="0"/>
        <w:ind w:firstLine="709"/>
        <w:contextualSpacing/>
        <w:jc w:val="center"/>
        <w:rPr>
          <w:b/>
          <w:color w:val="000000"/>
          <w:sz w:val="28"/>
          <w:szCs w:val="28"/>
          <w:lang w:eastAsia="ru-RU"/>
        </w:rPr>
      </w:pPr>
    </w:p>
    <w:p w:rsidR="000B50B6" w:rsidRPr="00CC2B22" w:rsidRDefault="000B50B6" w:rsidP="00F902C1">
      <w:pPr>
        <w:shd w:val="clear" w:color="auto" w:fill="FFFFFF"/>
        <w:suppressAutoHyphens w:val="0"/>
        <w:ind w:firstLine="709"/>
        <w:contextualSpacing/>
        <w:jc w:val="center"/>
        <w:rPr>
          <w:b/>
          <w:color w:val="000000"/>
          <w:sz w:val="28"/>
          <w:szCs w:val="28"/>
          <w:lang w:eastAsia="ru-RU"/>
        </w:rPr>
      </w:pPr>
      <w:r w:rsidRPr="00CC2B22">
        <w:rPr>
          <w:b/>
          <w:color w:val="000000"/>
          <w:sz w:val="28"/>
          <w:szCs w:val="28"/>
          <w:lang w:eastAsia="ru-RU"/>
        </w:rPr>
        <w:t>ПРАВИЛА</w:t>
      </w:r>
    </w:p>
    <w:p w:rsidR="00E26EFA" w:rsidRPr="00CC2B22" w:rsidRDefault="00CE3C9A" w:rsidP="00F902C1">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756F51">
        <w:rPr>
          <w:b/>
          <w:color w:val="000000"/>
          <w:sz w:val="28"/>
          <w:szCs w:val="28"/>
          <w:lang w:eastAsia="ru-RU"/>
        </w:rPr>
        <w:t>поселения</w:t>
      </w:r>
      <w:r w:rsidR="00756F51" w:rsidRPr="00756F51">
        <w:rPr>
          <w:b/>
          <w:i/>
          <w:sz w:val="28"/>
          <w:szCs w:val="28"/>
        </w:rPr>
        <w:t xml:space="preserve"> </w:t>
      </w:r>
      <w:r w:rsidR="00756F51" w:rsidRPr="00756F51">
        <w:rPr>
          <w:b/>
          <w:sz w:val="28"/>
        </w:rPr>
        <w:t>«Широковское»</w:t>
      </w:r>
      <w:r w:rsidR="00756F51">
        <w:rPr>
          <w:sz w:val="28"/>
        </w:rPr>
        <w:t xml:space="preserve"> </w:t>
      </w:r>
      <w:r w:rsidR="007216B0" w:rsidRPr="00CC2B22">
        <w:rPr>
          <w:b/>
          <w:color w:val="000000"/>
          <w:sz w:val="28"/>
          <w:szCs w:val="28"/>
          <w:lang w:eastAsia="ru-RU"/>
        </w:rPr>
        <w:t xml:space="preserve">муниципального района </w:t>
      </w:r>
      <w:r w:rsidR="00756F51" w:rsidRPr="00756F51">
        <w:rPr>
          <w:b/>
          <w:sz w:val="28"/>
          <w:szCs w:val="28"/>
        </w:rPr>
        <w:t>«Нерчинско-Заводский район»</w:t>
      </w:r>
      <w:r w:rsidR="00756F51">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F902C1">
      <w:pPr>
        <w:shd w:val="clear" w:color="auto" w:fill="FFFFFF"/>
        <w:suppressAutoHyphens w:val="0"/>
        <w:ind w:firstLine="709"/>
        <w:contextualSpacing/>
        <w:rPr>
          <w:color w:val="000000"/>
          <w:sz w:val="27"/>
          <w:szCs w:val="27"/>
          <w:lang w:eastAsia="ru-RU"/>
        </w:rPr>
      </w:pPr>
    </w:p>
    <w:p w:rsidR="002C4C00" w:rsidRPr="00CC2B22" w:rsidRDefault="002C4C00" w:rsidP="00F902C1">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F902C1">
      <w:pPr>
        <w:ind w:firstLine="709"/>
        <w:contextualSpacing/>
        <w:jc w:val="both"/>
        <w:rPr>
          <w:sz w:val="28"/>
          <w:szCs w:val="28"/>
        </w:rPr>
      </w:pPr>
    </w:p>
    <w:p w:rsidR="002667DF" w:rsidRPr="00CC2B22" w:rsidRDefault="002667DF" w:rsidP="00F902C1">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756F51">
        <w:rPr>
          <w:sz w:val="28"/>
          <w:szCs w:val="28"/>
        </w:rPr>
        <w:t xml:space="preserve"> </w:t>
      </w:r>
      <w:r w:rsidR="00106210" w:rsidRPr="00CC2B22">
        <w:rPr>
          <w:sz w:val="28"/>
          <w:szCs w:val="28"/>
        </w:rPr>
        <w:t>поселения</w:t>
      </w:r>
      <w:r w:rsidR="00756F51">
        <w:rPr>
          <w:sz w:val="28"/>
          <w:szCs w:val="28"/>
        </w:rPr>
        <w:t xml:space="preserve"> </w:t>
      </w:r>
      <w:r w:rsidR="00756F51">
        <w:rPr>
          <w:sz w:val="28"/>
        </w:rPr>
        <w:t>«Широковское»</w:t>
      </w:r>
      <w:r w:rsidR="007216B0" w:rsidRPr="00CC2B22">
        <w:rPr>
          <w:sz w:val="28"/>
          <w:szCs w:val="28"/>
        </w:rPr>
        <w:t xml:space="preserve"> муниципального района </w:t>
      </w:r>
      <w:r w:rsidR="00756F51" w:rsidRPr="00E173A6">
        <w:rPr>
          <w:sz w:val="28"/>
          <w:szCs w:val="28"/>
        </w:rPr>
        <w:t>«Нерчинско-Заводский район»</w:t>
      </w:r>
      <w:r w:rsidR="00756F51">
        <w:rPr>
          <w:i/>
          <w:sz w:val="28"/>
          <w:szCs w:val="28"/>
        </w:rPr>
        <w:t xml:space="preserve"> </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E173A6">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E173A6">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00E173A6">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E173A6">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E173A6">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w:t>
      </w:r>
      <w:r w:rsidRPr="00CC2B22">
        <w:rPr>
          <w:sz w:val="28"/>
          <w:szCs w:val="28"/>
        </w:rPr>
        <w:lastRenderedPageBreak/>
        <w:t xml:space="preserve">осуществления контроля за соблюдением правил благоустройства территории </w:t>
      </w:r>
      <w:r w:rsidR="00F121EA" w:rsidRPr="00CC2B22">
        <w:rPr>
          <w:sz w:val="28"/>
          <w:szCs w:val="28"/>
        </w:rPr>
        <w:t>сельского</w:t>
      </w:r>
      <w:r w:rsidR="00E173A6">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F902C1">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F902C1">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F902C1">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00E173A6">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F902C1">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00E173A6">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F902C1">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F902C1">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F902C1">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F902C1">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00E173A6">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00E173A6">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F902C1">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00E173A6">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00E173A6">
        <w:rPr>
          <w:sz w:val="28"/>
          <w:szCs w:val="28"/>
        </w:rPr>
        <w:t xml:space="preserve"> </w:t>
      </w:r>
      <w:r w:rsidR="005F186A" w:rsidRPr="00CC2B22">
        <w:rPr>
          <w:sz w:val="28"/>
          <w:szCs w:val="28"/>
        </w:rPr>
        <w:t>правилами</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F902C1">
      <w:pPr>
        <w:suppressAutoHyphens w:val="0"/>
        <w:ind w:firstLine="709"/>
        <w:jc w:val="both"/>
        <w:rPr>
          <w:sz w:val="28"/>
          <w:szCs w:val="28"/>
        </w:rPr>
      </w:pPr>
      <w:r w:rsidRPr="00CC2B22">
        <w:rPr>
          <w:rFonts w:eastAsia="MS Gothic"/>
          <w:sz w:val="28"/>
          <w:szCs w:val="28"/>
        </w:rPr>
        <w:t>5.</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E173A6">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F902C1">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F902C1">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F902C1">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00E173A6">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F902C1">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F902C1">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E173A6">
        <w:rPr>
          <w:sz w:val="28"/>
          <w:szCs w:val="28"/>
        </w:rPr>
        <w:t xml:space="preserve"> </w:t>
      </w:r>
      <w:r w:rsidR="00AC41F6" w:rsidRPr="00CC2B22">
        <w:rPr>
          <w:sz w:val="28"/>
          <w:szCs w:val="28"/>
        </w:rPr>
        <w:t>поселения</w:t>
      </w:r>
      <w:r w:rsidR="00CE3C9A" w:rsidRPr="00CC2B22">
        <w:rPr>
          <w:sz w:val="28"/>
          <w:szCs w:val="28"/>
        </w:rPr>
        <w:t xml:space="preserve">, на которых осуществляется деятельность по благоустройству: площадки, дворы, </w:t>
      </w:r>
      <w:r w:rsidR="00CE3C9A" w:rsidRPr="00CC2B22">
        <w:rPr>
          <w:sz w:val="28"/>
          <w:szCs w:val="28"/>
        </w:rPr>
        <w:lastRenderedPageBreak/>
        <w:t>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E173A6">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E173A6">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E173A6">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E173A6">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F902C1">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lastRenderedPageBreak/>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F902C1">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F902C1">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CC2B22">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lastRenderedPageBreak/>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E173A6">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F902C1">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E173A6">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CC2B22">
        <w:rPr>
          <w:sz w:val="28"/>
          <w:szCs w:val="28"/>
        </w:rPr>
        <w:lastRenderedPageBreak/>
        <w:t>захоронения твердых коммунальных отходов;</w:t>
      </w:r>
    </w:p>
    <w:p w:rsidR="00E12BB4"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F902C1">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F902C1">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F902C1">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F902C1">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E173A6">
        <w:rPr>
          <w:sz w:val="28"/>
          <w:szCs w:val="28"/>
          <w:lang w:eastAsia="ru-RU"/>
        </w:rPr>
        <w:t xml:space="preserve"> </w:t>
      </w:r>
      <w:r w:rsidR="005A3F3A" w:rsidRPr="00CC2B22">
        <w:rPr>
          <w:sz w:val="28"/>
          <w:szCs w:val="28"/>
          <w:lang w:eastAsia="ru-RU"/>
        </w:rPr>
        <w:t>поселении</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F902C1">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E173A6">
        <w:rPr>
          <w:sz w:val="28"/>
          <w:szCs w:val="28"/>
          <w:lang w:eastAsia="ru-RU"/>
        </w:rPr>
        <w:t xml:space="preserve"> </w:t>
      </w:r>
      <w:r w:rsidR="005A3F3A" w:rsidRPr="00CC2B22">
        <w:rPr>
          <w:sz w:val="28"/>
          <w:szCs w:val="28"/>
          <w:lang w:eastAsia="ru-RU"/>
        </w:rPr>
        <w:t>поселения</w:t>
      </w:r>
      <w:r w:rsidR="00E173A6">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E173A6">
        <w:rPr>
          <w:sz w:val="28"/>
          <w:szCs w:val="28"/>
          <w:lang w:eastAsia="ru-RU"/>
        </w:rPr>
        <w:t xml:space="preserve"> </w:t>
      </w:r>
      <w:r w:rsidR="005A3F3A" w:rsidRPr="00CC2B22">
        <w:rPr>
          <w:sz w:val="28"/>
          <w:szCs w:val="28"/>
          <w:lang w:eastAsia="ru-RU"/>
        </w:rPr>
        <w:t>поселении</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F902C1">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E173A6">
        <w:rPr>
          <w:sz w:val="28"/>
          <w:szCs w:val="28"/>
          <w:lang w:eastAsia="ru-RU"/>
        </w:rPr>
        <w:t xml:space="preserve"> </w:t>
      </w:r>
      <w:r w:rsidR="005A3F3A" w:rsidRPr="00CC2B22">
        <w:rPr>
          <w:sz w:val="28"/>
          <w:szCs w:val="28"/>
          <w:lang w:eastAsia="ru-RU"/>
        </w:rPr>
        <w:t>поселении</w:t>
      </w:r>
      <w:r w:rsidR="00E173A6">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F902C1">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F902C1">
      <w:pPr>
        <w:widowControl w:val="0"/>
        <w:autoSpaceDE w:val="0"/>
        <w:autoSpaceDN w:val="0"/>
        <w:adjustRightInd w:val="0"/>
        <w:ind w:firstLine="709"/>
        <w:contextualSpacing/>
        <w:jc w:val="both"/>
        <w:rPr>
          <w:sz w:val="28"/>
          <w:szCs w:val="28"/>
        </w:rPr>
      </w:pPr>
    </w:p>
    <w:p w:rsidR="000E0664" w:rsidRPr="00CC2B22" w:rsidRDefault="00D90834" w:rsidP="00F902C1">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F902C1">
      <w:pPr>
        <w:tabs>
          <w:tab w:val="right" w:pos="10212"/>
        </w:tabs>
        <w:ind w:firstLine="709"/>
        <w:contextualSpacing/>
        <w:jc w:val="center"/>
        <w:rPr>
          <w:bCs/>
          <w:sz w:val="28"/>
          <w:szCs w:val="28"/>
        </w:rPr>
      </w:pPr>
    </w:p>
    <w:p w:rsidR="00681F57" w:rsidRPr="00CC2B22" w:rsidRDefault="00D90834" w:rsidP="00F902C1">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F902C1">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00E173A6">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F902C1">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F902C1">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F902C1">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F902C1">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F902C1">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F902C1">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AD1864">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AD1864">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F902C1">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F902C1">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F902C1">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D1864">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F902C1">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F902C1">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F902C1">
      <w:pPr>
        <w:pStyle w:val="af3"/>
        <w:widowControl w:val="0"/>
        <w:autoSpaceDE w:val="0"/>
        <w:autoSpaceDN w:val="0"/>
        <w:adjustRightInd w:val="0"/>
        <w:ind w:left="0" w:firstLine="709"/>
        <w:jc w:val="both"/>
        <w:rPr>
          <w:sz w:val="28"/>
          <w:szCs w:val="28"/>
        </w:rPr>
      </w:pPr>
    </w:p>
    <w:p w:rsidR="009E633A" w:rsidRPr="00CC2B22" w:rsidRDefault="00681F57" w:rsidP="00F902C1">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F902C1">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AD1864">
        <w:rPr>
          <w:sz w:val="28"/>
          <w:szCs w:val="28"/>
        </w:rPr>
        <w:t xml:space="preserve"> </w:t>
      </w:r>
      <w:r w:rsidR="00F121EA" w:rsidRPr="00CC2B22">
        <w:rPr>
          <w:sz w:val="28"/>
          <w:szCs w:val="28"/>
        </w:rPr>
        <w:t>поселения</w:t>
      </w:r>
      <w:r w:rsidR="00AD1864">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F902C1">
      <w:pPr>
        <w:pStyle w:val="af3"/>
        <w:widowControl w:val="0"/>
        <w:autoSpaceDE w:val="0"/>
        <w:autoSpaceDN w:val="0"/>
        <w:adjustRightInd w:val="0"/>
        <w:ind w:left="0" w:firstLine="709"/>
        <w:jc w:val="both"/>
        <w:rPr>
          <w:sz w:val="28"/>
          <w:szCs w:val="28"/>
        </w:rPr>
      </w:pPr>
    </w:p>
    <w:p w:rsidR="009E633A" w:rsidRPr="00CC2B22" w:rsidRDefault="009E633A" w:rsidP="00F902C1">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F902C1">
      <w:pPr>
        <w:pStyle w:val="af3"/>
        <w:ind w:left="0" w:firstLine="709"/>
        <w:jc w:val="center"/>
        <w:outlineLvl w:val="1"/>
        <w:rPr>
          <w:rFonts w:eastAsia="MS Gothic"/>
          <w:b/>
          <w:sz w:val="28"/>
          <w:szCs w:val="28"/>
        </w:rPr>
      </w:pP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F902C1">
      <w:pPr>
        <w:pStyle w:val="af3"/>
        <w:widowControl w:val="0"/>
        <w:autoSpaceDE w:val="0"/>
        <w:autoSpaceDN w:val="0"/>
        <w:adjustRightInd w:val="0"/>
        <w:ind w:left="0" w:firstLine="709"/>
        <w:jc w:val="both"/>
        <w:rPr>
          <w:sz w:val="28"/>
          <w:szCs w:val="28"/>
        </w:rPr>
      </w:pPr>
    </w:p>
    <w:p w:rsidR="009E633A" w:rsidRPr="00CC2B22" w:rsidRDefault="009E633A" w:rsidP="00F902C1">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p>
    <w:p w:rsidR="00E6419B" w:rsidRPr="00CC2B22" w:rsidRDefault="00E6419B" w:rsidP="00F902C1">
      <w:pPr>
        <w:pStyle w:val="af3"/>
        <w:ind w:left="0" w:firstLine="709"/>
        <w:jc w:val="center"/>
        <w:outlineLvl w:val="1"/>
        <w:rPr>
          <w:rFonts w:eastAsia="MS Gothic"/>
          <w:b/>
          <w:sz w:val="28"/>
          <w:szCs w:val="28"/>
        </w:rPr>
      </w:pP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F902C1">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F902C1">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F902C1">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F902C1">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F902C1">
      <w:pPr>
        <w:pStyle w:val="af3"/>
        <w:ind w:left="0" w:firstLine="709"/>
        <w:jc w:val="both"/>
        <w:outlineLvl w:val="1"/>
        <w:rPr>
          <w:rFonts w:eastAsia="MS Gothic"/>
          <w:b/>
          <w:sz w:val="28"/>
          <w:szCs w:val="28"/>
        </w:rPr>
      </w:pPr>
      <w:bookmarkStart w:id="20" w:name="_Toc402276773"/>
    </w:p>
    <w:p w:rsidR="009E633A" w:rsidRPr="00CC2B22" w:rsidRDefault="009E633A" w:rsidP="00F902C1">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F902C1">
      <w:pPr>
        <w:pStyle w:val="af3"/>
        <w:ind w:left="0" w:firstLine="709"/>
        <w:jc w:val="both"/>
        <w:outlineLvl w:val="1"/>
        <w:rPr>
          <w:rFonts w:eastAsia="MS Gothic"/>
          <w:b/>
          <w:sz w:val="28"/>
          <w:szCs w:val="28"/>
        </w:rPr>
      </w:pP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F902C1">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F902C1">
      <w:pPr>
        <w:pStyle w:val="af3"/>
        <w:widowControl w:val="0"/>
        <w:autoSpaceDE w:val="0"/>
        <w:autoSpaceDN w:val="0"/>
        <w:adjustRightInd w:val="0"/>
        <w:ind w:left="0" w:firstLine="709"/>
        <w:jc w:val="both"/>
        <w:rPr>
          <w:sz w:val="28"/>
          <w:szCs w:val="28"/>
        </w:rPr>
      </w:pPr>
    </w:p>
    <w:p w:rsidR="009E633A" w:rsidRPr="00CC2B22" w:rsidRDefault="009E633A" w:rsidP="00F902C1">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F902C1">
      <w:pPr>
        <w:pStyle w:val="af3"/>
        <w:ind w:left="0"/>
        <w:jc w:val="both"/>
        <w:outlineLvl w:val="1"/>
        <w:rPr>
          <w:rFonts w:eastAsia="MS Gothic"/>
          <w:b/>
          <w:sz w:val="28"/>
          <w:szCs w:val="28"/>
        </w:rPr>
      </w:pP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AD1864">
        <w:rPr>
          <w:sz w:val="28"/>
          <w:szCs w:val="28"/>
        </w:rPr>
        <w:t xml:space="preserve"> </w:t>
      </w:r>
      <w:r w:rsidR="00D57368" w:rsidRPr="00CC2B22">
        <w:rPr>
          <w:sz w:val="28"/>
          <w:szCs w:val="28"/>
        </w:rPr>
        <w:t>поселения</w:t>
      </w:r>
      <w:r w:rsidR="00AD1864">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F902C1">
      <w:pPr>
        <w:pStyle w:val="af3"/>
        <w:widowControl w:val="0"/>
        <w:autoSpaceDE w:val="0"/>
        <w:autoSpaceDN w:val="0"/>
        <w:adjustRightInd w:val="0"/>
        <w:ind w:left="0" w:firstLine="709"/>
        <w:jc w:val="both"/>
        <w:rPr>
          <w:sz w:val="28"/>
          <w:szCs w:val="28"/>
        </w:rPr>
      </w:pPr>
    </w:p>
    <w:p w:rsidR="009E633A" w:rsidRPr="00CC2B22" w:rsidRDefault="009E633A" w:rsidP="00F902C1">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F902C1">
      <w:pPr>
        <w:pStyle w:val="af3"/>
        <w:ind w:left="0" w:firstLine="709"/>
        <w:jc w:val="both"/>
        <w:outlineLvl w:val="1"/>
        <w:rPr>
          <w:rFonts w:eastAsia="MS Gothic"/>
          <w:b/>
          <w:sz w:val="28"/>
          <w:szCs w:val="28"/>
        </w:rPr>
      </w:pP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AD1864">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E5733">
        <w:rPr>
          <w:sz w:val="28"/>
          <w:szCs w:val="28"/>
        </w:rPr>
        <w:t xml:space="preserve"> </w:t>
      </w:r>
      <w:r w:rsidR="00B85450" w:rsidRPr="00CC2B22">
        <w:rPr>
          <w:sz w:val="28"/>
          <w:szCs w:val="28"/>
        </w:rPr>
        <w:t>сельском</w:t>
      </w:r>
      <w:r w:rsidR="005E5733">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57368" w:rsidRPr="00CC2B22">
        <w:rPr>
          <w:sz w:val="28"/>
          <w:szCs w:val="28"/>
        </w:rPr>
        <w:t>поселения</w:t>
      </w:r>
      <w:r w:rsidR="009E633A" w:rsidRPr="00CC2B22">
        <w:rPr>
          <w:sz w:val="28"/>
          <w:szCs w:val="28"/>
        </w:rPr>
        <w:t>.</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9E633A"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F902C1">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5E5733">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F902C1">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F902C1">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F902C1">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F902C1">
      <w:pPr>
        <w:widowControl w:val="0"/>
        <w:autoSpaceDE w:val="0"/>
        <w:autoSpaceDN w:val="0"/>
        <w:adjustRightInd w:val="0"/>
        <w:ind w:firstLine="709"/>
        <w:contextualSpacing/>
        <w:jc w:val="both"/>
        <w:rPr>
          <w:sz w:val="28"/>
          <w:szCs w:val="28"/>
        </w:rPr>
      </w:pPr>
    </w:p>
    <w:p w:rsidR="009E633A" w:rsidRPr="00CC2B22" w:rsidRDefault="00E6419B" w:rsidP="00F902C1">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F902C1">
      <w:pPr>
        <w:pStyle w:val="af3"/>
        <w:ind w:left="0" w:firstLine="709"/>
        <w:jc w:val="both"/>
        <w:outlineLvl w:val="1"/>
        <w:rPr>
          <w:rFonts w:eastAsia="MS Gothic"/>
          <w:sz w:val="28"/>
          <w:szCs w:val="28"/>
        </w:rPr>
      </w:pPr>
      <w:bookmarkStart w:id="24" w:name="_Toc402276778"/>
    </w:p>
    <w:p w:rsidR="009E633A" w:rsidRPr="00CC2B22" w:rsidRDefault="009E633A" w:rsidP="00F902C1">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F902C1">
      <w:pPr>
        <w:pStyle w:val="af3"/>
        <w:ind w:left="0" w:firstLine="709"/>
        <w:jc w:val="both"/>
        <w:outlineLvl w:val="1"/>
        <w:rPr>
          <w:rFonts w:eastAsia="MS Gothic"/>
          <w:b/>
          <w:sz w:val="28"/>
          <w:szCs w:val="28"/>
        </w:rPr>
      </w:pPr>
    </w:p>
    <w:p w:rsidR="0075100D"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F902C1">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F902C1">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F902C1">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F902C1">
      <w:pPr>
        <w:pStyle w:val="af3"/>
        <w:widowControl w:val="0"/>
        <w:autoSpaceDE w:val="0"/>
        <w:autoSpaceDN w:val="0"/>
        <w:adjustRightInd w:val="0"/>
        <w:ind w:left="0" w:firstLine="709"/>
        <w:jc w:val="both"/>
        <w:rPr>
          <w:sz w:val="28"/>
          <w:szCs w:val="28"/>
        </w:rPr>
      </w:pPr>
    </w:p>
    <w:p w:rsidR="00914B3F" w:rsidRPr="00CC2B22" w:rsidRDefault="00914B3F" w:rsidP="00F902C1">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F902C1">
      <w:pPr>
        <w:suppressAutoHyphens w:val="0"/>
        <w:autoSpaceDE w:val="0"/>
        <w:autoSpaceDN w:val="0"/>
        <w:adjustRightInd w:val="0"/>
        <w:ind w:firstLine="709"/>
        <w:jc w:val="both"/>
        <w:rPr>
          <w:sz w:val="28"/>
          <w:szCs w:val="28"/>
          <w:lang w:eastAsia="ru-RU"/>
        </w:rPr>
      </w:pPr>
    </w:p>
    <w:p w:rsidR="00914B3F" w:rsidRPr="00CC2B22" w:rsidRDefault="00914B3F" w:rsidP="00F902C1">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F902C1">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371F5F" w:rsidRPr="004E3E46" w:rsidRDefault="00371F5F" w:rsidP="00F902C1">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F902C1">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F902C1">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F902C1">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F902C1">
      <w:pPr>
        <w:suppressAutoHyphens w:val="0"/>
        <w:autoSpaceDE w:val="0"/>
        <w:autoSpaceDN w:val="0"/>
        <w:adjustRightInd w:val="0"/>
        <w:ind w:firstLine="709"/>
        <w:jc w:val="both"/>
        <w:rPr>
          <w:sz w:val="28"/>
          <w:szCs w:val="28"/>
        </w:rPr>
      </w:pPr>
      <w:r w:rsidRPr="00CC2B22">
        <w:rPr>
          <w:sz w:val="28"/>
          <w:szCs w:val="28"/>
        </w:rPr>
        <w:t xml:space="preserve">87.Пункты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F902C1">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F902C1">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F902C1">
      <w:pPr>
        <w:suppressAutoHyphens w:val="0"/>
        <w:autoSpaceDE w:val="0"/>
        <w:autoSpaceDN w:val="0"/>
        <w:adjustRightInd w:val="0"/>
        <w:ind w:firstLine="709"/>
        <w:jc w:val="both"/>
        <w:rPr>
          <w:sz w:val="28"/>
          <w:szCs w:val="28"/>
          <w:lang w:eastAsia="ru-RU"/>
        </w:rPr>
      </w:pPr>
    </w:p>
    <w:p w:rsidR="009E633A" w:rsidRPr="00CC2B22" w:rsidRDefault="009E633A" w:rsidP="00F902C1">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F902C1">
      <w:pPr>
        <w:pStyle w:val="af3"/>
        <w:ind w:left="0" w:firstLine="709"/>
        <w:jc w:val="both"/>
        <w:outlineLvl w:val="1"/>
        <w:rPr>
          <w:rFonts w:eastAsia="MS Gothic"/>
          <w:b/>
          <w:sz w:val="28"/>
          <w:szCs w:val="28"/>
        </w:rPr>
      </w:pP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5E5733">
        <w:rPr>
          <w:sz w:val="28"/>
          <w:szCs w:val="28"/>
        </w:rPr>
        <w:t xml:space="preserve"> </w:t>
      </w:r>
      <w:r w:rsidR="00AE2BD0" w:rsidRPr="00CC2B22">
        <w:rPr>
          <w:sz w:val="28"/>
          <w:szCs w:val="28"/>
        </w:rPr>
        <w:t>поселения</w:t>
      </w:r>
      <w:r w:rsidR="005E5733">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5E5733">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5E5733">
        <w:rPr>
          <w:sz w:val="28"/>
          <w:szCs w:val="28"/>
        </w:rPr>
        <w:t xml:space="preserve"> </w:t>
      </w:r>
      <w:r w:rsidR="00AE2BD0" w:rsidRPr="00CC2B22">
        <w:rPr>
          <w:sz w:val="28"/>
          <w:szCs w:val="28"/>
        </w:rPr>
        <w:t>поселения</w:t>
      </w:r>
      <w:r w:rsidR="005E5733">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5E5733">
        <w:rPr>
          <w:sz w:val="28"/>
          <w:szCs w:val="28"/>
        </w:rPr>
        <w:t xml:space="preserve"> </w:t>
      </w:r>
      <w:r w:rsidR="00AE2BD0" w:rsidRPr="00CC2B22">
        <w:rPr>
          <w:sz w:val="28"/>
          <w:szCs w:val="28"/>
        </w:rPr>
        <w:t>поселения</w:t>
      </w:r>
      <w:r w:rsidR="005E5733">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F902C1">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F902C1">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F902C1">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5E5733">
        <w:rPr>
          <w:b/>
          <w:color w:val="000000" w:themeColor="text1"/>
          <w:spacing w:val="2"/>
          <w:sz w:val="28"/>
          <w:szCs w:val="2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F902C1">
      <w:pPr>
        <w:pStyle w:val="af3"/>
        <w:ind w:left="0" w:firstLine="709"/>
        <w:jc w:val="both"/>
        <w:outlineLvl w:val="1"/>
        <w:rPr>
          <w:rFonts w:eastAsia="MS Gothic"/>
          <w:b/>
          <w:sz w:val="28"/>
          <w:szCs w:val="28"/>
        </w:rPr>
      </w:pPr>
    </w:p>
    <w:p w:rsidR="00830086" w:rsidRPr="00CC2B22" w:rsidRDefault="00E6419B" w:rsidP="00F902C1">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5E5733">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F902C1">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F902C1">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F902C1">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F902C1">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F902C1">
      <w:pPr>
        <w:pStyle w:val="af3"/>
        <w:ind w:left="0" w:firstLine="709"/>
        <w:jc w:val="both"/>
        <w:outlineLvl w:val="1"/>
        <w:rPr>
          <w:rFonts w:eastAsia="MS Gothic"/>
          <w:sz w:val="28"/>
          <w:szCs w:val="28"/>
        </w:rPr>
      </w:pPr>
      <w:bookmarkStart w:id="31" w:name="_Toc402276788"/>
    </w:p>
    <w:p w:rsidR="009E633A" w:rsidRPr="00CC2B22" w:rsidRDefault="009E633A" w:rsidP="00F902C1">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F902C1">
      <w:pPr>
        <w:pStyle w:val="af3"/>
        <w:ind w:left="0" w:firstLine="709"/>
        <w:jc w:val="both"/>
        <w:outlineLvl w:val="1"/>
        <w:rPr>
          <w:rFonts w:eastAsia="MS Gothic"/>
          <w:b/>
          <w:color w:val="000000" w:themeColor="text1"/>
          <w:sz w:val="28"/>
          <w:szCs w:val="28"/>
        </w:rPr>
      </w:pP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5E5733">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5E5733">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F902C1">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F902C1">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F902C1">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F902C1">
      <w:pPr>
        <w:pStyle w:val="af3"/>
        <w:widowControl w:val="0"/>
        <w:autoSpaceDE w:val="0"/>
        <w:autoSpaceDN w:val="0"/>
        <w:adjustRightInd w:val="0"/>
        <w:ind w:left="0" w:firstLine="709"/>
        <w:jc w:val="both"/>
        <w:rPr>
          <w:color w:val="000000"/>
          <w:sz w:val="28"/>
          <w:szCs w:val="28"/>
        </w:rPr>
      </w:pPr>
    </w:p>
    <w:p w:rsidR="009E633A" w:rsidRPr="00CC2B22" w:rsidRDefault="009E633A" w:rsidP="00F902C1">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2"/>
      </w:r>
    </w:p>
    <w:p w:rsidR="000B50B6" w:rsidRPr="00CC2B22" w:rsidRDefault="000B50B6" w:rsidP="00F902C1">
      <w:pPr>
        <w:pStyle w:val="af3"/>
        <w:widowControl w:val="0"/>
        <w:autoSpaceDE w:val="0"/>
        <w:autoSpaceDN w:val="0"/>
        <w:adjustRightInd w:val="0"/>
        <w:ind w:left="0" w:firstLine="709"/>
        <w:jc w:val="both"/>
        <w:rPr>
          <w:sz w:val="28"/>
          <w:szCs w:val="28"/>
        </w:rPr>
      </w:pP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5E5733">
        <w:rPr>
          <w:sz w:val="28"/>
          <w:szCs w:val="28"/>
        </w:rPr>
        <w:t xml:space="preserve"> </w:t>
      </w:r>
      <w:r w:rsidR="00AE2BD0" w:rsidRPr="00CC2B22">
        <w:rPr>
          <w:sz w:val="28"/>
          <w:szCs w:val="28"/>
        </w:rPr>
        <w:t>поселения</w:t>
      </w:r>
      <w:r w:rsidR="005E5733">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5E5733">
        <w:rPr>
          <w:sz w:val="28"/>
          <w:szCs w:val="28"/>
        </w:rPr>
        <w:t xml:space="preserve"> </w:t>
      </w:r>
      <w:r w:rsidR="00AE2BD0" w:rsidRPr="00CC2B22">
        <w:rPr>
          <w:sz w:val="28"/>
          <w:szCs w:val="28"/>
        </w:rPr>
        <w:t>поселения</w:t>
      </w:r>
      <w:r w:rsidR="005E5733">
        <w:rPr>
          <w:sz w:val="28"/>
          <w:szCs w:val="28"/>
        </w:rPr>
        <w:t xml:space="preserve"> </w:t>
      </w:r>
      <w:r w:rsidR="009E633A" w:rsidRPr="00CC2B22">
        <w:rPr>
          <w:sz w:val="28"/>
          <w:szCs w:val="28"/>
        </w:rPr>
        <w:lastRenderedPageBreak/>
        <w:t>период времени.</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F902C1">
      <w:pPr>
        <w:ind w:firstLine="709"/>
        <w:contextualSpacing/>
        <w:jc w:val="both"/>
        <w:outlineLvl w:val="1"/>
        <w:rPr>
          <w:rFonts w:eastAsia="MS Gothic"/>
          <w:sz w:val="28"/>
          <w:szCs w:val="28"/>
        </w:rPr>
      </w:pPr>
      <w:bookmarkStart w:id="33" w:name="_Toc402276790"/>
    </w:p>
    <w:p w:rsidR="009E633A" w:rsidRPr="00CC2B22" w:rsidRDefault="009E633A" w:rsidP="00F902C1">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F902C1">
      <w:pPr>
        <w:pStyle w:val="af3"/>
        <w:widowControl w:val="0"/>
        <w:autoSpaceDE w:val="0"/>
        <w:autoSpaceDN w:val="0"/>
        <w:adjustRightInd w:val="0"/>
        <w:ind w:left="0" w:firstLine="709"/>
        <w:jc w:val="both"/>
        <w:rPr>
          <w:sz w:val="28"/>
          <w:szCs w:val="28"/>
        </w:rPr>
      </w:pP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5E5733">
        <w:rPr>
          <w:sz w:val="28"/>
          <w:szCs w:val="28"/>
        </w:rPr>
        <w:t xml:space="preserve"> </w:t>
      </w:r>
      <w:r w:rsidR="00AE2BD0" w:rsidRPr="00CC2B22">
        <w:rPr>
          <w:sz w:val="28"/>
          <w:szCs w:val="28"/>
        </w:rPr>
        <w:t>поселения</w:t>
      </w:r>
      <w:r w:rsidR="005E5733">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F902C1">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F902C1">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F902C1">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F902C1">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F902C1">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F902C1">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967FBF">
        <w:rPr>
          <w:sz w:val="28"/>
          <w:szCs w:val="28"/>
        </w:rPr>
        <w:t xml:space="preserve"> </w:t>
      </w:r>
      <w:r w:rsidR="00AE2BD0" w:rsidRPr="00CC2B22">
        <w:rPr>
          <w:sz w:val="28"/>
          <w:szCs w:val="28"/>
        </w:rPr>
        <w:t>поселения</w:t>
      </w:r>
      <w:r w:rsidR="00967FBF">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967FBF">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967FBF">
        <w:rPr>
          <w:sz w:val="28"/>
          <w:szCs w:val="28"/>
        </w:rPr>
        <w:t xml:space="preserve"> </w:t>
      </w:r>
      <w:r w:rsidR="00A44C58" w:rsidRPr="00CC2B22">
        <w:rPr>
          <w:sz w:val="28"/>
          <w:szCs w:val="28"/>
        </w:rPr>
        <w:t>поселения</w:t>
      </w:r>
      <w:r w:rsidR="00967FBF">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F902C1">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F902C1">
      <w:pPr>
        <w:pStyle w:val="af3"/>
        <w:widowControl w:val="0"/>
        <w:autoSpaceDE w:val="0"/>
        <w:autoSpaceDN w:val="0"/>
        <w:adjustRightInd w:val="0"/>
        <w:ind w:left="0" w:firstLine="709"/>
        <w:jc w:val="both"/>
        <w:rPr>
          <w:sz w:val="28"/>
          <w:szCs w:val="28"/>
        </w:rPr>
      </w:pPr>
    </w:p>
    <w:p w:rsidR="009E633A" w:rsidRPr="00CC2B22" w:rsidRDefault="009E633A" w:rsidP="00F902C1">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F902C1">
      <w:pPr>
        <w:pStyle w:val="af3"/>
        <w:widowControl w:val="0"/>
        <w:autoSpaceDE w:val="0"/>
        <w:autoSpaceDN w:val="0"/>
        <w:adjustRightInd w:val="0"/>
        <w:ind w:left="0" w:firstLine="709"/>
        <w:jc w:val="both"/>
        <w:rPr>
          <w:sz w:val="28"/>
          <w:szCs w:val="28"/>
        </w:rPr>
      </w:pPr>
    </w:p>
    <w:p w:rsidR="009456AD"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967FBF">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F902C1">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F902C1">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F902C1">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F902C1">
      <w:pPr>
        <w:pStyle w:val="af3"/>
        <w:ind w:left="0" w:firstLine="709"/>
        <w:jc w:val="both"/>
        <w:outlineLvl w:val="1"/>
        <w:rPr>
          <w:rFonts w:eastAsia="MS Gothic"/>
          <w:b/>
          <w:sz w:val="28"/>
          <w:szCs w:val="28"/>
        </w:rPr>
      </w:pPr>
    </w:p>
    <w:p w:rsidR="009E633A"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967FBF">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967FBF">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F902C1">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F902C1">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F902C1">
      <w:pPr>
        <w:pStyle w:val="af3"/>
        <w:ind w:left="0" w:firstLine="709"/>
        <w:jc w:val="both"/>
        <w:outlineLvl w:val="1"/>
        <w:rPr>
          <w:rFonts w:eastAsia="MS Gothic"/>
          <w:b/>
          <w:sz w:val="28"/>
          <w:szCs w:val="28"/>
        </w:rPr>
      </w:pPr>
      <w:bookmarkStart w:id="36" w:name="_Toc402276795"/>
    </w:p>
    <w:p w:rsidR="009E633A" w:rsidRPr="00CC2B22" w:rsidRDefault="009E633A" w:rsidP="00F902C1">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F902C1">
      <w:pPr>
        <w:pStyle w:val="af3"/>
        <w:widowControl w:val="0"/>
        <w:autoSpaceDE w:val="0"/>
        <w:autoSpaceDN w:val="0"/>
        <w:adjustRightInd w:val="0"/>
        <w:ind w:left="0" w:firstLine="709"/>
        <w:jc w:val="both"/>
        <w:rPr>
          <w:sz w:val="28"/>
          <w:szCs w:val="28"/>
        </w:rPr>
      </w:pP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967FBF">
        <w:rPr>
          <w:sz w:val="28"/>
          <w:szCs w:val="28"/>
        </w:rPr>
        <w:t xml:space="preserve"> </w:t>
      </w:r>
      <w:r w:rsidR="00A44C58" w:rsidRPr="00CC2B22">
        <w:rPr>
          <w:sz w:val="28"/>
          <w:szCs w:val="28"/>
        </w:rPr>
        <w:t>поселения</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F902C1">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F902C1">
      <w:pPr>
        <w:pStyle w:val="af3"/>
        <w:ind w:left="0" w:firstLine="709"/>
        <w:jc w:val="both"/>
        <w:outlineLvl w:val="1"/>
        <w:rPr>
          <w:rFonts w:eastAsia="MS Gothic"/>
          <w:b/>
          <w:sz w:val="28"/>
          <w:szCs w:val="28"/>
        </w:rPr>
      </w:pPr>
      <w:bookmarkStart w:id="38" w:name="_Toc402276797"/>
    </w:p>
    <w:p w:rsidR="007A2C72" w:rsidRPr="00CC2B22" w:rsidRDefault="000B50B6" w:rsidP="00F902C1">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F902C1">
      <w:pPr>
        <w:pStyle w:val="af3"/>
        <w:ind w:left="0" w:firstLine="709"/>
        <w:jc w:val="both"/>
        <w:outlineLvl w:val="1"/>
        <w:rPr>
          <w:rFonts w:eastAsia="MS Gothic"/>
          <w:b/>
          <w:sz w:val="28"/>
          <w:szCs w:val="28"/>
        </w:rPr>
      </w:pPr>
    </w:p>
    <w:p w:rsidR="007A2C72" w:rsidRPr="00CC2B22" w:rsidRDefault="00914B3F" w:rsidP="00F902C1">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F902C1">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F902C1">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F902C1">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F902C1">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F902C1">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F902C1">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F902C1">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F902C1">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F902C1">
      <w:pPr>
        <w:pStyle w:val="af3"/>
        <w:ind w:left="0" w:firstLine="709"/>
        <w:jc w:val="both"/>
        <w:outlineLvl w:val="1"/>
        <w:rPr>
          <w:rFonts w:eastAsia="MS Gothic"/>
          <w:sz w:val="28"/>
          <w:szCs w:val="28"/>
        </w:rPr>
      </w:pPr>
    </w:p>
    <w:bookmarkEnd w:id="42"/>
    <w:p w:rsidR="00E14187" w:rsidRPr="00CC2B22" w:rsidRDefault="00E14187" w:rsidP="00F902C1">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F902C1">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F902C1">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F902C1">
      <w:pPr>
        <w:tabs>
          <w:tab w:val="left" w:pos="2127"/>
          <w:tab w:val="num" w:pos="2451"/>
        </w:tabs>
        <w:suppressAutoHyphens w:val="0"/>
        <w:ind w:firstLine="709"/>
        <w:contextualSpacing/>
        <w:jc w:val="both"/>
        <w:rPr>
          <w:sz w:val="28"/>
          <w:szCs w:val="28"/>
        </w:rPr>
      </w:pPr>
    </w:p>
    <w:p w:rsidR="00E14187" w:rsidRPr="00CC2B22" w:rsidRDefault="00914B3F" w:rsidP="00F902C1">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2D0274">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F902C1">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F902C1">
      <w:pPr>
        <w:tabs>
          <w:tab w:val="left" w:pos="1077"/>
        </w:tabs>
        <w:suppressAutoHyphens w:val="0"/>
        <w:ind w:firstLine="709"/>
        <w:contextualSpacing/>
        <w:jc w:val="both"/>
        <w:rPr>
          <w:sz w:val="28"/>
          <w:szCs w:val="28"/>
        </w:rPr>
      </w:pPr>
      <w:r w:rsidRPr="00CC2B22">
        <w:rPr>
          <w:sz w:val="28"/>
          <w:szCs w:val="28"/>
        </w:rPr>
        <w:t>164.</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F902C1">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D0274">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F902C1">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D0274">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F902C1">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F902C1">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F902C1">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F902C1">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F902C1">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F902C1">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F902C1">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F902C1">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F902C1">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F902C1">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F902C1">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F902C1">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F902C1">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F902C1">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F902C1">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F902C1">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F902C1">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F902C1">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F902C1">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F902C1">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F902C1">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F902C1">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F902C1">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F902C1">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F902C1">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F902C1">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F902C1">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F902C1">
      <w:pPr>
        <w:ind w:firstLine="709"/>
        <w:contextualSpacing/>
        <w:jc w:val="both"/>
        <w:outlineLvl w:val="1"/>
        <w:rPr>
          <w:rFonts w:eastAsia="MS Gothic"/>
          <w:b/>
          <w:sz w:val="28"/>
          <w:szCs w:val="28"/>
        </w:rPr>
      </w:pPr>
      <w:bookmarkStart w:id="44" w:name="_Toc402276810"/>
    </w:p>
    <w:p w:rsidR="00E14187" w:rsidRPr="00CC2B22" w:rsidRDefault="00E14187" w:rsidP="00F902C1">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F902C1">
      <w:pPr>
        <w:widowControl w:val="0"/>
        <w:autoSpaceDE w:val="0"/>
        <w:autoSpaceDN w:val="0"/>
        <w:adjustRightInd w:val="0"/>
        <w:ind w:firstLine="709"/>
        <w:contextualSpacing/>
        <w:jc w:val="both"/>
        <w:rPr>
          <w:sz w:val="28"/>
          <w:szCs w:val="28"/>
        </w:rPr>
      </w:pP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w:t>
      </w:r>
      <w:r w:rsidR="002D0274">
        <w:rPr>
          <w:sz w:val="28"/>
          <w:szCs w:val="28"/>
        </w:rPr>
        <w:t>лияющие на их работу или электро</w:t>
      </w:r>
      <w:r w:rsidR="00E14187" w:rsidRPr="00CC2B22">
        <w:rPr>
          <w:sz w:val="28"/>
          <w:szCs w:val="28"/>
        </w:rPr>
        <w:t>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F902C1">
      <w:pPr>
        <w:ind w:firstLine="709"/>
        <w:contextualSpacing/>
        <w:jc w:val="both"/>
        <w:outlineLvl w:val="1"/>
        <w:rPr>
          <w:rFonts w:eastAsia="MS Gothic"/>
          <w:sz w:val="28"/>
          <w:szCs w:val="28"/>
        </w:rPr>
      </w:pPr>
      <w:bookmarkStart w:id="46" w:name="_Toc402276812"/>
    </w:p>
    <w:p w:rsidR="00E14187" w:rsidRPr="00CC2B22" w:rsidRDefault="00E14187" w:rsidP="00F902C1">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F902C1">
      <w:pPr>
        <w:ind w:firstLine="709"/>
        <w:contextualSpacing/>
        <w:jc w:val="both"/>
        <w:outlineLvl w:val="1"/>
        <w:rPr>
          <w:rFonts w:eastAsia="MS Gothic"/>
          <w:b/>
          <w:sz w:val="28"/>
          <w:szCs w:val="28"/>
        </w:rPr>
      </w:pP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F902C1">
      <w:pPr>
        <w:ind w:firstLine="709"/>
        <w:contextualSpacing/>
        <w:jc w:val="both"/>
        <w:outlineLvl w:val="1"/>
        <w:rPr>
          <w:rFonts w:eastAsia="MS Gothic"/>
          <w:sz w:val="28"/>
          <w:szCs w:val="28"/>
        </w:rPr>
      </w:pPr>
      <w:bookmarkStart w:id="49" w:name="_Toc402276814"/>
    </w:p>
    <w:p w:rsidR="00E14187" w:rsidRPr="00CC2B22" w:rsidRDefault="00E14187" w:rsidP="00F902C1">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F902C1">
      <w:pPr>
        <w:ind w:firstLine="709"/>
        <w:contextualSpacing/>
        <w:jc w:val="both"/>
        <w:outlineLvl w:val="1"/>
        <w:rPr>
          <w:rFonts w:eastAsia="MS Gothic"/>
          <w:b/>
          <w:sz w:val="28"/>
          <w:szCs w:val="28"/>
        </w:rPr>
      </w:pP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2D0274">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F902C1">
      <w:pPr>
        <w:widowControl w:val="0"/>
        <w:autoSpaceDE w:val="0"/>
        <w:autoSpaceDN w:val="0"/>
        <w:adjustRightInd w:val="0"/>
        <w:ind w:firstLine="709"/>
        <w:contextualSpacing/>
        <w:jc w:val="both"/>
        <w:rPr>
          <w:sz w:val="28"/>
          <w:szCs w:val="28"/>
        </w:rPr>
      </w:pPr>
    </w:p>
    <w:p w:rsidR="00E14187" w:rsidRPr="00CC2B22" w:rsidRDefault="00E14187" w:rsidP="00F902C1">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F902C1">
      <w:pPr>
        <w:ind w:firstLine="709"/>
        <w:contextualSpacing/>
        <w:jc w:val="both"/>
        <w:outlineLvl w:val="1"/>
        <w:rPr>
          <w:rFonts w:eastAsia="MS Gothic"/>
          <w:b/>
          <w:sz w:val="28"/>
          <w:szCs w:val="28"/>
        </w:rPr>
      </w:pP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F902C1">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F902C1">
      <w:pPr>
        <w:ind w:firstLine="709"/>
        <w:contextualSpacing/>
        <w:jc w:val="both"/>
        <w:outlineLvl w:val="1"/>
        <w:rPr>
          <w:rFonts w:eastAsia="MS Gothic"/>
          <w:sz w:val="28"/>
          <w:szCs w:val="28"/>
        </w:rPr>
      </w:pPr>
      <w:bookmarkStart w:id="52" w:name="_Toc402276816"/>
    </w:p>
    <w:p w:rsidR="00E14187" w:rsidRPr="00CC2B22" w:rsidRDefault="00E14187" w:rsidP="00F902C1">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F902C1">
      <w:pPr>
        <w:ind w:firstLine="709"/>
        <w:contextualSpacing/>
        <w:jc w:val="both"/>
        <w:outlineLvl w:val="1"/>
        <w:rPr>
          <w:rFonts w:eastAsia="MS Gothic"/>
          <w:b/>
          <w:sz w:val="28"/>
          <w:szCs w:val="28"/>
        </w:rPr>
      </w:pP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F902C1">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F902C1">
      <w:pPr>
        <w:widowControl w:val="0"/>
        <w:autoSpaceDE w:val="0"/>
        <w:autoSpaceDN w:val="0"/>
        <w:adjustRightInd w:val="0"/>
        <w:ind w:firstLine="709"/>
        <w:contextualSpacing/>
        <w:jc w:val="both"/>
        <w:rPr>
          <w:sz w:val="28"/>
          <w:szCs w:val="28"/>
        </w:rPr>
      </w:pPr>
    </w:p>
    <w:p w:rsidR="00E14187" w:rsidRPr="00CC2B22" w:rsidRDefault="00E14187" w:rsidP="00F902C1">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F902C1">
      <w:pPr>
        <w:widowControl w:val="0"/>
        <w:autoSpaceDE w:val="0"/>
        <w:autoSpaceDN w:val="0"/>
        <w:adjustRightInd w:val="0"/>
        <w:ind w:firstLine="709"/>
        <w:contextualSpacing/>
        <w:jc w:val="both"/>
        <w:rPr>
          <w:sz w:val="28"/>
          <w:szCs w:val="28"/>
        </w:rPr>
      </w:pPr>
    </w:p>
    <w:p w:rsidR="00E14187"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2D0274">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F902C1">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F902C1">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F902C1">
      <w:pPr>
        <w:ind w:firstLine="709"/>
        <w:contextualSpacing/>
        <w:jc w:val="both"/>
        <w:outlineLvl w:val="1"/>
        <w:rPr>
          <w:rFonts w:eastAsia="MS Gothic"/>
          <w:b/>
          <w:sz w:val="28"/>
          <w:szCs w:val="28"/>
        </w:rPr>
      </w:pPr>
    </w:p>
    <w:p w:rsidR="00E14187" w:rsidRPr="00CC2B22" w:rsidRDefault="0029070E" w:rsidP="00F902C1">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F902C1">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F902C1">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F902C1">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F902C1">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F902C1">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F902C1">
      <w:pPr>
        <w:ind w:firstLine="709"/>
        <w:contextualSpacing/>
        <w:jc w:val="both"/>
        <w:outlineLvl w:val="1"/>
        <w:rPr>
          <w:rFonts w:eastAsia="MS Gothic"/>
          <w:b/>
          <w:color w:val="000000" w:themeColor="text1"/>
          <w:sz w:val="28"/>
          <w:szCs w:val="28"/>
        </w:rPr>
      </w:pPr>
    </w:p>
    <w:p w:rsidR="00E14187"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F902C1">
      <w:pPr>
        <w:tabs>
          <w:tab w:val="right" w:pos="10212"/>
        </w:tabs>
        <w:ind w:firstLine="709"/>
        <w:contextualSpacing/>
        <w:jc w:val="center"/>
        <w:rPr>
          <w:sz w:val="28"/>
          <w:szCs w:val="28"/>
        </w:rPr>
      </w:pPr>
    </w:p>
    <w:p w:rsidR="00000D4F" w:rsidRPr="00CC2B22" w:rsidRDefault="00000D4F" w:rsidP="00F902C1">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F902C1">
      <w:pPr>
        <w:tabs>
          <w:tab w:val="right" w:pos="10212"/>
        </w:tabs>
        <w:ind w:firstLine="709"/>
        <w:contextualSpacing/>
        <w:jc w:val="center"/>
        <w:rPr>
          <w:bCs/>
          <w:sz w:val="28"/>
          <w:szCs w:val="28"/>
        </w:rPr>
      </w:pPr>
    </w:p>
    <w:p w:rsidR="009965A0" w:rsidRPr="00CC2B22" w:rsidRDefault="00C779A6" w:rsidP="00F902C1">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002D0274">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F902C1">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002D0274">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p>
    <w:p w:rsidR="002E4C42"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F902C1">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F902C1">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F902C1">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F902C1">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F902C1">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F902C1">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002D0274">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F902C1">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002D0274">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F902C1">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F902C1">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2D0274">
        <w:rPr>
          <w:sz w:val="28"/>
          <w:szCs w:val="28"/>
        </w:rPr>
        <w:t xml:space="preserve"> </w:t>
      </w:r>
      <w:r w:rsidR="00253908" w:rsidRPr="00CC2B22">
        <w:rPr>
          <w:sz w:val="28"/>
          <w:szCs w:val="28"/>
        </w:rPr>
        <w:t>поселения.</w:t>
      </w:r>
    </w:p>
    <w:p w:rsidR="009965A0" w:rsidRPr="00CC2B22" w:rsidRDefault="0029070E"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002D0274">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2D0274">
        <w:rPr>
          <w:spacing w:val="2"/>
          <w:sz w:val="28"/>
          <w:szCs w:val="28"/>
        </w:rPr>
        <w:t xml:space="preserve"> </w:t>
      </w:r>
      <w:r w:rsidR="00253908" w:rsidRPr="00CC2B22">
        <w:rPr>
          <w:spacing w:val="2"/>
          <w:sz w:val="28"/>
          <w:szCs w:val="28"/>
        </w:rPr>
        <w:t>поселения</w:t>
      </w:r>
      <w:r w:rsidR="002D0274">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902C1">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902C1">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902C1">
      <w:pPr>
        <w:suppressAutoHyphens w:val="0"/>
        <w:ind w:firstLine="709"/>
        <w:contextualSpacing/>
        <w:jc w:val="both"/>
        <w:rPr>
          <w:sz w:val="28"/>
          <w:szCs w:val="28"/>
        </w:rPr>
      </w:pPr>
    </w:p>
    <w:p w:rsidR="0029070E" w:rsidRPr="00CC2B22" w:rsidRDefault="0029070E" w:rsidP="00F902C1">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2D0274">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902C1">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902C1">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902C1">
      <w:pPr>
        <w:ind w:firstLine="709"/>
        <w:contextualSpacing/>
        <w:jc w:val="both"/>
        <w:rPr>
          <w:sz w:val="28"/>
          <w:szCs w:val="28"/>
        </w:rPr>
      </w:pPr>
      <w:r w:rsidRPr="00CC2B22">
        <w:rPr>
          <w:sz w:val="28"/>
          <w:szCs w:val="28"/>
        </w:rPr>
        <w:t>средств бюджет</w:t>
      </w:r>
      <w:r w:rsidR="000734E2" w:rsidRPr="00CC2B22">
        <w:rPr>
          <w:sz w:val="28"/>
          <w:szCs w:val="28"/>
        </w:rPr>
        <w:t>а</w:t>
      </w:r>
      <w:r w:rsidR="002D0274">
        <w:rPr>
          <w:sz w:val="28"/>
          <w:szCs w:val="28"/>
        </w:rPr>
        <w:t xml:space="preserve"> </w:t>
      </w:r>
      <w:r w:rsidR="00A26377" w:rsidRPr="00CC2B22">
        <w:rPr>
          <w:sz w:val="28"/>
          <w:szCs w:val="28"/>
        </w:rPr>
        <w:t>сельского</w:t>
      </w:r>
      <w:r w:rsidR="002D0274">
        <w:rPr>
          <w:sz w:val="28"/>
          <w:szCs w:val="28"/>
        </w:rPr>
        <w:t xml:space="preserve"> </w:t>
      </w:r>
      <w:r w:rsidR="00EB0FF2" w:rsidRPr="00CC2B22">
        <w:rPr>
          <w:sz w:val="28"/>
          <w:szCs w:val="28"/>
        </w:rPr>
        <w:t>поселения</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902C1">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902C1">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902C1">
      <w:pPr>
        <w:ind w:firstLine="709"/>
        <w:contextualSpacing/>
        <w:jc w:val="both"/>
        <w:rPr>
          <w:sz w:val="28"/>
          <w:szCs w:val="28"/>
        </w:rPr>
      </w:pPr>
    </w:p>
    <w:p w:rsidR="009F6636" w:rsidRPr="00CC2B22" w:rsidRDefault="000734E2" w:rsidP="00F902C1">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902C1">
      <w:pPr>
        <w:shd w:val="clear" w:color="auto" w:fill="FFFFFF"/>
        <w:ind w:firstLine="709"/>
        <w:contextualSpacing/>
        <w:jc w:val="both"/>
        <w:textAlignment w:val="baseline"/>
        <w:rPr>
          <w:spacing w:val="2"/>
          <w:sz w:val="28"/>
          <w:szCs w:val="28"/>
          <w:lang w:eastAsia="ru-RU"/>
        </w:rPr>
      </w:pP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2D0274">
        <w:rPr>
          <w:spacing w:val="2"/>
          <w:sz w:val="28"/>
          <w:szCs w:val="28"/>
          <w:lang w:eastAsia="ru-RU"/>
        </w:rPr>
        <w:t xml:space="preserve"> </w:t>
      </w:r>
      <w:r w:rsidR="00A26377" w:rsidRPr="00CC2B22">
        <w:rPr>
          <w:spacing w:val="2"/>
          <w:sz w:val="28"/>
          <w:szCs w:val="28"/>
          <w:lang w:eastAsia="ru-RU"/>
        </w:rPr>
        <w:t>сельского</w:t>
      </w:r>
      <w:r w:rsidR="002D0274">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2D0274">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F902C1">
      <w:pPr>
        <w:ind w:firstLine="709"/>
        <w:contextualSpacing/>
        <w:jc w:val="both"/>
        <w:outlineLvl w:val="1"/>
        <w:rPr>
          <w:rFonts w:eastAsia="MS Gothic"/>
          <w:sz w:val="28"/>
          <w:szCs w:val="28"/>
        </w:rPr>
      </w:pPr>
    </w:p>
    <w:p w:rsidR="00CC23D9" w:rsidRPr="00CC2B22" w:rsidRDefault="00CC23D9" w:rsidP="00F902C1">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002D0274">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F902C1">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F902C1">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2D0274">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F902C1">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F902C1">
      <w:pPr>
        <w:ind w:firstLine="709"/>
        <w:contextualSpacing/>
        <w:jc w:val="both"/>
        <w:outlineLvl w:val="1"/>
        <w:rPr>
          <w:rFonts w:eastAsia="MS Gothic"/>
          <w:sz w:val="28"/>
          <w:szCs w:val="28"/>
        </w:rPr>
      </w:pPr>
    </w:p>
    <w:bookmarkEnd w:id="66"/>
    <w:p w:rsidR="00247C51" w:rsidRPr="00CC2B22" w:rsidRDefault="00247C51" w:rsidP="00F902C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F902C1">
      <w:pPr>
        <w:autoSpaceDE w:val="0"/>
        <w:autoSpaceDN w:val="0"/>
        <w:adjustRightInd w:val="0"/>
        <w:ind w:firstLine="709"/>
        <w:contextualSpacing/>
        <w:jc w:val="both"/>
        <w:rPr>
          <w:sz w:val="28"/>
          <w:szCs w:val="28"/>
        </w:rPr>
      </w:pPr>
    </w:p>
    <w:p w:rsidR="00247C51" w:rsidRPr="00CC2B22" w:rsidRDefault="00247C51" w:rsidP="00F902C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F902C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F902C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F902C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F902C1">
      <w:pPr>
        <w:suppressAutoHyphens w:val="0"/>
        <w:autoSpaceDE w:val="0"/>
        <w:autoSpaceDN w:val="0"/>
        <w:adjustRightInd w:val="0"/>
        <w:ind w:firstLine="709"/>
        <w:jc w:val="both"/>
        <w:rPr>
          <w:sz w:val="28"/>
          <w:szCs w:val="28"/>
        </w:rPr>
      </w:pPr>
      <w:r w:rsidRPr="00CC2B22">
        <w:rPr>
          <w:sz w:val="28"/>
          <w:szCs w:val="28"/>
          <w:lang w:eastAsia="ru-RU"/>
        </w:rPr>
        <w:t>2</w:t>
      </w:r>
      <w:r w:rsidR="002D0274">
        <w:rPr>
          <w:sz w:val="28"/>
          <w:szCs w:val="28"/>
          <w:lang w:eastAsia="ru-RU"/>
        </w:rPr>
        <w:t>69</w:t>
      </w:r>
      <w:r w:rsidRPr="00CC2B22">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F902C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F902C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27</w:t>
      </w:r>
      <w:r w:rsidR="002D0274">
        <w:rPr>
          <w:sz w:val="28"/>
          <w:szCs w:val="28"/>
          <w:lang w:eastAsia="ru-RU"/>
        </w:rPr>
        <w:t>0</w:t>
      </w:r>
      <w:r w:rsidRPr="00CC2B22">
        <w:rPr>
          <w:sz w:val="28"/>
          <w:szCs w:val="28"/>
          <w:lang w:eastAsia="ru-RU"/>
        </w:rPr>
        <w:t>. Выпас свиней не допускается.</w:t>
      </w:r>
    </w:p>
    <w:p w:rsidR="00247C51" w:rsidRPr="00CC2B22" w:rsidRDefault="00247C51" w:rsidP="00F902C1">
      <w:pPr>
        <w:suppressAutoHyphens w:val="0"/>
        <w:autoSpaceDE w:val="0"/>
        <w:autoSpaceDN w:val="0"/>
        <w:adjustRightInd w:val="0"/>
        <w:ind w:firstLine="709"/>
        <w:jc w:val="both"/>
        <w:rPr>
          <w:bCs/>
          <w:sz w:val="28"/>
          <w:szCs w:val="28"/>
          <w:lang w:eastAsia="ru-RU"/>
        </w:rPr>
      </w:pPr>
      <w:r w:rsidRPr="00CC2B22">
        <w:rPr>
          <w:sz w:val="28"/>
          <w:szCs w:val="28"/>
          <w:lang w:eastAsia="ru-RU"/>
        </w:rPr>
        <w:t>27</w:t>
      </w:r>
      <w:r w:rsidR="002D0274">
        <w:rPr>
          <w:sz w:val="28"/>
          <w:szCs w:val="28"/>
          <w:lang w:eastAsia="ru-RU"/>
        </w:rPr>
        <w:t>1</w:t>
      </w:r>
      <w:r w:rsidRPr="00CC2B22">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F902C1">
      <w:pPr>
        <w:suppressAutoHyphens w:val="0"/>
        <w:autoSpaceDE w:val="0"/>
        <w:autoSpaceDN w:val="0"/>
        <w:adjustRightInd w:val="0"/>
        <w:ind w:firstLine="709"/>
        <w:jc w:val="both"/>
        <w:rPr>
          <w:bCs/>
          <w:sz w:val="28"/>
          <w:szCs w:val="28"/>
          <w:lang w:eastAsia="ru-RU"/>
        </w:rPr>
      </w:pPr>
      <w:r w:rsidRPr="00CC2B22">
        <w:rPr>
          <w:sz w:val="28"/>
          <w:szCs w:val="28"/>
          <w:lang w:eastAsia="ru-RU"/>
        </w:rPr>
        <w:t>27</w:t>
      </w:r>
      <w:r w:rsidR="002D0274">
        <w:rPr>
          <w:sz w:val="28"/>
          <w:szCs w:val="28"/>
          <w:lang w:eastAsia="ru-RU"/>
        </w:rPr>
        <w:t>2</w:t>
      </w:r>
      <w:r w:rsidRPr="00CC2B22">
        <w:rPr>
          <w:sz w:val="28"/>
          <w:szCs w:val="28"/>
          <w:lang w:eastAsia="ru-RU"/>
        </w:rPr>
        <w:t>.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–Правила дорожного движения).</w:t>
      </w:r>
    </w:p>
    <w:p w:rsidR="007275EF" w:rsidRDefault="00247C51"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27</w:t>
      </w:r>
      <w:r w:rsidR="002D0274">
        <w:rPr>
          <w:sz w:val="28"/>
          <w:szCs w:val="28"/>
          <w:lang w:eastAsia="ru-RU"/>
        </w:rPr>
        <w:t>3</w:t>
      </w:r>
      <w:r w:rsidRPr="00CC2B22">
        <w:rPr>
          <w:sz w:val="28"/>
          <w:szCs w:val="28"/>
          <w:lang w:eastAsia="ru-RU"/>
        </w:rPr>
        <w:t xml:space="preserve">.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F902C1">
      <w:pPr>
        <w:suppressAutoHyphens w:val="0"/>
        <w:autoSpaceDE w:val="0"/>
        <w:autoSpaceDN w:val="0"/>
        <w:adjustRightInd w:val="0"/>
        <w:ind w:firstLine="709"/>
        <w:contextualSpacing/>
        <w:jc w:val="both"/>
        <w:rPr>
          <w:sz w:val="28"/>
          <w:szCs w:val="28"/>
          <w:lang w:eastAsia="ru-RU"/>
        </w:rPr>
      </w:pPr>
      <w:r w:rsidRPr="00C92A8C">
        <w:rPr>
          <w:sz w:val="28"/>
          <w:szCs w:val="28"/>
          <w:lang w:eastAsia="ru-RU"/>
        </w:rPr>
        <w:lastRenderedPageBreak/>
        <w:t>За нарушение погонщиком правил дорожного движения предусмотрена административная ответственность.</w:t>
      </w:r>
    </w:p>
    <w:p w:rsidR="00247C51" w:rsidRPr="00CC2B22" w:rsidRDefault="00247C51" w:rsidP="00F902C1">
      <w:pPr>
        <w:suppressAutoHyphens w:val="0"/>
        <w:autoSpaceDE w:val="0"/>
        <w:autoSpaceDN w:val="0"/>
        <w:adjustRightInd w:val="0"/>
        <w:ind w:firstLine="709"/>
        <w:contextualSpacing/>
        <w:jc w:val="both"/>
        <w:rPr>
          <w:bCs/>
          <w:sz w:val="28"/>
          <w:szCs w:val="28"/>
          <w:lang w:eastAsia="ru-RU"/>
        </w:rPr>
      </w:pPr>
    </w:p>
    <w:p w:rsidR="00247C51" w:rsidRPr="00CC2B22" w:rsidRDefault="00247C51" w:rsidP="00F902C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F902C1">
      <w:pPr>
        <w:suppressAutoHyphens w:val="0"/>
        <w:autoSpaceDE w:val="0"/>
        <w:autoSpaceDN w:val="0"/>
        <w:adjustRightInd w:val="0"/>
        <w:ind w:firstLine="709"/>
        <w:jc w:val="both"/>
        <w:rPr>
          <w:sz w:val="28"/>
          <w:szCs w:val="28"/>
          <w:lang w:eastAsia="ru-RU"/>
        </w:rPr>
      </w:pPr>
    </w:p>
    <w:p w:rsidR="00247C51" w:rsidRPr="00CC2B22" w:rsidRDefault="00247C51" w:rsidP="00F902C1">
      <w:pPr>
        <w:suppressAutoHyphens w:val="0"/>
        <w:autoSpaceDE w:val="0"/>
        <w:autoSpaceDN w:val="0"/>
        <w:adjustRightInd w:val="0"/>
        <w:ind w:firstLine="709"/>
        <w:jc w:val="both"/>
        <w:rPr>
          <w:sz w:val="28"/>
          <w:szCs w:val="28"/>
          <w:lang w:eastAsia="ru-RU"/>
        </w:rPr>
      </w:pPr>
      <w:r w:rsidRPr="00CC2B22">
        <w:rPr>
          <w:sz w:val="28"/>
          <w:szCs w:val="28"/>
          <w:lang w:eastAsia="ru-RU"/>
        </w:rPr>
        <w:t>27</w:t>
      </w:r>
      <w:r w:rsidR="002D0274">
        <w:rPr>
          <w:sz w:val="28"/>
          <w:szCs w:val="28"/>
          <w:lang w:eastAsia="ru-RU"/>
        </w:rPr>
        <w:t>4</w:t>
      </w:r>
      <w:r w:rsidRPr="00CC2B22">
        <w:rPr>
          <w:sz w:val="28"/>
          <w:szCs w:val="28"/>
          <w:lang w:eastAsia="ru-RU"/>
        </w:rPr>
        <w:t xml:space="preserve">.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F902C1">
      <w:pPr>
        <w:suppressAutoHyphens w:val="0"/>
        <w:autoSpaceDE w:val="0"/>
        <w:autoSpaceDN w:val="0"/>
        <w:adjustRightInd w:val="0"/>
        <w:ind w:firstLine="709"/>
        <w:jc w:val="both"/>
        <w:rPr>
          <w:b/>
          <w:bCs/>
          <w:sz w:val="28"/>
          <w:szCs w:val="28"/>
          <w:lang w:eastAsia="ru-RU"/>
        </w:rPr>
      </w:pPr>
      <w:r w:rsidRPr="00CC2B22">
        <w:rPr>
          <w:sz w:val="28"/>
          <w:szCs w:val="28"/>
          <w:lang w:eastAsia="ru-RU"/>
        </w:rPr>
        <w:t>27</w:t>
      </w:r>
      <w:r w:rsidR="002D0274">
        <w:rPr>
          <w:sz w:val="28"/>
          <w:szCs w:val="28"/>
          <w:lang w:eastAsia="ru-RU"/>
        </w:rPr>
        <w:t>5</w:t>
      </w:r>
      <w:r w:rsidRPr="00CC2B22">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F902C1">
      <w:pPr>
        <w:suppressAutoHyphens w:val="0"/>
        <w:autoSpaceDE w:val="0"/>
        <w:autoSpaceDN w:val="0"/>
        <w:adjustRightInd w:val="0"/>
        <w:ind w:firstLine="709"/>
        <w:jc w:val="both"/>
        <w:rPr>
          <w:bCs/>
          <w:sz w:val="28"/>
          <w:szCs w:val="28"/>
          <w:lang w:eastAsia="ru-RU"/>
        </w:rPr>
      </w:pPr>
      <w:r w:rsidRPr="00CC2B22">
        <w:rPr>
          <w:bCs/>
          <w:sz w:val="28"/>
          <w:szCs w:val="28"/>
          <w:lang w:eastAsia="ru-RU"/>
        </w:rPr>
        <w:t>27</w:t>
      </w:r>
      <w:r w:rsidR="002D0274">
        <w:rPr>
          <w:bCs/>
          <w:sz w:val="28"/>
          <w:szCs w:val="28"/>
          <w:lang w:eastAsia="ru-RU"/>
        </w:rPr>
        <w:t>6</w:t>
      </w:r>
      <w:r w:rsidRPr="00CC2B22">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F902C1">
      <w:pPr>
        <w:suppressAutoHyphens w:val="0"/>
        <w:autoSpaceDE w:val="0"/>
        <w:autoSpaceDN w:val="0"/>
        <w:adjustRightInd w:val="0"/>
        <w:ind w:firstLine="540"/>
        <w:jc w:val="both"/>
        <w:rPr>
          <w:sz w:val="28"/>
          <w:szCs w:val="28"/>
          <w:lang w:eastAsia="ru-RU"/>
        </w:rPr>
      </w:pPr>
    </w:p>
    <w:p w:rsidR="00484633" w:rsidRPr="00CC2B22" w:rsidRDefault="00484633" w:rsidP="00F902C1">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F902C1">
      <w:pPr>
        <w:widowControl w:val="0"/>
        <w:autoSpaceDE w:val="0"/>
        <w:autoSpaceDN w:val="0"/>
        <w:adjustRightInd w:val="0"/>
        <w:ind w:firstLine="709"/>
        <w:contextualSpacing/>
        <w:jc w:val="both"/>
        <w:rPr>
          <w:bCs/>
          <w:sz w:val="28"/>
          <w:szCs w:val="28"/>
        </w:rPr>
      </w:pP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27</w:t>
      </w:r>
      <w:r w:rsidR="002D0274">
        <w:rPr>
          <w:bCs/>
          <w:sz w:val="28"/>
          <w:szCs w:val="28"/>
        </w:rPr>
        <w:t>7</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002D0274">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002D0274">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lastRenderedPageBreak/>
        <w:t>о продлении сроков проведения земляных работ;</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2D0274">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w:t>
      </w:r>
      <w:r w:rsidR="00484633" w:rsidRPr="00CC2B22">
        <w:rPr>
          <w:bCs/>
          <w:sz w:val="28"/>
          <w:szCs w:val="28"/>
        </w:rPr>
        <w:lastRenderedPageBreak/>
        <w:t>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2D0274">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2D0274">
        <w:rPr>
          <w:bCs/>
          <w:sz w:val="28"/>
          <w:szCs w:val="28"/>
        </w:rPr>
        <w:t xml:space="preserve"> </w:t>
      </w:r>
      <w:r w:rsidR="005D3AF3" w:rsidRPr="00CC2B22">
        <w:rPr>
          <w:bCs/>
          <w:sz w:val="28"/>
          <w:szCs w:val="28"/>
        </w:rPr>
        <w:t>сельского</w:t>
      </w:r>
      <w:r w:rsidR="002D0274">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2D0274">
        <w:rPr>
          <w:bCs/>
          <w:sz w:val="28"/>
          <w:szCs w:val="28"/>
        </w:rPr>
        <w:t xml:space="preserve"> </w:t>
      </w:r>
      <w:r w:rsidR="00A26377" w:rsidRPr="00CC2B22">
        <w:rPr>
          <w:bCs/>
          <w:sz w:val="28"/>
          <w:szCs w:val="28"/>
        </w:rPr>
        <w:t>сельского</w:t>
      </w:r>
      <w:r w:rsidR="002D0274">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w:t>
      </w:r>
      <w:r w:rsidR="00484633" w:rsidRPr="00CC2B22">
        <w:rPr>
          <w:bCs/>
          <w:sz w:val="28"/>
          <w:szCs w:val="28"/>
        </w:rPr>
        <w:lastRenderedPageBreak/>
        <w:t>объездных путей, а также установить контейнеры для сбора строительного мусора и отходов.</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2D0274">
        <w:rPr>
          <w:bCs/>
          <w:sz w:val="28"/>
          <w:szCs w:val="28"/>
        </w:rPr>
        <w:t xml:space="preserve"> </w:t>
      </w:r>
      <w:r w:rsidR="00EB0FF2" w:rsidRPr="00CC2B22">
        <w:rPr>
          <w:bCs/>
          <w:sz w:val="28"/>
          <w:szCs w:val="28"/>
        </w:rPr>
        <w:t>поселения</w:t>
      </w:r>
      <w:r w:rsidR="002D0274">
        <w:rPr>
          <w:bCs/>
          <w:sz w:val="28"/>
          <w:szCs w:val="28"/>
        </w:rPr>
        <w:t xml:space="preserve"> </w:t>
      </w:r>
      <w:r w:rsidR="00EB0FF2" w:rsidRPr="00CC2B22">
        <w:rPr>
          <w:bCs/>
          <w:sz w:val="28"/>
          <w:szCs w:val="28"/>
        </w:rPr>
        <w:t>н</w:t>
      </w:r>
      <w:r w:rsidR="00484633" w:rsidRPr="00CC2B22">
        <w:rPr>
          <w:bCs/>
          <w:sz w:val="28"/>
          <w:szCs w:val="28"/>
        </w:rPr>
        <w:t xml:space="preserve">а время проведения земляных работ определяются земельные участки для временного </w:t>
      </w:r>
      <w:r w:rsidR="00484633" w:rsidRPr="00CC2B22">
        <w:rPr>
          <w:bCs/>
          <w:sz w:val="28"/>
          <w:szCs w:val="28"/>
        </w:rPr>
        <w:lastRenderedPageBreak/>
        <w:t>складирования грунта, вывозимого с места проведения земляных работ.</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2D0274">
        <w:rPr>
          <w:bCs/>
          <w:sz w:val="28"/>
          <w:szCs w:val="28"/>
        </w:rPr>
        <w:t xml:space="preserve"> </w:t>
      </w:r>
      <w:r w:rsidR="00A26377" w:rsidRPr="00CC2B22">
        <w:rPr>
          <w:bCs/>
          <w:sz w:val="28"/>
          <w:szCs w:val="28"/>
        </w:rPr>
        <w:t>сельского</w:t>
      </w:r>
      <w:r w:rsidR="002D0274">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 xml:space="preserve">Основание под люк должно быть выполнено из бетона или </w:t>
      </w:r>
      <w:r w:rsidRPr="00CC2B22">
        <w:rPr>
          <w:bCs/>
          <w:sz w:val="28"/>
          <w:szCs w:val="28"/>
        </w:rPr>
        <w:lastRenderedPageBreak/>
        <w:t>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2D0274">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F902C1">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F902C1">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F902C1">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F902C1">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w:t>
      </w:r>
      <w:r w:rsidR="00484633" w:rsidRPr="00CC2B22">
        <w:rPr>
          <w:bCs/>
          <w:sz w:val="28"/>
          <w:szCs w:val="28"/>
        </w:rPr>
        <w:lastRenderedPageBreak/>
        <w:t>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F902C1">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F902C1">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F902C1">
      <w:pPr>
        <w:widowControl w:val="0"/>
        <w:autoSpaceDE w:val="0"/>
        <w:autoSpaceDN w:val="0"/>
        <w:adjustRightInd w:val="0"/>
        <w:ind w:firstLine="709"/>
        <w:contextualSpacing/>
        <w:jc w:val="center"/>
        <w:rPr>
          <w:b/>
          <w:sz w:val="28"/>
          <w:szCs w:val="28"/>
        </w:rPr>
      </w:pPr>
    </w:p>
    <w:p w:rsidR="00D83C17" w:rsidRPr="00CC2B22" w:rsidRDefault="00D83C17" w:rsidP="00F902C1">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F902C1">
      <w:pPr>
        <w:widowControl w:val="0"/>
        <w:autoSpaceDE w:val="0"/>
        <w:autoSpaceDN w:val="0"/>
        <w:adjustRightInd w:val="0"/>
        <w:ind w:firstLine="709"/>
        <w:contextualSpacing/>
        <w:jc w:val="both"/>
        <w:rPr>
          <w:sz w:val="28"/>
          <w:szCs w:val="28"/>
        </w:rPr>
      </w:pPr>
    </w:p>
    <w:p w:rsidR="00D83C17"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2D0274">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2D0274">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2D0274">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2D0274">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F902C1">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2D0274">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F902C1">
      <w:pPr>
        <w:widowControl w:val="0"/>
        <w:autoSpaceDE w:val="0"/>
        <w:autoSpaceDN w:val="0"/>
        <w:adjustRightInd w:val="0"/>
        <w:ind w:firstLine="709"/>
        <w:contextualSpacing/>
        <w:jc w:val="both"/>
        <w:rPr>
          <w:sz w:val="28"/>
          <w:szCs w:val="28"/>
        </w:rPr>
      </w:pPr>
    </w:p>
    <w:p w:rsidR="00A14490" w:rsidRPr="00CC2B22" w:rsidRDefault="0070581B" w:rsidP="00F902C1">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002D0274">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F902C1">
      <w:pPr>
        <w:widowControl w:val="0"/>
        <w:tabs>
          <w:tab w:val="left" w:pos="7800"/>
        </w:tabs>
        <w:autoSpaceDE w:val="0"/>
        <w:autoSpaceDN w:val="0"/>
        <w:adjustRightInd w:val="0"/>
        <w:ind w:firstLine="709"/>
        <w:contextualSpacing/>
        <w:jc w:val="both"/>
        <w:rPr>
          <w:sz w:val="28"/>
          <w:szCs w:val="28"/>
        </w:rPr>
      </w:pPr>
      <w:r w:rsidRPr="00CC2B22">
        <w:rPr>
          <w:sz w:val="28"/>
          <w:szCs w:val="28"/>
        </w:rPr>
        <w:lastRenderedPageBreak/>
        <w:tab/>
      </w:r>
    </w:p>
    <w:p w:rsidR="0070581B"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r w:rsidRPr="00CC2B22">
        <w:rPr>
          <w:sz w:val="28"/>
          <w:szCs w:val="28"/>
        </w:rPr>
        <w:lastRenderedPageBreak/>
        <w:t>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F902C1">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 xml:space="preserve">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w:t>
      </w:r>
      <w:r w:rsidRPr="00CC2B22">
        <w:rPr>
          <w:sz w:val="28"/>
          <w:szCs w:val="28"/>
        </w:rPr>
        <w:lastRenderedPageBreak/>
        <w:t>объектом проектирования;</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F902C1">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F902C1">
      <w:pPr>
        <w:widowControl w:val="0"/>
        <w:autoSpaceDE w:val="0"/>
        <w:autoSpaceDN w:val="0"/>
        <w:adjustRightInd w:val="0"/>
        <w:ind w:firstLine="709"/>
        <w:contextualSpacing/>
        <w:jc w:val="both"/>
        <w:rPr>
          <w:sz w:val="28"/>
          <w:szCs w:val="28"/>
        </w:rPr>
      </w:pPr>
    </w:p>
    <w:p w:rsidR="0070581B" w:rsidRPr="00CC2B22" w:rsidRDefault="0070581B" w:rsidP="00F902C1">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F902C1">
      <w:pPr>
        <w:shd w:val="clear" w:color="auto" w:fill="FFFFFF"/>
        <w:ind w:firstLine="709"/>
        <w:contextualSpacing/>
        <w:jc w:val="center"/>
        <w:rPr>
          <w:color w:val="000000"/>
          <w:sz w:val="28"/>
          <w:szCs w:val="28"/>
          <w:lang w:eastAsia="ru-RU"/>
        </w:rPr>
      </w:pPr>
    </w:p>
    <w:p w:rsidR="0070581B" w:rsidRPr="00CC2B22" w:rsidRDefault="0070581B" w:rsidP="00F902C1">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w:t>
      </w:r>
      <w:r w:rsidRPr="00CC2B22">
        <w:rPr>
          <w:color w:val="000000"/>
          <w:sz w:val="28"/>
          <w:szCs w:val="28"/>
          <w:lang w:eastAsia="ru-RU"/>
        </w:rPr>
        <w:lastRenderedPageBreak/>
        <w:t>зоны и иные зоны, устанавливаемые в соответствии с законодательством Российской Федерации).</w:t>
      </w:r>
    </w:p>
    <w:p w:rsidR="00695510" w:rsidRPr="00CC2B22" w:rsidRDefault="00FC0503"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2D0274">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F902C1">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2D0274">
        <w:rPr>
          <w:color w:val="000000"/>
          <w:sz w:val="28"/>
          <w:szCs w:val="28"/>
          <w:lang w:eastAsia="ru-RU"/>
        </w:rPr>
        <w:t xml:space="preserve"> </w:t>
      </w:r>
      <w:r w:rsidR="00A50E65" w:rsidRPr="00CC2B22">
        <w:rPr>
          <w:color w:val="000000"/>
          <w:sz w:val="28"/>
          <w:szCs w:val="28"/>
          <w:lang w:eastAsia="ru-RU"/>
        </w:rPr>
        <w:t>поселения</w:t>
      </w:r>
      <w:r w:rsidR="002D0274">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F902C1">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F902C1">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F902C1">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2D0274">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2D0274">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F902C1">
      <w:pPr>
        <w:widowControl w:val="0"/>
        <w:autoSpaceDE w:val="0"/>
        <w:autoSpaceDN w:val="0"/>
        <w:adjustRightInd w:val="0"/>
        <w:ind w:firstLine="709"/>
        <w:contextualSpacing/>
        <w:jc w:val="both"/>
        <w:rPr>
          <w:sz w:val="28"/>
          <w:szCs w:val="28"/>
        </w:rPr>
      </w:pPr>
    </w:p>
    <w:p w:rsidR="00DA0D8B" w:rsidRPr="00CC2B22" w:rsidRDefault="008C44E1" w:rsidP="00F902C1">
      <w:pPr>
        <w:keepNext/>
        <w:ind w:firstLine="709"/>
        <w:contextualSpacing/>
        <w:jc w:val="center"/>
        <w:outlineLvl w:val="0"/>
        <w:rPr>
          <w:b/>
          <w:bCs/>
          <w:sz w:val="28"/>
          <w:szCs w:val="28"/>
        </w:rPr>
      </w:pPr>
      <w:bookmarkStart w:id="67" w:name="_Toc402276833"/>
      <w:r w:rsidRPr="00CC2B22">
        <w:rPr>
          <w:b/>
          <w:bCs/>
          <w:sz w:val="28"/>
          <w:szCs w:val="28"/>
          <w:lang w:val="en-US"/>
        </w:rPr>
        <w:lastRenderedPageBreak/>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F902C1">
      <w:pPr>
        <w:keepNext/>
        <w:ind w:firstLine="709"/>
        <w:contextualSpacing/>
        <w:jc w:val="center"/>
        <w:outlineLvl w:val="0"/>
        <w:rPr>
          <w:b/>
          <w:bCs/>
          <w:sz w:val="28"/>
          <w:szCs w:val="28"/>
        </w:rPr>
      </w:pPr>
    </w:p>
    <w:p w:rsidR="00D62C11" w:rsidRPr="00CC2B22" w:rsidRDefault="00FC0503" w:rsidP="00F902C1">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2D0274">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002D0274">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2D0274">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902C1">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F902C1">
      <w:pPr>
        <w:shd w:val="clear" w:color="auto" w:fill="FFFFFF"/>
        <w:suppressAutoHyphens w:val="0"/>
        <w:ind w:firstLine="709"/>
        <w:contextualSpacing/>
        <w:jc w:val="both"/>
        <w:textAlignment w:val="baseline"/>
        <w:rPr>
          <w:spacing w:val="2"/>
          <w:sz w:val="28"/>
          <w:szCs w:val="28"/>
          <w:lang w:eastAsia="ru-RU"/>
        </w:rPr>
      </w:pPr>
    </w:p>
    <w:p w:rsidR="00B74A48" w:rsidRPr="00226AE7" w:rsidRDefault="00B74A48" w:rsidP="00F902C1">
      <w:pPr>
        <w:pStyle w:val="formattext"/>
        <w:shd w:val="clear" w:color="auto" w:fill="FFFFFF"/>
        <w:spacing w:before="0" w:beforeAutospacing="0" w:after="0" w:afterAutospacing="0"/>
        <w:contextualSpacing/>
        <w:jc w:val="center"/>
        <w:textAlignment w:val="baseline"/>
        <w:rPr>
          <w:spacing w:val="2"/>
          <w:sz w:val="28"/>
        </w:rPr>
      </w:pPr>
      <w:r w:rsidRPr="00226AE7">
        <w:rPr>
          <w:spacing w:val="2"/>
          <w:sz w:val="28"/>
        </w:rPr>
        <w:t>ПРИЛОЖЕНИЕ</w:t>
      </w:r>
    </w:p>
    <w:p w:rsidR="00E55CFA" w:rsidRPr="00226AE7" w:rsidRDefault="00E55CFA" w:rsidP="00F902C1">
      <w:pPr>
        <w:pStyle w:val="formattext"/>
        <w:shd w:val="clear" w:color="auto" w:fill="FFFFFF"/>
        <w:spacing w:before="0" w:beforeAutospacing="0" w:after="0" w:afterAutospacing="0"/>
        <w:contextualSpacing/>
        <w:jc w:val="center"/>
        <w:textAlignment w:val="baseline"/>
        <w:rPr>
          <w:spacing w:val="2"/>
          <w:sz w:val="28"/>
        </w:rPr>
      </w:pPr>
      <w:r w:rsidRPr="00226AE7">
        <w:rPr>
          <w:spacing w:val="2"/>
          <w:sz w:val="28"/>
        </w:rPr>
        <w:t>к Правилам благоустройства территории</w:t>
      </w:r>
      <w:r w:rsidR="002D0274">
        <w:rPr>
          <w:spacing w:val="2"/>
          <w:sz w:val="28"/>
        </w:rPr>
        <w:t xml:space="preserve"> </w:t>
      </w:r>
      <w:r w:rsidR="005D3AF3" w:rsidRPr="00226AE7">
        <w:rPr>
          <w:spacing w:val="2"/>
          <w:sz w:val="28"/>
        </w:rPr>
        <w:t>сельского</w:t>
      </w:r>
      <w:r w:rsidR="002D0274">
        <w:rPr>
          <w:spacing w:val="2"/>
          <w:sz w:val="28"/>
        </w:rPr>
        <w:t xml:space="preserve"> </w:t>
      </w:r>
      <w:r w:rsidR="00A50E65" w:rsidRPr="00226AE7">
        <w:rPr>
          <w:spacing w:val="2"/>
          <w:sz w:val="28"/>
        </w:rPr>
        <w:t xml:space="preserve">поселения </w:t>
      </w:r>
    </w:p>
    <w:p w:rsidR="00A50E65" w:rsidRPr="00CC2B22" w:rsidRDefault="00A50E65" w:rsidP="00F902C1">
      <w:pPr>
        <w:pStyle w:val="3"/>
        <w:shd w:val="clear" w:color="auto" w:fill="FFFFFF"/>
        <w:spacing w:before="0" w:beforeAutospacing="0" w:after="0" w:afterAutospacing="0"/>
        <w:contextualSpacing/>
        <w:jc w:val="center"/>
        <w:textAlignment w:val="baseline"/>
        <w:rPr>
          <w:bCs w:val="0"/>
          <w:spacing w:val="2"/>
          <w:sz w:val="28"/>
          <w:szCs w:val="28"/>
        </w:rPr>
      </w:pPr>
    </w:p>
    <w:p w:rsidR="0032379E" w:rsidRPr="00CC2B22" w:rsidRDefault="0032379E" w:rsidP="00F902C1">
      <w:pPr>
        <w:pStyle w:val="3"/>
        <w:shd w:val="clear" w:color="auto" w:fill="FFFFFF"/>
        <w:spacing w:before="0" w:beforeAutospacing="0" w:after="0" w:afterAutospacing="0"/>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F902C1">
      <w:pPr>
        <w:pStyle w:val="3"/>
        <w:shd w:val="clear" w:color="auto" w:fill="FFFFFF"/>
        <w:spacing w:before="0" w:beforeAutospacing="0" w:after="0" w:afterAutospacing="0"/>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F902C1">
      <w:pPr>
        <w:pStyle w:val="unformattext"/>
        <w:shd w:val="clear" w:color="auto" w:fill="FFFFFF"/>
        <w:spacing w:before="0" w:beforeAutospacing="0" w:after="0" w:afterAutospacing="0"/>
        <w:contextualSpacing/>
        <w:jc w:val="both"/>
        <w:textAlignment w:val="baseline"/>
        <w:rPr>
          <w:spacing w:val="2"/>
          <w:sz w:val="28"/>
          <w:szCs w:val="28"/>
        </w:rPr>
      </w:pPr>
    </w:p>
    <w:tbl>
      <w:tblPr>
        <w:tblStyle w:val="ac"/>
        <w:tblW w:w="5000" w:type="pct"/>
        <w:tblLook w:val="04A0"/>
      </w:tblPr>
      <w:tblGrid>
        <w:gridCol w:w="9570"/>
      </w:tblGrid>
      <w:tr w:rsidR="00A218F5" w:rsidRPr="00CC2B22" w:rsidTr="0096464B">
        <w:trPr>
          <w:trHeight w:val="8319"/>
        </w:trPr>
        <w:tc>
          <w:tcPr>
            <w:tcW w:w="5000" w:type="pct"/>
          </w:tcPr>
          <w:p w:rsidR="00A218F5" w:rsidRPr="00CC2B22" w:rsidRDefault="00124112" w:rsidP="00F902C1">
            <w:pPr>
              <w:pStyle w:val="unformattext"/>
              <w:spacing w:before="0" w:beforeAutospacing="0" w:after="0" w:afterAutospacing="0"/>
              <w:contextualSpacing/>
              <w:jc w:val="both"/>
              <w:textAlignment w:val="baseline"/>
              <w:rPr>
                <w:spacing w:val="2"/>
                <w:sz w:val="28"/>
                <w:szCs w:val="28"/>
              </w:rPr>
            </w:pPr>
            <w:r>
              <w:rPr>
                <w:noProof/>
                <w:spacing w:val="2"/>
                <w:sz w:val="28"/>
                <w:szCs w:val="28"/>
              </w:rPr>
              <w:drawing>
                <wp:inline distT="0" distB="0" distL="0" distR="0">
                  <wp:extent cx="4314825" cy="5191125"/>
                  <wp:effectExtent l="19050" t="0" r="9525" b="0"/>
                  <wp:docPr id="3" name="Рисунок 4" descr="C:\Users\Ол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я\Desktop\Безымянный.png"/>
                          <pic:cNvPicPr>
                            <a:picLocks noChangeAspect="1" noChangeArrowheads="1"/>
                          </pic:cNvPicPr>
                        </pic:nvPicPr>
                        <pic:blipFill>
                          <a:blip r:embed="rId14"/>
                          <a:srcRect/>
                          <a:stretch>
                            <a:fillRect/>
                          </a:stretch>
                        </pic:blipFill>
                        <pic:spPr bwMode="auto">
                          <a:xfrm>
                            <a:off x="0" y="0"/>
                            <a:ext cx="4314825" cy="5191125"/>
                          </a:xfrm>
                          <a:prstGeom prst="rect">
                            <a:avLst/>
                          </a:prstGeom>
                          <a:noFill/>
                          <a:ln w="9525">
                            <a:noFill/>
                            <a:miter lim="800000"/>
                            <a:headEnd/>
                            <a:tailEnd/>
                          </a:ln>
                        </pic:spPr>
                      </pic:pic>
                    </a:graphicData>
                  </a:graphic>
                </wp:inline>
              </w:drawing>
            </w:r>
          </w:p>
          <w:p w:rsidR="00A218F5" w:rsidRPr="00CC2B22" w:rsidRDefault="00A218F5" w:rsidP="00F902C1">
            <w:pPr>
              <w:pStyle w:val="unformattext"/>
              <w:spacing w:before="0" w:beforeAutospacing="0" w:after="0" w:afterAutospacing="0"/>
              <w:contextualSpacing/>
              <w:jc w:val="both"/>
              <w:textAlignment w:val="baseline"/>
              <w:rPr>
                <w:spacing w:val="2"/>
                <w:sz w:val="28"/>
                <w:szCs w:val="28"/>
              </w:rPr>
            </w:pPr>
          </w:p>
        </w:tc>
      </w:tr>
    </w:tbl>
    <w:p w:rsidR="005B2D1A" w:rsidRPr="00CC2B22" w:rsidRDefault="005B2D1A" w:rsidP="00F902C1">
      <w:pPr>
        <w:pStyle w:val="unformattext"/>
        <w:shd w:val="clear" w:color="auto" w:fill="FFFFFF"/>
        <w:spacing w:before="0" w:beforeAutospacing="0" w:after="0" w:afterAutospacing="0"/>
        <w:contextualSpacing/>
        <w:jc w:val="both"/>
        <w:textAlignment w:val="baseline"/>
        <w:rPr>
          <w:spacing w:val="2"/>
          <w:sz w:val="28"/>
          <w:szCs w:val="28"/>
        </w:rPr>
      </w:pPr>
    </w:p>
    <w:sectPr w:rsidR="005B2D1A" w:rsidRPr="00CC2B22" w:rsidSect="00CC2B22">
      <w:headerReference w:type="default" r:id="rId15"/>
      <w:headerReference w:type="first" r:id="rId16"/>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C7" w:rsidRDefault="004167C7" w:rsidP="00AE1888">
      <w:r>
        <w:separator/>
      </w:r>
    </w:p>
  </w:endnote>
  <w:endnote w:type="continuationSeparator" w:id="1">
    <w:p w:rsidR="004167C7" w:rsidRDefault="004167C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C7" w:rsidRDefault="004167C7" w:rsidP="00AE1888">
      <w:r>
        <w:separator/>
      </w:r>
    </w:p>
  </w:footnote>
  <w:footnote w:type="continuationSeparator" w:id="1">
    <w:p w:rsidR="004167C7" w:rsidRDefault="004167C7" w:rsidP="00AE1888">
      <w:r>
        <w:continuationSeparator/>
      </w:r>
    </w:p>
  </w:footnote>
  <w:footnote w:id="2">
    <w:p w:rsidR="006E0136" w:rsidRDefault="006E0136">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sdtPr>
    <w:sdtContent>
      <w:p w:rsidR="006E0136" w:rsidRDefault="006E0136">
        <w:pPr>
          <w:pStyle w:val="ad"/>
          <w:jc w:val="center"/>
        </w:pPr>
        <w:fldSimple w:instr="PAGE   \* MERGEFORMAT">
          <w:r w:rsidR="001D2F5F">
            <w:rPr>
              <w:noProof/>
            </w:rPr>
            <w:t>17</w:t>
          </w:r>
        </w:fldSimple>
      </w:p>
    </w:sdtContent>
  </w:sdt>
  <w:p w:rsidR="006E0136" w:rsidRDefault="006E013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36" w:rsidRDefault="006E0136">
    <w:pPr>
      <w:pStyle w:val="ad"/>
      <w:jc w:val="center"/>
    </w:pPr>
  </w:p>
  <w:p w:rsidR="006E0136" w:rsidRDefault="006E013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112"/>
    <w:rsid w:val="00124C66"/>
    <w:rsid w:val="001255B0"/>
    <w:rsid w:val="00131B19"/>
    <w:rsid w:val="00131F11"/>
    <w:rsid w:val="00132E34"/>
    <w:rsid w:val="00137B17"/>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D2F5F"/>
    <w:rsid w:val="001E21D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0274"/>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D7DB3"/>
    <w:rsid w:val="003E357C"/>
    <w:rsid w:val="003E3D8D"/>
    <w:rsid w:val="003E4501"/>
    <w:rsid w:val="003F0300"/>
    <w:rsid w:val="003F0753"/>
    <w:rsid w:val="003F3506"/>
    <w:rsid w:val="004014AF"/>
    <w:rsid w:val="00415A6D"/>
    <w:rsid w:val="004167C7"/>
    <w:rsid w:val="00437B22"/>
    <w:rsid w:val="0045064F"/>
    <w:rsid w:val="00453A0C"/>
    <w:rsid w:val="00460525"/>
    <w:rsid w:val="00461857"/>
    <w:rsid w:val="00472A7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7B2"/>
    <w:rsid w:val="005A0954"/>
    <w:rsid w:val="005A3F3A"/>
    <w:rsid w:val="005B1409"/>
    <w:rsid w:val="005B2D1A"/>
    <w:rsid w:val="005D3AF3"/>
    <w:rsid w:val="005E16A7"/>
    <w:rsid w:val="005E5733"/>
    <w:rsid w:val="005F186A"/>
    <w:rsid w:val="005F46CC"/>
    <w:rsid w:val="005F4C39"/>
    <w:rsid w:val="0060567D"/>
    <w:rsid w:val="00605950"/>
    <w:rsid w:val="0061609D"/>
    <w:rsid w:val="00625B84"/>
    <w:rsid w:val="00631409"/>
    <w:rsid w:val="00635E03"/>
    <w:rsid w:val="0064085D"/>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D3065"/>
    <w:rsid w:val="006E0136"/>
    <w:rsid w:val="006E0FE0"/>
    <w:rsid w:val="006F7A9E"/>
    <w:rsid w:val="00704A6A"/>
    <w:rsid w:val="0070581B"/>
    <w:rsid w:val="007216B0"/>
    <w:rsid w:val="007274EB"/>
    <w:rsid w:val="007275EF"/>
    <w:rsid w:val="00734D5C"/>
    <w:rsid w:val="0074019D"/>
    <w:rsid w:val="007421DD"/>
    <w:rsid w:val="0075100D"/>
    <w:rsid w:val="00756112"/>
    <w:rsid w:val="0075637F"/>
    <w:rsid w:val="00756F51"/>
    <w:rsid w:val="00771BA9"/>
    <w:rsid w:val="0077257A"/>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024"/>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464B"/>
    <w:rsid w:val="009656B4"/>
    <w:rsid w:val="00967FBF"/>
    <w:rsid w:val="009738BA"/>
    <w:rsid w:val="00982F20"/>
    <w:rsid w:val="009965A0"/>
    <w:rsid w:val="00996C9F"/>
    <w:rsid w:val="009A73DE"/>
    <w:rsid w:val="009C0B1A"/>
    <w:rsid w:val="009C3D45"/>
    <w:rsid w:val="009C5D5D"/>
    <w:rsid w:val="009E1184"/>
    <w:rsid w:val="009E4A36"/>
    <w:rsid w:val="009E633A"/>
    <w:rsid w:val="009F1512"/>
    <w:rsid w:val="009F2A89"/>
    <w:rsid w:val="009F6636"/>
    <w:rsid w:val="00A02504"/>
    <w:rsid w:val="00A14490"/>
    <w:rsid w:val="00A218F5"/>
    <w:rsid w:val="00A24234"/>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D1864"/>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09EC"/>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BF64D5"/>
    <w:rsid w:val="00C05DBD"/>
    <w:rsid w:val="00C06B35"/>
    <w:rsid w:val="00C07DA2"/>
    <w:rsid w:val="00C13E28"/>
    <w:rsid w:val="00C14AFF"/>
    <w:rsid w:val="00C244D8"/>
    <w:rsid w:val="00C307AB"/>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4645A"/>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173A6"/>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EF3FB5"/>
    <w:rsid w:val="00F01D3C"/>
    <w:rsid w:val="00F121EA"/>
    <w:rsid w:val="00F143D2"/>
    <w:rsid w:val="00F15019"/>
    <w:rsid w:val="00F32510"/>
    <w:rsid w:val="00F32724"/>
    <w:rsid w:val="00F35E91"/>
    <w:rsid w:val="00F4441E"/>
    <w:rsid w:val="00F54EA2"/>
    <w:rsid w:val="00F64797"/>
    <w:rsid w:val="00F67345"/>
    <w:rsid w:val="00F778E3"/>
    <w:rsid w:val="00F80515"/>
    <w:rsid w:val="00F86C90"/>
    <w:rsid w:val="00F902C1"/>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7;&#1088;-&#1079;&#1072;&#1074;&#1086;&#1076;.&#1079;&#1072;&#1073;&#1072;&#1081;&#1082;&#1072;&#1083;&#1100;&#1089;&#1082;&#1080;&#1081;&#1082;&#1088;&#1072;&#1081;.&#1088;&#1092;" TargetMode="External"/><Relationship Id="rId13" Type="http://schemas.openxmlformats.org/officeDocument/2006/relationships/hyperlink" Target="consultantplus://offline/ref=48F921A0F5D757DA028505E8D65FC1885CEFCAC4FD34D2E8A36938C10DDC240EDB15272538C3AB64EA8D85A16F9740550510B7C477804625m7C4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40BD-1725-41AC-A68D-32F6C24B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62</Pages>
  <Words>22184</Words>
  <Characters>126450</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админ</cp:lastModifiedBy>
  <cp:revision>12</cp:revision>
  <cp:lastPrinted>2021-08-31T02:48:00Z</cp:lastPrinted>
  <dcterms:created xsi:type="dcterms:W3CDTF">2020-10-21T05:34:00Z</dcterms:created>
  <dcterms:modified xsi:type="dcterms:W3CDTF">2021-08-31T07:34:00Z</dcterms:modified>
</cp:coreProperties>
</file>