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9C" w:rsidRDefault="00B77ADC" w:rsidP="00570C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0C9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</w:t>
      </w:r>
      <w:r w:rsidR="00570C9C">
        <w:rPr>
          <w:b/>
          <w:sz w:val="28"/>
          <w:szCs w:val="28"/>
        </w:rPr>
        <w:t>СЕЛЬСКОГО ПОСЕЛЕНИЯ «ШИРОКОВСКОЕ»</w:t>
      </w:r>
    </w:p>
    <w:p w:rsidR="00570C9C" w:rsidRDefault="00570C9C" w:rsidP="00570C9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70C9C" w:rsidRDefault="00E66891" w:rsidP="00570C9C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CB630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B6303">
        <w:rPr>
          <w:sz w:val="28"/>
          <w:szCs w:val="28"/>
        </w:rPr>
        <w:t xml:space="preserve"> </w:t>
      </w:r>
      <w:r w:rsidR="00570C9C">
        <w:rPr>
          <w:sz w:val="28"/>
          <w:szCs w:val="28"/>
        </w:rPr>
        <w:t>202</w:t>
      </w:r>
      <w:r w:rsidR="00F00D0D">
        <w:rPr>
          <w:sz w:val="28"/>
          <w:szCs w:val="28"/>
        </w:rPr>
        <w:t>1</w:t>
      </w:r>
      <w:r w:rsidR="00570C9C">
        <w:rPr>
          <w:sz w:val="28"/>
          <w:szCs w:val="28"/>
        </w:rPr>
        <w:t xml:space="preserve"> года</w:t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70C9C">
        <w:rPr>
          <w:sz w:val="28"/>
          <w:szCs w:val="28"/>
        </w:rPr>
        <w:t xml:space="preserve">№ </w:t>
      </w:r>
      <w:r w:rsidR="009D3415">
        <w:rPr>
          <w:sz w:val="28"/>
          <w:szCs w:val="28"/>
        </w:rPr>
        <w:t>5</w:t>
      </w:r>
      <w:r w:rsidR="00CD35E4">
        <w:rPr>
          <w:sz w:val="28"/>
          <w:szCs w:val="28"/>
        </w:rPr>
        <w:t>7</w:t>
      </w:r>
    </w:p>
    <w:p w:rsidR="00570C9C" w:rsidRDefault="00570C9C" w:rsidP="00570C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Широкая</w:t>
      </w:r>
    </w:p>
    <w:p w:rsidR="00F00D0D" w:rsidRPr="00862C20" w:rsidRDefault="00F00D0D" w:rsidP="00F0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заключении соглашения о </w:t>
      </w:r>
      <w:r w:rsidR="00E66891">
        <w:rPr>
          <w:rFonts w:ascii="Times New Roman" w:hAnsi="Times New Roman"/>
          <w:b/>
          <w:bCs/>
          <w:sz w:val="28"/>
          <w:szCs w:val="28"/>
        </w:rPr>
        <w:t xml:space="preserve">предоставлении </w:t>
      </w:r>
      <w:r w:rsidR="00CD35E4">
        <w:rPr>
          <w:rFonts w:ascii="Times New Roman" w:hAnsi="Times New Roman"/>
          <w:b/>
          <w:bCs/>
          <w:sz w:val="28"/>
          <w:szCs w:val="28"/>
        </w:rPr>
        <w:t>иных межбюджетных трансфертов, предоставляемых в 2021 году из бюджета муниципального района «Нерчинско-Заводский район» в бюджет</w:t>
      </w:r>
      <w:r w:rsidR="00E6689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«Широковское»</w:t>
      </w:r>
    </w:p>
    <w:p w:rsidR="00F00D0D" w:rsidRPr="0014013D" w:rsidRDefault="00F00D0D" w:rsidP="00F00D0D">
      <w:pPr>
        <w:pStyle w:val="3"/>
        <w:spacing w:after="0"/>
        <w:ind w:left="0"/>
        <w:rPr>
          <w:b/>
          <w:sz w:val="28"/>
          <w:szCs w:val="28"/>
        </w:rPr>
      </w:pPr>
    </w:p>
    <w:p w:rsidR="00F00D0D" w:rsidRDefault="00E66891" w:rsidP="00B8530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Забайкальского края №272 от 26.07.2021 года «О бюджетных ассигнованиях, направляемых на финансовое обеспечение отдельных мероприятий в 2021 году», руководствуясь Уставом сельского поселения «Широковское» и Порядком заключения соглашения о передаче (принятии) осуществления части полномочий, утвержденного решением Совета муниципального района «Нерчинско-Заводский район» от 28.12.2016 года №28, на основании решения Совета муниципального района «Нерчинско-Заводский район» от 19.08.2021 года №45</w:t>
      </w:r>
      <w:r w:rsidR="00CD35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 заключении соглашения о предоставлении </w:t>
      </w:r>
      <w:r w:rsidR="00CD35E4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в 2021 году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района «Нерчинско-Заводский район» </w:t>
      </w:r>
      <w:r w:rsidR="00CD35E4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«Широковское»</w:t>
      </w:r>
      <w:r w:rsidR="00F00D0D">
        <w:rPr>
          <w:rFonts w:ascii="Times New Roman" w:hAnsi="Times New Roman"/>
          <w:sz w:val="28"/>
          <w:szCs w:val="28"/>
        </w:rPr>
        <w:t xml:space="preserve">, Совет сельского поселения «Широковское» </w:t>
      </w:r>
      <w:r w:rsidR="00F00D0D" w:rsidRPr="00176EC7">
        <w:rPr>
          <w:rFonts w:ascii="Times New Roman" w:hAnsi="Times New Roman"/>
          <w:b/>
          <w:sz w:val="28"/>
          <w:szCs w:val="28"/>
        </w:rPr>
        <w:t>решил:</w:t>
      </w:r>
    </w:p>
    <w:p w:rsidR="00CD35E4" w:rsidRDefault="00F00D0D" w:rsidP="00B8530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35E4">
        <w:rPr>
          <w:rFonts w:ascii="Times New Roman" w:hAnsi="Times New Roman"/>
          <w:sz w:val="28"/>
          <w:szCs w:val="28"/>
        </w:rPr>
        <w:t>Принять иные межбюджетные трансферты из бюджета муниципального района «Нерчинско-Заводский район» в бюджет сельского поселения «Широковское» в целях финансового обеспечения мероприятий, направленных на обновление материально-технической базы для филиала СК в размере 700 000,00 (Семьсот тысяч рублей).</w:t>
      </w:r>
    </w:p>
    <w:p w:rsidR="00F00D0D" w:rsidRDefault="00432308" w:rsidP="00B8530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0D0D">
        <w:rPr>
          <w:rFonts w:ascii="Times New Roman" w:hAnsi="Times New Roman"/>
          <w:sz w:val="28"/>
          <w:szCs w:val="28"/>
        </w:rPr>
        <w:t>. Утвердить соглашение о передаче осуществления части полномочий согласно приложению к настоящему решению.</w:t>
      </w:r>
    </w:p>
    <w:p w:rsidR="00F00D0D" w:rsidRDefault="00432308" w:rsidP="00B8530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0D0D">
        <w:rPr>
          <w:rFonts w:ascii="Times New Roman" w:hAnsi="Times New Roman"/>
          <w:sz w:val="28"/>
          <w:szCs w:val="28"/>
        </w:rPr>
        <w:t>. Подписанное соглашение подлежит официальному обнародованию на стенде «Муниципальный вестник», расположенному в администрации сельского поселения, а также размещению на сайте муниципального района.</w:t>
      </w:r>
    </w:p>
    <w:p w:rsidR="00F00D0D" w:rsidRPr="00516DBC" w:rsidRDefault="00432308" w:rsidP="00B8530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4</w:t>
      </w:r>
      <w:r w:rsidR="00F00D0D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F00D0D" w:rsidRDefault="00F00D0D" w:rsidP="00F00D0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0D0D" w:rsidRDefault="00F00D0D" w:rsidP="00F00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3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57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Голятин</w:t>
      </w:r>
    </w:p>
    <w:p w:rsidR="00D21880" w:rsidRDefault="00D2188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«Нерчинско-Заводский район» 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 от «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D35E4"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>решением Совета сельского поселения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Широковское</w:t>
      </w:r>
      <w:r w:rsidRPr="00156E91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B63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D35E4"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D0D" w:rsidRPr="00156E91" w:rsidRDefault="00F00D0D" w:rsidP="00F0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880" w:rsidRPr="00D064FB" w:rsidRDefault="00D21880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4FB">
        <w:rPr>
          <w:b/>
          <w:color w:val="000000"/>
          <w:sz w:val="28"/>
          <w:szCs w:val="28"/>
        </w:rPr>
        <w:t xml:space="preserve">СОГЛАШЕНИЕ </w:t>
      </w:r>
    </w:p>
    <w:p w:rsidR="00D21880" w:rsidRPr="00D064FB" w:rsidRDefault="00D064FB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4FB">
        <w:rPr>
          <w:b/>
          <w:color w:val="000000"/>
          <w:sz w:val="28"/>
          <w:szCs w:val="28"/>
        </w:rPr>
        <w:t xml:space="preserve">О предоставлении </w:t>
      </w:r>
      <w:r w:rsidR="00CD35E4">
        <w:rPr>
          <w:b/>
          <w:color w:val="000000"/>
          <w:sz w:val="28"/>
          <w:szCs w:val="28"/>
        </w:rPr>
        <w:t xml:space="preserve">иных межбюджетных трансфертов, предоставляемых в 2021 году </w:t>
      </w:r>
      <w:r w:rsidRPr="00D064FB">
        <w:rPr>
          <w:b/>
          <w:color w:val="000000"/>
          <w:sz w:val="28"/>
          <w:szCs w:val="28"/>
        </w:rPr>
        <w:t xml:space="preserve">из бюджета муниципального района «Нерчинско-Заводский район» </w:t>
      </w:r>
      <w:r w:rsidR="00CD35E4">
        <w:rPr>
          <w:b/>
          <w:color w:val="000000"/>
          <w:sz w:val="28"/>
          <w:szCs w:val="28"/>
        </w:rPr>
        <w:t>в</w:t>
      </w:r>
      <w:r w:rsidRPr="00D064FB">
        <w:rPr>
          <w:b/>
          <w:color w:val="000000"/>
          <w:sz w:val="28"/>
          <w:szCs w:val="28"/>
        </w:rPr>
        <w:t xml:space="preserve"> бюджет сельского поселения «Широковское»</w:t>
      </w:r>
    </w:p>
    <w:p w:rsidR="00D064FB" w:rsidRPr="00384C6C" w:rsidRDefault="00D064FB" w:rsidP="00384C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D21880" w:rsidRDefault="00D064FB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муниципального </w:t>
      </w:r>
      <w:r w:rsidR="00DF1657">
        <w:rPr>
          <w:color w:val="000000"/>
          <w:sz w:val="28"/>
          <w:szCs w:val="28"/>
        </w:rPr>
        <w:t xml:space="preserve">района «Нерчинско-Заводский район», которому как получателю бюджетных средств муниципального района доведены лимиты бюджетных обязательств на предоставление </w:t>
      </w:r>
      <w:r w:rsidR="00CD35E4">
        <w:rPr>
          <w:color w:val="000000"/>
          <w:sz w:val="28"/>
          <w:szCs w:val="28"/>
        </w:rPr>
        <w:t>иных межбюджетных трансфертов</w:t>
      </w:r>
      <w:r w:rsidR="00577A6E">
        <w:rPr>
          <w:color w:val="000000"/>
          <w:sz w:val="28"/>
          <w:szCs w:val="28"/>
        </w:rPr>
        <w:t xml:space="preserve">, именуемая в дальнейшем Администрация, в лице Главы муниципального района «Нерчинско-Заводский район» Евгения Александровича Первухина, действующего на основании Устава, с одной стороны и Администрация сельского поселения «Широковское» в лице Главы </w:t>
      </w:r>
      <w:r w:rsidR="005A0E9C">
        <w:rPr>
          <w:color w:val="000000"/>
          <w:sz w:val="28"/>
          <w:szCs w:val="28"/>
        </w:rPr>
        <w:t>сельского поселения «Широковское» Александра Георгиевича Голятина, действующие на основании Устава</w:t>
      </w:r>
      <w:proofErr w:type="gramEnd"/>
      <w:r w:rsidR="005A0E9C">
        <w:rPr>
          <w:color w:val="000000"/>
          <w:sz w:val="28"/>
          <w:szCs w:val="28"/>
        </w:rPr>
        <w:t>, именуемый в дальнейшем Получатель, с другой стороны, далее именуемые «Стороны», в соответствии с Соглашением №</w:t>
      </w:r>
      <w:r w:rsidR="00CD35E4">
        <w:rPr>
          <w:color w:val="000000"/>
          <w:sz w:val="28"/>
          <w:szCs w:val="28"/>
        </w:rPr>
        <w:t>82</w:t>
      </w:r>
      <w:r w:rsidR="005A0E9C">
        <w:rPr>
          <w:color w:val="000000"/>
          <w:sz w:val="28"/>
          <w:szCs w:val="28"/>
        </w:rPr>
        <w:t xml:space="preserve"> от 0</w:t>
      </w:r>
      <w:r w:rsidR="00CD35E4">
        <w:rPr>
          <w:color w:val="000000"/>
          <w:sz w:val="28"/>
          <w:szCs w:val="28"/>
        </w:rPr>
        <w:t>4</w:t>
      </w:r>
      <w:r w:rsidR="005A0E9C">
        <w:rPr>
          <w:color w:val="000000"/>
          <w:sz w:val="28"/>
          <w:szCs w:val="28"/>
        </w:rPr>
        <w:t xml:space="preserve">.08.2021 года, заключили настоящее Соглашение о </w:t>
      </w:r>
      <w:r w:rsidR="00E80930">
        <w:rPr>
          <w:color w:val="000000"/>
          <w:sz w:val="28"/>
          <w:szCs w:val="28"/>
        </w:rPr>
        <w:t>нижеследующем.</w:t>
      </w:r>
    </w:p>
    <w:p w:rsidR="00E80930" w:rsidRPr="0013532F" w:rsidRDefault="00E8093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0930" w:rsidRPr="00E80930" w:rsidRDefault="00E80930" w:rsidP="00E8093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80930">
        <w:rPr>
          <w:b/>
          <w:color w:val="000000"/>
          <w:sz w:val="28"/>
          <w:szCs w:val="28"/>
          <w:lang w:val="en-US"/>
        </w:rPr>
        <w:t>I</w:t>
      </w:r>
      <w:r w:rsidRPr="00E80930">
        <w:rPr>
          <w:b/>
          <w:color w:val="000000"/>
          <w:sz w:val="28"/>
          <w:szCs w:val="28"/>
        </w:rPr>
        <w:t>. Предмет Соглашения</w:t>
      </w:r>
    </w:p>
    <w:p w:rsidR="00E80930" w:rsidRDefault="00E80930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Предметом настоящего Соглашения является предоставление из бюджета муниципального района «Нерчинско-Заводский район» в бюджет администрации сельского поселения «Широковское» </w:t>
      </w:r>
      <w:r w:rsidR="00B55DC3">
        <w:rPr>
          <w:color w:val="000000"/>
          <w:sz w:val="28"/>
          <w:szCs w:val="28"/>
        </w:rPr>
        <w:t>иного межбюджетного трансферта (далее – иной межбюджетный трансферт)</w:t>
      </w:r>
      <w:r>
        <w:rPr>
          <w:color w:val="000000"/>
          <w:sz w:val="28"/>
          <w:szCs w:val="28"/>
        </w:rPr>
        <w:t xml:space="preserve">, в целях финансового </w:t>
      </w:r>
      <w:r w:rsidR="000053C4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мероприятий, направленных на </w:t>
      </w:r>
      <w:r w:rsidR="00B55DC3">
        <w:rPr>
          <w:color w:val="000000"/>
          <w:sz w:val="28"/>
          <w:szCs w:val="28"/>
        </w:rPr>
        <w:t>обновление материально-технической базы для филиала СДК в с. Широкая,</w:t>
      </w:r>
      <w:r w:rsidR="000053C4">
        <w:rPr>
          <w:color w:val="000000"/>
          <w:sz w:val="28"/>
          <w:szCs w:val="28"/>
        </w:rPr>
        <w:t xml:space="preserve"> согласно приложения №1.</w:t>
      </w:r>
      <w:proofErr w:type="gramEnd"/>
    </w:p>
    <w:p w:rsidR="000053C4" w:rsidRDefault="000053C4" w:rsidP="00E809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53C4" w:rsidRDefault="000053C4" w:rsidP="000053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Финансовое обеспечение предоставлени</w:t>
      </w:r>
      <w:r w:rsidR="00B55DC3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="00B55DC3">
        <w:rPr>
          <w:b/>
          <w:color w:val="000000"/>
          <w:sz w:val="28"/>
          <w:szCs w:val="28"/>
        </w:rPr>
        <w:t>иного межбюджетного трансферта</w:t>
      </w:r>
      <w:r>
        <w:rPr>
          <w:b/>
          <w:color w:val="000000"/>
          <w:sz w:val="28"/>
          <w:szCs w:val="28"/>
        </w:rPr>
        <w:t>.</w:t>
      </w:r>
    </w:p>
    <w:p w:rsidR="000053C4" w:rsidRDefault="000053C4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 w:rsidR="00B55DC3">
        <w:rPr>
          <w:color w:val="000000"/>
          <w:sz w:val="28"/>
          <w:szCs w:val="28"/>
        </w:rPr>
        <w:t>Иной межбюджетный трансферт</w:t>
      </w:r>
      <w:r>
        <w:rPr>
          <w:color w:val="000000"/>
          <w:sz w:val="28"/>
          <w:szCs w:val="28"/>
        </w:rPr>
        <w:t xml:space="preserve"> предоставляется в соответствии с лимитами бюджетных обязательств, доведенными Администрации, по кодам классификации расходов бюджетов муниципального района (далее – коды БК) на цели, указанные в разделе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настоящего Соглашения, в следующем размере </w:t>
      </w:r>
      <w:r w:rsidR="00B55DC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 00 (</w:t>
      </w:r>
      <w:r w:rsidR="00B55DC3">
        <w:rPr>
          <w:color w:val="000000"/>
          <w:sz w:val="28"/>
          <w:szCs w:val="28"/>
        </w:rPr>
        <w:t>семь</w:t>
      </w:r>
      <w:r>
        <w:rPr>
          <w:color w:val="000000"/>
          <w:sz w:val="28"/>
          <w:szCs w:val="28"/>
        </w:rPr>
        <w:t>сот тысяч рублей) предоставляем</w:t>
      </w:r>
      <w:r w:rsidR="00B55DC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B55DC3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lastRenderedPageBreak/>
        <w:t xml:space="preserve">поселения «Широковское» - по коду БК 902 0703 00000 </w:t>
      </w:r>
      <w:r w:rsidR="00B55DC3">
        <w:rPr>
          <w:color w:val="000000"/>
          <w:sz w:val="28"/>
          <w:szCs w:val="28"/>
        </w:rPr>
        <w:t>79001</w:t>
      </w:r>
      <w:r>
        <w:rPr>
          <w:color w:val="000000"/>
          <w:sz w:val="28"/>
          <w:szCs w:val="28"/>
        </w:rPr>
        <w:t xml:space="preserve"> 612 на 2021 год.</w:t>
      </w:r>
      <w:proofErr w:type="gramEnd"/>
    </w:p>
    <w:p w:rsidR="000053C4" w:rsidRDefault="000053C4" w:rsidP="000053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053C4" w:rsidRDefault="000053C4" w:rsidP="000053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Условия и порядок предоставления </w:t>
      </w:r>
      <w:r w:rsidR="00B55DC3" w:rsidRPr="00B55DC3">
        <w:rPr>
          <w:b/>
          <w:color w:val="000000"/>
          <w:sz w:val="28"/>
          <w:szCs w:val="28"/>
        </w:rPr>
        <w:t>иного межбюджетного трансферта</w:t>
      </w:r>
    </w:p>
    <w:p w:rsidR="000053C4" w:rsidRDefault="000053C4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B55DC3">
        <w:rPr>
          <w:color w:val="000000"/>
          <w:sz w:val="28"/>
          <w:szCs w:val="28"/>
        </w:rPr>
        <w:t>Иной межбюджетный трансферт</w:t>
      </w:r>
      <w:r>
        <w:rPr>
          <w:color w:val="000000"/>
          <w:sz w:val="28"/>
          <w:szCs w:val="28"/>
        </w:rPr>
        <w:t xml:space="preserve"> предоставляется в соответствии с Методикой распределения в 2021 году </w:t>
      </w:r>
      <w:r w:rsidR="00B55DC3">
        <w:rPr>
          <w:color w:val="000000"/>
          <w:sz w:val="28"/>
          <w:szCs w:val="28"/>
        </w:rPr>
        <w:t>иных межбюджетных трансфертов</w:t>
      </w:r>
      <w:r>
        <w:rPr>
          <w:color w:val="000000"/>
          <w:sz w:val="28"/>
          <w:szCs w:val="28"/>
        </w:rPr>
        <w:t>:</w:t>
      </w:r>
    </w:p>
    <w:p w:rsidR="000053C4" w:rsidRDefault="000053C4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цели, указанные в разделе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настоящего Соглашения</w:t>
      </w:r>
    </w:p>
    <w:p w:rsidR="000053C4" w:rsidRDefault="000053C4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согласия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</w:t>
      </w:r>
      <w:r w:rsidR="00B55DC3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>.</w:t>
      </w:r>
    </w:p>
    <w:p w:rsidR="000053C4" w:rsidRDefault="000053C4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предоставлении Получателем в Администрацию заявки по форме, установленной приложением №1 к настоящему Соглашению.</w:t>
      </w:r>
    </w:p>
    <w:p w:rsidR="000053C4" w:rsidRDefault="000053C4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Перечисление </w:t>
      </w:r>
      <w:r w:rsidR="00B55DC3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 осуществляется в соответствии с бюджетным законодательством на счет Получателя, открытый</w:t>
      </w:r>
      <w:r w:rsidR="007E4F06">
        <w:rPr>
          <w:color w:val="000000"/>
          <w:sz w:val="28"/>
          <w:szCs w:val="28"/>
        </w:rPr>
        <w:t xml:space="preserve"> в территориальном органе федерального казначейства, в течение пят</w:t>
      </w:r>
      <w:r w:rsidR="00B55DC3">
        <w:rPr>
          <w:color w:val="000000"/>
          <w:sz w:val="28"/>
          <w:szCs w:val="28"/>
        </w:rPr>
        <w:t>и</w:t>
      </w:r>
      <w:r w:rsidR="007E4F06">
        <w:rPr>
          <w:color w:val="000000"/>
          <w:sz w:val="28"/>
          <w:szCs w:val="28"/>
        </w:rPr>
        <w:t xml:space="preserve"> рабочих дней со дня поступления финансовых средств на лицевой счет Администрации.</w:t>
      </w:r>
    </w:p>
    <w:p w:rsidR="007E4F06" w:rsidRDefault="007E4F06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E4F06" w:rsidRDefault="007E4F06" w:rsidP="007E4F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Взаимодействие Сторон.</w:t>
      </w:r>
    </w:p>
    <w:p w:rsidR="007E4F06" w:rsidRDefault="007E4F06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Администрация обязуется:</w:t>
      </w:r>
    </w:p>
    <w:p w:rsidR="007E4F06" w:rsidRDefault="007E4F06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Обеспечить предоставление </w:t>
      </w:r>
      <w:r w:rsidR="00B55DC3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 в соответствии с разделом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настоящего Соглашения;</w:t>
      </w:r>
    </w:p>
    <w:p w:rsidR="007E4F06" w:rsidRDefault="007E4F06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осуществлять проверку представляемых Получателем документов, указанных в пункте 3.1. настоящего Соглашения, в том числе на соответствие их Методике распределения </w:t>
      </w:r>
      <w:r w:rsidR="00B55DC3">
        <w:rPr>
          <w:color w:val="000000"/>
          <w:sz w:val="28"/>
          <w:szCs w:val="28"/>
        </w:rPr>
        <w:t>иных межбюджетных трансфертов</w:t>
      </w:r>
      <w:r>
        <w:rPr>
          <w:color w:val="000000"/>
          <w:sz w:val="28"/>
          <w:szCs w:val="28"/>
        </w:rPr>
        <w:t>, в течение трех рабочих дней со дня их получения от Получателя;</w:t>
      </w:r>
    </w:p>
    <w:p w:rsidR="007E4F06" w:rsidRDefault="007E4F06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обеспечить перечисление </w:t>
      </w:r>
      <w:r w:rsidR="00B55DC3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 на счет Получателя, указанный в разделе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7E4F06" w:rsidRDefault="007E4F06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Получателем порядка, целей и условий предоставления </w:t>
      </w:r>
      <w:r w:rsidR="00B55DC3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, установленных Методикой распределения </w:t>
      </w:r>
      <w:r w:rsidR="00B55DC3">
        <w:rPr>
          <w:color w:val="000000"/>
          <w:sz w:val="28"/>
          <w:szCs w:val="28"/>
        </w:rPr>
        <w:t>иных межбюджетных трансфертов и</w:t>
      </w:r>
      <w:r>
        <w:rPr>
          <w:color w:val="000000"/>
          <w:sz w:val="28"/>
          <w:szCs w:val="28"/>
        </w:rPr>
        <w:t xml:space="preserve"> настоящим Соглашением</w:t>
      </w:r>
    </w:p>
    <w:p w:rsidR="007E4F06" w:rsidRDefault="007E4F06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месту нахождения Администрации на основании отчета о расходах Получателя, </w:t>
      </w:r>
      <w:r w:rsidR="002434CC">
        <w:rPr>
          <w:color w:val="000000"/>
          <w:sz w:val="28"/>
          <w:szCs w:val="28"/>
        </w:rPr>
        <w:t xml:space="preserve">источником финансового обеспечения которых является </w:t>
      </w:r>
      <w:r w:rsidR="00B55DC3">
        <w:rPr>
          <w:color w:val="000000"/>
          <w:sz w:val="28"/>
          <w:szCs w:val="28"/>
        </w:rPr>
        <w:t>иной межбюджетный трансферт</w:t>
      </w:r>
      <w:r w:rsidR="002434CC">
        <w:rPr>
          <w:color w:val="000000"/>
          <w:sz w:val="28"/>
          <w:szCs w:val="28"/>
        </w:rPr>
        <w:t>, по форме, установленной в приложении №2 к настоящему Соглашению, являющейся неотъемлемой частью настоящего Соглашения, а также иных документов, представленных Получателем по запросу Администрации.</w:t>
      </w:r>
    </w:p>
    <w:p w:rsidR="002434CC" w:rsidRDefault="002434CC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4.1.5. в случае установления Администрацией или получения от органа государственного финансового контроля информации о факте нарушения Получателем порядка, целей и условий предоставления </w:t>
      </w:r>
      <w:r w:rsidR="00547012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, предусмотренных Методикой распределения </w:t>
      </w:r>
      <w:r w:rsidR="00547012">
        <w:rPr>
          <w:color w:val="000000"/>
          <w:sz w:val="28"/>
          <w:szCs w:val="28"/>
        </w:rPr>
        <w:t xml:space="preserve">иных межбюджетный трансфертов и </w:t>
      </w:r>
      <w:r>
        <w:rPr>
          <w:color w:val="000000"/>
          <w:sz w:val="28"/>
          <w:szCs w:val="28"/>
        </w:rPr>
        <w:t xml:space="preserve"> настоящим Соглашением, в том числе </w:t>
      </w:r>
      <w:r>
        <w:rPr>
          <w:color w:val="000000"/>
          <w:sz w:val="28"/>
          <w:szCs w:val="28"/>
        </w:rPr>
        <w:lastRenderedPageBreak/>
        <w:t xml:space="preserve">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</w:t>
      </w:r>
      <w:r w:rsidR="00547012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 в бюджет</w:t>
      </w:r>
      <w:proofErr w:type="gramEnd"/>
      <w:r>
        <w:rPr>
          <w:color w:val="000000"/>
          <w:sz w:val="28"/>
          <w:szCs w:val="28"/>
        </w:rPr>
        <w:t xml:space="preserve"> Забайкальского края в размере и в сроки, определенные в указанном требовании;</w:t>
      </w:r>
    </w:p>
    <w:p w:rsidR="002434CC" w:rsidRDefault="002434CC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4.1.6. рассматривать предложения, документы и иную информацию, направленную Получателем, в течение пяти рабочих дней со дня их получения и уведомлять Получателя о принятом решении (при необходимости);</w:t>
      </w:r>
    </w:p>
    <w:p w:rsidR="002434CC" w:rsidRDefault="002434CC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4.1.7. направлять разъяснения Получателю по вопросам, связанным с исполнением настоящего Соглашения, в течение трех рабочих дней со дня получения обращения Получателя;</w:t>
      </w:r>
    </w:p>
    <w:p w:rsidR="002434CC" w:rsidRDefault="002434CC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4.1.8. выполнять иные обязательства в соответствии с бюджетным законодательством и Методикой </w:t>
      </w:r>
      <w:r w:rsidR="00547012">
        <w:rPr>
          <w:color w:val="000000"/>
          <w:sz w:val="28"/>
          <w:szCs w:val="28"/>
        </w:rPr>
        <w:t>распределения иных межбюджетных трансфертов</w:t>
      </w:r>
      <w:r w:rsidR="00084813">
        <w:rPr>
          <w:color w:val="000000"/>
          <w:sz w:val="28"/>
          <w:szCs w:val="28"/>
        </w:rPr>
        <w:t>.</w:t>
      </w:r>
    </w:p>
    <w:p w:rsidR="00084813" w:rsidRDefault="0008481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Администрация вправе:</w:t>
      </w:r>
    </w:p>
    <w:p w:rsidR="00084813" w:rsidRDefault="0008481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</w:t>
      </w:r>
      <w:r w:rsidR="00547012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>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1A2EC0" w:rsidRDefault="001A2EC0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приостанавливать предоставление </w:t>
      </w:r>
      <w:r w:rsidR="00547012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 в случае установления Администрацией или получения от органа государственного финансового контроля информации о факт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 xml:space="preserve">ах) нарушения Получателем порядка, целей и условий предоставления </w:t>
      </w:r>
      <w:r w:rsidR="00547012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, предусмотренных Методикой распределения </w:t>
      </w:r>
      <w:r w:rsidR="00547012">
        <w:rPr>
          <w:color w:val="000000"/>
          <w:sz w:val="28"/>
          <w:szCs w:val="28"/>
        </w:rPr>
        <w:t>иных межбюджетных трансфертов</w:t>
      </w:r>
      <w:r>
        <w:rPr>
          <w:color w:val="000000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нарушений.</w:t>
      </w:r>
    </w:p>
    <w:p w:rsidR="001A2EC0" w:rsidRDefault="001A2EC0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Получателем порядка, целей и условий предоставления </w:t>
      </w:r>
      <w:r w:rsidR="00547012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, установленных Методикой распределения </w:t>
      </w:r>
      <w:r w:rsidR="00547012">
        <w:rPr>
          <w:color w:val="000000"/>
          <w:sz w:val="28"/>
          <w:szCs w:val="28"/>
        </w:rPr>
        <w:t>иных межбюджетных трансфертов</w:t>
      </w:r>
      <w:r>
        <w:rPr>
          <w:color w:val="000000"/>
          <w:sz w:val="28"/>
          <w:szCs w:val="28"/>
        </w:rPr>
        <w:t xml:space="preserve"> и настоящим Соглашением.</w:t>
      </w:r>
    </w:p>
    <w:p w:rsidR="001A2EC0" w:rsidRDefault="001A2EC0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Получатель обязуется:</w:t>
      </w:r>
    </w:p>
    <w:p w:rsidR="001A2EC0" w:rsidRDefault="001A2EC0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представить в Администрацию документы в соответствии с пунктом 3.1. настоящего Соглашения;</w:t>
      </w:r>
    </w:p>
    <w:p w:rsidR="001A2EC0" w:rsidRDefault="001A2EC0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о расходах Получателя, источником финансового обеспечения которых является </w:t>
      </w:r>
      <w:r w:rsidR="00547012">
        <w:rPr>
          <w:color w:val="000000"/>
          <w:sz w:val="28"/>
          <w:szCs w:val="28"/>
        </w:rPr>
        <w:t>иной межбюджетный трансфе</w:t>
      </w:r>
      <w:proofErr w:type="gramStart"/>
      <w:r w:rsidR="00547012"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</w:rPr>
        <w:t xml:space="preserve"> в ср</w:t>
      </w:r>
      <w:proofErr w:type="gramEnd"/>
      <w:r>
        <w:rPr>
          <w:color w:val="000000"/>
          <w:sz w:val="28"/>
          <w:szCs w:val="28"/>
        </w:rPr>
        <w:t xml:space="preserve">ок до 15 октября 2021 года по форме согласно приложению №2 к настоящему Соглашению с приложением документов в соответствии с Методикой распределения </w:t>
      </w:r>
      <w:r w:rsidR="00547012">
        <w:rPr>
          <w:color w:val="000000"/>
          <w:sz w:val="28"/>
          <w:szCs w:val="28"/>
        </w:rPr>
        <w:t>иных межбюджетных трансфертов</w:t>
      </w:r>
      <w:r>
        <w:rPr>
          <w:color w:val="000000"/>
          <w:sz w:val="28"/>
          <w:szCs w:val="28"/>
        </w:rPr>
        <w:t>;</w:t>
      </w:r>
    </w:p>
    <w:p w:rsidR="001A2EC0" w:rsidRDefault="001A2EC0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4.3.2. направлять по запросу Администрации, а также органов государственного финансового контроля, документы и информацию, 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порядка, целей и условий предоставления </w:t>
      </w:r>
      <w:r w:rsidR="001418C9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 в </w:t>
      </w:r>
      <w:r w:rsidR="000F4F3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пунктом 4.2.3.</w:t>
      </w:r>
      <w:r w:rsidR="000F4F31">
        <w:rPr>
          <w:color w:val="000000"/>
          <w:sz w:val="28"/>
          <w:szCs w:val="28"/>
        </w:rPr>
        <w:t xml:space="preserve"> настоящего Соглашения, в течение пяти рабочих дней со дня получения указанного запроса;</w:t>
      </w:r>
    </w:p>
    <w:p w:rsidR="000F4F31" w:rsidRDefault="000F4F31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в случае получения от Администрации требования в соответствии с пунктом 4.1.5. настоящего Соглашения:</w:t>
      </w:r>
    </w:p>
    <w:p w:rsidR="000F4F31" w:rsidRDefault="000F4F31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4.3.4.1. устранить фак</w:t>
      </w:r>
      <w:proofErr w:type="gramStart"/>
      <w:r>
        <w:rPr>
          <w:color w:val="000000"/>
          <w:sz w:val="28"/>
          <w:szCs w:val="28"/>
        </w:rPr>
        <w:t>т(</w:t>
      </w:r>
      <w:proofErr w:type="spellStart"/>
      <w:proofErr w:type="gramEnd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) нарушения порядка, целей и условий предоставления </w:t>
      </w:r>
      <w:r w:rsidR="001418C9">
        <w:rPr>
          <w:color w:val="000000"/>
          <w:sz w:val="28"/>
          <w:szCs w:val="28"/>
        </w:rPr>
        <w:t>иного межбюджетного трансферта</w:t>
      </w:r>
      <w:r>
        <w:rPr>
          <w:color w:val="000000"/>
          <w:sz w:val="28"/>
          <w:szCs w:val="28"/>
        </w:rPr>
        <w:t xml:space="preserve"> в сроки, определенные в указанном требовании;</w:t>
      </w:r>
    </w:p>
    <w:p w:rsidR="000F4F31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4.3.4.2. возвратить в бюджет Забайкальского края </w:t>
      </w:r>
      <w:r w:rsidR="001418C9">
        <w:rPr>
          <w:color w:val="000000"/>
          <w:sz w:val="28"/>
          <w:szCs w:val="28"/>
        </w:rPr>
        <w:t>иные межбюджетные трансферты</w:t>
      </w:r>
      <w:r>
        <w:rPr>
          <w:color w:val="000000"/>
          <w:sz w:val="28"/>
          <w:szCs w:val="28"/>
        </w:rPr>
        <w:t xml:space="preserve"> в размере и в сроки, определенные в указанном требовании;</w:t>
      </w:r>
    </w:p>
    <w:p w:rsidR="00CE5053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4.3.5. обеспечивать полноту и достоверность сведений, предоставляемых в Администрацию в соответствии с настоящим Соглашением;</w:t>
      </w:r>
    </w:p>
    <w:p w:rsidR="00CE5053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Получатель вправе:</w:t>
      </w:r>
    </w:p>
    <w:p w:rsidR="00CE5053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>
        <w:rPr>
          <w:color w:val="000000"/>
          <w:sz w:val="28"/>
          <w:szCs w:val="28"/>
        </w:rPr>
        <w:t xml:space="preserve">установления необходимости изменения размера </w:t>
      </w:r>
      <w:r w:rsidR="001418C9">
        <w:rPr>
          <w:color w:val="000000"/>
          <w:sz w:val="28"/>
          <w:szCs w:val="28"/>
        </w:rPr>
        <w:t>иного межбюджетного трансферта</w:t>
      </w:r>
      <w:proofErr w:type="gramEnd"/>
      <w:r>
        <w:rPr>
          <w:color w:val="000000"/>
          <w:sz w:val="28"/>
          <w:szCs w:val="28"/>
        </w:rPr>
        <w:t xml:space="preserve"> с приложением информации, содержащей финансово-экономическое обоснование изменения;</w:t>
      </w:r>
    </w:p>
    <w:p w:rsidR="00CE5053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 обращаться в Администрацию в целях получения разъяснений в связи с исполнением настоящего Соглашения.</w:t>
      </w:r>
    </w:p>
    <w:p w:rsidR="00CE5053" w:rsidRDefault="00CE5053" w:rsidP="00CE50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CE505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Ответственность Сторон</w:t>
      </w:r>
    </w:p>
    <w:p w:rsidR="00CE5053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5053" w:rsidRDefault="00CE5053" w:rsidP="00CE50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Заключительные положения</w:t>
      </w:r>
    </w:p>
    <w:p w:rsidR="00CE5053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Споры, возникающие между ст</w:t>
      </w:r>
      <w:r w:rsidR="000300F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согласия, споры между Сторонами решаются в судебном порядке.</w:t>
      </w:r>
    </w:p>
    <w:p w:rsidR="00CE5053" w:rsidRDefault="00CE5053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Настоящее Соглашение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 лицами, имеющими право действовать от имени каждой из Сторон, но не </w:t>
      </w:r>
      <w:r w:rsidR="000300F2">
        <w:rPr>
          <w:color w:val="000000"/>
          <w:sz w:val="28"/>
          <w:szCs w:val="28"/>
        </w:rPr>
        <w:t>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0300F2" w:rsidRDefault="000300F2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0300F2" w:rsidRDefault="000300F2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Расторжение настоящего Соглашения возможно в случае нарушения Получателем порядка, целей и условий предоставления </w:t>
      </w:r>
      <w:r w:rsidR="001418C9">
        <w:rPr>
          <w:color w:val="000000"/>
          <w:sz w:val="28"/>
          <w:szCs w:val="28"/>
        </w:rPr>
        <w:t xml:space="preserve">иного </w:t>
      </w:r>
      <w:r w:rsidR="001418C9">
        <w:rPr>
          <w:color w:val="000000"/>
          <w:sz w:val="28"/>
          <w:szCs w:val="28"/>
        </w:rPr>
        <w:lastRenderedPageBreak/>
        <w:t>межбюджетного трансферта</w:t>
      </w:r>
      <w:r>
        <w:rPr>
          <w:color w:val="000000"/>
          <w:sz w:val="28"/>
          <w:szCs w:val="28"/>
        </w:rPr>
        <w:t xml:space="preserve">, установленных Методикой распределения </w:t>
      </w:r>
      <w:r w:rsidR="001418C9">
        <w:rPr>
          <w:color w:val="000000"/>
          <w:sz w:val="28"/>
          <w:szCs w:val="28"/>
        </w:rPr>
        <w:t>иных межбюджетных трансфертов</w:t>
      </w:r>
      <w:r>
        <w:rPr>
          <w:color w:val="000000"/>
          <w:sz w:val="28"/>
          <w:szCs w:val="28"/>
        </w:rPr>
        <w:t xml:space="preserve"> и настоящим Соглашением;</w:t>
      </w:r>
    </w:p>
    <w:p w:rsidR="000300F2" w:rsidRDefault="000300F2" w:rsidP="00B85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300F2" w:rsidRPr="000300F2" w:rsidRDefault="000300F2" w:rsidP="000300F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. Платежные реквизиты Сторон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300F2" w:rsidTr="000300F2">
        <w:tc>
          <w:tcPr>
            <w:tcW w:w="4785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района «Нерчинско-Заводский район»</w:t>
            </w:r>
          </w:p>
        </w:tc>
        <w:tc>
          <w:tcPr>
            <w:tcW w:w="4786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«Широковское»</w:t>
            </w:r>
          </w:p>
        </w:tc>
      </w:tr>
      <w:tr w:rsidR="000300F2" w:rsidTr="000300F2">
        <w:tc>
          <w:tcPr>
            <w:tcW w:w="4785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 1027500714823</w:t>
            </w:r>
          </w:p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 76630000</w:t>
            </w:r>
          </w:p>
        </w:tc>
        <w:tc>
          <w:tcPr>
            <w:tcW w:w="4786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1057530016620</w:t>
            </w:r>
          </w:p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76630465</w:t>
            </w:r>
          </w:p>
        </w:tc>
      </w:tr>
      <w:tr w:rsidR="000300F2" w:rsidTr="000300F2">
        <w:tc>
          <w:tcPr>
            <w:tcW w:w="4785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674270 с. Нерчинский Завод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Красноармейская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д.62</w:t>
            </w:r>
          </w:p>
        </w:tc>
        <w:tc>
          <w:tcPr>
            <w:tcW w:w="4786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674370 Забайкальский край Нерчинско-Заводский район село Широкая улица Садовая дом 8</w:t>
            </w:r>
          </w:p>
        </w:tc>
      </w:tr>
      <w:tr w:rsidR="000300F2" w:rsidTr="000300F2">
        <w:tc>
          <w:tcPr>
            <w:tcW w:w="4785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7514000481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751401001</w:t>
            </w:r>
          </w:p>
        </w:tc>
        <w:tc>
          <w:tcPr>
            <w:tcW w:w="4786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7514002538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751401001</w:t>
            </w:r>
          </w:p>
        </w:tc>
      </w:tr>
      <w:tr w:rsidR="000300F2" w:rsidTr="000300F2">
        <w:tc>
          <w:tcPr>
            <w:tcW w:w="4785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Забайкальскому краю (Комитет по финансам Администрации муниципального района «Нерчинско-Заводский район»)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04913012040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Банк – ОДЕЛЕНИЕ ЧИТА 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047601001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/с 40204810450040020164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КБК 902202499990500000150</w:t>
            </w:r>
          </w:p>
        </w:tc>
        <w:tc>
          <w:tcPr>
            <w:tcW w:w="4786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Чита Банка России/ УФК по Забайкальскому краю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40204810600000000178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/с 09373012110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047601001</w:t>
            </w:r>
          </w:p>
        </w:tc>
      </w:tr>
    </w:tbl>
    <w:p w:rsidR="002434CC" w:rsidRPr="007E4F06" w:rsidRDefault="002434CC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8C9" w:rsidRDefault="001418C9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8C9" w:rsidRPr="001418C9" w:rsidRDefault="001418C9" w:rsidP="001418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18C9">
        <w:rPr>
          <w:b/>
          <w:color w:val="000000"/>
          <w:sz w:val="28"/>
          <w:szCs w:val="28"/>
          <w:lang w:val="en-US"/>
        </w:rPr>
        <w:t>VIII.</w:t>
      </w:r>
      <w:r w:rsidRPr="001418C9">
        <w:rPr>
          <w:b/>
          <w:color w:val="000000"/>
          <w:sz w:val="28"/>
          <w:szCs w:val="28"/>
        </w:rPr>
        <w:t xml:space="preserve"> Подписи сторон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Глава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муниципального района</w:t>
      </w:r>
      <w:r w:rsidR="00384C6C">
        <w:rPr>
          <w:color w:val="000000"/>
          <w:sz w:val="28"/>
          <w:szCs w:val="28"/>
        </w:rPr>
        <w:tab/>
      </w:r>
      <w:r w:rsidR="00384C6C">
        <w:rPr>
          <w:color w:val="000000"/>
          <w:sz w:val="28"/>
          <w:szCs w:val="28"/>
        </w:rPr>
        <w:tab/>
      </w:r>
      <w:r w:rsid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 xml:space="preserve"> Глава сельского поселения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«Нерчинско-Заводский район»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>«Широковское»</w:t>
      </w:r>
    </w:p>
    <w:p w:rsidR="00D21880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Первухин Е.А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>Голятин А.Г.</w:t>
      </w:r>
    </w:p>
    <w:p w:rsidR="0013532F" w:rsidRDefault="0013532F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532F" w:rsidRDefault="0013532F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ЕА Первухин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_______________АГ Голятин</w:t>
      </w:r>
    </w:p>
    <w:p w:rsidR="0013532F" w:rsidRPr="00384C6C" w:rsidRDefault="0013532F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МП</w:t>
      </w:r>
      <w:proofErr w:type="gramEnd"/>
    </w:p>
    <w:p w:rsidR="00384C6C" w:rsidRPr="00384C6C" w:rsidRDefault="00384C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br w:type="page"/>
      </w:r>
    </w:p>
    <w:p w:rsidR="00D21880" w:rsidRPr="00384C6C" w:rsidRDefault="0013532F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 к Соглашению</w:t>
      </w:r>
    </w:p>
    <w:p w:rsidR="00D21880" w:rsidRPr="00384C6C" w:rsidRDefault="00D21880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От </w:t>
      </w:r>
      <w:r w:rsidR="0013532F">
        <w:rPr>
          <w:color w:val="000000"/>
          <w:sz w:val="28"/>
          <w:szCs w:val="28"/>
        </w:rPr>
        <w:t>19</w:t>
      </w:r>
      <w:r w:rsidRPr="00384C6C">
        <w:rPr>
          <w:color w:val="000000"/>
          <w:sz w:val="28"/>
          <w:szCs w:val="28"/>
        </w:rPr>
        <w:t>.0</w:t>
      </w:r>
      <w:r w:rsidR="0013532F">
        <w:rPr>
          <w:color w:val="000000"/>
          <w:sz w:val="28"/>
          <w:szCs w:val="28"/>
        </w:rPr>
        <w:t>8</w:t>
      </w:r>
      <w:r w:rsidRPr="00384C6C">
        <w:rPr>
          <w:color w:val="000000"/>
          <w:sz w:val="28"/>
          <w:szCs w:val="28"/>
        </w:rPr>
        <w:t>.2021 г.</w:t>
      </w:r>
    </w:p>
    <w:p w:rsidR="00384C6C" w:rsidRPr="00384C6C" w:rsidRDefault="00384C6C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21880" w:rsidRDefault="007A5AE4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7A5AE4" w:rsidRPr="007A5AE4" w:rsidRDefault="00BA0637" w:rsidP="00384C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получение иных межбюджетных трансфертов из бюджета муниципального района «Нерчинско-Заводский район» в бюджет сельского поселения «Широковское»</w:t>
      </w:r>
    </w:p>
    <w:p w:rsidR="007A5AE4" w:rsidRDefault="007A5AE4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A5AE4" w:rsidRPr="007A5AE4" w:rsidRDefault="007A5AE4" w:rsidP="007A5AE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Заявитель: </w:t>
      </w:r>
      <w:r w:rsidRPr="007A5AE4">
        <w:rPr>
          <w:color w:val="000000"/>
          <w:sz w:val="28"/>
          <w:szCs w:val="28"/>
        </w:rPr>
        <w:t>Администрация сельского поселения «Широковское»</w:t>
      </w:r>
    </w:p>
    <w:p w:rsidR="00384C6C" w:rsidRPr="00384C6C" w:rsidRDefault="00384C6C" w:rsidP="00384C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8A2F3F" w:rsidRDefault="007A5AE4" w:rsidP="00BA0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выделить финансовые средства в сумме </w:t>
      </w:r>
      <w:r w:rsidR="00BA06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00 000 (</w:t>
      </w:r>
      <w:r w:rsidR="00BA0637">
        <w:rPr>
          <w:rFonts w:ascii="Times New Roman" w:hAnsi="Times New Roman"/>
          <w:sz w:val="28"/>
          <w:szCs w:val="28"/>
        </w:rPr>
        <w:t>семьсот</w:t>
      </w:r>
      <w:r>
        <w:rPr>
          <w:rFonts w:ascii="Times New Roman" w:hAnsi="Times New Roman"/>
          <w:sz w:val="28"/>
          <w:szCs w:val="28"/>
        </w:rPr>
        <w:t xml:space="preserve"> тысяч рублей) на реализацию мероприятий, направленных на </w:t>
      </w:r>
      <w:r w:rsidR="00BA0637">
        <w:rPr>
          <w:rFonts w:ascii="Times New Roman" w:hAnsi="Times New Roman"/>
          <w:sz w:val="28"/>
          <w:szCs w:val="28"/>
        </w:rPr>
        <w:t xml:space="preserve">обновление материально-технической базы для филиала СДК в с. </w:t>
      </w:r>
      <w:proofErr w:type="gramStart"/>
      <w:r w:rsidR="00BA0637">
        <w:rPr>
          <w:rFonts w:ascii="Times New Roman" w:hAnsi="Times New Roman"/>
          <w:sz w:val="28"/>
          <w:szCs w:val="28"/>
        </w:rPr>
        <w:t>Широкая</w:t>
      </w:r>
      <w:proofErr w:type="gramEnd"/>
      <w:r w:rsidR="00BA0637">
        <w:rPr>
          <w:rFonts w:ascii="Times New Roman" w:hAnsi="Times New Roman"/>
          <w:sz w:val="28"/>
          <w:szCs w:val="28"/>
        </w:rPr>
        <w:t>.</w:t>
      </w: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4"/>
        <w:gridCol w:w="6145"/>
        <w:gridCol w:w="2942"/>
      </w:tblGrid>
      <w:tr w:rsidR="007A5AE4" w:rsidTr="00BA0637">
        <w:tc>
          <w:tcPr>
            <w:tcW w:w="484" w:type="dxa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45" w:type="dxa"/>
          </w:tcPr>
          <w:p w:rsidR="007A5AE4" w:rsidRDefault="007A5AE4" w:rsidP="007A5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</w:tcPr>
          <w:p w:rsidR="007A5AE4" w:rsidRDefault="007A5AE4" w:rsidP="007A5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A5AE4" w:rsidTr="007A5AE4">
        <w:tc>
          <w:tcPr>
            <w:tcW w:w="484" w:type="dxa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2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AE4" w:rsidTr="00BA0637">
        <w:tc>
          <w:tcPr>
            <w:tcW w:w="484" w:type="dxa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7A5AE4" w:rsidRDefault="00BA0637" w:rsidP="007A5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«Широковское», филиал СДК,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Широкая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Центральная, 9</w:t>
            </w:r>
          </w:p>
          <w:p w:rsidR="00BA0637" w:rsidRDefault="00BA0637" w:rsidP="007A5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музыкального оборудования, театральных костюмов</w:t>
            </w:r>
          </w:p>
        </w:tc>
        <w:tc>
          <w:tcPr>
            <w:tcW w:w="2942" w:type="dxa"/>
          </w:tcPr>
          <w:p w:rsidR="007A5AE4" w:rsidRDefault="00BA0637" w:rsidP="007A5A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5AE4">
              <w:rPr>
                <w:rFonts w:ascii="Times New Roman" w:hAnsi="Times New Roman"/>
                <w:sz w:val="28"/>
                <w:szCs w:val="28"/>
              </w:rPr>
              <w:t>00 000,00</w:t>
            </w:r>
          </w:p>
        </w:tc>
      </w:tr>
      <w:tr w:rsidR="00BA0637" w:rsidTr="00BA0637">
        <w:tc>
          <w:tcPr>
            <w:tcW w:w="484" w:type="dxa"/>
          </w:tcPr>
          <w:p w:rsidR="00BA0637" w:rsidRDefault="00BA0637" w:rsidP="007A5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BA0637" w:rsidRDefault="00BA0637" w:rsidP="007A5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«Широковское», филиал СДК,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Широкая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Центральная, 9</w:t>
            </w:r>
          </w:p>
          <w:p w:rsidR="00BA0637" w:rsidRDefault="00BA0637" w:rsidP="007A5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зрительных кресел</w:t>
            </w:r>
          </w:p>
        </w:tc>
        <w:tc>
          <w:tcPr>
            <w:tcW w:w="2942" w:type="dxa"/>
          </w:tcPr>
          <w:p w:rsidR="00BA0637" w:rsidRDefault="00BA0637" w:rsidP="007A5A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</w:tr>
      <w:tr w:rsidR="007A5AE4" w:rsidTr="00BA0637">
        <w:tc>
          <w:tcPr>
            <w:tcW w:w="6629" w:type="dxa"/>
            <w:gridSpan w:val="2"/>
          </w:tcPr>
          <w:p w:rsidR="007A5AE4" w:rsidRDefault="007A5AE4" w:rsidP="007A5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7A5AE4" w:rsidRDefault="00BA0637" w:rsidP="007A5A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A5AE4">
              <w:rPr>
                <w:rFonts w:ascii="Times New Roman" w:hAnsi="Times New Roman"/>
                <w:sz w:val="28"/>
                <w:szCs w:val="28"/>
              </w:rPr>
              <w:t>00 000,00</w:t>
            </w:r>
          </w:p>
        </w:tc>
      </w:tr>
    </w:tbl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дотации на поддержку мер по обеспечению сбалансированности бюджета сельского поселения: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«Широковское»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ИНН</w:t>
      </w:r>
      <w:r w:rsidR="00BA063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BA0637" w:rsidRPr="002C26EB">
        <w:rPr>
          <w:rFonts w:ascii="Times New Roman" w:hAnsi="Times New Roman"/>
          <w:b/>
          <w:sz w:val="28"/>
          <w:szCs w:val="28"/>
        </w:rPr>
        <w:t>КПП</w:t>
      </w:r>
      <w:r w:rsidR="00BA0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7514002538</w:t>
      </w:r>
      <w:r w:rsidR="00BA0637">
        <w:rPr>
          <w:rFonts w:ascii="Times New Roman" w:hAnsi="Times New Roman"/>
          <w:sz w:val="28"/>
          <w:szCs w:val="28"/>
        </w:rPr>
        <w:t>/751401001</w:t>
      </w:r>
    </w:p>
    <w:p w:rsidR="007A5AE4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A5AE4" w:rsidRPr="002C26EB">
        <w:rPr>
          <w:rFonts w:ascii="Times New Roman" w:hAnsi="Times New Roman"/>
          <w:b/>
          <w:sz w:val="28"/>
          <w:szCs w:val="28"/>
        </w:rPr>
        <w:t>/с</w:t>
      </w:r>
      <w:r w:rsidR="007A5AE4">
        <w:rPr>
          <w:rFonts w:ascii="Times New Roman" w:hAnsi="Times New Roman"/>
          <w:sz w:val="28"/>
          <w:szCs w:val="28"/>
        </w:rPr>
        <w:t xml:space="preserve"> 0</w:t>
      </w:r>
      <w:r w:rsidR="00BA0637">
        <w:rPr>
          <w:rFonts w:ascii="Times New Roman" w:hAnsi="Times New Roman"/>
          <w:sz w:val="28"/>
          <w:szCs w:val="28"/>
        </w:rPr>
        <w:t>3</w:t>
      </w:r>
      <w:r w:rsidR="007A5AE4">
        <w:rPr>
          <w:rFonts w:ascii="Times New Roman" w:hAnsi="Times New Roman"/>
          <w:sz w:val="28"/>
          <w:szCs w:val="28"/>
        </w:rPr>
        <w:t>913012110</w:t>
      </w:r>
    </w:p>
    <w:p w:rsidR="007A5AE4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A5AE4" w:rsidRPr="002C26EB">
        <w:rPr>
          <w:rFonts w:ascii="Times New Roman" w:hAnsi="Times New Roman"/>
          <w:b/>
          <w:sz w:val="28"/>
          <w:szCs w:val="28"/>
        </w:rPr>
        <w:t>/с:</w:t>
      </w:r>
      <w:r w:rsidR="007A5AE4">
        <w:rPr>
          <w:rFonts w:ascii="Times New Roman" w:hAnsi="Times New Roman"/>
          <w:sz w:val="28"/>
          <w:szCs w:val="28"/>
        </w:rPr>
        <w:t xml:space="preserve"> 402048106</w:t>
      </w:r>
      <w:r>
        <w:rPr>
          <w:rFonts w:ascii="Times New Roman" w:hAnsi="Times New Roman"/>
          <w:sz w:val="28"/>
          <w:szCs w:val="28"/>
        </w:rPr>
        <w:t>00000000178</w:t>
      </w:r>
    </w:p>
    <w:p w:rsidR="00BA0637" w:rsidRDefault="00BA0637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0C5">
        <w:rPr>
          <w:rFonts w:ascii="Times New Roman" w:hAnsi="Times New Roman"/>
          <w:b/>
          <w:sz w:val="28"/>
          <w:szCs w:val="28"/>
        </w:rPr>
        <w:t>К/с</w:t>
      </w:r>
      <w:r>
        <w:rPr>
          <w:rFonts w:ascii="Times New Roman" w:hAnsi="Times New Roman"/>
          <w:sz w:val="28"/>
          <w:szCs w:val="28"/>
        </w:rPr>
        <w:t>: 30101810500000000637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БИК:</w:t>
      </w:r>
      <w:r>
        <w:rPr>
          <w:rFonts w:ascii="Times New Roman" w:hAnsi="Times New Roman"/>
          <w:sz w:val="28"/>
          <w:szCs w:val="28"/>
        </w:rPr>
        <w:t xml:space="preserve"> 047601001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Банк:</w:t>
      </w:r>
      <w:r>
        <w:rPr>
          <w:rFonts w:ascii="Times New Roman" w:hAnsi="Times New Roman"/>
          <w:sz w:val="28"/>
          <w:szCs w:val="28"/>
        </w:rPr>
        <w:t xml:space="preserve"> Отделение Чита Банка России</w:t>
      </w:r>
      <w:r w:rsidR="00BA0637">
        <w:rPr>
          <w:rFonts w:ascii="Times New Roman" w:hAnsi="Times New Roman"/>
          <w:sz w:val="28"/>
          <w:szCs w:val="28"/>
        </w:rPr>
        <w:t>/УФК по Забайкальскому краю</w:t>
      </w:r>
    </w:p>
    <w:p w:rsidR="00BA0637" w:rsidRDefault="00BA0637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0C5"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674370, Забайкальский край, Нерчинско-Заводский район, село Широкая, улица Садовая, дом 8</w:t>
      </w:r>
    </w:p>
    <w:p w:rsidR="000B50C5" w:rsidRDefault="000B50C5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0C5">
        <w:rPr>
          <w:rFonts w:ascii="Times New Roman" w:hAnsi="Times New Roman"/>
          <w:b/>
          <w:sz w:val="28"/>
          <w:szCs w:val="28"/>
        </w:rPr>
        <w:t>ОКТМО:</w:t>
      </w:r>
      <w:r>
        <w:rPr>
          <w:rFonts w:ascii="Times New Roman" w:hAnsi="Times New Roman"/>
          <w:sz w:val="28"/>
          <w:szCs w:val="28"/>
        </w:rPr>
        <w:t xml:space="preserve"> 76630465</w:t>
      </w:r>
    </w:p>
    <w:p w:rsidR="000B50C5" w:rsidRDefault="000B50C5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0C5">
        <w:rPr>
          <w:rFonts w:ascii="Times New Roman" w:hAnsi="Times New Roman"/>
          <w:b/>
          <w:sz w:val="28"/>
          <w:szCs w:val="28"/>
        </w:rPr>
        <w:t>ОКПО:</w:t>
      </w:r>
      <w:r>
        <w:rPr>
          <w:rFonts w:ascii="Times New Roman" w:hAnsi="Times New Roman"/>
          <w:sz w:val="28"/>
          <w:szCs w:val="28"/>
        </w:rPr>
        <w:t xml:space="preserve"> 78912819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«Широковское»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Голятин</w:t>
      </w:r>
    </w:p>
    <w:p w:rsidR="002C26EB" w:rsidRDefault="002C2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26EB" w:rsidRPr="00384C6C" w:rsidRDefault="002C26EB" w:rsidP="002C2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 к Соглашению</w:t>
      </w:r>
    </w:p>
    <w:p w:rsidR="002C26EB" w:rsidRPr="00384C6C" w:rsidRDefault="002C26EB" w:rsidP="002C2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Pr="00384C6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384C6C">
        <w:rPr>
          <w:color w:val="000000"/>
          <w:sz w:val="28"/>
          <w:szCs w:val="28"/>
        </w:rPr>
        <w:t>.2021 г.</w:t>
      </w:r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источником финансового обеспечения которых является </w:t>
      </w:r>
      <w:r w:rsidR="00B85303" w:rsidRPr="00B85303">
        <w:rPr>
          <w:rFonts w:ascii="Times New Roman" w:hAnsi="Times New Roman" w:cs="Times New Roman"/>
          <w:b/>
          <w:color w:val="000000"/>
          <w:sz w:val="28"/>
          <w:szCs w:val="28"/>
        </w:rPr>
        <w:t>ин</w:t>
      </w:r>
      <w:r w:rsidR="00B85303">
        <w:rPr>
          <w:rFonts w:ascii="Times New Roman" w:hAnsi="Times New Roman" w:cs="Times New Roman"/>
          <w:b/>
          <w:color w:val="000000"/>
          <w:sz w:val="28"/>
          <w:szCs w:val="28"/>
        </w:rPr>
        <w:t>ые</w:t>
      </w:r>
      <w:r w:rsidR="00B85303" w:rsidRPr="00B8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межбюджетн</w:t>
      </w:r>
      <w:r w:rsidR="00B85303">
        <w:rPr>
          <w:rFonts w:ascii="Times New Roman" w:hAnsi="Times New Roman" w:cs="Times New Roman"/>
          <w:b/>
          <w:color w:val="000000"/>
          <w:sz w:val="28"/>
          <w:szCs w:val="28"/>
        </w:rPr>
        <w:t>ые</w:t>
      </w:r>
      <w:r w:rsidR="00B85303" w:rsidRPr="00B8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трансферт</w:t>
      </w:r>
      <w:r w:rsidR="00B8530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из бюджета муниципального района «Нерчинско-Заводский район», направленных </w:t>
      </w:r>
      <w:r w:rsidR="00B8530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бюджет сельского поселения «Широковское» </w:t>
      </w:r>
      <w:r w:rsidR="00B85303">
        <w:rPr>
          <w:rFonts w:ascii="Times New Roman" w:hAnsi="Times New Roman"/>
          <w:b/>
          <w:sz w:val="28"/>
          <w:szCs w:val="28"/>
        </w:rPr>
        <w:t>на обновление материально-технической базы для филиала СДК в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b/>
          <w:sz w:val="28"/>
          <w:szCs w:val="28"/>
        </w:rPr>
        <w:t>Широкая</w:t>
      </w:r>
      <w:proofErr w:type="gramEnd"/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6EB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14C">
        <w:rPr>
          <w:rFonts w:ascii="Times New Roman" w:hAnsi="Times New Roman"/>
          <w:sz w:val="28"/>
          <w:szCs w:val="28"/>
        </w:rPr>
        <w:t>Наим</w:t>
      </w:r>
      <w:r>
        <w:rPr>
          <w:rFonts w:ascii="Times New Roman" w:hAnsi="Times New Roman"/>
          <w:sz w:val="28"/>
          <w:szCs w:val="28"/>
        </w:rPr>
        <w:t>енование</w:t>
      </w:r>
    </w:p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организации: </w:t>
      </w:r>
      <w:r w:rsidR="00B66FB5">
        <w:rPr>
          <w:rFonts w:ascii="Times New Roman" w:hAnsi="Times New Roman"/>
          <w:sz w:val="28"/>
          <w:szCs w:val="28"/>
          <w:u w:val="single"/>
        </w:rPr>
        <w:t>Администрация сельского поселения «Широковское»</w:t>
      </w:r>
    </w:p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(наименование)</w:t>
      </w:r>
    </w:p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Периодичность:_</w:t>
      </w:r>
      <w:r w:rsidR="00591F3A">
        <w:rPr>
          <w:rFonts w:ascii="Times New Roman" w:hAnsi="Times New Roman"/>
          <w:sz w:val="28"/>
          <w:szCs w:val="28"/>
          <w:u w:val="single"/>
        </w:rPr>
        <w:t>Август</w:t>
      </w:r>
      <w:proofErr w:type="spellEnd"/>
      <w:r w:rsidR="00591F3A">
        <w:rPr>
          <w:rFonts w:ascii="Times New Roman" w:hAnsi="Times New Roman"/>
          <w:sz w:val="28"/>
          <w:szCs w:val="28"/>
          <w:u w:val="single"/>
        </w:rPr>
        <w:t xml:space="preserve"> – сентябрь 2021 г.</w:t>
      </w:r>
      <w:r>
        <w:rPr>
          <w:rFonts w:ascii="Times New Roman" w:hAnsi="Times New Roman"/>
          <w:sz w:val="28"/>
          <w:szCs w:val="28"/>
        </w:rPr>
        <w:t>____________________</w:t>
      </w:r>
      <w:r w:rsidR="00591F3A">
        <w:rPr>
          <w:rFonts w:ascii="Times New Roman" w:hAnsi="Times New Roman"/>
          <w:sz w:val="28"/>
          <w:szCs w:val="28"/>
        </w:rPr>
        <w:t>________</w:t>
      </w:r>
    </w:p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Style w:val="a5"/>
        <w:tblW w:w="0" w:type="auto"/>
        <w:tblLook w:val="04A0"/>
      </w:tblPr>
      <w:tblGrid>
        <w:gridCol w:w="6883"/>
        <w:gridCol w:w="1029"/>
        <w:gridCol w:w="1659"/>
      </w:tblGrid>
      <w:tr w:rsidR="00852347" w:rsidTr="00852347">
        <w:tc>
          <w:tcPr>
            <w:tcW w:w="7054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666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в рублях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средств из бюджета муниципального района «Нерчинско-Заводский район»,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852347" w:rsidRDefault="00B66F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935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852347" w:rsidRDefault="00935C2F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700 000,00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347" w:rsidTr="00852347">
        <w:tc>
          <w:tcPr>
            <w:tcW w:w="7054" w:type="dxa"/>
          </w:tcPr>
          <w:p w:rsidR="00852347" w:rsidRDefault="00935C2F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2347" w:rsidRDefault="00935C2F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14 698,00</w:t>
            </w:r>
          </w:p>
        </w:tc>
      </w:tr>
      <w:tr w:rsidR="00852347" w:rsidTr="00852347">
        <w:tc>
          <w:tcPr>
            <w:tcW w:w="7054" w:type="dxa"/>
          </w:tcPr>
          <w:p w:rsidR="00852347" w:rsidRDefault="00935C2F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оборудование 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2347" w:rsidRDefault="00935C2F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</w:tr>
      <w:tr w:rsidR="00935C2F" w:rsidTr="00852347">
        <w:tc>
          <w:tcPr>
            <w:tcW w:w="7054" w:type="dxa"/>
          </w:tcPr>
          <w:p w:rsidR="00935C2F" w:rsidRDefault="00935C2F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Костюмы</w:t>
            </w:r>
          </w:p>
        </w:tc>
        <w:tc>
          <w:tcPr>
            <w:tcW w:w="851" w:type="dxa"/>
          </w:tcPr>
          <w:p w:rsidR="00935C2F" w:rsidRDefault="00935C2F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5C2F" w:rsidRDefault="00935C2F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85 302,00</w:t>
            </w:r>
          </w:p>
        </w:tc>
      </w:tr>
      <w:tr w:rsidR="00935C2F" w:rsidTr="00852347">
        <w:tc>
          <w:tcPr>
            <w:tcW w:w="7054" w:type="dxa"/>
          </w:tcPr>
          <w:p w:rsidR="00935C2F" w:rsidRDefault="00935C2F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851" w:type="dxa"/>
          </w:tcPr>
          <w:p w:rsidR="00935C2F" w:rsidRDefault="00935C2F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5C2F" w:rsidRDefault="00935C2F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на конец отчетного периода,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852347" w:rsidRDefault="00B66F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Возвращено в бюджет муниципального района «Нерчинско-Заводский район»,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52347" w:rsidRDefault="00B66F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Подлежит возврату,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852347" w:rsidRDefault="00B66F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(уполномоченное лицо)</w:t>
      </w: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</w:t>
      </w:r>
      <w:r w:rsidR="00B66FB5">
        <w:rPr>
          <w:rFonts w:ascii="Times New Roman" w:hAnsi="Times New Roman"/>
          <w:sz w:val="28"/>
          <w:szCs w:val="28"/>
          <w:u w:val="single"/>
        </w:rPr>
        <w:t>Глава</w:t>
      </w:r>
      <w:proofErr w:type="spellEnd"/>
      <w:r w:rsidR="00B66FB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66FB5">
        <w:rPr>
          <w:rFonts w:ascii="Times New Roman" w:hAnsi="Times New Roman"/>
          <w:sz w:val="28"/>
          <w:szCs w:val="28"/>
          <w:u w:val="single"/>
        </w:rPr>
        <w:t>администрации</w:t>
      </w:r>
      <w:r w:rsidR="00B66FB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  <w:r w:rsidR="00B66FB5">
        <w:rPr>
          <w:rFonts w:ascii="Times New Roman" w:hAnsi="Times New Roman"/>
          <w:sz w:val="28"/>
          <w:szCs w:val="28"/>
        </w:rPr>
        <w:t>____</w:t>
      </w:r>
      <w:r w:rsidR="00B66FB5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="00B66FB5">
        <w:rPr>
          <w:rFonts w:ascii="Times New Roman" w:hAnsi="Times New Roman"/>
          <w:sz w:val="28"/>
          <w:szCs w:val="28"/>
          <w:u w:val="single"/>
        </w:rPr>
        <w:t>. Г. Голятин</w:t>
      </w:r>
      <w:r w:rsidR="00B66FB5">
        <w:rPr>
          <w:rFonts w:ascii="Times New Roman" w:hAnsi="Times New Roman"/>
          <w:sz w:val="28"/>
          <w:szCs w:val="28"/>
        </w:rPr>
        <w:t>_______________</w:t>
      </w:r>
    </w:p>
    <w:p w:rsidR="00852347" w:rsidRDefault="00852347" w:rsidP="00852347">
      <w:pPr>
        <w:spacing w:after="0" w:line="240" w:lineRule="auto"/>
        <w:jc w:val="center"/>
        <w:rPr>
          <w:rFonts w:ascii="Times New Roman" w:hAnsi="Times New Roman"/>
        </w:rPr>
      </w:pPr>
      <w:r w:rsidRPr="00852347">
        <w:rPr>
          <w:rFonts w:ascii="Times New Roman" w:hAnsi="Times New Roman"/>
        </w:rPr>
        <w:t xml:space="preserve">(должность,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347">
        <w:rPr>
          <w:rFonts w:ascii="Times New Roman" w:hAnsi="Times New Roman"/>
        </w:rPr>
        <w:t xml:space="preserve">подпись,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347">
        <w:rPr>
          <w:rFonts w:ascii="Times New Roman" w:hAnsi="Times New Roman"/>
        </w:rPr>
        <w:t>расшифровка</w:t>
      </w:r>
      <w:r>
        <w:rPr>
          <w:rFonts w:ascii="Times New Roman" w:hAnsi="Times New Roman"/>
        </w:rPr>
        <w:t xml:space="preserve"> подписи</w:t>
      </w:r>
      <w:r w:rsidRPr="00852347">
        <w:rPr>
          <w:rFonts w:ascii="Times New Roman" w:hAnsi="Times New Roman"/>
        </w:rPr>
        <w:t>)</w:t>
      </w:r>
    </w:p>
    <w:p w:rsidR="00B85303" w:rsidRDefault="00B85303" w:rsidP="00B85303">
      <w:pPr>
        <w:spacing w:after="0" w:line="240" w:lineRule="auto"/>
        <w:rPr>
          <w:rFonts w:ascii="Times New Roman" w:hAnsi="Times New Roman"/>
        </w:rPr>
      </w:pPr>
    </w:p>
    <w:p w:rsidR="00B85303" w:rsidRPr="00B85303" w:rsidRDefault="00B85303" w:rsidP="00B853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85303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_</w:t>
      </w:r>
      <w:r w:rsidR="000C5352">
        <w:rPr>
          <w:rFonts w:ascii="Times New Roman" w:hAnsi="Times New Roman"/>
          <w:sz w:val="28"/>
          <w:szCs w:val="28"/>
          <w:u w:val="single"/>
        </w:rPr>
        <w:t>Бухгалтер</w:t>
      </w:r>
      <w:r>
        <w:rPr>
          <w:rFonts w:ascii="Times New Roman" w:hAnsi="Times New Roman"/>
          <w:sz w:val="28"/>
          <w:szCs w:val="28"/>
        </w:rPr>
        <w:t>__________________</w:t>
      </w:r>
      <w:r w:rsidR="000C5352">
        <w:rPr>
          <w:rFonts w:ascii="Times New Roman" w:hAnsi="Times New Roman"/>
          <w:sz w:val="28"/>
          <w:szCs w:val="28"/>
        </w:rPr>
        <w:t>Т</w:t>
      </w:r>
      <w:proofErr w:type="spellEnd"/>
      <w:r w:rsidR="000C5352">
        <w:rPr>
          <w:rFonts w:ascii="Times New Roman" w:hAnsi="Times New Roman"/>
          <w:sz w:val="28"/>
          <w:szCs w:val="28"/>
        </w:rPr>
        <w:t>. И. Котова</w:t>
      </w:r>
      <w:r>
        <w:rPr>
          <w:rFonts w:ascii="Times New Roman" w:hAnsi="Times New Roman"/>
          <w:sz w:val="28"/>
          <w:szCs w:val="28"/>
        </w:rPr>
        <w:t>____</w:t>
      </w:r>
      <w:r w:rsidR="000C5352">
        <w:rPr>
          <w:rFonts w:ascii="Times New Roman" w:hAnsi="Times New Roman"/>
          <w:sz w:val="28"/>
          <w:szCs w:val="28"/>
        </w:rPr>
        <w:t>___________</w:t>
      </w:r>
    </w:p>
    <w:p w:rsidR="00852347" w:rsidRDefault="00B85303" w:rsidP="00B85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347">
        <w:rPr>
          <w:rFonts w:ascii="Times New Roman" w:hAnsi="Times New Roman"/>
        </w:rPr>
        <w:t xml:space="preserve">(должность,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347">
        <w:rPr>
          <w:rFonts w:ascii="Times New Roman" w:hAnsi="Times New Roman"/>
        </w:rPr>
        <w:t xml:space="preserve">подпись,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347">
        <w:rPr>
          <w:rFonts w:ascii="Times New Roman" w:hAnsi="Times New Roman"/>
        </w:rPr>
        <w:t>расшифровка</w:t>
      </w:r>
      <w:r>
        <w:rPr>
          <w:rFonts w:ascii="Times New Roman" w:hAnsi="Times New Roman"/>
        </w:rPr>
        <w:t xml:space="preserve"> подписи</w:t>
      </w:r>
      <w:r w:rsidRPr="00852347">
        <w:rPr>
          <w:rFonts w:ascii="Times New Roman" w:hAnsi="Times New Roman"/>
        </w:rPr>
        <w:t>)</w:t>
      </w: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________________2021 г.</w:t>
      </w:r>
    </w:p>
    <w:p w:rsidR="00852347" w:rsidRPr="0076414C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МП</w:t>
      </w:r>
    </w:p>
    <w:sectPr w:rsidR="00852347" w:rsidRPr="0076414C" w:rsidSect="00CF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0C9C"/>
    <w:rsid w:val="0000291E"/>
    <w:rsid w:val="00005392"/>
    <w:rsid w:val="000053C4"/>
    <w:rsid w:val="0002390F"/>
    <w:rsid w:val="000300F2"/>
    <w:rsid w:val="0005183F"/>
    <w:rsid w:val="00084813"/>
    <w:rsid w:val="00093D35"/>
    <w:rsid w:val="000B50C5"/>
    <w:rsid w:val="000C5352"/>
    <w:rsid w:val="000F0BD9"/>
    <w:rsid w:val="000F4F31"/>
    <w:rsid w:val="00125184"/>
    <w:rsid w:val="0013532F"/>
    <w:rsid w:val="00137D8B"/>
    <w:rsid w:val="001418C9"/>
    <w:rsid w:val="0016312C"/>
    <w:rsid w:val="00176EC7"/>
    <w:rsid w:val="001A2EC0"/>
    <w:rsid w:val="001B036D"/>
    <w:rsid w:val="001F3642"/>
    <w:rsid w:val="00223C73"/>
    <w:rsid w:val="002434CC"/>
    <w:rsid w:val="002773ED"/>
    <w:rsid w:val="002852EE"/>
    <w:rsid w:val="002C05E5"/>
    <w:rsid w:val="002C26EB"/>
    <w:rsid w:val="00384C6C"/>
    <w:rsid w:val="003D0993"/>
    <w:rsid w:val="00432308"/>
    <w:rsid w:val="00441C15"/>
    <w:rsid w:val="00444EA5"/>
    <w:rsid w:val="00445C36"/>
    <w:rsid w:val="00453DBB"/>
    <w:rsid w:val="0049399A"/>
    <w:rsid w:val="00547012"/>
    <w:rsid w:val="00570C9C"/>
    <w:rsid w:val="00577A6E"/>
    <w:rsid w:val="00591F3A"/>
    <w:rsid w:val="005A0E9C"/>
    <w:rsid w:val="005F61B9"/>
    <w:rsid w:val="00686C06"/>
    <w:rsid w:val="006A1885"/>
    <w:rsid w:val="006C7F4C"/>
    <w:rsid w:val="0076414C"/>
    <w:rsid w:val="007974E7"/>
    <w:rsid w:val="007A5AE4"/>
    <w:rsid w:val="007E3BA8"/>
    <w:rsid w:val="007E4F06"/>
    <w:rsid w:val="00800231"/>
    <w:rsid w:val="00825EEE"/>
    <w:rsid w:val="00852347"/>
    <w:rsid w:val="008A2F3F"/>
    <w:rsid w:val="00935C2F"/>
    <w:rsid w:val="009D3415"/>
    <w:rsid w:val="00B55DC3"/>
    <w:rsid w:val="00B66FB5"/>
    <w:rsid w:val="00B77ADC"/>
    <w:rsid w:val="00B85303"/>
    <w:rsid w:val="00BA0637"/>
    <w:rsid w:val="00BA452C"/>
    <w:rsid w:val="00BB017A"/>
    <w:rsid w:val="00BE41E2"/>
    <w:rsid w:val="00BE66C1"/>
    <w:rsid w:val="00C20AC3"/>
    <w:rsid w:val="00C3231D"/>
    <w:rsid w:val="00CA2ED2"/>
    <w:rsid w:val="00CB6303"/>
    <w:rsid w:val="00CD35E4"/>
    <w:rsid w:val="00CE5053"/>
    <w:rsid w:val="00CF3A80"/>
    <w:rsid w:val="00D064FB"/>
    <w:rsid w:val="00D21880"/>
    <w:rsid w:val="00DA0659"/>
    <w:rsid w:val="00DD49E0"/>
    <w:rsid w:val="00DF1657"/>
    <w:rsid w:val="00E15FB3"/>
    <w:rsid w:val="00E30444"/>
    <w:rsid w:val="00E53AFC"/>
    <w:rsid w:val="00E66891"/>
    <w:rsid w:val="00E80930"/>
    <w:rsid w:val="00ED22A2"/>
    <w:rsid w:val="00F00D0D"/>
    <w:rsid w:val="00F20012"/>
    <w:rsid w:val="00F8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7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570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0C9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uiPriority w:val="99"/>
    <w:rsid w:val="00570C9C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ConsTitle">
    <w:name w:val="ConsTitle"/>
    <w:uiPriority w:val="99"/>
    <w:rsid w:val="00570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Hyperlink"/>
    <w:basedOn w:val="a0"/>
    <w:rsid w:val="00CA2ED2"/>
    <w:rPr>
      <w:color w:val="0000FF"/>
      <w:u w:val="single"/>
    </w:rPr>
  </w:style>
  <w:style w:type="table" w:styleId="a5">
    <w:name w:val="Table Grid"/>
    <w:basedOn w:val="a1"/>
    <w:uiPriority w:val="59"/>
    <w:rsid w:val="0003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D698-3D97-4DEE-907C-D5E88782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cp:lastPrinted>2021-09-07T06:54:00Z</cp:lastPrinted>
  <dcterms:created xsi:type="dcterms:W3CDTF">2020-04-06T05:47:00Z</dcterms:created>
  <dcterms:modified xsi:type="dcterms:W3CDTF">2021-10-14T00:48:00Z</dcterms:modified>
</cp:coreProperties>
</file>