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05" w:rsidRDefault="00682605" w:rsidP="00682605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АДМИНИСТРАЦИЯ СЕЛЬСКОГО ПОСЕЛЕНИЯ «ШИРОКОВСКОЕ»</w:t>
      </w:r>
    </w:p>
    <w:p w:rsidR="00682605" w:rsidRDefault="00682605" w:rsidP="00682605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605" w:rsidRDefault="00682605" w:rsidP="00682605">
      <w:pPr>
        <w:pStyle w:val="1"/>
        <w:rPr>
          <w:rFonts w:ascii="Times New Roman" w:eastAsiaTheme="minorEastAsia" w:hAnsi="Times New Roman" w:cs="Times New Roman"/>
          <w:color w:val="000000" w:themeColor="text1"/>
          <w:sz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</w:rPr>
        <w:t>ПОСТАНОВЛЕНИЕ</w:t>
      </w:r>
    </w:p>
    <w:p w:rsidR="00682605" w:rsidRDefault="00682605" w:rsidP="00682605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682605" w:rsidRDefault="00682605" w:rsidP="00682605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№ 2</w:t>
      </w:r>
    </w:p>
    <w:p w:rsidR="00682605" w:rsidRDefault="00682605" w:rsidP="00682605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Широкая</w:t>
      </w:r>
    </w:p>
    <w:p w:rsidR="00682605" w:rsidRDefault="00682605" w:rsidP="00682605">
      <w:pPr>
        <w:pStyle w:val="a4"/>
        <w:spacing w:line="276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Об отмене Постановления Администрации сельского поселения «Широковское» от 04.03.2013 №16 «Об утверждении Административного регламента по предоставлению муниципальной услуги «Выдача разрешений на право организации розничного рынка» </w:t>
      </w:r>
    </w:p>
    <w:p w:rsidR="00682605" w:rsidRDefault="00682605" w:rsidP="00682605">
      <w:pPr>
        <w:pStyle w:val="a4"/>
        <w:spacing w:line="276" w:lineRule="auto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         </w:t>
      </w:r>
      <w:r>
        <w:rPr>
          <w:color w:val="000000" w:themeColor="text1"/>
          <w:sz w:val="28"/>
        </w:rPr>
        <w:t xml:space="preserve">В соответствии с </w:t>
      </w:r>
      <w:proofErr w:type="gramStart"/>
      <w:r>
        <w:rPr>
          <w:color w:val="000000" w:themeColor="text1"/>
          <w:sz w:val="28"/>
        </w:rPr>
        <w:t>ч</w:t>
      </w:r>
      <w:proofErr w:type="gramEnd"/>
      <w:r>
        <w:rPr>
          <w:color w:val="000000" w:themeColor="text1"/>
          <w:sz w:val="28"/>
        </w:rPr>
        <w:t>. 3 ст. 4 Федерального закона от 30.12.2006 №271-ФЗ, н</w:t>
      </w:r>
      <w:r>
        <w:rPr>
          <w:sz w:val="28"/>
        </w:rPr>
        <w:t xml:space="preserve">а основании экспертного заключения от 25.12.2020 №ЭЗ-703, Устава сельского поселения «Широковское» Администрация сельского поселения «Широковское» </w:t>
      </w:r>
      <w:r>
        <w:rPr>
          <w:b/>
          <w:sz w:val="28"/>
        </w:rPr>
        <w:t>постановляет:</w:t>
      </w:r>
    </w:p>
    <w:p w:rsidR="00682605" w:rsidRDefault="00682605" w:rsidP="0068260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1. Постановление Администрации сельского поселения «Широковское» от 04.03.2013 года №16 «Об утверждении административного регламента по предоставлению муниципальной услуги «Выдача разрешений на право организации розничного рынка» считать утратившими силу.</w:t>
      </w:r>
    </w:p>
    <w:p w:rsidR="00682605" w:rsidRDefault="00682605" w:rsidP="00682605">
      <w:pPr>
        <w:widowControl w:val="0"/>
        <w:ind w:left="142" w:firstLine="56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 Настоящее Постановление вступает в силу на следующий день после дня официального обнародования.</w:t>
      </w:r>
    </w:p>
    <w:p w:rsidR="00682605" w:rsidRDefault="00682605" w:rsidP="00682605">
      <w:pPr>
        <w:widowControl w:val="0"/>
        <w:ind w:left="142" w:firstLine="56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 xml:space="preserve">3 .  Настоящее Постановление обнародовать на стенде «Муниципальный вестник» и на официальном сайте администрации сельского поселения «Широковское».   </w:t>
      </w:r>
    </w:p>
    <w:p w:rsidR="00682605" w:rsidRDefault="00682605" w:rsidP="00682605">
      <w:pPr>
        <w:widowControl w:val="0"/>
        <w:ind w:left="180" w:right="-3681"/>
        <w:rPr>
          <w:rFonts w:ascii="Times New Roman" w:hAnsi="Times New Roman" w:cs="Times New Roman"/>
          <w:sz w:val="28"/>
          <w:szCs w:val="20"/>
        </w:rPr>
      </w:pPr>
    </w:p>
    <w:p w:rsidR="00682605" w:rsidRDefault="00682605" w:rsidP="00682605">
      <w:pPr>
        <w:widowControl w:val="0"/>
        <w:ind w:right="-36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82605" w:rsidRDefault="00682605" w:rsidP="00682605">
      <w:pPr>
        <w:widowControl w:val="0"/>
        <w:ind w:right="-368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«Широковское»                                         А. Г. Голятин</w:t>
      </w:r>
      <w:r>
        <w:rPr>
          <w:rFonts w:ascii="Times New Roman" w:hAnsi="Times New Roman" w:cs="Times New Roman"/>
          <w:b/>
          <w:szCs w:val="20"/>
        </w:rPr>
        <w:t xml:space="preserve">         </w:t>
      </w:r>
    </w:p>
    <w:p w:rsidR="00682605" w:rsidRDefault="00682605" w:rsidP="00682605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E871EC" w:rsidRPr="00682605" w:rsidRDefault="00E871EC" w:rsidP="00682605"/>
    <w:sectPr w:rsidR="00E871EC" w:rsidRPr="0068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F8D"/>
    <w:multiLevelType w:val="hybridMultilevel"/>
    <w:tmpl w:val="826A9E96"/>
    <w:lvl w:ilvl="0" w:tplc="48763B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61A5C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7DF"/>
    <w:multiLevelType w:val="hybridMultilevel"/>
    <w:tmpl w:val="A0F69B48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54D1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A6F"/>
    <w:multiLevelType w:val="hybridMultilevel"/>
    <w:tmpl w:val="DA98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E00B7"/>
    <w:multiLevelType w:val="hybridMultilevel"/>
    <w:tmpl w:val="21E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71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2C72"/>
    <w:multiLevelType w:val="hybridMultilevel"/>
    <w:tmpl w:val="5EA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2A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7B"/>
    <w:rsid w:val="00682605"/>
    <w:rsid w:val="0095167B"/>
    <w:rsid w:val="00E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6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1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167B"/>
    <w:rPr>
      <w:color w:val="0000FF"/>
      <w:u w:val="single"/>
    </w:rPr>
  </w:style>
  <w:style w:type="paragraph" w:styleId="a4">
    <w:name w:val="Body Text"/>
    <w:basedOn w:val="a"/>
    <w:link w:val="11"/>
    <w:uiPriority w:val="99"/>
    <w:semiHidden/>
    <w:unhideWhenUsed/>
    <w:rsid w:val="0095167B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167B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5167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6">
    <w:name w:val="List Paragraph"/>
    <w:basedOn w:val="a"/>
    <w:uiPriority w:val="34"/>
    <w:qFormat/>
    <w:rsid w:val="0095167B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5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9516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951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167B"/>
  </w:style>
  <w:style w:type="paragraph" w:styleId="ab">
    <w:name w:val="Normal (Web)"/>
    <w:basedOn w:val="a"/>
    <w:uiPriority w:val="99"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Company>DNS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2021-11-15T01:38:00Z</dcterms:created>
  <dcterms:modified xsi:type="dcterms:W3CDTF">2021-11-15T01:42:00Z</dcterms:modified>
</cp:coreProperties>
</file>