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B9" w:rsidRDefault="004F2DB9" w:rsidP="004F2DB9">
      <w:pPr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СОВЕТ СЕЛЬСКОГО ПОСЕЛЕНИЯ «ЯВЛЕНСКОЕ»</w:t>
      </w:r>
    </w:p>
    <w:p w:rsidR="004F2DB9" w:rsidRDefault="004F2DB9" w:rsidP="004F2DB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4F2DB9" w:rsidRPr="00160AED" w:rsidRDefault="004F2DB9" w:rsidP="004F2DB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DB9" w:rsidRDefault="004F2DB9" w:rsidP="004F2DB9">
      <w:pPr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4F2DB9" w:rsidRDefault="004F2DB9" w:rsidP="004F2DB9">
      <w:pPr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DB9" w:rsidRDefault="004F2DB9" w:rsidP="004F2DB9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21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февраля  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№ 50</w:t>
      </w:r>
    </w:p>
    <w:p w:rsidR="004F2DB9" w:rsidRDefault="004F2DB9" w:rsidP="004F2DB9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2DB9" w:rsidRDefault="004F2DB9" w:rsidP="004F2DB9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Явленка</w:t>
      </w:r>
    </w:p>
    <w:p w:rsidR="004F2DB9" w:rsidRDefault="004F2DB9" w:rsidP="004F2DB9">
      <w:pPr>
        <w:jc w:val="center"/>
        <w:rPr>
          <w:i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4F2DB9" w:rsidTr="001B32D2">
        <w:trPr>
          <w:trHeight w:val="940"/>
        </w:trPr>
        <w:tc>
          <w:tcPr>
            <w:tcW w:w="9498" w:type="dxa"/>
            <w:hideMark/>
          </w:tcPr>
          <w:p w:rsidR="004F2DB9" w:rsidRDefault="004F2DB9" w:rsidP="001B32D2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объединении поселений, входящих в состав муниципального района «Нерчинско-Заводский район», в муниципальный округ</w:t>
            </w:r>
          </w:p>
        </w:tc>
      </w:tr>
    </w:tbl>
    <w:p w:rsidR="004F2DB9" w:rsidRDefault="004F2DB9" w:rsidP="004F2DB9">
      <w:pPr>
        <w:rPr>
          <w:rFonts w:ascii="Times New Roman" w:hAnsi="Times New Roman" w:cs="Times New Roman"/>
          <w:sz w:val="28"/>
          <w:szCs w:val="28"/>
        </w:rPr>
      </w:pPr>
    </w:p>
    <w:p w:rsidR="004F2DB9" w:rsidRDefault="004F2DB9" w:rsidP="004F2D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Федерации», статьей 49 Устава Забайкальского края, </w:t>
      </w:r>
      <w:r>
        <w:rPr>
          <w:rFonts w:ascii="Times New Roman" w:hAnsi="Times New Roman" w:cs="Times New Roman"/>
          <w:sz w:val="28"/>
          <w:szCs w:val="28"/>
        </w:rPr>
        <w:br/>
        <w:t>и руководствуясь Уставом  сельского поселения «Явленское», Совет сельского поселения «Явленское», р е ш и л:</w:t>
      </w:r>
    </w:p>
    <w:p w:rsidR="004F2DB9" w:rsidRDefault="004F2DB9" w:rsidP="004F2DB9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Согласиться на объединение всех поселений, входящих в состав муниципального района «Нерчинско-Заводского района», в муниципальный округ.</w:t>
      </w:r>
      <w:r w:rsidRPr="00206C79">
        <w:t xml:space="preserve"> </w:t>
      </w:r>
    </w:p>
    <w:p w:rsidR="004F2DB9" w:rsidRPr="00206C79" w:rsidRDefault="004F2DB9" w:rsidP="004F2D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79">
        <w:rPr>
          <w:rFonts w:ascii="Times New Roman" w:hAnsi="Times New Roman" w:cs="Times New Roman"/>
          <w:sz w:val="28"/>
          <w:szCs w:val="28"/>
        </w:rPr>
        <w:t>2. Направить настоящее решение главе муниципального района «Нерчинско-Заводский район» и в Совет муниципального района «Нерчинско-Заводский район»</w:t>
      </w:r>
    </w:p>
    <w:p w:rsidR="004F2DB9" w:rsidRPr="00206C79" w:rsidRDefault="004F2DB9" w:rsidP="004F2D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06C79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 </w:t>
      </w:r>
      <w:r w:rsidRPr="00206C79">
        <w:rPr>
          <w:rFonts w:ascii="Times New Roman" w:hAnsi="Times New Roman" w:cs="Times New Roman"/>
          <w:sz w:val="28"/>
          <w:szCs w:val="28"/>
        </w:rPr>
        <w:br/>
      </w:r>
      <w:r w:rsidRPr="00206C79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муниципального района «Нерчинско-Заводский район»: https://nerzavod.75.ru/.</w:t>
      </w:r>
    </w:p>
    <w:p w:rsidR="004F2DB9" w:rsidRDefault="004F2DB9" w:rsidP="004F2DB9">
      <w:pPr>
        <w:pStyle w:val="a3"/>
        <w:spacing w:after="0" w:line="240" w:lineRule="auto"/>
        <w:ind w:left="68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F2DB9" w:rsidRDefault="004F2DB9" w:rsidP="004F2DB9">
      <w:pPr>
        <w:pStyle w:val="a3"/>
        <w:spacing w:after="0" w:line="240" w:lineRule="auto"/>
        <w:ind w:left="68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F2DB9" w:rsidRDefault="004F2DB9" w:rsidP="004F2DB9">
      <w:pPr>
        <w:pStyle w:val="a3"/>
        <w:spacing w:after="0" w:line="240" w:lineRule="auto"/>
        <w:ind w:left="68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F2DB9" w:rsidRDefault="004F2DB9" w:rsidP="004F2DB9">
      <w:pPr>
        <w:pStyle w:val="a3"/>
        <w:spacing w:after="0" w:line="240" w:lineRule="auto"/>
        <w:ind w:left="68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F2DB9" w:rsidRDefault="004F2DB9" w:rsidP="004F2DB9">
      <w:pPr>
        <w:pStyle w:val="a3"/>
        <w:spacing w:after="0" w:line="240" w:lineRule="auto"/>
        <w:ind w:left="68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F2DB9" w:rsidRDefault="004F2DB9" w:rsidP="004F2DB9">
      <w:pPr>
        <w:pStyle w:val="a3"/>
        <w:spacing w:after="0" w:line="240" w:lineRule="auto"/>
        <w:ind w:left="68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F2DB9" w:rsidRDefault="004F2DB9" w:rsidP="004F2DB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F2DB9" w:rsidRDefault="004F2DB9" w:rsidP="004F2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сельского</w:t>
      </w:r>
    </w:p>
    <w:p w:rsidR="004F2DB9" w:rsidRDefault="004F2DB9" w:rsidP="004F2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Явленское»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М.А.Перминова</w:t>
      </w:r>
      <w:proofErr w:type="spellEnd"/>
    </w:p>
    <w:p w:rsidR="004F2DB9" w:rsidRDefault="004F2DB9" w:rsidP="004F2DB9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2DB9" w:rsidRDefault="004F2DB9" w:rsidP="004F2DB9"/>
    <w:p w:rsidR="008D1D54" w:rsidRDefault="008D1D54">
      <w:bookmarkStart w:id="0" w:name="_GoBack"/>
      <w:bookmarkEnd w:id="0"/>
    </w:p>
    <w:sectPr w:rsidR="008D1D54" w:rsidSect="004F2DB9"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F98"/>
    <w:rsid w:val="00185F98"/>
    <w:rsid w:val="004F2DB9"/>
    <w:rsid w:val="008D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3C0CA-7F7D-47F1-BB6B-F8927248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D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DB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2022-02-21T00:35:00Z</dcterms:created>
  <dcterms:modified xsi:type="dcterms:W3CDTF">2022-02-21T00:35:00Z</dcterms:modified>
</cp:coreProperties>
</file>