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D0" w:rsidRPr="006B60D0" w:rsidRDefault="006B60D0" w:rsidP="006B60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0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6B60D0" w:rsidRPr="006B60D0" w:rsidRDefault="006B60D0" w:rsidP="006B60D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60D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6B60D0" w:rsidRPr="006B60D0" w:rsidRDefault="006B60D0" w:rsidP="006B60D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60D0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6B60D0" w:rsidRPr="006B60D0" w:rsidRDefault="006B60D0" w:rsidP="006B60D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60D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B60D0" w:rsidRPr="00411F4F" w:rsidRDefault="006B60D0" w:rsidP="006B60D0">
      <w:pPr>
        <w:rPr>
          <w:rFonts w:ascii="Times New Roman" w:hAnsi="Times New Roman" w:cs="Times New Roman"/>
          <w:b/>
          <w:sz w:val="28"/>
          <w:szCs w:val="28"/>
        </w:rPr>
      </w:pPr>
      <w:r w:rsidRPr="00411F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6B60D0" w:rsidRPr="006B60D0" w:rsidRDefault="006B60D0" w:rsidP="006B60D0">
      <w:pPr>
        <w:rPr>
          <w:rFonts w:ascii="Times New Roman" w:hAnsi="Times New Roman" w:cs="Times New Roman"/>
          <w:b/>
          <w:sz w:val="28"/>
          <w:szCs w:val="28"/>
        </w:rPr>
      </w:pPr>
      <w:r w:rsidRPr="00411F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1F4F" w:rsidRPr="00411F4F">
        <w:rPr>
          <w:rFonts w:ascii="Times New Roman" w:hAnsi="Times New Roman" w:cs="Times New Roman"/>
          <w:sz w:val="28"/>
          <w:szCs w:val="28"/>
        </w:rPr>
        <w:t>08 августа</w:t>
      </w:r>
      <w:r w:rsidR="0041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0D0">
        <w:rPr>
          <w:rFonts w:ascii="Times New Roman" w:hAnsi="Times New Roman" w:cs="Times New Roman"/>
          <w:sz w:val="28"/>
          <w:szCs w:val="28"/>
        </w:rPr>
        <w:t xml:space="preserve"> 2020 г </w:t>
      </w:r>
      <w:r w:rsidR="00411F4F">
        <w:rPr>
          <w:rFonts w:ascii="Times New Roman" w:hAnsi="Times New Roman" w:cs="Times New Roman"/>
          <w:sz w:val="28"/>
          <w:szCs w:val="28"/>
        </w:rPr>
        <w:t xml:space="preserve">                                            № 332</w:t>
      </w:r>
    </w:p>
    <w:p w:rsidR="006B60D0" w:rsidRPr="006B60D0" w:rsidRDefault="006B60D0" w:rsidP="006B60D0">
      <w:pPr>
        <w:jc w:val="center"/>
        <w:rPr>
          <w:rFonts w:ascii="Times New Roman" w:hAnsi="Times New Roman" w:cs="Times New Roman"/>
        </w:rPr>
      </w:pPr>
      <w:r w:rsidRPr="006B60D0">
        <w:rPr>
          <w:rFonts w:ascii="Times New Roman" w:hAnsi="Times New Roman" w:cs="Times New Roman"/>
        </w:rPr>
        <w:t xml:space="preserve"> Нерчинский Завод</w:t>
      </w:r>
    </w:p>
    <w:p w:rsidR="006B60D0" w:rsidRPr="006B60D0" w:rsidRDefault="006B60D0" w:rsidP="006B6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D0">
        <w:rPr>
          <w:rFonts w:ascii="Times New Roman" w:hAnsi="Times New Roman" w:cs="Times New Roman"/>
          <w:b/>
          <w:sz w:val="28"/>
          <w:szCs w:val="28"/>
        </w:rPr>
        <w:t>Об утверждении программы 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культуры в Нерчинско-Заводском районе (2021-2024 гг.) </w:t>
      </w:r>
      <w:r w:rsidRPr="006B60D0">
        <w:rPr>
          <w:rFonts w:ascii="Times New Roman" w:hAnsi="Times New Roman" w:cs="Times New Roman"/>
          <w:b/>
          <w:sz w:val="28"/>
          <w:szCs w:val="28"/>
        </w:rPr>
        <w:t>»</w:t>
      </w:r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г. № 13-ФЗ «Об общих принципах организации местного самоуправления в Российской Федерации», Постановлением Правительства Забайкальского края от 24 апреля 2014 г. № 236 «Об утверждении государственной программы Забайкальского края «Развитие культуры в Забайкальском крае»,</w:t>
      </w:r>
      <w:r w:rsidRPr="006B60D0">
        <w:rPr>
          <w:rFonts w:ascii="Times New Roman" w:hAnsi="Times New Roman" w:cs="Times New Roman"/>
          <w:sz w:val="28"/>
          <w:szCs w:val="28"/>
        </w:rPr>
        <w:t xml:space="preserve"> </w:t>
      </w:r>
      <w:r w:rsidRPr="006B60D0">
        <w:rPr>
          <w:rFonts w:ascii="Times New Roman" w:hAnsi="Times New Roman" w:cs="Times New Roman"/>
          <w:b/>
          <w:sz w:val="28"/>
          <w:szCs w:val="28"/>
        </w:rPr>
        <w:t>постановл</w:t>
      </w:r>
      <w:r>
        <w:rPr>
          <w:rFonts w:ascii="Times New Roman" w:hAnsi="Times New Roman" w:cs="Times New Roman"/>
          <w:b/>
          <w:sz w:val="28"/>
          <w:szCs w:val="28"/>
        </w:rPr>
        <w:t>яет</w:t>
      </w:r>
      <w:r w:rsidRPr="006B60D0">
        <w:rPr>
          <w:rFonts w:ascii="Times New Roman" w:hAnsi="Times New Roman" w:cs="Times New Roman"/>
          <w:b/>
          <w:sz w:val="28"/>
          <w:szCs w:val="28"/>
        </w:rPr>
        <w:t>:</w:t>
      </w:r>
    </w:p>
    <w:p w:rsidR="006B60D0" w:rsidRPr="006B60D0" w:rsidRDefault="006B60D0" w:rsidP="006B60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0D0">
        <w:rPr>
          <w:rFonts w:ascii="Times New Roman" w:hAnsi="Times New Roman" w:cs="Times New Roman"/>
          <w:sz w:val="28"/>
          <w:szCs w:val="28"/>
        </w:rPr>
        <w:t>Утвердить программу «Развитие культуры в Нерчинско-Заводском районе (2021-2024 гг.)»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  <w:r w:rsidRPr="006B60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  <w:r w:rsidRPr="006B60D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6B60D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«Нерчинско – Заводский район»</w:t>
      </w:r>
      <w:proofErr w:type="gramStart"/>
      <w:r w:rsidRPr="006B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  <w:r w:rsidRPr="006B60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B60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60D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63329">
        <w:rPr>
          <w:rFonts w:ascii="Times New Roman" w:hAnsi="Times New Roman" w:cs="Times New Roman"/>
          <w:sz w:val="28"/>
          <w:szCs w:val="28"/>
        </w:rPr>
        <w:t>настоящего постановления возложить на начальника отдела культуры АМР «Нерчинско-Заводский район».</w:t>
      </w:r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0D0" w:rsidRPr="006B60D0" w:rsidRDefault="006B60D0" w:rsidP="006B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0D0" w:rsidRPr="006B60D0" w:rsidRDefault="00063329" w:rsidP="006B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B60D0" w:rsidRPr="006B6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60D0" w:rsidRPr="006B60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B60D0" w:rsidRPr="006B60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B60D0" w:rsidRPr="006B60D0" w:rsidRDefault="006B60D0" w:rsidP="006B60D0">
      <w:pPr>
        <w:rPr>
          <w:rFonts w:ascii="Times New Roman" w:hAnsi="Times New Roman" w:cs="Times New Roman"/>
          <w:sz w:val="28"/>
          <w:szCs w:val="28"/>
        </w:rPr>
      </w:pPr>
      <w:r w:rsidRPr="006B60D0">
        <w:rPr>
          <w:rFonts w:ascii="Times New Roman" w:hAnsi="Times New Roman" w:cs="Times New Roman"/>
          <w:sz w:val="28"/>
          <w:szCs w:val="28"/>
        </w:rPr>
        <w:t xml:space="preserve">«Нерчинско-Заводский район»                                              </w:t>
      </w:r>
      <w:r w:rsidR="00063329">
        <w:rPr>
          <w:rFonts w:ascii="Times New Roman" w:hAnsi="Times New Roman" w:cs="Times New Roman"/>
          <w:sz w:val="28"/>
          <w:szCs w:val="28"/>
        </w:rPr>
        <w:t>Л.В.Михалев</w:t>
      </w:r>
    </w:p>
    <w:p w:rsidR="006B60D0" w:rsidRPr="006B60D0" w:rsidRDefault="006B60D0" w:rsidP="006B60D0">
      <w:pPr>
        <w:rPr>
          <w:rFonts w:ascii="Times New Roman" w:hAnsi="Times New Roman" w:cs="Times New Roman"/>
          <w:sz w:val="28"/>
          <w:szCs w:val="28"/>
        </w:rPr>
      </w:pPr>
    </w:p>
    <w:p w:rsidR="006B60D0" w:rsidRPr="0054520D" w:rsidRDefault="006B60D0" w:rsidP="006B60D0">
      <w:pPr>
        <w:rPr>
          <w:sz w:val="28"/>
          <w:szCs w:val="28"/>
        </w:rPr>
      </w:pPr>
    </w:p>
    <w:p w:rsidR="006B60D0" w:rsidRDefault="006B60D0" w:rsidP="006B60D0">
      <w:pPr>
        <w:widowControl w:val="0"/>
        <w:ind w:left="4678" w:hanging="142"/>
        <w:rPr>
          <w:snapToGrid w:val="0"/>
          <w:sz w:val="28"/>
        </w:rPr>
      </w:pPr>
    </w:p>
    <w:p w:rsidR="000F4B46" w:rsidRPr="001B7903" w:rsidRDefault="000F4B46" w:rsidP="001B7903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Паспорт  программы "Развитие культуры в</w:t>
      </w:r>
      <w:r w:rsidR="00DB4F2F"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Нерчинско-Заводском районе в </w:t>
      </w:r>
      <w:r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20</w:t>
      </w:r>
      <w:r w:rsidR="00707F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21</w:t>
      </w:r>
      <w:r w:rsidR="0095071F"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</w:t>
      </w:r>
      <w:r w:rsidR="00707F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24</w:t>
      </w:r>
      <w:r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</w:t>
      </w:r>
      <w:r w:rsidR="0095071F"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г.</w:t>
      </w:r>
      <w:r w:rsidRPr="001B7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5"/>
        <w:gridCol w:w="6519"/>
      </w:tblGrid>
      <w:tr w:rsidR="000F4B46" w:rsidRPr="001B7903" w:rsidTr="001B7903">
        <w:trPr>
          <w:trHeight w:val="15"/>
        </w:trPr>
        <w:tc>
          <w:tcPr>
            <w:tcW w:w="2835" w:type="dxa"/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культура Администрации муниципального района «Нерчинско-Заводский район».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многообразия услуг организаций культуры";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343C70" w:rsidRDefault="00343C70" w:rsidP="0034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максимальной доступности культурных благ, что позволит </w:t>
            </w:r>
            <w:proofErr w:type="gramStart"/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 как воспринимать культурные ценности, так и участвовать в их создании. Повышение качества и уровня жизни населения на основе сбалансированного развития отрасли культуры Нерчинско-Заводского района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жителей Нерчинско-Заводского района;</w:t>
            </w: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организационных условий для реализации программы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C70" w:rsidRDefault="00343C70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707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0F4B46" w:rsidRPr="001B7903" w:rsidRDefault="00343C70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B46"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1 этап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C70" w:rsidRPr="00343C70" w:rsidRDefault="00343C70" w:rsidP="00343C70">
            <w:pPr>
              <w:pStyle w:val="TableParagraph"/>
              <w:spacing w:before="6" w:line="254" w:lineRule="auto"/>
              <w:ind w:left="5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Объем фин</w:t>
            </w:r>
            <w:r w:rsidR="00907159">
              <w:rPr>
                <w:rFonts w:ascii="Times New Roman" w:hAnsi="Times New Roman" w:cs="Times New Roman"/>
                <w:sz w:val="24"/>
                <w:szCs w:val="24"/>
              </w:rPr>
              <w:t>ансирования из средств бюджета Н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ерчинско-Заводского района на реализацию программы составляет </w:t>
            </w:r>
            <w:r w:rsidR="00907159">
              <w:rPr>
                <w:rFonts w:ascii="Times New Roman" w:hAnsi="Times New Roman" w:cs="Times New Roman"/>
                <w:sz w:val="24"/>
                <w:szCs w:val="24"/>
              </w:rPr>
              <w:t>500 тыс</w:t>
            </w:r>
            <w:proofErr w:type="gramStart"/>
            <w:r w:rsidR="00907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ублей, в том числе по годам:</w:t>
            </w:r>
          </w:p>
          <w:p w:rsidR="00343C70" w:rsidRPr="00343C70" w:rsidRDefault="00343C70" w:rsidP="00343C7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70" w:rsidRPr="00343C70" w:rsidRDefault="00343C70" w:rsidP="00343C70">
            <w:pPr>
              <w:pStyle w:val="TableParagraph"/>
              <w:spacing w:before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2021год-</w:t>
            </w:r>
            <w:r w:rsidR="00907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</w:t>
            </w:r>
          </w:p>
          <w:p w:rsidR="00343C70" w:rsidRPr="00343C70" w:rsidRDefault="00343C70" w:rsidP="00343C7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70" w:rsidRPr="00343C70" w:rsidRDefault="00343C70" w:rsidP="00343C70">
            <w:pPr>
              <w:pStyle w:val="TableParagraph"/>
              <w:spacing w:before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2022год-</w:t>
            </w:r>
            <w:r w:rsidR="00907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</w:t>
            </w:r>
          </w:p>
          <w:p w:rsidR="00343C70" w:rsidRPr="00343C70" w:rsidRDefault="00343C70" w:rsidP="00343C7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70" w:rsidRPr="00343C70" w:rsidRDefault="00343C70" w:rsidP="00343C70">
            <w:pPr>
              <w:pStyle w:val="TableParagraph"/>
              <w:spacing w:before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2023-</w:t>
            </w:r>
            <w:r w:rsidR="00907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</w:t>
            </w:r>
          </w:p>
          <w:p w:rsidR="00343C70" w:rsidRPr="00343C70" w:rsidRDefault="00343C70" w:rsidP="00343C7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70" w:rsidRPr="00343C70" w:rsidRDefault="00343C70" w:rsidP="00343C70">
            <w:pPr>
              <w:pStyle w:val="TableParagraph"/>
              <w:spacing w:before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2024-</w:t>
            </w:r>
            <w:r w:rsidR="00907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</w:t>
            </w:r>
          </w:p>
          <w:p w:rsidR="00343C70" w:rsidRPr="00343C70" w:rsidRDefault="00343C70" w:rsidP="00343C7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71F" w:rsidRPr="001B7903" w:rsidRDefault="0095071F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4B46" w:rsidRPr="001B7903" w:rsidTr="001B790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B46" w:rsidRPr="001B7903" w:rsidRDefault="000F4B46" w:rsidP="001B7903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C70" w:rsidRPr="00343C70" w:rsidRDefault="00343C70" w:rsidP="00343C70">
            <w:pPr>
              <w:pStyle w:val="TableParagraph"/>
              <w:tabs>
                <w:tab w:val="left" w:pos="814"/>
                <w:tab w:val="left" w:pos="1623"/>
              </w:tabs>
              <w:spacing w:line="254" w:lineRule="auto"/>
              <w:ind w:left="55" w:right="4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Реализация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программы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достичь к 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707F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следующих</w:t>
            </w:r>
          </w:p>
          <w:p w:rsidR="00343C70" w:rsidRPr="00343C70" w:rsidRDefault="00343C70" w:rsidP="00343C70">
            <w:pPr>
              <w:pStyle w:val="TableParagraph"/>
              <w:tabs>
                <w:tab w:val="left" w:pos="814"/>
                <w:tab w:val="left" w:pos="1623"/>
              </w:tabs>
              <w:spacing w:line="254" w:lineRule="auto"/>
              <w:ind w:left="55"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конечных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результатов:</w:t>
            </w:r>
          </w:p>
          <w:p w:rsidR="00343C70" w:rsidRPr="00343C70" w:rsidRDefault="00343C70" w:rsidP="00343C70">
            <w:pPr>
              <w:pStyle w:val="TableParagraph"/>
              <w:spacing w:before="90" w:line="254" w:lineRule="auto"/>
              <w:ind w:left="5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и средней заработной платы в Забайкальском крае составит 100%;</w:t>
            </w:r>
          </w:p>
          <w:p w:rsidR="00343C70" w:rsidRDefault="00343C70" w:rsidP="00343C70">
            <w:pPr>
              <w:pStyle w:val="TableParagraph"/>
              <w:spacing w:before="89" w:line="254" w:lineRule="auto"/>
              <w:ind w:left="5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увеличение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707F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году на 15%  числа </w:t>
            </w:r>
            <w:r w:rsidRPr="00343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посещений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343C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>культуры;</w:t>
            </w:r>
          </w:p>
          <w:p w:rsidR="000F4B46" w:rsidRPr="00343C70" w:rsidRDefault="00343C70" w:rsidP="00707FEB">
            <w:pPr>
              <w:pStyle w:val="TableParagraph"/>
              <w:spacing w:before="89" w:line="254" w:lineRule="auto"/>
              <w:ind w:left="5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обращений к цифровым ресурсам в сфере культуры в </w:t>
            </w:r>
            <w:r w:rsidR="00AC15C4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707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3C7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="000F4B46" w:rsidRPr="00343C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F4B46" w:rsidRPr="001B7903" w:rsidRDefault="000F4B46" w:rsidP="001B7903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Раздел 1. ХАРАКТЕРИСТИКА ТЕКУЩЕГО СОСТОЯНИЯ СФЕРЫ КУЛЬТУРЫ НЕРЧИНСКО-ЗАВОДСКИЙ РАЙОН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гуманизации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соответствии со Стратегией национальной безопасности Российской Федерации до 2020 года, утвержденной Указом Президента Российской Федерации от 12 июля 2009 года N 537, главными угрозами национальной безопасности в сфере культуры являются засилье продукции массовой культуры, ориентированной на духовные потребности маргинальных слоев общества, а также противоправные посягательства на объекты культуры. Актуальные для российской культуры проблемы являются нерешенными и для культуры Нерчинско-Заводского район. В их числе: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-неудовлетворительное состояние многих организаций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культуры, особенно находящихся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ведении 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</w:t>
      </w:r>
      <w:r w:rsidR="00AC15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льного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образований;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-неудовлетворительные условия сохранности музейных фондов, слаборазвитые выездная выставочная деятельность музеев, деятельность по организации межмузейных проектов, оцифровке коллекций;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-значительное количество памятников истории и культуры с высокой степенью разрушения и повреждения;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-недостаточные объемы комплектования фондов, низкие темпы информатизации библиотек;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снижение доступности культурных форм досуга для жителей сельской местности;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-дефицит квалифицированных кадров;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-недостаточный объем финансирования поддержки творческих коллективов;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отсутствие системной организации государственно-частного партнерства и меценатства в области культуры.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Материально-техническая база учреждений культуры не соответствует современным требованиям: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износ музыкальных инструментов, свето- и звукоусилительной аппаратуры, одежды сцены в учреждениях культуры составляет более 90%;</w:t>
      </w:r>
    </w:p>
    <w:p w:rsidR="00AC15C4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-недостаточно оснащены техническими средствами, плохо укомплектованы социально значимой, отраслевой, современной художественной литературой, периодическими изданиями муниципальные библиотеки. Ежегодно наблюдается снижение объемов собственных средств, выделяемых бюджетами всех уровней на комплектование библиотек;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Культу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 Нерчинско-Заводского района за</w:t>
      </w:r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последние несколько лет сталкивается</w:t>
      </w:r>
      <w:proofErr w:type="gramEnd"/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 многими трудностями. В первую очередь это всем известные 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демографические  </w:t>
      </w:r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проблемы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</w:t>
      </w:r>
      <w:r w:rsidR="00D204B2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роисходит большой отток жителей из сел в районный центр, а из районного центра в город, что негативно сказывается на культуре района в целом. 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9071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поскольку именно они обеспечивают историческую преемственность поколений, сохранение, распространение и развитие культуры и духовно-нравственных ценностей. Отрасль культуры Нерчинско-Заводск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включает в себя сферы 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образовательного,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библиотечного, музейного и клубного дела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Реализацию конституционного права жителей Нерчинско-Заводск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ого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участие в культурной жизни и пользование учреждениями культуры, на доступ к культурным ценностям обеспечива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ют 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вышеперечисленные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учреждени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культуры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 же сеть их филиалов.</w:t>
      </w:r>
      <w:r w:rsidR="00AC15C4" w:rsidRPr="00AC15C4">
        <w:rPr>
          <w:sz w:val="28"/>
          <w:szCs w:val="28"/>
        </w:rPr>
        <w:t xml:space="preserve"> </w:t>
      </w:r>
      <w:r w:rsidR="00AC15C4" w:rsidRPr="00AC15C4">
        <w:rPr>
          <w:rFonts w:ascii="Times New Roman" w:hAnsi="Times New Roman" w:cs="Times New Roman"/>
          <w:sz w:val="28"/>
          <w:szCs w:val="28"/>
        </w:rPr>
        <w:t>На территории района в данной сфере по состоянию на </w:t>
      </w:r>
      <w:r w:rsidR="00AC15C4" w:rsidRPr="00AC15C4">
        <w:rPr>
          <w:rFonts w:ascii="Times New Roman" w:hAnsi="Times New Roman" w:cs="Times New Roman"/>
          <w:bCs/>
          <w:sz w:val="28"/>
          <w:szCs w:val="28"/>
        </w:rPr>
        <w:t>1 января 2021</w:t>
      </w:r>
      <w:r w:rsidR="00AC1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5C4" w:rsidRPr="00AC15C4">
        <w:rPr>
          <w:rFonts w:ascii="Times New Roman" w:hAnsi="Times New Roman" w:cs="Times New Roman"/>
          <w:bCs/>
          <w:spacing w:val="-4"/>
          <w:sz w:val="28"/>
          <w:szCs w:val="28"/>
        </w:rPr>
        <w:t>года</w:t>
      </w:r>
      <w:r w:rsidR="00AC15C4" w:rsidRPr="00AC15C4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AC15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15C4" w:rsidRPr="00AC15C4">
        <w:rPr>
          <w:rFonts w:ascii="Times New Roman" w:hAnsi="Times New Roman" w:cs="Times New Roman"/>
          <w:spacing w:val="-4"/>
          <w:sz w:val="28"/>
          <w:szCs w:val="28"/>
        </w:rPr>
        <w:t>функционируют</w:t>
      </w:r>
      <w:r w:rsidR="00AC15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 юридических </w:t>
      </w:r>
      <w:proofErr w:type="gramStart"/>
      <w:r w:rsidR="00AC15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</w:t>
      </w:r>
      <w:proofErr w:type="gramEnd"/>
      <w:r w:rsidR="00AC15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состав которых входит 36 филиалов, 18 библиотек, 18 КДУ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Первоочередной проблемой отрасли культуры 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Нерчинско-Заводского района 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являются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неудовлетворительное состояние зданий и материально-технической оснащенности организаций культуры. Большая часть учреждений культуры 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расположен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неприспособленных помещениях, технические условия которых не отвечают установленным требованиям. Многие учреждения в районах края требуют капитального ремонта и укрепления материально-технической базы (остро необходимы кресла, одежда сцены, звуковое и световое оборудование, сценические костюмы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компьютеры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др.). </w:t>
      </w:r>
      <w:r w:rsidR="00AC15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Детская школа искусств 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остро нуждается в мебели</w:t>
      </w:r>
      <w:r w:rsidR="00CB0525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М</w:t>
      </w:r>
      <w:r w:rsidR="0031347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узыкальные инструменты достигли крайней степени износа.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1B7903" w:rsidRDefault="0051160D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Нерчинско-Заводский район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обладает богатейшим историко-культурным наследием. На его территории располагаются 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320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культурного наследия,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 из которых имеют статус республиканского значения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 1 статус местной охраны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 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На сегодняшний день остро стоит проблема реконструкции, реставрации, капиталь</w:t>
      </w:r>
      <w:r w:rsidR="0051160D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ного ремонта объектов культурного наследия, памятников истории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так как большинство из них находится в аварийном состоянии. Причиной этого является как недостаточное бюджетное финансирование, так и нерешенность вопроса о разграничении собственности на</w:t>
      </w:r>
      <w:r w:rsidR="0051160D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данные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памятники</w:t>
      </w:r>
      <w:r w:rsidR="0051160D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20</w:t>
      </w:r>
      <w:r w:rsidR="00292E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году музейный фонд 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оставил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92E50" w:rsidRPr="00766B41">
        <w:t>1835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предметами основного фонда.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Негативным фактором 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музейного дела в 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Нерчинско-Заводском районе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является 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устаревшие постоянные экспозиции, и недостаток материальных сре</w:t>
      </w:r>
      <w:proofErr w:type="gramStart"/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дл</w:t>
      </w:r>
      <w:proofErr w:type="gramEnd"/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оформления привлекательных временных выставок. Не </w:t>
      </w:r>
      <w:proofErr w:type="gramStart"/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обеспечена</w:t>
      </w:r>
      <w:proofErr w:type="gramEnd"/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должном уровне безопасности и сохранности музейных предметов. В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связи с отсутствием средств на комплектование музейн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фонд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основной формой комплектования музейн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ых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коллекций по-прежнему остается дарение. Остается низким уровень информатизации музеев. 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Оборудование для создания цифровых копий музейных предметов ограничивается сканером. </w:t>
      </w:r>
    </w:p>
    <w:p w:rsidR="001B7903" w:rsidRDefault="004265D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Система информационно-библиотечного </w:t>
      </w:r>
      <w:r w:rsidR="00292E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обслуживания Нерчинско-Заводского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292E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выполняет социальные и коммуникативные функции, является одним из базовых элементов культурной, образовательной и информационной инфраструктуры, вносит вклад в социально-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экономическое развитие </w:t>
      </w:r>
      <w:r w:rsidR="00292E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Библиотеки Нерчинско-Заводск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работают </w:t>
      </w:r>
      <w:r w:rsidR="0005429B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целью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поддержк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чтения, формированию информационной культуры, 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обучению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краеведению, патриоти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ческому и правовому воспитанию.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Библиотечные услуги населению Нерчинско-Заводский район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предоставля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ет одна муниципальная библиотека с сетью из 18 филиалов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пользователями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которых являются </w:t>
      </w:r>
      <w:r w:rsidR="00292E50">
        <w:t>4460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человек, или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92E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49,6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%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населения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B7903" w:rsidRPr="00292E50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Важнейшей целью развития библиотек является модернизация библиотечной сферы - повышение эффективности работы библиотек Нерчинско-Заводск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расширение их информационного потенциала, дальнейшее развитие ин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формационных и сервисных услуг.</w:t>
      </w:r>
      <w:r w:rsidR="00292E50" w:rsidRPr="00292E50">
        <w:rPr>
          <w:sz w:val="28"/>
          <w:szCs w:val="28"/>
        </w:rPr>
        <w:t xml:space="preserve"> </w:t>
      </w:r>
      <w:r w:rsidR="00292E50" w:rsidRPr="00292E50">
        <w:rPr>
          <w:rFonts w:ascii="Times New Roman" w:hAnsi="Times New Roman" w:cs="Times New Roman"/>
          <w:sz w:val="24"/>
          <w:szCs w:val="24"/>
        </w:rPr>
        <w:t xml:space="preserve">Для осуществления максимально быстрого и полного доступа к информации, а также для сохранения национального культурного наследия, находящегося в библиотеках, ведется работа </w:t>
      </w:r>
      <w:r w:rsidR="00292E50">
        <w:rPr>
          <w:rFonts w:ascii="Times New Roman" w:hAnsi="Times New Roman" w:cs="Times New Roman"/>
          <w:sz w:val="24"/>
          <w:szCs w:val="24"/>
        </w:rPr>
        <w:t xml:space="preserve">по наполнению </w:t>
      </w:r>
      <w:r w:rsidR="00292E50" w:rsidRPr="00292E50">
        <w:rPr>
          <w:rFonts w:ascii="Times New Roman" w:hAnsi="Times New Roman" w:cs="Times New Roman"/>
          <w:sz w:val="24"/>
          <w:szCs w:val="24"/>
        </w:rPr>
        <w:t>Сводного электронного каталога Забайкальского края. В 20</w:t>
      </w:r>
      <w:r w:rsidR="00292E50">
        <w:rPr>
          <w:rFonts w:ascii="Times New Roman" w:hAnsi="Times New Roman" w:cs="Times New Roman"/>
          <w:sz w:val="24"/>
          <w:szCs w:val="24"/>
        </w:rPr>
        <w:t>20</w:t>
      </w:r>
      <w:r w:rsidR="00292E50" w:rsidRPr="00292E5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92E50" w:rsidRPr="00292E50">
        <w:rPr>
          <w:rFonts w:ascii="Times New Roman" w:hAnsi="Times New Roman" w:cs="Times New Roman"/>
        </w:rPr>
        <w:t>Число записей, выполненных в отчетном году, вошедших в Сводный каталог библиотек Забайкальского края</w:t>
      </w:r>
      <w:r w:rsidR="00292E50" w:rsidRPr="00292E50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292E50">
        <w:rPr>
          <w:rFonts w:ascii="Times New Roman" w:hAnsi="Times New Roman" w:cs="Times New Roman"/>
          <w:sz w:val="24"/>
          <w:szCs w:val="24"/>
        </w:rPr>
        <w:t>о</w:t>
      </w:r>
      <w:r w:rsidR="00292E50" w:rsidRPr="00292E50">
        <w:rPr>
          <w:rFonts w:ascii="Times New Roman" w:hAnsi="Times New Roman" w:cs="Times New Roman"/>
          <w:sz w:val="24"/>
          <w:szCs w:val="24"/>
        </w:rPr>
        <w:t xml:space="preserve"> </w:t>
      </w:r>
      <w:r w:rsidR="00292E50">
        <w:rPr>
          <w:rFonts w:ascii="Times New Roman" w:hAnsi="Times New Roman" w:cs="Times New Roman"/>
          <w:sz w:val="24"/>
          <w:szCs w:val="24"/>
        </w:rPr>
        <w:t>5546 ед</w:t>
      </w:r>
      <w:r w:rsidR="00292E50" w:rsidRPr="00292E50">
        <w:rPr>
          <w:rFonts w:ascii="Times New Roman" w:hAnsi="Times New Roman" w:cs="Times New Roman"/>
          <w:sz w:val="24"/>
          <w:szCs w:val="24"/>
        </w:rPr>
        <w:t xml:space="preserve">. К Национальной электронной библиотеке </w:t>
      </w:r>
      <w:r w:rsidR="00292E50">
        <w:rPr>
          <w:rFonts w:ascii="Times New Roman" w:hAnsi="Times New Roman" w:cs="Times New Roman"/>
          <w:sz w:val="24"/>
          <w:szCs w:val="24"/>
        </w:rPr>
        <w:t>подключена 1 библиотека МУК МЦРБ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Основными проблемами модернизации библиотечного дела Нерчинско-Заводск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являются недостаточное комплектование фонда документов, </w:t>
      </w:r>
      <w:r w:rsidR="00E92E1A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медленные темпы информатизации.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решении большинства задач, стоящих перед отраслью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культуры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ключевую роль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играют человеческие ресурсы, профессионально подготовленные кадры. В Забайкальском крае сформирована традиционная для России трехуровневая система образования в сфере культуры. 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Нерчинско-Заводском районе ф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ункциониру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ет одна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детск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школ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искусств</w:t>
      </w:r>
      <w:r w:rsidR="00AA298E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650F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Задачей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сфере культуры является поддержка творчески одаренных учащихся, оказание финансовой помощи их участия в престижных кон</w:t>
      </w:r>
      <w:r w:rsidR="004265D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курсах, фестивалях и выставках.</w:t>
      </w:r>
    </w:p>
    <w:p w:rsidR="000F4B46" w:rsidRP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Многообразие и тесная взаимосвязь отдельных направлений культурной деятельности требует широкого взаимодействия органов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проблем</w:t>
      </w:r>
      <w:r w:rsidR="00E34084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0F4B46" w:rsidRPr="001B7903" w:rsidRDefault="000F4B46" w:rsidP="001B7903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Раздел </w:t>
      </w:r>
      <w:r w:rsidR="0051176C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ЦЕЛИ И ЗАДАЧИ ПРОГРАММЫ</w:t>
      </w:r>
    </w:p>
    <w:p w:rsidR="00650F6B" w:rsidRDefault="000F4B46" w:rsidP="00650F6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Целью программы "Развитие культуры в  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Нерчинско-Заводском районе (20</w:t>
      </w:r>
      <w:r w:rsidR="00343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343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гг</w:t>
      </w:r>
      <w:proofErr w:type="gramEnd"/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" </w:t>
      </w:r>
      <w:r w:rsidR="00650F6B" w:rsidRPr="00650F6B">
        <w:rPr>
          <w:rFonts w:ascii="Times New Roman" w:hAnsi="Times New Roman" w:cs="Times New Roman"/>
          <w:spacing w:val="2"/>
          <w:sz w:val="24"/>
          <w:szCs w:val="24"/>
        </w:rPr>
        <w:t>обеспечение максимальной доступности культурных благ, что позволит гражданам как воспринимать культурные ценности, так и участвовать в их создании; повышение качества и уровня жизни населения на основе сбалансированного развития отрасли культуры Забайкальского края.</w:t>
      </w:r>
    </w:p>
    <w:p w:rsidR="00DB4F2F" w:rsidRPr="001B7903" w:rsidRDefault="00DB4F2F" w:rsidP="001B7903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Default="001B7903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Задачами  программы являются: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создание условий для повышения качества оказания услуг и их разнообразия в сфере культуры;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основе</w:t>
      </w:r>
      <w:r w:rsidR="0051176C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соф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инансирования </w:t>
      </w:r>
      <w:r w:rsidR="0051176C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привлечь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средств</w:t>
      </w:r>
      <w:r w:rsidR="0051176C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для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сбалансированного развития отрасли культуры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Нерчинско-Заводск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50F6B" w:rsidRPr="001B7903" w:rsidRDefault="00650F6B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Pr="001B7903" w:rsidRDefault="0051176C" w:rsidP="001B7903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3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СРОКИ И ЭТАПЫ РЕАЛИЗАЦИИ ПРОГРАММЫ</w:t>
      </w:r>
    </w:p>
    <w:p w:rsidR="000F4B46" w:rsidRPr="001B7903" w:rsidRDefault="000F4B46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реализации программы - 20</w:t>
      </w:r>
      <w:r w:rsidR="00343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- 202</w:t>
      </w:r>
      <w:r w:rsidR="00707F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годы. </w:t>
      </w:r>
      <w:r w:rsidR="00DB4F2F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реализуется в один этап.</w:t>
      </w:r>
    </w:p>
    <w:p w:rsidR="00DB4F2F" w:rsidRDefault="00DB4F2F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 будет реализоваться за счет краевой программы «Развитие культуры 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Забайкальском крае (2014-2020 гг.) 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путем софинансирования из местного бюджета.</w:t>
      </w:r>
    </w:p>
    <w:p w:rsidR="001B7903" w:rsidRPr="001B7903" w:rsidRDefault="001B7903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Pr="001B7903" w:rsidRDefault="000F4B46" w:rsidP="001B7903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Раздел </w:t>
      </w:r>
      <w:r w:rsidR="0051176C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ПЕРЕЧЕНЬ ОСНОВНЫХ МЕРОПРИЯТИЙ ПРОГРАММЫ</w:t>
      </w:r>
    </w:p>
    <w:p w:rsidR="001B7903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рамках программы будут реализованы меропри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ятия по следующим направлениям: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 деятельности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музея в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Нерчинско-Заводск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 библиотечного обслуживания в 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Нерчинско-Заводском районе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содействие деятельности культурно-досуговых учреждений на территории Нерчинско-Заводск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развитие систем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 образования в сфере культуры;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поддержка учреждений культуры, непос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редственно работающих с детьми;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культурного наследия;</w:t>
      </w:r>
    </w:p>
    <w:p w:rsid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профессиональная подготовка, переподготовка и повышение квалификации работников 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руководителей в сфере культуры.</w:t>
      </w:r>
    </w:p>
    <w:p w:rsidR="000F4B46" w:rsidRDefault="000F4B46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основных мероприятий программы и сроки их реализации указаны в приложении к настоящей программе.</w:t>
      </w:r>
    </w:p>
    <w:p w:rsidR="001B7903" w:rsidRPr="001B7903" w:rsidRDefault="001B7903" w:rsidP="001B79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Pr="001B7903" w:rsidRDefault="000F4B46" w:rsidP="001B7903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Раздел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ПЕРЕЧЕНЬ ПОКАЗАТЕЛЕЙ КОНЕЧНЫХ РЕЗУЛЬТАТОВ ПРОГРАММЫ, МЕТОДИКИ ИХ РАСЧЕТА И ПЛАНОВЫЕ ЗНАЧЕНИЯ ПО ГОДАМ РЕАЛИЗАЦИИ ПРОГРАММЫ</w:t>
      </w:r>
    </w:p>
    <w:p w:rsidR="001B7903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Фундаментальной особенностью сферы культуры является то, что основные результаты культурной деятельности выражаются, как правило, в отложенном социальном эффекте и проявляются в увеличении интеллектуального потенциала, изменении ценностных ориентаций и норм поведения индивидуумов, сказываются на модернизации всего общества. Процессы и результаты такого рода не поддаются обы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чным статистическим измерениям.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Ожидаемый эффект от реализации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программы: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условий для повышения качества и разнообразия услуг, пре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доставляемых в сфере культуры;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ение социальной роли культуры;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активизация </w:t>
      </w: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экономических процессов</w:t>
      </w:r>
      <w:proofErr w:type="gramEnd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развития культуры, рост негосударственных рес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урсов, привлекаемых в отрасль;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укрепление материально-технической базы и технического оснащения учреждений культуры Нерчинско-Заводск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том числе непоср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едственно работающих с детьми;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увеличение доступности информации в сфере культуры и расширение предложе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ний населению культурных благ;</w:t>
      </w:r>
    </w:p>
    <w:p w:rsid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стимулирование развития профессионального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самод</w:t>
      </w:r>
      <w:r w:rsid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еятельного творчества;</w:t>
      </w:r>
    </w:p>
    <w:p w:rsidR="00450308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совершенствование системы подготовки и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повышения квалификации кадров;</w:t>
      </w:r>
    </w:p>
    <w:p w:rsidR="00450308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условий для обеспечения безопасности музейных с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обраний и библиотечных фондов;</w:t>
      </w:r>
    </w:p>
    <w:p w:rsidR="00450308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условий, обеспечивающих поддержку учреждений культуры, непосредс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твенно работающих с детьми;</w:t>
      </w:r>
    </w:p>
    <w:p w:rsidR="00450308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улучшение материально-технической оснащенности учреждений культуры, непоср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едственно работающих с детьми;</w:t>
      </w:r>
    </w:p>
    <w:p w:rsidR="000F4B46" w:rsidRPr="001B7903" w:rsidRDefault="000F4B46" w:rsidP="004503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повышение доступности, эффективности, качества, расширение спектра услуг, оказываемых учреждениями, непосредственно работ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ающими с детьми;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0F4B46" w:rsidRDefault="000F4B46" w:rsidP="001B7903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Раздел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ИНФОРМАЦИЯ О ФИНАНСОВОМ ОБЕСПЕЧЕНИИ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</w:t>
      </w:r>
    </w:p>
    <w:p w:rsidR="00450308" w:rsidRPr="001B7903" w:rsidRDefault="00450308" w:rsidP="001B7903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Default="000F4B46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 о финансовом обеспечении программы за счет средств бюджета Нерчинско-Заводск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реализацию 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программы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едена в приложении к настоящей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программе.</w:t>
      </w:r>
    </w:p>
    <w:p w:rsidR="00450308" w:rsidRPr="001B7903" w:rsidRDefault="00450308" w:rsidP="001B79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F4B46" w:rsidRPr="001B7903" w:rsidRDefault="000F4B46" w:rsidP="001B7903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Раздел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ОПИСАНИЕ РИСКОВ РЕАЛИЗАЦИИ ПРОГРАММЫ И СПОСОБОВ ИХ МИНИМИЗАЦИИ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Особое значение для успешной реализации настоящей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стемы мер по их предотвращению.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рамках реализации программы могут быть выделены следующие внешние риски ее реализации.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Правовые риски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программы.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минимизации воздействия данной гр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уппы рисков в рамках реализации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настоящей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 пла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нируется:</w:t>
      </w:r>
    </w:p>
    <w:p w:rsidR="000F4B46" w:rsidRPr="001B7903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нять участие в их согласовании;</w:t>
      </w:r>
      <w:proofErr w:type="gramStart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proofErr w:type="gramEnd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проводить мониторинг планируемых изменений в федеральном законодательстве в сферах культуры, туризма и смежных областях.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Финансовые риски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 на сферу культуры, что может повлечь недофинансирование, сокращение или прекр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ащение программных мероприятий.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Способами ограничения финансовых рисков выступают меры, предусмотренные в рамках реализации обеспечивающей подпрограммы настоящей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программы:</w:t>
      </w:r>
    </w:p>
    <w:p w:rsidR="00450308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ежегодное уточнение объемов финансовых средств, предусмотренных на реализацию мероприятий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программы, в зависимо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 от достигнутых результатов;</w:t>
      </w:r>
      <w:proofErr w:type="gramStart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proofErr w:type="gramEnd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определение приоритетов для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первоочередного финансирования;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планирование бюджетных расходов с применением методик оценки эф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фективности бюджетных расходов;</w:t>
      </w:r>
    </w:p>
    <w:p w:rsidR="000F4B46" w:rsidRPr="001B7903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привлечение внебюджетного финансирования.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Макроэкономические риски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возникновением бюджетного дефицита, что может вызвать снижение инвестиционной привлекательности сферы культуры, необоснованный рост стоимости услуг в сфере культуры, а также существенно снизить объем п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латных услуг в сферах культуры. </w:t>
      </w:r>
      <w:proofErr w:type="gramEnd"/>
    </w:p>
    <w:p w:rsidR="00450308" w:rsidRPr="001B7903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Изменение стоимости предоставления 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 </w:t>
      </w:r>
      <w:r w:rsidR="00594798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посещаемостью учреждений культуры.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Административные риски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 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Основными условиями минимизации ад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министративных рисков являются:</w:t>
      </w:r>
    </w:p>
    <w:p w:rsidR="00450308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 эффективной системы уп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равления реализацией программы;</w:t>
      </w:r>
      <w:proofErr w:type="gramStart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proofErr w:type="gramEnd"/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повышение эффективности взаимодействия участников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реализации программы;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заключение и контроль реализации соглашений о взаимодействии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заинтересованными сторонами;</w:t>
      </w:r>
    </w:p>
    <w:p w:rsidR="00450308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системы мо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ниторинга реализации программы;</w:t>
      </w:r>
    </w:p>
    <w:p w:rsidR="000F4B46" w:rsidRPr="001B7903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F4B46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своевременная коррек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тировка мероприятий программы.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Кадровые риски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Кадровые риски обусловлены значительным дефицитом высококвалифицированных кадров в сфере культуры, что снижает эффективность работы учреждений и 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качество предоставляемых услуг.</w:t>
      </w:r>
    </w:p>
    <w:p w:rsidR="00450308" w:rsidRDefault="000F4B46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450308" w:rsidRPr="001B7903" w:rsidRDefault="00450308" w:rsidP="004503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50308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</w:t>
      </w:r>
      <w:r w:rsidR="004503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8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ПРОГНОЗ СВОДНЫХ ПОКАЗАТЕЛЕЙ</w:t>
      </w:r>
    </w:p>
    <w:p w:rsidR="000F4B46" w:rsidRPr="001B7903" w:rsidRDefault="000F4B46" w:rsidP="0045030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F4B46" w:rsidRDefault="000F4B46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Прогноз сводных показателей приведен в приложении к настоящей </w:t>
      </w:r>
      <w:r w:rsidR="001B7903"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программе.</w:t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B79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F2761" w:rsidRDefault="00EF2761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EF2761" w:rsidSect="00411F4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11F4F" w:rsidRDefault="00411F4F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11F4F" w:rsidRDefault="00411F4F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Pr="002E2DF8" w:rsidRDefault="006B60D0" w:rsidP="006B60D0">
      <w:pPr>
        <w:shd w:val="clear" w:color="auto" w:fill="FFFFFF"/>
        <w:spacing w:after="0" w:line="3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lastRenderedPageBreak/>
        <w:t>Приложение</w:t>
      </w: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к программе "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Развитие </w:t>
      </w: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Нерчинско-Заводского района (20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21</w:t>
      </w: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годы)",</w:t>
      </w:r>
      <w:r w:rsidRPr="002E2DF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утвержденной постановлением главы АМР «Нерчинско-Заводский район» </w:t>
      </w:r>
    </w:p>
    <w:p w:rsidR="006B60D0" w:rsidRPr="002E2DF8" w:rsidRDefault="006B60D0" w:rsidP="006B60D0">
      <w:pPr>
        <w:shd w:val="clear" w:color="auto" w:fill="FFFFFF"/>
        <w:spacing w:after="0" w:line="329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E2D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№  </w:t>
      </w:r>
      <w:r w:rsidR="00411F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332</w:t>
      </w:r>
      <w:r w:rsidRPr="002E2D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от   </w:t>
      </w:r>
      <w:r w:rsidR="00411F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08.09.2020 г.</w:t>
      </w:r>
      <w:r w:rsidRPr="002E2D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6B60D0" w:rsidRPr="002E2DF8" w:rsidRDefault="006B60D0" w:rsidP="006B60D0">
      <w:pPr>
        <w:shd w:val="clear" w:color="auto" w:fill="FFFFFF"/>
        <w:spacing w:before="157" w:after="78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E2DF8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Основные мероприятия, показатели и объемы финансирования программы  «Культура Нерчинско-Заводского района (20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21</w:t>
      </w:r>
      <w:r w:rsidRPr="002E2DF8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4</w:t>
      </w:r>
      <w:r w:rsidRPr="002E2DF8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годы)»,</w:t>
      </w:r>
      <w:r w:rsidRPr="002E2DF8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br/>
      </w:r>
    </w:p>
    <w:tbl>
      <w:tblPr>
        <w:tblW w:w="156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34"/>
        <w:gridCol w:w="3070"/>
        <w:gridCol w:w="9"/>
        <w:gridCol w:w="708"/>
        <w:gridCol w:w="715"/>
        <w:gridCol w:w="11"/>
        <w:gridCol w:w="2117"/>
        <w:gridCol w:w="114"/>
        <w:gridCol w:w="736"/>
        <w:gridCol w:w="141"/>
        <w:gridCol w:w="117"/>
        <w:gridCol w:w="724"/>
        <w:gridCol w:w="268"/>
        <w:gridCol w:w="979"/>
        <w:gridCol w:w="12"/>
        <w:gridCol w:w="20"/>
        <w:gridCol w:w="231"/>
        <w:gridCol w:w="59"/>
        <w:gridCol w:w="850"/>
        <w:gridCol w:w="131"/>
        <w:gridCol w:w="20"/>
        <w:gridCol w:w="251"/>
        <w:gridCol w:w="448"/>
        <w:gridCol w:w="119"/>
        <w:gridCol w:w="304"/>
        <w:gridCol w:w="405"/>
        <w:gridCol w:w="23"/>
        <w:gridCol w:w="544"/>
        <w:gridCol w:w="306"/>
        <w:gridCol w:w="261"/>
        <w:gridCol w:w="396"/>
        <w:gridCol w:w="16"/>
        <w:gridCol w:w="31"/>
        <w:gridCol w:w="418"/>
        <w:gridCol w:w="154"/>
        <w:gridCol w:w="128"/>
        <w:gridCol w:w="55"/>
        <w:gridCol w:w="284"/>
        <w:gridCol w:w="20"/>
        <w:gridCol w:w="87"/>
        <w:gridCol w:w="20"/>
        <w:gridCol w:w="46"/>
      </w:tblGrid>
      <w:tr w:rsidR="006B60D0" w:rsidRPr="002E2DF8" w:rsidTr="006B60D0">
        <w:trPr>
          <w:trHeight w:val="15"/>
        </w:trPr>
        <w:tc>
          <w:tcPr>
            <w:tcW w:w="284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9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8" w:type="dxa"/>
            <w:gridSpan w:val="4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4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1" w:type="dxa"/>
            <w:gridSpan w:val="3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22" w:type="dxa"/>
            <w:gridSpan w:val="4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82" w:type="dxa"/>
            <w:gridSpan w:val="11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" w:type="dxa"/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Наименование целей, задач, подпрограмм, основных мероприятий, мероприятий, ведомственных целевых программ, показателей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Единица измерения показателя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Коэффициент значимости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Методика расчета показателя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Коды бюджетной классификации расходов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Фактические значения по годам</w:t>
            </w:r>
          </w:p>
        </w:tc>
        <w:tc>
          <w:tcPr>
            <w:tcW w:w="46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Значения по годам реализации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Главный раздел, подраздел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Цель: повышение качества и уровня жизни населения на основе сбалансированности развития отрасли культуры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Отдел культуры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/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/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/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/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/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"Соотношение средней заработной платы работников учреждений культуры, повышение оплаты труда которых предусмотрено </w:t>
            </w:r>
            <w:hyperlink r:id="rId6" w:history="1">
              <w:r w:rsidRPr="002E2DF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Указом Президента Российской Федерации от 07.05.2012 N 597 "О мероприятиях по реализации государственной социальной политики"</w:t>
              </w:r>
            </w:hyperlink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, и средней заработной платы в Забайкальском крае"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средняя заработная плата работников учреждений культуры;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средняя заработная плата в Забайкальском крае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"Увеличение численности участников культурно-досуговых мероприятий (по сравнению с предыдущим годом)"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- А) / А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- количество участников в культурно-досуговых мероприятиях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предшествующего года;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количество участников в культурно-досуговых мероприятиях отчетного года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Минкультуры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 «Нерчинско-Заводский район»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"Количество дополнительных услуг, предоставляемых учреждениями культуры"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Отдел культуры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музея (экскурсии,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выставки</w:t>
            </w: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,л</w:t>
            </w:r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екции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МУК РКМ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Общее количество потребителей государственной услуги "Обеспечение оптимальных условий для сохранения, изучения и публичного представления культурных ценностей, хранящихся в государственных музеях"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 тыс.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МУК РКМ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"Увеличение доли представленных (во всех формах) зрителю музейных предметов в общем количестве музейных предметов основного фонда"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количество представленных (во всех формах) зрителю музейных предметов;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общее количество музейных предметов основного фонда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МУК РКМ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"Увеличение посещаемости музейных учреждений" (</w:t>
            </w: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на одного жителя в год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МУК РКМ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библиотечного обслуживания 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МРЦБ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источников: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Общее количество потребителей государственной услуги "Обеспечение библиотечного обслуживания населения"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МРЦБ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4460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>
              <w:rPr>
                <w:rFonts w:ascii="Times New Roman" w:eastAsia="Times New Roman" w:hAnsi="Times New Roman" w:cs="Times New Roman"/>
                <w:lang w:eastAsia="ru-RU"/>
              </w:rPr>
              <w:t>4470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>
              <w:rPr>
                <w:rFonts w:ascii="Times New Roman" w:eastAsia="Times New Roman" w:hAnsi="Times New Roman" w:cs="Times New Roman"/>
                <w:lang w:eastAsia="ru-RU"/>
              </w:rPr>
              <w:t>4480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4490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"Увеличение количества библиографических записей в сводном электронном каталоге библиотек России (по сравнению с предыдущим годом)"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- А) / А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- количество библиографических записей в сводном электронном каталоге библиотек России в предшествующем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году;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количество библиографических записей в сводном электронном каталоге библиотек России в отчетном году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МРЦБ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"Увеличение доли публичных общедоступных библиотек, подключенных к информационно-телекоммуникационной сети "Интернет", в общем количестве библиотек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Нерчинско-Заводского района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количество публичных общедоступных библиотек, подключенных к информационно-телекоммуникационной сети "Интернет";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 - общее количество библиотек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Нерчинско-Заводского района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МРЦБ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деятельности культурно-досуговых учреждений 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МРЦД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Минкультуры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  <w:trHeight w:val="2645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"Количество муниципальных образований, получивших субсидии на ремонт, модернизацию и материально-техническое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снащение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специализированным автотранспортом муниципальных учреждений культуры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109"/>
        </w:trPr>
        <w:tc>
          <w:tcPr>
            <w:tcW w:w="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Минкультуры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204"/>
        </w:trPr>
        <w:tc>
          <w:tcPr>
            <w:tcW w:w="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235"/>
        </w:trPr>
        <w:tc>
          <w:tcPr>
            <w:tcW w:w="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203"/>
        </w:trPr>
        <w:tc>
          <w:tcPr>
            <w:tcW w:w="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АМР </w:t>
            </w:r>
            <w:r w:rsidRPr="002E2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«Нерчинско-Заводский район»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B60D0" w:rsidRPr="002E2DF8" w:rsidTr="006B60D0">
        <w:trPr>
          <w:gridAfter w:val="7"/>
          <w:wAfter w:w="640" w:type="dxa"/>
          <w:trHeight w:val="250"/>
        </w:trPr>
        <w:tc>
          <w:tcPr>
            <w:tcW w:w="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266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системы образования в сфере культуры"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ind w:left="-1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Минкультуры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потребителей услуги "Образовательные услуги в сфере образования отрасли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ДШИ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"Удельный вес численности выпускников образовательных организаций в сфере культуры очной формы обучения, трудоустроившихся в течение одного года после окончания </w:t>
            </w: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обучения по</w:t>
            </w:r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полученной специальности (профессии), в общей численности"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- численность выпускников образовательных организаций в сфере культуры очной формы обучения, трудоустроившихся в течение одного года после окончания </w:t>
            </w:r>
            <w:proofErr w:type="gram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обучения по</w:t>
            </w:r>
            <w:proofErr w:type="gram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полученной специальности (профессии);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общая численность выпускников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ДШИ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"Увеличение доли детей, охваченных образовательными программами дополнительного образования детей в сфере культуры, в общей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численности детей и молодежи 7 - 16 лет"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численность детей, охваченных образовательными программами дополнительного образования детей в сфере культуры;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 - общая численность детей и молодежи 7 - 16 лет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"Количество аттестованных преподавателей образовательных организаций сферы культуры с последующим их переводом на эффективный контракт"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AB76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ДШИ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"Увеличение доли детей, привлекаемых к участию в творческих мероприятиях, в общем числе детей"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численность детей, привлекаемых к участию в творческих мероприятиях;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общая численность детей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r w:rsidRPr="00AB76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ДШИ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ED0FC5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FC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  <w:trHeight w:val="2720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Задача "Создание организационных условий для реализации программы "Развитие культуры в Нерчинско-Заводском районе (2017 - 2020 годы)"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культуры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Минкультуры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"Степень достижения установленных значений целевых показателей программы с учетом фактического финансирования мероприятий программы за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 средств субъекта в полном объеме"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- количество целевых показателей государственной программы "Развитие культуры в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Нерчинско-Заводском районе (2017 - 2020 годы)", которые выполнены на 100%;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общее количество целевых показателей программы "Развитие культуры в Нерчинско-Заводском районе (2017 - 2020 годы)"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культуры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учреждений культуры Нерчинско-Заводского района"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"Повышение уровня удовлетворенности граждан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Нерчинско-Заводского района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качеством предоставления государственных и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культуры"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А - количество населения, удовлетворенного качеством услуг в сфере культуры;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 - общая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населения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"Профессиональная подготовка и повышение квалификации работников и руководителей в сфере культуры"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 краевого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Минкультуры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Кроме того, финансирование из других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федерального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местных бюджетов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</w:t>
            </w: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- из внебюджетных источников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"Количество специалистов, прошедших профессиональную подготовку и повышение квалификации"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А / Б </w:t>
            </w:r>
            <w:proofErr w:type="spellStart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t xml:space="preserve"> 100, где: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- количество специалистов отрасли, прошедших профессиональную подготовку, 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переподготовку и повышение квалификации;</w:t>
            </w: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br/>
              <w:t>Б - общий объем специалистов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2017 - 2020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624832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624832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624832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624832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7"/>
          <w:wAfter w:w="640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0D0" w:rsidRPr="002E2DF8" w:rsidTr="006B60D0">
        <w:trPr>
          <w:gridAfter w:val="8"/>
          <w:wAfter w:w="782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0D0" w:rsidRPr="002E2DF8" w:rsidRDefault="006B60D0" w:rsidP="006B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0D0" w:rsidRPr="002E2DF8" w:rsidRDefault="006B60D0" w:rsidP="006B60D0"/>
    <w:p w:rsidR="006B60D0" w:rsidRPr="002E2DF8" w:rsidRDefault="006B60D0" w:rsidP="006B60D0"/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60D0" w:rsidRPr="001B7903" w:rsidRDefault="006B60D0" w:rsidP="004503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6B60D0" w:rsidRPr="001B7903" w:rsidSect="00EF27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08EA"/>
    <w:multiLevelType w:val="hybridMultilevel"/>
    <w:tmpl w:val="05C01AFE"/>
    <w:lvl w:ilvl="0" w:tplc="C68A533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7D0F0324"/>
    <w:multiLevelType w:val="hybridMultilevel"/>
    <w:tmpl w:val="3732F0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B46"/>
    <w:rsid w:val="00012FD2"/>
    <w:rsid w:val="0005429B"/>
    <w:rsid w:val="00063329"/>
    <w:rsid w:val="000955F4"/>
    <w:rsid w:val="000F4B46"/>
    <w:rsid w:val="001B7903"/>
    <w:rsid w:val="00212CEF"/>
    <w:rsid w:val="0025320C"/>
    <w:rsid w:val="00292E50"/>
    <w:rsid w:val="0031347B"/>
    <w:rsid w:val="00343C70"/>
    <w:rsid w:val="00386F1E"/>
    <w:rsid w:val="003939CA"/>
    <w:rsid w:val="00411F4F"/>
    <w:rsid w:val="004265D3"/>
    <w:rsid w:val="00450308"/>
    <w:rsid w:val="0051160D"/>
    <w:rsid w:val="0051176C"/>
    <w:rsid w:val="00532EF7"/>
    <w:rsid w:val="00594798"/>
    <w:rsid w:val="00650F6B"/>
    <w:rsid w:val="006B5866"/>
    <w:rsid w:val="006B60D0"/>
    <w:rsid w:val="00707FEB"/>
    <w:rsid w:val="00827C5A"/>
    <w:rsid w:val="008E64B9"/>
    <w:rsid w:val="00907159"/>
    <w:rsid w:val="0095071F"/>
    <w:rsid w:val="00AA298E"/>
    <w:rsid w:val="00AC15C4"/>
    <w:rsid w:val="00C327BD"/>
    <w:rsid w:val="00CA4C64"/>
    <w:rsid w:val="00CB0525"/>
    <w:rsid w:val="00D204B2"/>
    <w:rsid w:val="00DB4F2F"/>
    <w:rsid w:val="00E34084"/>
    <w:rsid w:val="00E92E1A"/>
    <w:rsid w:val="00EE4F2B"/>
    <w:rsid w:val="00EF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D2"/>
  </w:style>
  <w:style w:type="paragraph" w:styleId="2">
    <w:name w:val="heading 2"/>
    <w:basedOn w:val="a"/>
    <w:link w:val="20"/>
    <w:uiPriority w:val="9"/>
    <w:qFormat/>
    <w:rsid w:val="000F4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4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B790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43C70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0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451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8A8A-7336-4026-920E-DDF1CCDE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11</cp:revision>
  <cp:lastPrinted>2016-08-14T06:55:00Z</cp:lastPrinted>
  <dcterms:created xsi:type="dcterms:W3CDTF">2016-08-14T06:36:00Z</dcterms:created>
  <dcterms:modified xsi:type="dcterms:W3CDTF">2022-06-06T01:51:00Z</dcterms:modified>
</cp:coreProperties>
</file>