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654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096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«НЕРЧИНСКО-ЗАВОДСКИЙ РАЙОН»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833B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833B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№</w:t>
      </w:r>
      <w:r w:rsidR="0048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Нерчинский Завод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5B" w:rsidRDefault="00744C5B" w:rsidP="0074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ЗАКЛЮЧЕНИИ СОГЛАШЕНИЯ О ПЕРЕДАЧЕ ОСУЩЕСТВЛЕНИЯ ЧАСТИ ПОЛНОМОЧИЙ МУНИЦИПАЛЬНОГО РАЙОНА «НЕРЧИНСКО-ЗАВОДСКИЙ РАЙОН» </w:t>
      </w:r>
      <w:r w:rsidRPr="005C65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ОРГАНАМ МЕСТНОГО САМОУПРАВЛЕНИЯ </w:t>
      </w:r>
      <w:r w:rsidRPr="005C65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Явленское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744C5B" w:rsidRPr="005C654C" w:rsidRDefault="00744C5B" w:rsidP="00744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</w:t>
      </w:r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proofErr w:type="spellEnd"/>
      <w:r w:rsidRPr="005C65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Порядком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муниципального района «Нерчинско-Заводский район» от 28.12.2016г №28, Совет 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5C6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  <w:proofErr w:type="gramEnd"/>
    </w:p>
    <w:p w:rsidR="00A81335" w:rsidRPr="005C654C" w:rsidRDefault="00A81335" w:rsidP="00A813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Поддержать инициативу главы муниципального района «Нерчинско-Заводский район» о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заключении с </w:t>
      </w:r>
      <w:r w:rsidRPr="005C654C">
        <w:rPr>
          <w:rFonts w:ascii="Times New Roman" w:eastAsia="Calibri" w:hAnsi="Times New Roman" w:cs="Times New Roman"/>
          <w:sz w:val="28"/>
          <w:szCs w:val="28"/>
        </w:rPr>
        <w:t xml:space="preserve">органами местного самоуправления </w:t>
      </w:r>
      <w:r w:rsidRPr="005C654C">
        <w:rPr>
          <w:rFonts w:ascii="Times New Roman" w:eastAsia="Calibri" w:hAnsi="Times New Roman" w:cs="Times New Roman"/>
          <w:i/>
          <w:sz w:val="28"/>
          <w:szCs w:val="28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proofErr w:type="spellEnd"/>
      <w:r w:rsidRPr="005C654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C6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C654C">
        <w:rPr>
          <w:rFonts w:ascii="Times New Roman" w:eastAsia="Calibri" w:hAnsi="Times New Roman" w:cs="Times New Roman"/>
          <w:bCs/>
          <w:sz w:val="28"/>
          <w:szCs w:val="28"/>
        </w:rPr>
        <w:t xml:space="preserve">соглашения о передаче осуществления части полномочий </w:t>
      </w:r>
      <w:r w:rsidRPr="005C654C">
        <w:rPr>
          <w:rFonts w:ascii="Times New Roman" w:eastAsia="Calibri" w:hAnsi="Times New Roman" w:cs="Times New Roman"/>
          <w:sz w:val="28"/>
          <w:szCs w:val="28"/>
        </w:rPr>
        <w:t>муниципального района «Нерчинско-Заводский район» по решению вопроса местного значения:</w:t>
      </w:r>
    </w:p>
    <w:p w:rsidR="00A81335" w:rsidRDefault="00A81335" w:rsidP="00A71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5C654C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законодательством Российской Федерации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D8548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81335" w:rsidRPr="005C654C" w:rsidRDefault="00A81335" w:rsidP="00E07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Передать осуществление части полномочий органам местного самоуправления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3.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соглашение </w:t>
      </w:r>
      <w:r w:rsidRPr="005C654C">
        <w:rPr>
          <w:rFonts w:ascii="Times New Roman" w:eastAsia="Times New Roman" w:hAnsi="Times New Roman" w:cs="Times New Roman"/>
          <w:sz w:val="28"/>
          <w:szCs w:val="28"/>
        </w:rPr>
        <w:t xml:space="preserve">о передаче осуществления части полномочий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срок до 10 дней главе муниципального района подписать соглашение и направить настоящее решение в Совет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части полномочий и подписания соглашения главой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В течение 20 дней с момента получения настоящего решения рекомендовать Совету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вопрос о принятии части полномочий, а главе 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proofErr w:type="spellEnd"/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подписать соглашение 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осуществления части полномочий и направить его в Совет </w:t>
      </w: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«Нерчинско-Заводский район»</w:t>
      </w:r>
      <w:r w:rsidRPr="005C6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Настоящее решение вступает в силу на следующий день, после дня его официального опубликования (обнародования) </w:t>
      </w:r>
    </w:p>
    <w:p w:rsidR="00A81335" w:rsidRPr="005C654C" w:rsidRDefault="00A81335" w:rsidP="00E07A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5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решение опубликовать (обнародовать) в газете «Советское Приаргунье»,  разместить на официальном сайте муниципального района</w:t>
      </w:r>
      <w:r w:rsidRPr="005C65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4533"/>
      </w:tblGrid>
      <w:tr w:rsidR="004833BE" w:rsidRPr="004833BE" w:rsidTr="00B241E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833BE" w:rsidRPr="004833BE" w:rsidRDefault="004833BE" w:rsidP="004833BE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  </w:t>
            </w:r>
          </w:p>
          <w:p w:rsidR="004833BE" w:rsidRPr="004833BE" w:rsidRDefault="004833BE" w:rsidP="004833BE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4833BE" w:rsidRPr="004833BE" w:rsidRDefault="004833BE" w:rsidP="004833BE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4833BE" w:rsidRPr="004833BE" w:rsidRDefault="004833BE" w:rsidP="004833BE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И.В. Ерохина</w:t>
            </w:r>
          </w:p>
          <w:p w:rsidR="004833BE" w:rsidRPr="004833BE" w:rsidRDefault="004833BE" w:rsidP="004833BE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3BE" w:rsidRPr="004833BE" w:rsidRDefault="004833BE" w:rsidP="004833BE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района</w:t>
            </w:r>
          </w:p>
          <w:p w:rsidR="004833BE" w:rsidRPr="004833BE" w:rsidRDefault="004833BE" w:rsidP="004833BE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«Нерчинско-Заводского района» </w:t>
            </w:r>
          </w:p>
          <w:p w:rsidR="004833BE" w:rsidRPr="004833BE" w:rsidRDefault="004833BE" w:rsidP="004833BE">
            <w:pPr>
              <w:widowControl w:val="0"/>
              <w:tabs>
                <w:tab w:val="left" w:pos="5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 Е.А. Первухин      </w:t>
            </w:r>
          </w:p>
        </w:tc>
      </w:tr>
    </w:tbl>
    <w:p w:rsidR="00A81335" w:rsidRPr="005C654C" w:rsidRDefault="00A81335" w:rsidP="00A81335">
      <w:pPr>
        <w:widowControl w:val="0"/>
        <w:tabs>
          <w:tab w:val="left" w:pos="562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5C654C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/>
    <w:p w:rsidR="00A81335" w:rsidRDefault="00A81335" w:rsidP="00A81335"/>
    <w:p w:rsidR="00A81335" w:rsidRDefault="00A81335" w:rsidP="00A81335"/>
    <w:p w:rsidR="00A81335" w:rsidRDefault="00A81335" w:rsidP="00A81335"/>
    <w:p w:rsidR="00A81335" w:rsidRDefault="00744C5B" w:rsidP="00A81335">
      <w:r>
        <w:br w:type="page"/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района «Нерчинско-Заводский район»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«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10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4100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83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сельского поселения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4833B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bookmarkStart w:id="0" w:name="_GoBack"/>
      <w:bookmarkEnd w:id="0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«__»_______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№___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C5B" w:rsidRPr="0065556F" w:rsidRDefault="00744C5B" w:rsidP="00744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11Д/2</w:t>
      </w:r>
      <w:r w:rsidR="009410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.0</w:t>
      </w:r>
      <w:r w:rsidR="009410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.2022г.</w:t>
      </w:r>
    </w:p>
    <w:p w:rsidR="00744C5B" w:rsidRPr="0065556F" w:rsidRDefault="00744C5B" w:rsidP="00744C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ПЕРЕДАЧЕ ОСУЩЕСТВЛЕНИЯ ЧАСТИ ПОЛНОМОЧИЙ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«НЕРЧИНСКО-ЗАВОДСКИЙ РАЙОН» ПО РЕШЕНИЮ ВОПРОСА МЕСТНОГО ЗНАЧЕНИЯ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44C5B" w:rsidRDefault="00744C5B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335" w:rsidRPr="0065556F" w:rsidRDefault="00A81335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81335" w:rsidRPr="0065556F" w:rsidRDefault="00A81335" w:rsidP="00A81335">
      <w:pPr>
        <w:widowControl w:val="0"/>
        <w:tabs>
          <w:tab w:val="left" w:pos="55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«Нерчинско-Заводский район», именуемая в дальнейшем Администрация района, в лице  главы муниципального района «Нерчинско-Заводский район» Первухина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гения Александровича, действующего на основании Устава муниципального района «Нерчинско-Заводский район», с одной стороны, и Администрация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именуемая в дальнейшем Поселение, в лице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главы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3422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Перминова Марина Андреевна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на основании Устава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Явленское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в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именуемые Стороны, заключили настоящее Соглашение о нижеследующем.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Предмет соглашения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закрепляет передачу Муниципальным районом Поселению части полномочий  по решению вопросов местного значения Муниципального района, определенных Федеральным законом от 06.10.2003 г. № 131-ФЗ «Об общих принципах организации местного самоуправления в Российской Федерации».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Муниципальный район передает, а Поселение принимает на себя осуществление полномочий по вопросу местного значения в части полномочий: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12F1">
        <w:rPr>
          <w:rFonts w:ascii="Times New Roman" w:eastAsia="Calibri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 же осуществления </w:t>
      </w:r>
      <w:r w:rsidR="00A712F1">
        <w:rPr>
          <w:rFonts w:ascii="Times New Roman" w:eastAsia="Calibri" w:hAnsi="Times New Roman" w:cs="Times New Roman"/>
          <w:sz w:val="28"/>
          <w:szCs w:val="28"/>
        </w:rPr>
        <w:lastRenderedPageBreak/>
        <w:t>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A712F1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A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Поселение реализует полномочия, определенные в п.п. 1.2. настоящего Соглашения через деятельность Администрации  сельского поселения.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Полномочия считаются переданными со дня вступления в силу настоящего Соглашения.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2.Права и обязанности сторон: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район имеет право: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Получать необходимую информацию (включая ознакомление с финансовыми документами) об использовании иных межбюджетных трансфертов, переданных в бюджет Поселения для осуществления полномочий, указанных в п.п. 1.2. настоящего Соглашения.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Вносить предложения и участвовать в подготовке и проведении Поселением на территории Поселения мероприятий, направленных на осуществление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Предоставлять из бюджета Муниципального района в бюджет Поселения иные межбюджетные трансферты на осуществление переданных полномочий в объемах, согласованных сторонами на 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сумме, утвержденной решением Совета муниципального района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Способствовать осуществлению Поселением переданных полномочий на территории Поселения.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2.1.5. Требовать от Поселения предоставления отчетов об использовании средств бюджета и иных сведений, связанных с получением, перечислением, зачислением и использованием указанных средств.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Поселение имеет право: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Организовывать проведение мероприятий по вопросам осуществления переданных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Получать от Муниципального района сведения и документы, необходимые для исполнения принятых полномочий.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2.2.3. Получать финансовое обеспечение полномочий, указанных в настоящем Соглашении за счет межбюджетных трансфертов, предоставляемых из бюджета Муниципального района.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Для осуществления переданных полномочий Поселение имеет право дополнительно использовать собственные материальные ресурсы и финансовые средства в случае и порядке, предусмотренном решением представительного органа Поселения.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От своего имени участвовать в подготовке расчетов иных межбюджетных трансфертов на осуществление принятых в свое ведение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район обязан: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Передать Поселению финансовые средства на реализацию полномочий, предусмотренных п.п.1.2. настоящего Соглашения.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Осуществлять </w:t>
      </w:r>
      <w:proofErr w:type="gramStart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Поселением переданных в соответствии с п.п.1.2. настоящего Соглашения полномочий, а также за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использованием Поселением предоставленных на эти цели финансовых средств. В случае выявления нарушений выдавать обязательные для исполнения Поселением, письменные предписания для устранения выявленных нарушений в определенный срок с момента уведомления.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2.3.3. Предоставлять Поселению информацию, необходимую для осуществления полномочий, предусмотренных настоящим Соглашением. 2.3.4. Иные межбюджетные трансферты перечисляются Муниципальным районом в бюджет Поселения на основании следующих документов: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муниципальных контрактов (договоров), заключенных в порядке, установленном действующим законодательством: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работ по содержанию и ремонту </w:t>
      </w:r>
      <w:r w:rsidRPr="009948D6">
        <w:rPr>
          <w:rFonts w:ascii="Times New Roman" w:eastAsia="Calibri" w:hAnsi="Times New Roman" w:cs="Times New Roman"/>
          <w:sz w:val="28"/>
          <w:szCs w:val="28"/>
        </w:rPr>
        <w:t>дорог местного значения</w:t>
      </w:r>
      <w:r w:rsidRPr="008565D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565DA">
        <w:rPr>
          <w:rFonts w:ascii="Times New Roman" w:eastAsia="Calibri" w:hAnsi="Times New Roman" w:cs="Times New Roman"/>
          <w:sz w:val="28"/>
          <w:szCs w:val="28"/>
        </w:rPr>
        <w:t>в границах населённых пунктов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строительно-монтажных (ремонтных) и иных работ (услуг) с приложением: графика производства работ, протокола комиссии по размещению заказа, подтверждающего выбор в установленном законом порядке подрядной организации по выполнению работ (оказанию услуг), внутрипостроечного титульного списка, положительного заключения государственной экспертизы (негосударственной экспертизы) и заключения о достоверности сметной стоимости;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заявка об объемах финансирования на следующий месяц с указанием наименования полномочия, кода бюджетной классификации, суммы. Заявка должна  быть заверена подписями главы поселения и главного бухгалтера и синей печатью. (с приложением копий  счетов или счетов-фактур;  копий актов выполненных работ, справок о стоимости работ);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об объемах финансирования выполненных работ представляется Поселением Муниципальному району до конца месяца, предшествующего планируемому, с учетом ожидаемого выполнения работ в планируемом месяце. Окончательная дата представления заявки на финансирование – 15 декабря текущего финансового года.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Поселение обязано: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Добросовестно осуществлять принятые в свое ведение полномочия, перечисленные в п. п.1.2. настоящего Соглашения, в том числе: </w:t>
      </w:r>
    </w:p>
    <w:p w:rsidR="00A81335" w:rsidRPr="008565DA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8565DA">
        <w:rPr>
          <w:rFonts w:ascii="Times New Roman" w:eastAsia="Calibri" w:hAnsi="Times New Roman" w:cs="Times New Roman"/>
          <w:sz w:val="28"/>
          <w:szCs w:val="28"/>
        </w:rPr>
        <w:t>дорожной деятельности</w:t>
      </w:r>
    </w:p>
    <w:p w:rsidR="00A81335" w:rsidRPr="008565DA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по содержанию </w:t>
      </w:r>
      <w:r w:rsidRPr="008565DA">
        <w:rPr>
          <w:rFonts w:ascii="Times New Roman" w:eastAsia="Calibri" w:hAnsi="Times New Roman" w:cs="Times New Roman"/>
          <w:sz w:val="28"/>
          <w:szCs w:val="28"/>
        </w:rPr>
        <w:t>автомобильных дорог местного значения в границах населённых пунктов поселения</w:t>
      </w:r>
      <w:r w:rsidRPr="0085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функции, необходимые для реализации переданных полномочий. 2.4.2. Представлять Муниципальному району информацию об использовании финансовых средств по осуществлению переданных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Возвращать Муниципальному району неиспользованные на конец календарного года межбюджетные трансферты, полученные бюджетом Поселения из бюджета Муниципального района.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 случае досрочного прекращения осуществления полномочий, возвратить неиспользованные финансовые и материальные ресурсы.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По запросу Муниципального района не чаще одного раза в квартал предоставлять отчет об исполнении принятых полномочий, включая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ознакомления с документами финансовой отчетности. 3.Имущество и финансирование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 Исполнение переданных полномочий осуществляется за счет иных межбюджетных трансфертов, передаваемых из бюджета Муниципального района в бюджет Поселения. Ежегодный объем иных межбюджетных трансфертов, предоставляемых из бюджета Муниципального района в бюджет Поселения определяется сторонами  на очередной финансовый год и утверждается на сессии представительным органом муниципального района. 4. Контроль за исполнением полномочий: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Контроль за осуществлением Поселением полномочий, предусмотренных п.п.1.2. настоящего Соглашения, осуществляется путем предоставления Муниципальному району квартальных и годовых отчетов, запросов необходимой информации об использовании финансовых средств (межбюджетных трансфертов) и материальных ресурсов, переданных для осуществления полномочий.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Контроль со стороны Муниципального района осуществляет главный специалист ЖКХ Администрации муниципального района.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Основания и порядок приостановления и прекращения предоставления межбюджетных трансфертов: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Основанием для приостановления (сокращения) предоставления иных межбюджетных трансфертов является несоблюдение Поселением условий предоставления финансовых средств (межбюджетных трансфертов) из бюджета Муниципального района, определенных бюджетным законодательством Российской Федерации.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Решение о приостановлении (сокращении) предоставления иных межбюджетных трансфертов Поселению принимает Администрация муниципального района в случае выявления нецелевого использования межбюджетных трансфертов; в случае выявления нарушения составления бюджетной отчетности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5.4. В случае нецелевого использования Поселением выделенных иных межбюджетных трансфертов, следствием которого явилось решение об уменьшении объемов финансирования на сумму использованных не по целевому назначению средств, Поселение возвращает в бюджет Муниципального района использованные не по целевому назначению средства и обеспечивает выполнение соответствующих работ за счет средств собственного бюджета.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6.Ответственность сторон: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 неисполнение или ненадлежащее исполнение обязательств по настоящему Соглашению стороны несут ответственность в полном объеме  в  соответствии с действующим законодательством Российской Федерации.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Вопросы, возникающие при исполнении настоящего Соглашения, решаются сторонами в соответствии с действующим законодательством.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Поселение несет ответственность за осуществление переданных ему полномочий в той мере, в какой эти полномочия обеспечены финансовыми средствами. В случае неисполнения Муниципальным районом обязательств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финансированию осуществления Поселением переданных  полномочий, Поселение вправе требовать расторжения данного Соглашения, а также возмещения понесенных убытков.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 Поселение несет ответственность за нецелевое использование либо за не освоение средств бюджета Муниципального района, предоставленных по настоящему Соглашению, в порядке, предусмотренном действующим законодательством.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Расторжение настоящего Соглашения влечет за собой возврат Поселением в бюджет Муниципального района, неиспользованного остатка иных межбюджетных трансфертов, в течение месяца с даты расторжения настоящего Соглашения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Несвоевременный возврат неиспользованного остатка иных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календарный день просрочки.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Мерами ответственности Поселения по настоящему Соглашению являются бесспорное взыскание суммы иных межбюджетных трансфертов либо приостановление (сокращение) предоставления иных межбюджетных трансфертов. Основания и порядок применения указанных мер регламентируется бюджетным законодательством Российской Федерации.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Срок действия соглашения: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Настоящее Соглашение вступает в силу с момента вступления в силу решения представительного органа  муниципального района, которым утверждена сумма на исполнение переданных полномочий,  и действует до конца текущего года.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Порядок расторжения и изменения соглашения: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Досрочное расторжение настоящего Соглашения возможно по взаимному согласию сторон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Основаниями прекращения настоящего Соглашения являются: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изменение законодательства, в связи с которым реализация полномочий становится невозможной;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соглашение Сторон;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истечение срока, на который заключено Соглашение;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осуществление полномочий может быть прекращено досрочно по соглашению сторон, в случае, если, по мнению Сторон, их осуществление нецелесообразно, либо, при сложившихся условиях, эти полномочия могут быть наиболее эффективно осуществлены Муниципальным районом самостоятельно;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иные основания, предусмотренные Федеральным, областным законодательством и нормативными актами Муниципального района.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При досрочном расторжении настоящего Соглашения в связи с неисполнением или ненадлежащим исполнением обязательств уведомление о расторжении настоящего Соглашения направляется второй Стороне не менее чем за 30 календарных дней.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Изменения и дополнения к настоящему Соглашению должны 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совершаться в письменном виде за подписью обеих сторон.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Заключительные положения: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Соглашение составлено в двух экземплярах по одному для каждой из сторон, имеющих равную юридическую силу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споры и разногласия, возникающие из данного Соглашения, подлежат разрешению в порядке, установленном действующим законодательством. </w:t>
      </w:r>
    </w:p>
    <w:p w:rsidR="00A81335" w:rsidRPr="00E825CE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Реквизиты сторон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002" w:rsidTr="0040141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ИНН 7514000523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КПП 751401001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ОГРН 1027500714614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БИК 017601329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ЕКС 40102810945370000063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КС 03231643766300009100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ОТДЕЛЕНИЕ ЧИТА БАНКА РОССИИ//УФК по Забайкальскому краю г. Чита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/с 03913012080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«Нерчинско-Заводский район»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Е.А.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Явленское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Юридический адрес: 674362 Забайкальский край Нерчинско – Заводский район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6, помещение 1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 03231643766304709100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КБК 80211105025100000120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/с 03913012230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 7514002778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 751401001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Кор/с 40102810945370000063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 Чита Банка России//УФК по Забайкальскому краю г. Чита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 017601329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 1057530018920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ОКАТО 7663470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ОКТМО 76630470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Явленское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Перминова М.А.</w:t>
            </w:r>
          </w:p>
          <w:p w:rsidR="00941002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1002" w:rsidRPr="008268D1" w:rsidRDefault="00941002" w:rsidP="004014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81335" w:rsidRPr="00156E91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65556F" w:rsidRDefault="00A81335" w:rsidP="00A712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1335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6139" w:rsidRDefault="00206139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06139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к Соглашению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613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06139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9410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613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410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0613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36A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10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410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7A7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МЕЖБЮДЖЕТНЫХ ТРАНСФЕРТОВ НА </w:t>
      </w:r>
      <w:r w:rsidR="00E07A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НЕОБХОДИМЫХ ДЛЯ ОСУЩЕСТВЛЕНИЯ АДМИНИСТРАЦИЕЙ ПОСЕЛЕНИЯ ПЕРЕДАВАЕМЫХ ЕЙ ЧАСТИ ПОЛНОМОЧИЙ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«Нерчинско-Заводский район» </w:t>
      </w:r>
      <w:r w:rsidRPr="00655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РЕШЕНИЮ ВОПРОСА МЕСТНОГО ЗНАЧЕНИЯ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дорожная деятельность сельского поселения «</w:t>
      </w:r>
      <w:proofErr w:type="spellStart"/>
      <w:r w:rsidR="0020272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Явленское</w:t>
      </w:r>
      <w:proofErr w:type="spellEnd"/>
      <w:r w:rsidRPr="006555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027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335" w:rsidRPr="008565DA" w:rsidRDefault="00A81335" w:rsidP="00A813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565D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1. </w:t>
      </w:r>
      <w:r w:rsidR="009C39C0">
        <w:rPr>
          <w:rFonts w:ascii="Times New Roman" w:hAnsi="Times New Roman"/>
          <w:sz w:val="28"/>
          <w:szCs w:val="28"/>
        </w:rPr>
        <w:t xml:space="preserve">Выделить денежные средства на </w:t>
      </w:r>
      <w:r w:rsidR="00206139">
        <w:rPr>
          <w:rFonts w:ascii="Times New Roman" w:hAnsi="Times New Roman"/>
          <w:sz w:val="28"/>
          <w:szCs w:val="28"/>
        </w:rPr>
        <w:t xml:space="preserve">ремонт </w:t>
      </w:r>
      <w:r w:rsidR="009326D7">
        <w:rPr>
          <w:rFonts w:ascii="Times New Roman" w:hAnsi="Times New Roman"/>
          <w:sz w:val="28"/>
          <w:szCs w:val="28"/>
        </w:rPr>
        <w:t xml:space="preserve">автомобильных дорог </w:t>
      </w:r>
      <w:r w:rsidRPr="008565DA">
        <w:rPr>
          <w:rFonts w:ascii="Times New Roman" w:hAnsi="Times New Roman"/>
          <w:sz w:val="28"/>
          <w:szCs w:val="28"/>
        </w:rPr>
        <w:t>-</w:t>
      </w:r>
      <w:r w:rsidR="009326D7">
        <w:rPr>
          <w:rFonts w:ascii="Times New Roman" w:hAnsi="Times New Roman"/>
          <w:sz w:val="28"/>
          <w:szCs w:val="28"/>
        </w:rPr>
        <w:t xml:space="preserve"> </w:t>
      </w:r>
      <w:r w:rsidR="008A7BB6">
        <w:rPr>
          <w:rFonts w:ascii="Times New Roman" w:hAnsi="Times New Roman"/>
          <w:sz w:val="28"/>
          <w:szCs w:val="28"/>
        </w:rPr>
        <w:t>450</w:t>
      </w:r>
      <w:r w:rsidR="009326D7">
        <w:rPr>
          <w:rFonts w:ascii="Times New Roman" w:hAnsi="Times New Roman"/>
          <w:sz w:val="28"/>
          <w:szCs w:val="28"/>
        </w:rPr>
        <w:t xml:space="preserve"> 000,00 </w:t>
      </w:r>
      <w:r w:rsidRPr="008565DA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8565DA">
        <w:rPr>
          <w:rFonts w:ascii="Times New Roman" w:hAnsi="Times New Roman"/>
          <w:sz w:val="28"/>
          <w:szCs w:val="28"/>
        </w:rPr>
        <w:t>.</w:t>
      </w:r>
    </w:p>
    <w:p w:rsidR="00A81335" w:rsidRPr="0065556F" w:rsidRDefault="00A81335" w:rsidP="00A81335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A81335" w:rsidRPr="0065556F" w:rsidRDefault="00A81335" w:rsidP="00A813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Итого- </w:t>
      </w:r>
      <w:r w:rsidR="008A7BB6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9326D7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000,00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6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81335" w:rsidRPr="0065556F" w:rsidSect="00256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9A9"/>
    <w:rsid w:val="000734D9"/>
    <w:rsid w:val="000E00D5"/>
    <w:rsid w:val="0010108D"/>
    <w:rsid w:val="00120A06"/>
    <w:rsid w:val="00126BE0"/>
    <w:rsid w:val="00202722"/>
    <w:rsid w:val="00206139"/>
    <w:rsid w:val="00256C8C"/>
    <w:rsid w:val="0034229E"/>
    <w:rsid w:val="003D3FF4"/>
    <w:rsid w:val="003F2263"/>
    <w:rsid w:val="004571E6"/>
    <w:rsid w:val="004833BE"/>
    <w:rsid w:val="0049153F"/>
    <w:rsid w:val="004939A9"/>
    <w:rsid w:val="00532D6E"/>
    <w:rsid w:val="0070782C"/>
    <w:rsid w:val="00744C5B"/>
    <w:rsid w:val="008A7BB6"/>
    <w:rsid w:val="009326D7"/>
    <w:rsid w:val="00933F91"/>
    <w:rsid w:val="00936A0A"/>
    <w:rsid w:val="00941002"/>
    <w:rsid w:val="009C39C0"/>
    <w:rsid w:val="00A57A7D"/>
    <w:rsid w:val="00A712F1"/>
    <w:rsid w:val="00A81335"/>
    <w:rsid w:val="00A95CF3"/>
    <w:rsid w:val="00B1669E"/>
    <w:rsid w:val="00E07A7A"/>
    <w:rsid w:val="00E90F8E"/>
    <w:rsid w:val="00FA53C0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90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2512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Марина</cp:lastModifiedBy>
  <cp:revision>15</cp:revision>
  <cp:lastPrinted>2020-08-10T01:47:00Z</cp:lastPrinted>
  <dcterms:created xsi:type="dcterms:W3CDTF">2020-07-01T09:48:00Z</dcterms:created>
  <dcterms:modified xsi:type="dcterms:W3CDTF">2022-06-27T03:47:00Z</dcterms:modified>
</cp:coreProperties>
</file>