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1" w:rsidRDefault="00753071" w:rsidP="008C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Министерство сельского хозяйства Забайкальского края сообщает следующее.</w:t>
      </w:r>
    </w:p>
    <w:p w:rsidR="00753071" w:rsidRDefault="00753071" w:rsidP="008C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целях расширения продаж сбыта российской продукц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ии АО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«Российский экспортный центр» разработал механизм по выходу хозяйствующих субъектов на иностранные рынки.</w:t>
      </w:r>
    </w:p>
    <w:p w:rsidR="00753071" w:rsidRDefault="00753071" w:rsidP="008C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</w:t>
      </w:r>
    </w:p>
    <w:p w:rsidR="00753071" w:rsidRPr="008C0DFE" w:rsidRDefault="00753071" w:rsidP="008C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8C0DFE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Целевая аудитория:</w:t>
      </w:r>
    </w:p>
    <w:p w:rsidR="00753071" w:rsidRDefault="00753071" w:rsidP="008C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производители, заинтересованные в выходе на экспорт;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действующие экспортеры, заинтересованные в расширении каналов продаж.</w:t>
      </w:r>
    </w:p>
    <w:p w:rsidR="00753071" w:rsidRPr="00A00E73" w:rsidRDefault="00753071" w:rsidP="00A0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 w:rsidRPr="00A00E73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Результат от получения услуги:</w:t>
      </w:r>
    </w:p>
    <w:p w:rsidR="00753071" w:rsidRDefault="00753071" w:rsidP="00A0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перечень рекомендуемых для размещения международных электронных торговых площадок;</w:t>
      </w:r>
    </w:p>
    <w:p w:rsidR="00753071" w:rsidRDefault="00753071" w:rsidP="00A0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индивидуальные рекомендации по улучшению готовности к экспорту по дистанционным каналам продаж;</w:t>
      </w:r>
    </w:p>
    <w:p w:rsidR="00753071" w:rsidRDefault="00753071" w:rsidP="00A0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описание дальнейших действий для размещения на рекомендованных электронных торговых площадках, информация о специфике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маркетплейсов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инструкции и обучающие видеоролики.</w:t>
      </w:r>
    </w:p>
    <w:p w:rsidR="00753071" w:rsidRPr="00A00E73" w:rsidRDefault="00753071" w:rsidP="00A0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A00E73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Ценность для хозяйствующего субъекта:</w:t>
      </w:r>
    </w:p>
    <w:p w:rsidR="00A00E73" w:rsidRDefault="00A00E73" w:rsidP="00A00E7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753071">
        <w:rPr>
          <w:rFonts w:ascii="TimesNewRomanPSMT" w:hAnsi="TimesNewRomanPSMT" w:cs="TimesNewRomanPSMT"/>
          <w:color w:val="000000"/>
          <w:sz w:val="28"/>
          <w:szCs w:val="28"/>
        </w:rPr>
        <w:t>навигация во множестве дистанционных каналов экспорта на основе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753071" w:rsidRDefault="00753071" w:rsidP="00A00E7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индивидуальных параметров клиента;</w:t>
      </w:r>
    </w:p>
    <w:p w:rsidR="00753071" w:rsidRDefault="00753071" w:rsidP="00416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практические знания о международных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маркетплейсах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особенностях</w:t>
      </w:r>
      <w:r w:rsidR="00416B0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работы на них;</w:t>
      </w:r>
    </w:p>
    <w:p w:rsidR="00753071" w:rsidRDefault="00753071" w:rsidP="00416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старт работы с выбранной площадкой, в том числе с государственной</w:t>
      </w:r>
      <w:r w:rsidR="00416B0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поддержкой, в едином интерфейсе.</w:t>
      </w:r>
    </w:p>
    <w:p w:rsidR="00753071" w:rsidRPr="00416B08" w:rsidRDefault="00753071" w:rsidP="00416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416B08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Получить услугу возможно по следующей схеме:</w:t>
      </w:r>
    </w:p>
    <w:p w:rsidR="00753071" w:rsidRDefault="00753071" w:rsidP="00416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перейдите </w:t>
      </w: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на страницу сервиса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(Мой экспорт - Сервисы - Бизнес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-П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родвижение на внешние рынки - Электронная торговля 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Маркетплейсы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753071" w:rsidRDefault="00753071" w:rsidP="007530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Подбор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маркетплейсов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);</w:t>
      </w:r>
      <w:proofErr w:type="gramEnd"/>
    </w:p>
    <w:p w:rsidR="00753071" w:rsidRDefault="00753071" w:rsidP="00416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авторизуйтесь на платформе путем регистрации на портале «Мой</w:t>
      </w:r>
      <w:r w:rsidR="00416B0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экспорт»;</w:t>
      </w:r>
    </w:p>
    <w:p w:rsidR="00753071" w:rsidRDefault="00753071" w:rsidP="00416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нажмите на кнопку «Получить услугу»;</w:t>
      </w:r>
    </w:p>
    <w:p w:rsidR="00753071" w:rsidRDefault="00753071" w:rsidP="00F5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ответьте на вопросы анкеты (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видеоинструкция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доступна по </w:t>
      </w: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ссылке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(Мой</w:t>
      </w:r>
      <w:r w:rsidR="00F553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экспорт - Видео - Инструкции по работе платформы - Электронная торговля -</w:t>
      </w:r>
      <w:r w:rsidR="00F553D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Видео - Как подобрать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маркетплейсы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экспорта?);</w:t>
      </w:r>
    </w:p>
    <w:p w:rsidR="00753071" w:rsidRDefault="00F553D0" w:rsidP="007530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753071">
        <w:rPr>
          <w:rFonts w:ascii="TimesNewRomanPSMT" w:hAnsi="TimesNewRomanPSMT" w:cs="TimesNewRomanPSMT"/>
          <w:color w:val="000000"/>
          <w:sz w:val="28"/>
          <w:szCs w:val="28"/>
        </w:rPr>
        <w:t>ознакомьтесь с результатами подбора и рекомендациями.</w:t>
      </w:r>
    </w:p>
    <w:p w:rsidR="00753071" w:rsidRDefault="00753071" w:rsidP="00F5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Услуга предоставляется на безвозмездной основе.</w:t>
      </w:r>
    </w:p>
    <w:p w:rsidR="00C56F85" w:rsidRDefault="00C56F85" w:rsidP="00753071">
      <w:pPr>
        <w:jc w:val="both"/>
      </w:pPr>
    </w:p>
    <w:sectPr w:rsidR="00C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071"/>
    <w:rsid w:val="00416B08"/>
    <w:rsid w:val="00753071"/>
    <w:rsid w:val="008C0DFE"/>
    <w:rsid w:val="00A00E73"/>
    <w:rsid w:val="00C56F85"/>
    <w:rsid w:val="00F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2023-03-15T04:09:00Z</dcterms:created>
  <dcterms:modified xsi:type="dcterms:W3CDTF">2023-03-15T04:09:00Z</dcterms:modified>
</cp:coreProperties>
</file>