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 xml:space="preserve">СОВЕТ </w:t>
      </w:r>
      <w:r w:rsidR="00DF4E44"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НЕРЧИНСКО-ЗАВОДСКОГО</w:t>
      </w:r>
    </w:p>
    <w:p w:rsidR="00DF4E44" w:rsidRPr="00186BFB" w:rsidRDefault="00DF4E44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МУНИЦИПАЛЬНОГО ОКРУГА</w:t>
      </w:r>
    </w:p>
    <w:p w:rsidR="00DF4E44" w:rsidRPr="00186BFB" w:rsidRDefault="00DF4E44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ЗАБАЙКАЛЬСКОГО КРАЯ</w:t>
      </w: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РЕШЕНИЕ</w:t>
      </w: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:rsidR="00D50838" w:rsidRPr="00186BFB" w:rsidRDefault="00D50838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:rsidR="004D4047" w:rsidRPr="00186BFB" w:rsidRDefault="00EF6D85" w:rsidP="00D50838">
      <w:pPr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31 мая </w:t>
      </w:r>
      <w:r w:rsidR="004D4047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2023 года </w:t>
      </w:r>
      <w:r w:rsidR="004D4047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4D4047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  <w:t xml:space="preserve">№ </w:t>
      </w:r>
      <w:r w:rsidR="00226783">
        <w:rPr>
          <w:rFonts w:ascii="Times New Roman" w:eastAsiaTheme="minorEastAsia" w:hAnsi="Times New Roman"/>
          <w:color w:val="000000" w:themeColor="text1"/>
          <w:sz w:val="28"/>
          <w:szCs w:val="28"/>
        </w:rPr>
        <w:t>146</w:t>
      </w: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>с. Нерчинский Завод</w:t>
      </w:r>
    </w:p>
    <w:p w:rsidR="004D4047" w:rsidRPr="00186BFB" w:rsidRDefault="004D4047" w:rsidP="00D50838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4047" w:rsidRPr="00186BFB" w:rsidRDefault="004D4047" w:rsidP="00D50838">
      <w:pPr>
        <w:pStyle w:val="ConsPlusTitle"/>
        <w:suppressAutoHyphens/>
        <w:ind w:firstLine="709"/>
        <w:jc w:val="center"/>
        <w:rPr>
          <w:color w:val="000000" w:themeColor="text1"/>
        </w:rPr>
      </w:pPr>
    </w:p>
    <w:p w:rsidR="004D4047" w:rsidRPr="00186BFB" w:rsidRDefault="004D4047" w:rsidP="00D50838">
      <w:pPr>
        <w:pStyle w:val="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86BF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Об информации </w:t>
      </w:r>
      <w:r w:rsidR="00186BFB" w:rsidRPr="00186BF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Заместителя главы муниципального района по территориальному развитию </w:t>
      </w:r>
      <w:r w:rsidRPr="00186BF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администрации Нерчинско-Заводского муниципального округа Забайкальского края</w:t>
      </w:r>
    </w:p>
    <w:p w:rsidR="004D4047" w:rsidRPr="00186BFB" w:rsidRDefault="004D4047" w:rsidP="00D50838">
      <w:pPr>
        <w:tabs>
          <w:tab w:val="left" w:pos="7230"/>
        </w:tabs>
        <w:suppressAutoHyphens/>
        <w:ind w:firstLine="709"/>
        <w:jc w:val="left"/>
        <w:rPr>
          <w:rFonts w:ascii="Exo 2" w:hAnsi="Exo 2"/>
          <w:color w:val="000000" w:themeColor="text1"/>
          <w:sz w:val="28"/>
          <w:szCs w:val="28"/>
        </w:rPr>
      </w:pPr>
      <w:r w:rsidRPr="00186BFB">
        <w:rPr>
          <w:rFonts w:ascii="Exo 2" w:hAnsi="Exo 2"/>
          <w:color w:val="000000" w:themeColor="text1"/>
          <w:sz w:val="28"/>
          <w:szCs w:val="28"/>
        </w:rPr>
        <w:tab/>
      </w:r>
    </w:p>
    <w:p w:rsidR="004D4047" w:rsidRPr="00186BFB" w:rsidRDefault="004D4047" w:rsidP="00D508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Уставом Нерчинско-Заводского муниципального округа,</w:t>
      </w:r>
      <w:r w:rsidR="00186BFB"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информацию администрации Нерчинско-Заводского муниципального округа Забайкальского края </w:t>
      </w:r>
      <w:r w:rsidR="00186BFB"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Нерчинско-Заводского муниципального округа</w:t>
      </w:r>
      <w:r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>, Совет Нерчинско-Заводского муниципального округа Забайкальского края решил:</w:t>
      </w:r>
    </w:p>
    <w:p w:rsidR="004D4047" w:rsidRPr="00186BFB" w:rsidRDefault="004D4047" w:rsidP="00D508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D4047" w:rsidRPr="00186BFB" w:rsidRDefault="004D4047" w:rsidP="00D50838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Принять к сведению информацию </w:t>
      </w:r>
      <w:r w:rsidR="00186BFB"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муниципального района по территориальному развитию </w:t>
      </w: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Нерчинско-Заводского муниципального округа Забайкальского края </w:t>
      </w:r>
      <w:r w:rsidR="00186BFB" w:rsidRPr="00186BFB">
        <w:rPr>
          <w:rFonts w:ascii="Times New Roman" w:hAnsi="Times New Roman"/>
          <w:color w:val="000000" w:themeColor="text1"/>
          <w:sz w:val="28"/>
          <w:szCs w:val="28"/>
        </w:rPr>
        <w:t>«Об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Нерчинско-Заводского муниципального округа»</w:t>
      </w:r>
      <w:r w:rsidR="00DF4E44" w:rsidRPr="00186BF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4047" w:rsidRPr="00186BFB" w:rsidRDefault="004D4047" w:rsidP="00D50838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>Представленные материалы использовать при проведении встреч с населением, в том числе</w:t>
      </w:r>
      <w:r w:rsidR="00DF4E44"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 для отчетов перед избирателями;</w:t>
      </w:r>
    </w:p>
    <w:p w:rsidR="004D4047" w:rsidRPr="00186BFB" w:rsidRDefault="004D4047" w:rsidP="00D50838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опубликовать </w:t>
      </w:r>
      <w:r w:rsidR="00DF4E44"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«Советское Приаргунье», </w:t>
      </w:r>
      <w:r w:rsidRPr="00186BFB">
        <w:rPr>
          <w:rFonts w:ascii="Times New Roman" w:hAnsi="Times New Roman"/>
          <w:color w:val="000000" w:themeColor="text1"/>
          <w:sz w:val="28"/>
          <w:szCs w:val="28"/>
        </w:rPr>
        <w:t>на сайте Нерчинско-Заводского муниципального округа Забайкальского края в информационно-телекоммуникационной сети «Интернет».</w:t>
      </w:r>
    </w:p>
    <w:p w:rsidR="004D4047" w:rsidRPr="00186BFB" w:rsidRDefault="004D4047" w:rsidP="00D50838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119BA" w:rsidRDefault="004119BA" w:rsidP="004119BA">
      <w:pPr>
        <w:ind w:firstLine="0"/>
        <w:rPr>
          <w:rFonts w:ascii="Times New Roman" w:hAnsi="Times New Roman"/>
          <w:sz w:val="28"/>
          <w:szCs w:val="28"/>
        </w:rPr>
      </w:pPr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Скубьев</w:t>
      </w:r>
      <w:proofErr w:type="spellEnd"/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Михалёв</w:t>
      </w:r>
    </w:p>
    <w:p w:rsidR="004119BA" w:rsidRDefault="004119BA" w:rsidP="004119BA">
      <w:pPr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5C2BF0" w:rsidRPr="00186BFB" w:rsidRDefault="005C2BF0" w:rsidP="00D50838">
      <w:pPr>
        <w:ind w:firstLine="709"/>
        <w:jc w:val="left"/>
        <w:rPr>
          <w:rFonts w:ascii="Times New Roman" w:hAnsi="Times New Roman"/>
          <w:b/>
          <w:color w:val="000000" w:themeColor="text1"/>
          <w:sz w:val="28"/>
          <w:szCs w:val="22"/>
        </w:rPr>
      </w:pPr>
      <w:r w:rsidRPr="00186BFB">
        <w:rPr>
          <w:rFonts w:ascii="Times New Roman" w:hAnsi="Times New Roman"/>
          <w:color w:val="000000" w:themeColor="text1"/>
          <w:sz w:val="28"/>
          <w:szCs w:val="22"/>
        </w:rPr>
        <w:lastRenderedPageBreak/>
        <w:t xml:space="preserve">Приложение к решению </w:t>
      </w:r>
    </w:p>
    <w:p w:rsidR="005C2BF0" w:rsidRPr="00186BFB" w:rsidRDefault="005C2BF0" w:rsidP="00D50838">
      <w:pPr>
        <w:ind w:firstLine="709"/>
        <w:rPr>
          <w:rFonts w:ascii="Times New Roman" w:hAnsi="Times New Roman"/>
          <w:color w:val="000000" w:themeColor="text1"/>
          <w:sz w:val="28"/>
          <w:szCs w:val="22"/>
        </w:rPr>
      </w:pPr>
      <w:r w:rsidRPr="00186BFB">
        <w:rPr>
          <w:rFonts w:ascii="Times New Roman" w:hAnsi="Times New Roman"/>
          <w:color w:val="000000" w:themeColor="text1"/>
          <w:sz w:val="28"/>
          <w:szCs w:val="22"/>
        </w:rPr>
        <w:t>Совета Нерчинско-Заводского</w:t>
      </w:r>
    </w:p>
    <w:p w:rsidR="005C2BF0" w:rsidRPr="00186BFB" w:rsidRDefault="005C2BF0" w:rsidP="00D50838">
      <w:pPr>
        <w:ind w:firstLine="709"/>
        <w:rPr>
          <w:rFonts w:ascii="Times New Roman" w:hAnsi="Times New Roman"/>
          <w:color w:val="000000" w:themeColor="text1"/>
          <w:sz w:val="28"/>
          <w:szCs w:val="22"/>
        </w:rPr>
      </w:pPr>
      <w:r w:rsidRPr="00186BFB">
        <w:rPr>
          <w:rFonts w:ascii="Times New Roman" w:hAnsi="Times New Roman"/>
          <w:color w:val="000000" w:themeColor="text1"/>
          <w:sz w:val="28"/>
          <w:szCs w:val="22"/>
        </w:rPr>
        <w:t>муниципального округа</w:t>
      </w:r>
    </w:p>
    <w:p w:rsidR="005C2BF0" w:rsidRPr="00186BFB" w:rsidRDefault="005C2BF0" w:rsidP="00D50838">
      <w:pPr>
        <w:ind w:firstLine="709"/>
        <w:rPr>
          <w:rFonts w:ascii="Times New Roman" w:hAnsi="Times New Roman"/>
          <w:color w:val="000000" w:themeColor="text1"/>
          <w:sz w:val="28"/>
          <w:szCs w:val="22"/>
        </w:rPr>
      </w:pPr>
      <w:r w:rsidRPr="00186BFB">
        <w:rPr>
          <w:rFonts w:ascii="Times New Roman" w:hAnsi="Times New Roman"/>
          <w:color w:val="000000" w:themeColor="text1"/>
          <w:sz w:val="28"/>
          <w:szCs w:val="22"/>
        </w:rPr>
        <w:t xml:space="preserve">от </w:t>
      </w:r>
      <w:r w:rsidR="007C0BD5" w:rsidRPr="00186BFB">
        <w:rPr>
          <w:rFonts w:ascii="Times New Roman" w:hAnsi="Times New Roman"/>
          <w:color w:val="000000" w:themeColor="text1"/>
          <w:sz w:val="28"/>
          <w:szCs w:val="22"/>
        </w:rPr>
        <w:t xml:space="preserve">31 мая </w:t>
      </w:r>
      <w:r w:rsidRPr="00186BFB">
        <w:rPr>
          <w:rFonts w:ascii="Times New Roman" w:hAnsi="Times New Roman"/>
          <w:color w:val="000000" w:themeColor="text1"/>
          <w:sz w:val="28"/>
          <w:szCs w:val="22"/>
        </w:rPr>
        <w:t xml:space="preserve">2023 года № </w:t>
      </w:r>
      <w:r w:rsidR="007C0BD5" w:rsidRPr="00186BFB">
        <w:rPr>
          <w:rFonts w:ascii="Times New Roman" w:hAnsi="Times New Roman"/>
          <w:color w:val="000000" w:themeColor="text1"/>
          <w:sz w:val="28"/>
          <w:szCs w:val="22"/>
        </w:rPr>
        <w:t>14</w:t>
      </w:r>
      <w:r w:rsidR="00226783">
        <w:rPr>
          <w:rFonts w:ascii="Times New Roman" w:hAnsi="Times New Roman"/>
          <w:color w:val="000000" w:themeColor="text1"/>
          <w:sz w:val="28"/>
          <w:szCs w:val="22"/>
        </w:rPr>
        <w:t>6</w:t>
      </w:r>
    </w:p>
    <w:p w:rsidR="005C2BF0" w:rsidRPr="00186BFB" w:rsidRDefault="005C2BF0" w:rsidP="00D50838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0BD5" w:rsidRPr="00186BFB" w:rsidRDefault="007C0BD5" w:rsidP="007C0BD5">
      <w:pPr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186BFB">
        <w:rPr>
          <w:rFonts w:ascii="Times New Roman" w:hAnsi="Times New Roman"/>
          <w:b/>
          <w:color w:val="000000" w:themeColor="text1"/>
          <w:sz w:val="32"/>
          <w:szCs w:val="28"/>
        </w:rPr>
        <w:t>Об организации деятельности по накоплению,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Нерчинско-Заводского муниципального округа</w:t>
      </w:r>
    </w:p>
    <w:p w:rsidR="00186BFB" w:rsidRPr="00186BFB" w:rsidRDefault="00186BFB" w:rsidP="007C0BD5">
      <w:pPr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7C0BD5" w:rsidRPr="00186BFB" w:rsidRDefault="007C0BD5" w:rsidP="00186BFB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Pr="00186BFB">
        <w:rPr>
          <w:rFonts w:ascii="Times New Roman" w:hAnsi="Times New Roman"/>
          <w:color w:val="000000" w:themeColor="text1"/>
          <w:sz w:val="28"/>
          <w:szCs w:val="28"/>
        </w:rPr>
        <w:t>Нерчинско-Заводском</w:t>
      </w:r>
      <w:proofErr w:type="spellEnd"/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округе сбор и вывоз ТКО осуществляется региональным оператором ООО «</w:t>
      </w:r>
      <w:proofErr w:type="spellStart"/>
      <w:r w:rsidRPr="00186BFB">
        <w:rPr>
          <w:rFonts w:ascii="Times New Roman" w:hAnsi="Times New Roman"/>
          <w:color w:val="000000" w:themeColor="text1"/>
          <w:sz w:val="28"/>
          <w:szCs w:val="28"/>
        </w:rPr>
        <w:t>Олерон+</w:t>
      </w:r>
      <w:proofErr w:type="spellEnd"/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» по всем населенным пунктам. Сбор ТКО осуществляется по </w:t>
      </w:r>
      <w:proofErr w:type="spellStart"/>
      <w:r w:rsidRPr="00186BFB">
        <w:rPr>
          <w:rFonts w:ascii="Times New Roman" w:hAnsi="Times New Roman"/>
          <w:color w:val="000000" w:themeColor="text1"/>
          <w:sz w:val="28"/>
          <w:szCs w:val="28"/>
        </w:rPr>
        <w:t>мешковым</w:t>
      </w:r>
      <w:proofErr w:type="spellEnd"/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 способом.</w:t>
      </w:r>
    </w:p>
    <w:p w:rsidR="007C0BD5" w:rsidRPr="00186BFB" w:rsidRDefault="007C0BD5" w:rsidP="00186BFB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Вывоз ТКО осуществляется на объект размещения ТКО, расположенного на земельном участке с кадастровым номером 75:13:350101:72, эксплуататором указанного участка является ИП </w:t>
      </w:r>
      <w:proofErr w:type="spellStart"/>
      <w:r w:rsidRPr="00186BFB">
        <w:rPr>
          <w:rFonts w:ascii="Times New Roman" w:hAnsi="Times New Roman"/>
          <w:color w:val="000000" w:themeColor="text1"/>
          <w:sz w:val="28"/>
          <w:szCs w:val="28"/>
        </w:rPr>
        <w:t>Хорошилов</w:t>
      </w:r>
      <w:proofErr w:type="spellEnd"/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 А.Е.</w:t>
      </w:r>
    </w:p>
    <w:p w:rsidR="007C0BD5" w:rsidRPr="00186BFB" w:rsidRDefault="007C0BD5" w:rsidP="00186BFB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Нерчинско-Заводского муниципального округа разработана программа «Охрана окружающей среды на 2023-2025 годы», в которой запланированы средства местного бюджета по очистке территорий, формирование системы обращения с отходами в размере 30 000 руб. </w:t>
      </w:r>
    </w:p>
    <w:p w:rsidR="007C0BD5" w:rsidRPr="00186BFB" w:rsidRDefault="007C0BD5" w:rsidP="00186BFB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>На территории Нерчинско-Заводского муниципального округа установлено 39 контейнерные площадки, также распределены по населенным пунктам 179 контейнеров для сбора ТКО.</w:t>
      </w:r>
    </w:p>
    <w:p w:rsidR="007C0BD5" w:rsidRPr="00186BFB" w:rsidRDefault="007C0BD5" w:rsidP="00186BFB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>Администрацией Нерчинско-Заводского муниципального округа было полечено субсидии из Министерства природных ресурсов Забайкальского края на установку контейнерных площадок для сбора коммунальных отходов в размере 1 700 000, 00 руб., остаток неиспользованных средств составил 1 388,19 руб., который был возвращен, а также из бюджета района было выделено 16 740,05 руб.</w:t>
      </w:r>
    </w:p>
    <w:p w:rsidR="007C0BD5" w:rsidRPr="00186BFB" w:rsidRDefault="007C0BD5" w:rsidP="00186BFB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>16.05.2023 года за исх. № 928 нами направлено письмо в Министерство природных ресурсов Забайкальского края о потребности контейнеров в период с 2023-2026 г.г. в настоящее время наша потребность рассматривается в Министерстве.</w:t>
      </w:r>
    </w:p>
    <w:p w:rsidR="007C0BD5" w:rsidRPr="00186BFB" w:rsidRDefault="007C0BD5" w:rsidP="00186BFB">
      <w:pPr>
        <w:spacing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>Проблема в округе это в строительстве контейнерных площадок, не соблюдается график вывоза ТКО региональным оператором ООО «</w:t>
      </w:r>
      <w:proofErr w:type="spellStart"/>
      <w:r w:rsidRPr="00186BFB">
        <w:rPr>
          <w:rFonts w:ascii="Times New Roman" w:hAnsi="Times New Roman"/>
          <w:color w:val="000000" w:themeColor="text1"/>
          <w:sz w:val="28"/>
          <w:szCs w:val="28"/>
        </w:rPr>
        <w:t>Олерон+</w:t>
      </w:r>
      <w:proofErr w:type="spellEnd"/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», отсутствует подрядчик для обслуживания полигона. </w:t>
      </w:r>
    </w:p>
    <w:p w:rsidR="0000393C" w:rsidRPr="00186BFB" w:rsidRDefault="0000393C" w:rsidP="007C0BD5">
      <w:pPr>
        <w:ind w:firstLine="709"/>
        <w:jc w:val="center"/>
        <w:rPr>
          <w:color w:val="000000" w:themeColor="text1"/>
        </w:rPr>
      </w:pPr>
    </w:p>
    <w:sectPr w:rsidR="0000393C" w:rsidRPr="00186BFB" w:rsidSect="004D4047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o 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DAA"/>
    <w:multiLevelType w:val="hybridMultilevel"/>
    <w:tmpl w:val="34120316"/>
    <w:lvl w:ilvl="0" w:tplc="4F88AC7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4C3943"/>
    <w:multiLevelType w:val="hybridMultilevel"/>
    <w:tmpl w:val="5146791A"/>
    <w:lvl w:ilvl="0" w:tplc="37AC3A9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2BC1D40"/>
    <w:multiLevelType w:val="hybridMultilevel"/>
    <w:tmpl w:val="5A8AEA10"/>
    <w:lvl w:ilvl="0" w:tplc="B0902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E569F1"/>
    <w:multiLevelType w:val="hybridMultilevel"/>
    <w:tmpl w:val="EAAC696C"/>
    <w:lvl w:ilvl="0" w:tplc="82E4E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6930"/>
    <w:rsid w:val="0000393C"/>
    <w:rsid w:val="00005B58"/>
    <w:rsid w:val="00061952"/>
    <w:rsid w:val="000F1B36"/>
    <w:rsid w:val="00186BFB"/>
    <w:rsid w:val="001A71DD"/>
    <w:rsid w:val="00226783"/>
    <w:rsid w:val="004119BA"/>
    <w:rsid w:val="00471717"/>
    <w:rsid w:val="004D4047"/>
    <w:rsid w:val="00516795"/>
    <w:rsid w:val="00590C58"/>
    <w:rsid w:val="005C2BF0"/>
    <w:rsid w:val="005C51A8"/>
    <w:rsid w:val="006E7268"/>
    <w:rsid w:val="007C0BD5"/>
    <w:rsid w:val="007D6930"/>
    <w:rsid w:val="008343AA"/>
    <w:rsid w:val="008638B0"/>
    <w:rsid w:val="008B1CB9"/>
    <w:rsid w:val="00946DCC"/>
    <w:rsid w:val="00B60467"/>
    <w:rsid w:val="00BF35B5"/>
    <w:rsid w:val="00C02EF4"/>
    <w:rsid w:val="00D47F56"/>
    <w:rsid w:val="00D50838"/>
    <w:rsid w:val="00DF4E44"/>
    <w:rsid w:val="00E4126C"/>
    <w:rsid w:val="00E81D40"/>
    <w:rsid w:val="00EA4073"/>
    <w:rsid w:val="00EF6D85"/>
    <w:rsid w:val="00F400C8"/>
    <w:rsid w:val="00F8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693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93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81D40"/>
    <w:pPr>
      <w:ind w:left="720"/>
      <w:contextualSpacing/>
    </w:pPr>
  </w:style>
  <w:style w:type="paragraph" w:customStyle="1" w:styleId="ConsPlusTitle">
    <w:name w:val="ConsPlusTitle"/>
    <w:uiPriority w:val="99"/>
    <w:rsid w:val="005C2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">
    <w:name w:val="Title!Название НПА"/>
    <w:basedOn w:val="a"/>
    <w:uiPriority w:val="99"/>
    <w:rsid w:val="005C2B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5">
    <w:name w:val="Основной текст_"/>
    <w:link w:val="1"/>
    <w:locked/>
    <w:rsid w:val="005C2BF0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C2BF0"/>
    <w:pPr>
      <w:widowControl w:val="0"/>
      <w:shd w:val="clear" w:color="auto" w:fill="FFFFFF"/>
      <w:spacing w:after="280"/>
      <w:ind w:firstLine="400"/>
      <w:jc w:val="lef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ConsPlusNormal">
    <w:name w:val="ConsPlusNormal"/>
    <w:rsid w:val="005C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5C2BF0"/>
    <w:pPr>
      <w:ind w:firstLine="709"/>
      <w:jc w:val="center"/>
    </w:pPr>
    <w:rPr>
      <w:rFonts w:ascii="Times New Roman" w:hAnsi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5C2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1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7C0BD5"/>
    <w:pPr>
      <w:spacing w:after="0" w:line="240" w:lineRule="auto"/>
    </w:pPr>
  </w:style>
  <w:style w:type="paragraph" w:customStyle="1" w:styleId="c1e0e7eee2fbe9">
    <w:name w:val="Бc1аe0зe7оeeвe2ыfbйe9"/>
    <w:rsid w:val="0041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АМР</cp:lastModifiedBy>
  <cp:revision>4</cp:revision>
  <cp:lastPrinted>2023-06-06T12:30:00Z</cp:lastPrinted>
  <dcterms:created xsi:type="dcterms:W3CDTF">2023-06-05T13:31:00Z</dcterms:created>
  <dcterms:modified xsi:type="dcterms:W3CDTF">2023-06-06T12:30:00Z</dcterms:modified>
</cp:coreProperties>
</file>