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НЕРЧИНСКО-ЗАВОДСКОГО МУНИЦИПАЛЬНОГО ОКРУГА</w:t>
      </w: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E63915" w:rsidRDefault="00F37DAF" w:rsidP="00E63915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 июня</w:t>
      </w:r>
      <w:r w:rsidR="00E639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915">
        <w:rPr>
          <w:rFonts w:ascii="Times New Roman" w:hAnsi="Times New Roman" w:cs="Times New Roman"/>
          <w:bCs/>
          <w:sz w:val="28"/>
          <w:szCs w:val="28"/>
        </w:rPr>
        <w:t>2023</w:t>
      </w:r>
      <w:r w:rsidR="00FB624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63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915">
        <w:rPr>
          <w:rFonts w:ascii="Times New Roman" w:hAnsi="Times New Roman" w:cs="Times New Roman"/>
          <w:bCs/>
          <w:sz w:val="28"/>
          <w:szCs w:val="28"/>
        </w:rPr>
        <w:tab/>
      </w:r>
      <w:r w:rsidR="00E63915">
        <w:rPr>
          <w:rFonts w:ascii="Times New Roman" w:hAnsi="Times New Roman" w:cs="Times New Roman"/>
          <w:bCs/>
          <w:sz w:val="28"/>
          <w:szCs w:val="28"/>
        </w:rPr>
        <w:tab/>
      </w:r>
      <w:r w:rsidR="00E63915">
        <w:rPr>
          <w:rFonts w:ascii="Times New Roman" w:hAnsi="Times New Roman" w:cs="Times New Roman"/>
          <w:bCs/>
          <w:sz w:val="28"/>
          <w:szCs w:val="28"/>
        </w:rPr>
        <w:tab/>
      </w:r>
      <w:r w:rsidR="00E63915">
        <w:rPr>
          <w:rFonts w:ascii="Times New Roman" w:hAnsi="Times New Roman" w:cs="Times New Roman"/>
          <w:bCs/>
          <w:sz w:val="28"/>
          <w:szCs w:val="28"/>
        </w:rPr>
        <w:tab/>
      </w:r>
      <w:r w:rsidR="00E63915">
        <w:rPr>
          <w:rFonts w:ascii="Times New Roman" w:hAnsi="Times New Roman" w:cs="Times New Roman"/>
          <w:bCs/>
          <w:sz w:val="28"/>
          <w:szCs w:val="28"/>
        </w:rPr>
        <w:tab/>
      </w:r>
      <w:r w:rsidR="00E63915">
        <w:rPr>
          <w:rFonts w:ascii="Times New Roman" w:hAnsi="Times New Roman" w:cs="Times New Roman"/>
          <w:bCs/>
          <w:sz w:val="28"/>
          <w:szCs w:val="28"/>
        </w:rPr>
        <w:tab/>
      </w:r>
      <w:r w:rsidR="00E63915">
        <w:rPr>
          <w:rFonts w:ascii="Times New Roman" w:hAnsi="Times New Roman" w:cs="Times New Roman"/>
          <w:bCs/>
          <w:sz w:val="28"/>
          <w:szCs w:val="28"/>
        </w:rPr>
        <w:tab/>
      </w:r>
      <w:r w:rsidR="00FB624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6391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258</w:t>
      </w: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 Нерчинский Завод</w:t>
      </w:r>
    </w:p>
    <w:p w:rsidR="00E63915" w:rsidRDefault="00E63915" w:rsidP="00E63915">
      <w:pPr>
        <w:pStyle w:val="ConsPlusTitle"/>
        <w:suppressAutoHyphens/>
        <w:ind w:firstLine="709"/>
        <w:jc w:val="both"/>
        <w:rPr>
          <w:b w:val="0"/>
        </w:rPr>
      </w:pPr>
    </w:p>
    <w:p w:rsidR="00E63915" w:rsidRDefault="00E63915" w:rsidP="00E63915">
      <w:pPr>
        <w:pStyle w:val="ConsPlusTitle"/>
        <w:suppressAutoHyphens/>
        <w:ind w:firstLine="709"/>
        <w:jc w:val="center"/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Совете по противодействию коррупции при главе Нерчинско-Заводского муниципального округа</w:t>
      </w:r>
    </w:p>
    <w:p w:rsidR="00E63915" w:rsidRDefault="00E63915" w:rsidP="00E63915">
      <w:pPr>
        <w:pStyle w:val="ConsPlusTitle"/>
        <w:suppressAutoHyphens/>
        <w:ind w:firstLine="709"/>
        <w:jc w:val="center"/>
        <w:rPr>
          <w:b w:val="0"/>
        </w:rPr>
      </w:pP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статьей Устава администрации Нерчинско-Заводского муниципального округа постановляю: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Образовать Совет по противодействию коррупции при главе </w:t>
      </w:r>
      <w:bookmarkStart w:id="1" w:name="sub_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Нерчинско-Заводского муниципального округа,  утвердить его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 (прилагается).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 Совете по противодействию коррупции при главе администрации Нерчинско-Заводского муниципального округа.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 силу Постановление «О Совете по против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действию коррупции при главе муниципального района «Нерчинско-Заводский район» от 22 июня 2016 года № 133.</w:t>
      </w:r>
    </w:p>
    <w:bookmarkEnd w:id="2"/>
    <w:p w:rsidR="00E63915" w:rsidRPr="00A2037C" w:rsidRDefault="00E63915" w:rsidP="00A2037C">
      <w:pPr>
        <w:pStyle w:val="ConsNormal"/>
        <w:widowControl/>
        <w:suppressAutoHyphens/>
        <w:ind w:righ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2037C">
        <w:rPr>
          <w:rFonts w:ascii="Times New Roman" w:hAnsi="Times New Roman" w:cs="Times New Roman"/>
          <w:sz w:val="28"/>
          <w:szCs w:val="28"/>
        </w:rPr>
        <w:t>4.</w:t>
      </w:r>
      <w:r w:rsidR="00A2037C" w:rsidRPr="00A20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опубликовать на сайте адм</w:t>
      </w:r>
      <w:r w:rsidR="00A20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инистрации Нерчинско-Заводского </w:t>
      </w:r>
      <w:bookmarkStart w:id="3" w:name="_GoBack"/>
      <w:bookmarkEnd w:id="3"/>
      <w:r w:rsidR="00A2037C" w:rsidRPr="00A20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округа по адресу: https://nerzavod.75.ru/.</w:t>
      </w:r>
    </w:p>
    <w:p w:rsidR="00E63915" w:rsidRDefault="00E63915" w:rsidP="00E63915">
      <w:pPr>
        <w:widowControl/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F29EE" w:rsidRDefault="00DF29EE" w:rsidP="00E63915">
      <w:pPr>
        <w:widowControl/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F29EE" w:rsidRDefault="00DF29EE" w:rsidP="00E63915">
      <w:pPr>
        <w:widowControl/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E63915" w:rsidRDefault="00E63915" w:rsidP="00E6391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Л.В. Михалёв</w:t>
      </w:r>
    </w:p>
    <w:p w:rsidR="00E63915" w:rsidRDefault="00E63915" w:rsidP="00E63915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3915" w:rsidRDefault="00E63915" w:rsidP="00E6391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2023 года   № </w:t>
      </w:r>
    </w:p>
    <w:p w:rsidR="00E63915" w:rsidRDefault="00E63915" w:rsidP="00E63915">
      <w:pPr>
        <w:widowControl/>
        <w:ind w:firstLine="0"/>
        <w:jc w:val="center"/>
        <w:outlineLvl w:val="0"/>
      </w:pPr>
    </w:p>
    <w:p w:rsidR="00E63915" w:rsidRDefault="00E63915" w:rsidP="00E63915">
      <w:pPr>
        <w:widowControl/>
        <w:ind w:firstLine="0"/>
        <w:jc w:val="right"/>
      </w:pPr>
    </w:p>
    <w:p w:rsidR="00E63915" w:rsidRDefault="00E63915" w:rsidP="00E63915">
      <w:pPr>
        <w:widowControl/>
        <w:ind w:firstLine="0"/>
        <w:jc w:val="right"/>
      </w:pPr>
    </w:p>
    <w:p w:rsidR="00E63915" w:rsidRDefault="00E63915" w:rsidP="00E63915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br/>
        <w:t>Совета по противодействию коррупции при главе муниципального района  «Нерчинско-Заводский район»</w:t>
      </w:r>
    </w:p>
    <w:p w:rsidR="00E63915" w:rsidRDefault="00E63915" w:rsidP="00E63915"/>
    <w:p w:rsidR="00E63915" w:rsidRDefault="00E63915" w:rsidP="00E63915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– Михалёв Леонид Викторович – Глава Нерчи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ско-Заводского муниципального округа</w:t>
      </w:r>
    </w:p>
    <w:p w:rsidR="00E63915" w:rsidRDefault="00E63915" w:rsidP="00E63915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– Фартусов Андрей Владимирович – Заместитель главы по социальным вопросам</w:t>
      </w:r>
    </w:p>
    <w:p w:rsidR="00E63915" w:rsidRDefault="00E63915" w:rsidP="00E63915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– Боровская Юлия Александровна – Ведущий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алист по работе с кадрами</w:t>
      </w:r>
    </w:p>
    <w:p w:rsidR="00E63915" w:rsidRDefault="00E63915" w:rsidP="00E63915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 Щёголева </w:t>
      </w:r>
      <w:r w:rsidR="00F14480">
        <w:rPr>
          <w:rFonts w:ascii="Times New Roman" w:hAnsi="Times New Roman" w:cs="Times New Roman"/>
          <w:sz w:val="28"/>
          <w:szCs w:val="28"/>
        </w:rPr>
        <w:t>Лариса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14480">
        <w:rPr>
          <w:rFonts w:ascii="Times New Roman" w:hAnsi="Times New Roman" w:cs="Times New Roman"/>
          <w:sz w:val="28"/>
          <w:szCs w:val="28"/>
        </w:rPr>
        <w:t xml:space="preserve"> Врио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финансам;</w:t>
      </w:r>
    </w:p>
    <w:p w:rsidR="00E63915" w:rsidRDefault="00F14480" w:rsidP="00E63915">
      <w:pPr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Волокитина Алёна Валерьевна</w:t>
      </w:r>
      <w:r w:rsidR="00E63915">
        <w:rPr>
          <w:rFonts w:ascii="Times New Roman" w:hAnsi="Times New Roman" w:cs="Times New Roman"/>
          <w:sz w:val="28"/>
          <w:szCs w:val="28"/>
        </w:rPr>
        <w:t xml:space="preserve"> – Управляющий делами.</w:t>
      </w:r>
    </w:p>
    <w:p w:rsidR="00E63915" w:rsidRDefault="00E63915" w:rsidP="00E63915">
      <w:pPr>
        <w:widowControl/>
        <w:ind w:firstLine="0"/>
        <w:jc w:val="center"/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6670" w:rsidRDefault="00C06670" w:rsidP="00E6391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6670" w:rsidRDefault="00C06670" w:rsidP="00E6391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6670" w:rsidRDefault="00C06670" w:rsidP="00E6391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29EE" w:rsidRDefault="00DF29EE" w:rsidP="00E6391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E63915" w:rsidRDefault="00F14480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</w:p>
    <w:p w:rsidR="00E63915" w:rsidRDefault="00E63915" w:rsidP="00E6391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4480">
        <w:rPr>
          <w:rFonts w:ascii="Times New Roman" w:hAnsi="Times New Roman" w:cs="Times New Roman"/>
          <w:sz w:val="28"/>
          <w:szCs w:val="28"/>
        </w:rPr>
        <w:t xml:space="preserve">             2023 года № </w:t>
      </w:r>
    </w:p>
    <w:p w:rsidR="00E63915" w:rsidRDefault="00E63915" w:rsidP="00E63915">
      <w:pPr>
        <w:widowControl/>
        <w:ind w:firstLine="0"/>
        <w:jc w:val="center"/>
        <w:outlineLvl w:val="0"/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Совете по противодействию коррупции при главе </w:t>
      </w:r>
      <w:r w:rsidR="00F14480">
        <w:rPr>
          <w:rFonts w:ascii="Times New Roman" w:hAnsi="Times New Roman" w:cs="Times New Roman"/>
          <w:b/>
          <w:color w:val="000000"/>
          <w:sz w:val="28"/>
          <w:szCs w:val="28"/>
        </w:rPr>
        <w:t>Нерчинско-Заводского муниципального округа</w:t>
      </w: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по противодействию коррупции при главе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Совет) является совещательным органом, образованным в целях осуществления противодействия коррупции на территории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E63915" w:rsidRDefault="00E63915" w:rsidP="00E63915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 273-ФЗ «О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действии коррупции», иными нормативными правовыми актами Российской Федерации,  Законом Забайкальского края от 25 июля 2008 года № 18-ЗЗК «О противодействии коррупции в Забайкальском крае», иными нормативными правовыми актами Забайкальского края и органов местного самоуправления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и функции Совета: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низационных,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пропагандистских, социально-экономических, правовых и иных мер в области противодействия коррупции, для включения их в план мероприятий противодействия коррупции в органах местного самоуправления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согласованного функционирования органов местного самоуправления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охранительных органов противодействию коррупции в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в пределах их компетенции;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согласованных планов совместных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ствий органов местного самоуправления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</w:t>
      </w:r>
      <w:r w:rsidR="00F14480">
        <w:rPr>
          <w:rFonts w:ascii="Times New Roman" w:hAnsi="Times New Roman" w:cs="Times New Roman"/>
          <w:sz w:val="28"/>
          <w:szCs w:val="28"/>
        </w:rPr>
        <w:t>ь</w:t>
      </w:r>
      <w:r w:rsidR="00F14480">
        <w:rPr>
          <w:rFonts w:ascii="Times New Roman" w:hAnsi="Times New Roman" w:cs="Times New Roman"/>
          <w:sz w:val="28"/>
          <w:szCs w:val="28"/>
        </w:rPr>
        <w:t>ного округа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власти Забайкальского края, средств массовой информации,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в том числе общественных объединений, участвующих в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антикоррупционной политики, по вопросам противодействия коррупции в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в пределах его компетенции;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противодействие коррупции.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участив в разработке мер по противодействию коррупции;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в области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коррупции;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 по противодействию коррупции;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 деятельности, направленной на противодействие коррупции;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антикоррупционной экспертизы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и проведении антикоррупционного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иных вопросов, связанных с противодействием коррупции.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Совет формируется в </w:t>
      </w:r>
      <w:hyperlink r:id="rId9" w:anchor="sub_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председателя Совета, заместителя председателя Совета, секретаря Совета и членов Совета.</w:t>
      </w:r>
    </w:p>
    <w:p w:rsidR="00E63915" w:rsidRDefault="00A2037C" w:rsidP="00E63915">
      <w:pPr>
        <w:widowControl/>
        <w:rPr>
          <w:rFonts w:ascii="Times New Roman" w:hAnsi="Times New Roman" w:cs="Times New Roman"/>
          <w:sz w:val="28"/>
          <w:szCs w:val="28"/>
        </w:rPr>
      </w:pPr>
      <w:hyperlink r:id="rId10" w:anchor="sub_1" w:history="1">
        <w:r w:rsidR="00E6391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="00E63915">
        <w:rPr>
          <w:rFonts w:ascii="Times New Roman" w:hAnsi="Times New Roman" w:cs="Times New Roman"/>
          <w:sz w:val="28"/>
          <w:szCs w:val="28"/>
        </w:rPr>
        <w:t xml:space="preserve"> Совета формируется на основе предложений органов местного самоуправления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E63915">
        <w:rPr>
          <w:rFonts w:ascii="Times New Roman" w:hAnsi="Times New Roman" w:cs="Times New Roman"/>
          <w:sz w:val="28"/>
          <w:szCs w:val="28"/>
        </w:rPr>
        <w:t>, территор</w:t>
      </w:r>
      <w:r w:rsidR="00E63915">
        <w:rPr>
          <w:rFonts w:ascii="Times New Roman" w:hAnsi="Times New Roman" w:cs="Times New Roman"/>
          <w:sz w:val="28"/>
          <w:szCs w:val="28"/>
        </w:rPr>
        <w:t>и</w:t>
      </w:r>
      <w:r w:rsidR="00E63915">
        <w:rPr>
          <w:rFonts w:ascii="Times New Roman" w:hAnsi="Times New Roman" w:cs="Times New Roman"/>
          <w:sz w:val="28"/>
          <w:szCs w:val="28"/>
        </w:rPr>
        <w:t>альных органов федеральных органов исполнительной власти, органов гос</w:t>
      </w:r>
      <w:r w:rsidR="00E63915">
        <w:rPr>
          <w:rFonts w:ascii="Times New Roman" w:hAnsi="Times New Roman" w:cs="Times New Roman"/>
          <w:sz w:val="28"/>
          <w:szCs w:val="28"/>
        </w:rPr>
        <w:t>у</w:t>
      </w:r>
      <w:r w:rsidR="00E63915">
        <w:rPr>
          <w:rFonts w:ascii="Times New Roman" w:hAnsi="Times New Roman" w:cs="Times New Roman"/>
          <w:sz w:val="28"/>
          <w:szCs w:val="28"/>
        </w:rPr>
        <w:t>дарственной власти Забайкальского края, общественных объединений и о</w:t>
      </w:r>
      <w:r w:rsidR="00E63915">
        <w:rPr>
          <w:rFonts w:ascii="Times New Roman" w:hAnsi="Times New Roman" w:cs="Times New Roman"/>
          <w:sz w:val="28"/>
          <w:szCs w:val="28"/>
        </w:rPr>
        <w:t>р</w:t>
      </w:r>
      <w:r w:rsidR="00E63915">
        <w:rPr>
          <w:rFonts w:ascii="Times New Roman" w:hAnsi="Times New Roman" w:cs="Times New Roman"/>
          <w:sz w:val="28"/>
          <w:szCs w:val="28"/>
        </w:rPr>
        <w:t>ганизаций.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Председателем Совета является Глава </w:t>
      </w:r>
      <w:r w:rsidR="00F14480">
        <w:rPr>
          <w:rFonts w:ascii="Times New Roman" w:hAnsi="Times New Roman" w:cs="Times New Roman"/>
          <w:sz w:val="28"/>
          <w:szCs w:val="28"/>
        </w:rPr>
        <w:t>Нерчинско-Заводского мун</w:t>
      </w:r>
      <w:r w:rsidR="00F14480">
        <w:rPr>
          <w:rFonts w:ascii="Times New Roman" w:hAnsi="Times New Roman" w:cs="Times New Roman"/>
          <w:sz w:val="28"/>
          <w:szCs w:val="28"/>
        </w:rPr>
        <w:t>и</w:t>
      </w:r>
      <w:r w:rsidR="00F14480">
        <w:rPr>
          <w:rFonts w:ascii="Times New Roman" w:hAnsi="Times New Roman" w:cs="Times New Roman"/>
          <w:sz w:val="28"/>
          <w:szCs w:val="28"/>
        </w:rPr>
        <w:t>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время проведения Совета;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заместителю председателя Совета и секретарю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отсутствия председателя Совета по его поручению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Заместитель председателя Совета: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отсутствие председателя Совета выполняет полномочия 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Совета;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обеспечение деятельности Совета, решает организацио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 иные вопросы, связанные с деятельностью Совета;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докладывает Совету о ходе реализации мероприятий по противоде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ствию коррупции в соответствии с решением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Совета: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седаниям, а также проектов соответствующих решений;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заседаний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Члены Совета вносят предложения по плану работы Совета, повес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 дня его заседаний и порядку обсуждения вопросов, участвуют в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ке материалов к заседанию Совета, а также проектов его решений.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Члены Совета обладают равными правами при обсуждении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сов, внесенных в повестку дня заседания Совета, а также при голосовании.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имеет право: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несогласия с принятым решением Совета изложить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свое особое мнение, которое подлежит обязательному приобщению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токолу заседания Совета;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информацией, поступающей в адрес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Совет организует свою работу на основе плана работы, который утверждается один раз в год, не позднее 01 февраля текущего года.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 заседаний Совета утверждается Советом.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поручению председателя Совета руководители органов местного самоуправления 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дня заседания, на котором они должны быть рассмотрены.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решению председателя Совета на заседание могут быть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шены лица, не являющиеся членами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Решения Совета принимаются на его заседании простым больши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ством голосов присутствующих членов Совета.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необходимости решения Совета реализуются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ниями главы </w:t>
      </w:r>
      <w:r w:rsidR="00FB6246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915" w:rsidRDefault="00E63915" w:rsidP="00E639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Организационно-техническое обеспечение деятельности Совета осуществляется Администрацией </w:t>
      </w:r>
      <w:r w:rsidR="00FB6246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46" w:rsidRDefault="00FB6246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 НЕРЧИНСКО-ЗАВОДСКИЙ РАЙОН</w:t>
      </w: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2020 года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>с. Нерчинский Завод</w:t>
      </w:r>
    </w:p>
    <w:p w:rsidR="00E63915" w:rsidRDefault="00E63915" w:rsidP="00E63915">
      <w:pPr>
        <w:pStyle w:val="ConsPlusTitle"/>
        <w:suppressAutoHyphens/>
        <w:ind w:firstLine="709"/>
        <w:jc w:val="both"/>
        <w:rPr>
          <w:b w:val="0"/>
        </w:rPr>
      </w:pPr>
    </w:p>
    <w:p w:rsidR="00E63915" w:rsidRDefault="00E63915" w:rsidP="00E63915">
      <w:pPr>
        <w:pStyle w:val="ConsPlusTitle"/>
        <w:suppressAutoHyphens/>
        <w:ind w:firstLine="709"/>
        <w:jc w:val="center"/>
      </w:pP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Совета по противодействию коррупции при главе муниципального района «Нерчинско-Заводский район»</w:t>
      </w:r>
    </w:p>
    <w:p w:rsidR="00E63915" w:rsidRDefault="00E63915" w:rsidP="00E6391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утвержденного постановлением Главы муниципального района «Нерчинско-Заводский район» № 133 от 22.06.2016 г.</w:t>
      </w:r>
    </w:p>
    <w:p w:rsidR="00E63915" w:rsidRDefault="00E63915" w:rsidP="00E63915">
      <w:pPr>
        <w:pStyle w:val="ConsPlusTitle"/>
        <w:suppressAutoHyphens/>
        <w:ind w:firstLine="709"/>
        <w:jc w:val="center"/>
        <w:rPr>
          <w:b w:val="0"/>
        </w:rPr>
      </w:pPr>
    </w:p>
    <w:p w:rsidR="00E63915" w:rsidRDefault="00E63915" w:rsidP="00E6391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Уставом администрации муниципального района «Нерчинско-Заводский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 изменения в состав Совета по противодействию коррупции при главе администрации муниципального района «Нерчинско-Заводский район» следующие изменения: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вывести из состава: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Михалева Леонида Викторовича – Заместителя  руководителя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по социальным вопросам - заместитель председателя Совета;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Петрову Надежду Вячеславовну – ведущий специалист по работе с кадрами - секретарь Совета;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ввести в состав: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Фартусова Андрея Владимировича - Заместитель  руководителя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по социальным вопросам - заместитель председателя Совета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;</w:t>
      </w:r>
      <w:proofErr w:type="gramEnd"/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Боровскую Юлию Александровну - ведущий специалист по работе с кадрами - секретарь Совета.</w:t>
      </w: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3915" w:rsidRDefault="00E63915" w:rsidP="00E639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63915" w:rsidRDefault="00E63915" w:rsidP="00E6391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Е.А.Первухин     </w:t>
      </w:r>
    </w:p>
    <w:p w:rsidR="00E63915" w:rsidRDefault="00E63915" w:rsidP="00E6391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«Нерчинско-Заводский район</w:t>
      </w:r>
    </w:p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63915" w:rsidRDefault="00E63915" w:rsidP="00E6391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1C51" w:rsidRDefault="00691C51"/>
    <w:sectPr w:rsidR="00691C51" w:rsidSect="0069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01AA"/>
    <w:multiLevelType w:val="hybridMultilevel"/>
    <w:tmpl w:val="65A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15"/>
    <w:rsid w:val="00691C51"/>
    <w:rsid w:val="00A2037C"/>
    <w:rsid w:val="00C06670"/>
    <w:rsid w:val="00DF29EE"/>
    <w:rsid w:val="00E63915"/>
    <w:rsid w:val="00F14480"/>
    <w:rsid w:val="00F34941"/>
    <w:rsid w:val="00F37DAF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212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5"/>
    <w:pPr>
      <w:widowControl w:val="0"/>
      <w:autoSpaceDE w:val="0"/>
      <w:autoSpaceDN w:val="0"/>
      <w:adjustRightInd w:val="0"/>
      <w:spacing w:after="0"/>
      <w:ind w:right="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91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9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E63915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915"/>
    <w:pPr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63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212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5"/>
    <w:pPr>
      <w:widowControl w:val="0"/>
      <w:autoSpaceDE w:val="0"/>
      <w:autoSpaceDN w:val="0"/>
      <w:adjustRightInd w:val="0"/>
      <w:spacing w:after="0"/>
      <w:ind w:right="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91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9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E63915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915"/>
    <w:pPr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63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11" Type="http://schemas.openxmlformats.org/officeDocument/2006/relationships/hyperlink" Target="consultantplus://offline/ref=6B2A54E3EB0332C7B5878E1269DC717B48F2D9F89E364F617CF7AFC33207385BBD1197B0973F434D26D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9\Desktop\&#1041;&#1086;&#1088;&#1086;&#1074;&#1089;&#1082;&#1072;&#1103;%20&#1070;.&#1040;%202022\&#1085;&#1072;%20&#1089;&#1072;&#1081;&#1090;%20&#1054;%20&#1057;&#1086;&#1074;&#1077;&#1090;&#1077;%20&#1087;&#1086;%20&#1087;&#1088;&#1086;&#1090;&#1080;&#1074;&#1086;&#1076;&#1077;&#1081;&#1089;&#1090;&#1074;&#1080;&#1102;%20&#1082;&#1086;&#1088;&#1088;&#1091;&#1087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9\Desktop\&#1041;&#1086;&#1088;&#1086;&#1074;&#1089;&#1082;&#1072;&#1103;%20&#1070;.&#1040;%202022\&#1085;&#1072;%20&#1089;&#1072;&#1081;&#1090;%20&#1054;%20&#1057;&#1086;&#1074;&#1077;&#1090;&#1077;%20&#1087;&#1086;%20&#1087;&#1088;&#1086;&#1090;&#1080;&#1074;&#1086;&#1076;&#1077;&#1081;&#1089;&#1090;&#1074;&#1080;&#1102;%20&#1082;&#1086;&#1088;&#1088;&#1091;&#1087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G9</cp:lastModifiedBy>
  <cp:revision>5</cp:revision>
  <cp:lastPrinted>2023-10-15T23:47:00Z</cp:lastPrinted>
  <dcterms:created xsi:type="dcterms:W3CDTF">2023-10-10T06:06:00Z</dcterms:created>
  <dcterms:modified xsi:type="dcterms:W3CDTF">2023-10-20T00:40:00Z</dcterms:modified>
</cp:coreProperties>
</file>