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A" w:rsidRPr="00BC0838" w:rsidRDefault="00E9158E" w:rsidP="007E5C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7E5C3C" w:rsidRPr="00BC0838">
        <w:rPr>
          <w:rFonts w:ascii="Times New Roman" w:hAnsi="Times New Roman" w:cs="Times New Roman"/>
          <w:sz w:val="32"/>
          <w:szCs w:val="32"/>
        </w:rPr>
        <w:t>Муниципальн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7E5C3C" w:rsidRPr="00BC0838">
        <w:rPr>
          <w:rFonts w:ascii="Times New Roman" w:hAnsi="Times New Roman" w:cs="Times New Roman"/>
          <w:sz w:val="32"/>
          <w:szCs w:val="32"/>
        </w:rPr>
        <w:t xml:space="preserve"> целев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7E5C3C" w:rsidRPr="00BC0838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7E5C3C" w:rsidRPr="00BC0838">
        <w:rPr>
          <w:rFonts w:ascii="Times New Roman" w:hAnsi="Times New Roman" w:cs="Times New Roman"/>
          <w:sz w:val="32"/>
          <w:szCs w:val="32"/>
        </w:rPr>
        <w:t xml:space="preserve">  «Дети </w:t>
      </w:r>
      <w:r w:rsidR="004C52A2">
        <w:rPr>
          <w:rFonts w:ascii="Times New Roman" w:hAnsi="Times New Roman" w:cs="Times New Roman"/>
          <w:sz w:val="32"/>
          <w:szCs w:val="32"/>
        </w:rPr>
        <w:t>округа</w:t>
      </w:r>
      <w:r w:rsidR="007E5C3C" w:rsidRPr="00BC0838">
        <w:rPr>
          <w:rFonts w:ascii="Times New Roman" w:hAnsi="Times New Roman" w:cs="Times New Roman"/>
          <w:sz w:val="32"/>
          <w:szCs w:val="32"/>
        </w:rPr>
        <w:t>»</w:t>
      </w:r>
    </w:p>
    <w:p w:rsidR="00D074AC" w:rsidRPr="00BC0838" w:rsidRDefault="007E5C3C" w:rsidP="00D074AC">
      <w:pPr>
        <w:jc w:val="center"/>
        <w:rPr>
          <w:rFonts w:ascii="Times New Roman" w:hAnsi="Times New Roman" w:cs="Times New Roman"/>
          <w:sz w:val="32"/>
          <w:szCs w:val="32"/>
        </w:rPr>
      </w:pPr>
      <w:r w:rsidRPr="00BC0838">
        <w:rPr>
          <w:rFonts w:ascii="Times New Roman" w:hAnsi="Times New Roman" w:cs="Times New Roman"/>
          <w:sz w:val="32"/>
          <w:szCs w:val="32"/>
        </w:rPr>
        <w:t>ПАСПОРТ</w:t>
      </w:r>
    </w:p>
    <w:p w:rsidR="00F0524D" w:rsidRPr="00BC0838" w:rsidRDefault="00D074AC" w:rsidP="00F0524D">
      <w:pPr>
        <w:jc w:val="center"/>
        <w:rPr>
          <w:rFonts w:ascii="Times New Roman" w:hAnsi="Times New Roman" w:cs="Times New Roman"/>
          <w:sz w:val="32"/>
          <w:szCs w:val="32"/>
        </w:rPr>
      </w:pPr>
      <w:r w:rsidRPr="00BC0838">
        <w:rPr>
          <w:rFonts w:ascii="Times New Roman" w:hAnsi="Times New Roman" w:cs="Times New Roman"/>
          <w:sz w:val="32"/>
          <w:szCs w:val="32"/>
        </w:rPr>
        <w:t xml:space="preserve">Муниципальной  целевой  программы  </w:t>
      </w:r>
      <w:r w:rsidR="00F0524D" w:rsidRPr="00BC0838">
        <w:rPr>
          <w:rFonts w:ascii="Times New Roman" w:hAnsi="Times New Roman" w:cs="Times New Roman"/>
          <w:sz w:val="32"/>
          <w:szCs w:val="32"/>
        </w:rPr>
        <w:t xml:space="preserve">«Дети </w:t>
      </w:r>
      <w:r w:rsidR="004C52A2">
        <w:rPr>
          <w:rFonts w:ascii="Times New Roman" w:hAnsi="Times New Roman" w:cs="Times New Roman"/>
          <w:sz w:val="32"/>
          <w:szCs w:val="32"/>
        </w:rPr>
        <w:t>округа</w:t>
      </w:r>
      <w:r w:rsidR="00F0524D" w:rsidRPr="00BC0838">
        <w:rPr>
          <w:rFonts w:ascii="Times New Roman" w:hAnsi="Times New Roman" w:cs="Times New Roman"/>
          <w:sz w:val="32"/>
          <w:szCs w:val="32"/>
        </w:rPr>
        <w:t>»</w:t>
      </w:r>
    </w:p>
    <w:p w:rsidR="007E5C3C" w:rsidRPr="00BC0838" w:rsidRDefault="00D074AC" w:rsidP="00AC4212">
      <w:pPr>
        <w:jc w:val="center"/>
        <w:rPr>
          <w:rFonts w:ascii="Times New Roman" w:hAnsi="Times New Roman" w:cs="Times New Roman"/>
          <w:sz w:val="32"/>
          <w:szCs w:val="32"/>
        </w:rPr>
      </w:pPr>
      <w:r w:rsidRPr="00BC0838">
        <w:rPr>
          <w:rFonts w:ascii="Times New Roman" w:hAnsi="Times New Roman" w:cs="Times New Roman"/>
          <w:sz w:val="32"/>
          <w:szCs w:val="32"/>
        </w:rPr>
        <w:t>на  период</w:t>
      </w:r>
      <w:r w:rsidR="00F0524D">
        <w:rPr>
          <w:rFonts w:ascii="Times New Roman" w:hAnsi="Times New Roman" w:cs="Times New Roman"/>
          <w:sz w:val="32"/>
          <w:szCs w:val="32"/>
        </w:rPr>
        <w:t xml:space="preserve"> </w:t>
      </w:r>
      <w:r w:rsidR="003F37E6" w:rsidRPr="00BC0838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3F37E6" w:rsidRPr="00BC0838">
        <w:rPr>
          <w:rFonts w:ascii="Times New Roman" w:hAnsi="Times New Roman" w:cs="Times New Roman"/>
          <w:sz w:val="32"/>
          <w:szCs w:val="32"/>
        </w:rPr>
        <w:t xml:space="preserve"> 20</w:t>
      </w:r>
      <w:r w:rsidR="004A26D3">
        <w:rPr>
          <w:rFonts w:ascii="Times New Roman" w:hAnsi="Times New Roman" w:cs="Times New Roman"/>
          <w:sz w:val="32"/>
          <w:szCs w:val="32"/>
        </w:rPr>
        <w:t>24</w:t>
      </w:r>
      <w:r w:rsidR="003F37E6" w:rsidRPr="00BC0838">
        <w:rPr>
          <w:rFonts w:ascii="Times New Roman" w:hAnsi="Times New Roman" w:cs="Times New Roman"/>
          <w:sz w:val="32"/>
          <w:szCs w:val="32"/>
        </w:rPr>
        <w:t xml:space="preserve"> п</w:t>
      </w:r>
      <w:r w:rsidRPr="00BC0838">
        <w:rPr>
          <w:rFonts w:ascii="Times New Roman" w:hAnsi="Times New Roman" w:cs="Times New Roman"/>
          <w:sz w:val="32"/>
          <w:szCs w:val="32"/>
        </w:rPr>
        <w:t>о 202</w:t>
      </w:r>
      <w:r w:rsidR="004A26D3">
        <w:rPr>
          <w:rFonts w:ascii="Times New Roman" w:hAnsi="Times New Roman" w:cs="Times New Roman"/>
          <w:sz w:val="32"/>
          <w:szCs w:val="32"/>
        </w:rPr>
        <w:t>7</w:t>
      </w:r>
      <w:r w:rsidRPr="00BC0838">
        <w:rPr>
          <w:rFonts w:ascii="Times New Roman" w:hAnsi="Times New Roman" w:cs="Times New Roman"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385"/>
        <w:gridCol w:w="7036"/>
      </w:tblGrid>
      <w:tr w:rsidR="007E5C3C" w:rsidRPr="004711C1" w:rsidTr="00DB6B87">
        <w:tc>
          <w:tcPr>
            <w:tcW w:w="4077" w:type="dxa"/>
          </w:tcPr>
          <w:p w:rsidR="007E5C3C" w:rsidRPr="004711C1" w:rsidRDefault="00D074AC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10206" w:type="dxa"/>
          </w:tcPr>
          <w:p w:rsidR="007E5C3C" w:rsidRPr="004711C1" w:rsidRDefault="00D074AC" w:rsidP="004C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C52A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7E5C3C" w:rsidRPr="004711C1" w:rsidTr="00DB6B87">
        <w:tc>
          <w:tcPr>
            <w:tcW w:w="4077" w:type="dxa"/>
          </w:tcPr>
          <w:p w:rsidR="002D3144" w:rsidRDefault="002D3144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C3C" w:rsidRPr="004711C1" w:rsidRDefault="00D074AC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t xml:space="preserve">Основание для разработки программы </w:t>
            </w:r>
          </w:p>
        </w:tc>
        <w:tc>
          <w:tcPr>
            <w:tcW w:w="10206" w:type="dxa"/>
          </w:tcPr>
          <w:p w:rsidR="00C922E0" w:rsidRDefault="00D074AC" w:rsidP="004C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06. 10.2003 №131-ФЗ «Об общих принципах организации местного самоуправления в РФ»</w:t>
            </w:r>
            <w:r w:rsidR="00C922E0" w:rsidRPr="004711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29A3" w:rsidRPr="004711C1" w:rsidRDefault="003429A3" w:rsidP="004C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AC" w:rsidRDefault="00C922E0" w:rsidP="004C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24. 06.1999 №120-ФЗ «Об основах системы профилактики безнадзорности и правонарушений несовершеннолетних»</w:t>
            </w:r>
            <w:r w:rsidR="003429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29A3" w:rsidRDefault="003429A3" w:rsidP="004C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B3" w:rsidRPr="002D3144" w:rsidRDefault="00A170B3" w:rsidP="004C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г. № 273-ФЗ «Об образовании в Российской Федерации»</w:t>
            </w:r>
          </w:p>
          <w:p w:rsidR="004711C1" w:rsidRPr="002D3144" w:rsidRDefault="004711C1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3C" w:rsidRPr="004711C1" w:rsidTr="00DB6B87">
        <w:tc>
          <w:tcPr>
            <w:tcW w:w="4077" w:type="dxa"/>
          </w:tcPr>
          <w:p w:rsidR="002D3144" w:rsidRDefault="002D3144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C3C" w:rsidRPr="004711C1" w:rsidRDefault="00C922E0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t>Наименование включенных подпрограмм</w:t>
            </w:r>
          </w:p>
        </w:tc>
        <w:tc>
          <w:tcPr>
            <w:tcW w:w="10206" w:type="dxa"/>
          </w:tcPr>
          <w:p w:rsidR="007E5C3C" w:rsidRPr="00734AA8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A8">
              <w:rPr>
                <w:rFonts w:ascii="Times New Roman" w:hAnsi="Times New Roman" w:cs="Times New Roman"/>
                <w:b/>
                <w:sz w:val="28"/>
                <w:szCs w:val="28"/>
              </w:rPr>
              <w:t>1.Одаренные дети</w:t>
            </w:r>
          </w:p>
          <w:p w:rsidR="00464BC9" w:rsidRPr="00734AA8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2.Организация отдыха, оздоровления и занятости детей </w:t>
            </w:r>
          </w:p>
          <w:p w:rsidR="00464BC9" w:rsidRPr="00734AA8" w:rsidRDefault="00F0524D" w:rsidP="00047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7ADC">
              <w:rPr>
                <w:rFonts w:ascii="Times New Roman" w:hAnsi="Times New Roman" w:cs="Times New Roman"/>
                <w:b/>
                <w:sz w:val="28"/>
                <w:szCs w:val="28"/>
              </w:rPr>
              <w:t>.Дошкольное образование</w:t>
            </w:r>
          </w:p>
          <w:p w:rsidR="001F7ADC" w:rsidRDefault="00F0524D" w:rsidP="001F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47F44" w:rsidRPr="00734AA8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и проведение ЕГЭ и ОГЭ</w:t>
            </w:r>
          </w:p>
          <w:p w:rsidR="0029097E" w:rsidRPr="004C52A2" w:rsidRDefault="00F0524D" w:rsidP="001F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9097E" w:rsidRPr="004C52A2">
              <w:rPr>
                <w:rFonts w:ascii="Times New Roman" w:hAnsi="Times New Roman" w:cs="Times New Roman"/>
                <w:b/>
                <w:sz w:val="28"/>
                <w:szCs w:val="28"/>
              </w:rPr>
              <w:t>. Патриотическое воспитание</w:t>
            </w:r>
          </w:p>
          <w:p w:rsidR="004711C1" w:rsidRPr="00047F44" w:rsidRDefault="004711C1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3C" w:rsidRPr="004711C1" w:rsidTr="00DB6B87">
        <w:tc>
          <w:tcPr>
            <w:tcW w:w="4077" w:type="dxa"/>
          </w:tcPr>
          <w:p w:rsidR="007E5C3C" w:rsidRPr="004711C1" w:rsidRDefault="00A31B5E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t>Основные разработчики программы</w:t>
            </w:r>
          </w:p>
        </w:tc>
        <w:tc>
          <w:tcPr>
            <w:tcW w:w="10206" w:type="dxa"/>
          </w:tcPr>
          <w:p w:rsidR="007E5C3C" w:rsidRPr="004711C1" w:rsidRDefault="00A31B5E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  <w:r w:rsidR="009550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B4E37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7E5C3C" w:rsidRPr="004711C1" w:rsidTr="00DB6B87">
        <w:tc>
          <w:tcPr>
            <w:tcW w:w="4077" w:type="dxa"/>
          </w:tcPr>
          <w:p w:rsidR="002D3144" w:rsidRDefault="002D3144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144" w:rsidRDefault="002D3144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C3C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t>Исполнители программы</w:t>
            </w:r>
          </w:p>
        </w:tc>
        <w:tc>
          <w:tcPr>
            <w:tcW w:w="10206" w:type="dxa"/>
          </w:tcPr>
          <w:p w:rsidR="003642A5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B4E37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 Забайкальского края</w:t>
            </w:r>
          </w:p>
          <w:p w:rsidR="007E5C3C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образования </w:t>
            </w:r>
            <w:r w:rsidR="009550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B4E37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</w:p>
          <w:p w:rsidR="003642A5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</w:t>
            </w:r>
          </w:p>
          <w:p w:rsidR="003642A5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</w:t>
            </w:r>
          </w:p>
          <w:p w:rsidR="003642A5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</w:t>
            </w:r>
          </w:p>
          <w:p w:rsidR="003642A5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 прав </w:t>
            </w:r>
          </w:p>
          <w:p w:rsidR="003642A5" w:rsidRPr="00955079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сельских поселений</w:t>
            </w:r>
          </w:p>
          <w:p w:rsidR="003642A5" w:rsidRPr="004711C1" w:rsidRDefault="003642A5" w:rsidP="00364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3642A5" w:rsidRPr="00BA04C1" w:rsidRDefault="003642A5" w:rsidP="00364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  <w:p w:rsidR="004711C1" w:rsidRPr="00BA04C1" w:rsidRDefault="004711C1" w:rsidP="00364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3C" w:rsidRPr="004711C1" w:rsidTr="00DB6B87">
        <w:tc>
          <w:tcPr>
            <w:tcW w:w="4077" w:type="dxa"/>
          </w:tcPr>
          <w:p w:rsidR="007E5C3C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Сроки реализации</w:t>
            </w:r>
          </w:p>
        </w:tc>
        <w:tc>
          <w:tcPr>
            <w:tcW w:w="10206" w:type="dxa"/>
          </w:tcPr>
          <w:p w:rsidR="007E5C3C" w:rsidRPr="004711C1" w:rsidRDefault="003642A5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70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70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7C40"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E5C3C" w:rsidRPr="004711C1" w:rsidTr="00DB6B87">
        <w:tc>
          <w:tcPr>
            <w:tcW w:w="4077" w:type="dxa"/>
          </w:tcPr>
          <w:p w:rsidR="002D3144" w:rsidRDefault="002D3144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144" w:rsidRDefault="002D3144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C3C" w:rsidRPr="004711C1" w:rsidRDefault="00767C40" w:rsidP="007E5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1C1">
              <w:rPr>
                <w:rFonts w:ascii="Times New Roman" w:hAnsi="Times New Roman" w:cs="Times New Roman"/>
                <w:sz w:val="32"/>
                <w:szCs w:val="32"/>
              </w:rPr>
              <w:t>Источники финансирования</w:t>
            </w:r>
          </w:p>
        </w:tc>
        <w:tc>
          <w:tcPr>
            <w:tcW w:w="10206" w:type="dxa"/>
          </w:tcPr>
          <w:p w:rsidR="00AC4212" w:rsidRPr="004711C1" w:rsidRDefault="00767C40" w:rsidP="005B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5B4E37">
              <w:rPr>
                <w:rFonts w:ascii="Times New Roman" w:hAnsi="Times New Roman" w:cs="Times New Roman"/>
                <w:sz w:val="28"/>
                <w:szCs w:val="28"/>
              </w:rPr>
              <w:t>Нерчинско-Заводского муниципального округа</w:t>
            </w:r>
            <w:r w:rsidR="00BA0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43D9" w:rsidRPr="004711C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за счет средств </w:t>
            </w:r>
            <w:r w:rsidR="00BA04C1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5B43D9" w:rsidRPr="004711C1">
              <w:rPr>
                <w:rFonts w:ascii="Times New Roman" w:hAnsi="Times New Roman" w:cs="Times New Roman"/>
                <w:sz w:val="28"/>
                <w:szCs w:val="28"/>
              </w:rPr>
              <w:t>, а также за счет  средств государственно-частного партнерства и некоммерческих организаций</w:t>
            </w:r>
          </w:p>
          <w:p w:rsidR="00AC4212" w:rsidRDefault="00AC4212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11C1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4711C1" w:rsidRPr="004711C1" w:rsidRDefault="004711C1" w:rsidP="007E5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5C3C" w:rsidRPr="004711C1" w:rsidRDefault="007E5C3C">
      <w:pPr>
        <w:rPr>
          <w:rFonts w:ascii="Times New Roman" w:hAnsi="Times New Roman" w:cs="Times New Roman"/>
          <w:sz w:val="28"/>
          <w:szCs w:val="28"/>
        </w:rPr>
      </w:pPr>
    </w:p>
    <w:p w:rsidR="007E5C3C" w:rsidRPr="008F7E62" w:rsidRDefault="00AC4212" w:rsidP="008F7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4711C1">
        <w:rPr>
          <w:rFonts w:ascii="Times New Roman" w:hAnsi="Times New Roman" w:cs="Times New Roman"/>
          <w:sz w:val="32"/>
          <w:szCs w:val="32"/>
        </w:rPr>
        <w:t>Финансовое  обеспечение программы</w:t>
      </w:r>
      <w:r w:rsidR="00F052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3D5A" w:rsidRPr="00443D5A">
        <w:rPr>
          <w:rFonts w:ascii="Times New Roman" w:hAnsi="Times New Roman" w:cs="Times New Roman"/>
          <w:b/>
          <w:sz w:val="32"/>
          <w:szCs w:val="32"/>
        </w:rPr>
        <w:t>тыс.руб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2093"/>
        <w:gridCol w:w="1701"/>
        <w:gridCol w:w="1843"/>
        <w:gridCol w:w="1842"/>
        <w:gridCol w:w="1843"/>
        <w:gridCol w:w="1099"/>
      </w:tblGrid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99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</w:tr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338 000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363 500</w:t>
            </w:r>
          </w:p>
        </w:tc>
        <w:tc>
          <w:tcPr>
            <w:tcW w:w="1099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1 423 500</w:t>
            </w:r>
          </w:p>
        </w:tc>
      </w:tr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370 000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1099" w:type="dxa"/>
          </w:tcPr>
          <w:p w:rsidR="006F42BF" w:rsidRDefault="00537EE4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1 480 000</w:t>
            </w:r>
          </w:p>
        </w:tc>
      </w:tr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Одарённые дети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483 000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511 000</w:t>
            </w:r>
          </w:p>
        </w:tc>
        <w:tc>
          <w:tcPr>
            <w:tcW w:w="1099" w:type="dxa"/>
          </w:tcPr>
          <w:p w:rsidR="006F42BF" w:rsidRDefault="00537EE4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1 956 000</w:t>
            </w:r>
          </w:p>
        </w:tc>
      </w:tr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172 000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172 000</w:t>
            </w:r>
          </w:p>
        </w:tc>
        <w:tc>
          <w:tcPr>
            <w:tcW w:w="1099" w:type="dxa"/>
          </w:tcPr>
          <w:p w:rsidR="006F42BF" w:rsidRDefault="00537EE4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618 000</w:t>
            </w:r>
          </w:p>
        </w:tc>
      </w:tr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119 000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158 100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156 600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148 500</w:t>
            </w:r>
          </w:p>
        </w:tc>
        <w:tc>
          <w:tcPr>
            <w:tcW w:w="1099" w:type="dxa"/>
          </w:tcPr>
          <w:p w:rsidR="006F42BF" w:rsidRDefault="00537EE4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582 200</w:t>
            </w:r>
          </w:p>
        </w:tc>
      </w:tr>
      <w:tr w:rsidR="006F42BF" w:rsidTr="006F42BF">
        <w:tc>
          <w:tcPr>
            <w:tcW w:w="209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1 425 000 на все подпрограммы на 2024 год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1 521 100 на все подпрограммы на 2025 год</w:t>
            </w:r>
          </w:p>
        </w:tc>
        <w:tc>
          <w:tcPr>
            <w:tcW w:w="1842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1 518 600 на все подпрограммы на 2026 год</w:t>
            </w:r>
          </w:p>
        </w:tc>
        <w:tc>
          <w:tcPr>
            <w:tcW w:w="1843" w:type="dxa"/>
          </w:tcPr>
          <w:p w:rsidR="006F42BF" w:rsidRDefault="006F42BF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1 595 000 на все подпрограммы на 2027</w:t>
            </w:r>
          </w:p>
        </w:tc>
        <w:tc>
          <w:tcPr>
            <w:tcW w:w="1099" w:type="dxa"/>
          </w:tcPr>
          <w:p w:rsidR="006F42BF" w:rsidRDefault="00537EE4" w:rsidP="00AC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6 059 700 на 4 года</w:t>
            </w:r>
          </w:p>
        </w:tc>
      </w:tr>
    </w:tbl>
    <w:p w:rsidR="007623AB" w:rsidRPr="004711C1" w:rsidRDefault="007623AB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2B0" w:rsidRDefault="006562B0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B0" w:rsidRDefault="006562B0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B0" w:rsidRDefault="006562B0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B0" w:rsidRDefault="006562B0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B0" w:rsidRDefault="006562B0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B0" w:rsidRDefault="006562B0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B3" w:rsidRDefault="00A170B3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B3" w:rsidRDefault="00A170B3" w:rsidP="005B4E37">
      <w:pPr>
        <w:pStyle w:val="a5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C2" w:rsidRDefault="009279C2" w:rsidP="009279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7B9B" w:rsidRPr="009279C2" w:rsidRDefault="00EA7B9B" w:rsidP="00927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C2">
        <w:rPr>
          <w:rFonts w:ascii="Times New Roman" w:hAnsi="Times New Roman" w:cs="Times New Roman"/>
          <w:b/>
          <w:sz w:val="28"/>
          <w:szCs w:val="28"/>
        </w:rPr>
        <w:lastRenderedPageBreak/>
        <w:t>Возможные риски в ходе реализации муниципальной целевой     программы.</w:t>
      </w:r>
    </w:p>
    <w:p w:rsidR="00EA7B9B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сопряжена с определенными рисками так, в процессе реализации программы возможно выявление отклонений в достижении промежуточных результатов из-за несоответствия в</w:t>
      </w:r>
      <w:r w:rsidR="005263DF">
        <w:rPr>
          <w:rFonts w:ascii="Times New Roman" w:hAnsi="Times New Roman" w:cs="Times New Roman"/>
          <w:sz w:val="28"/>
          <w:szCs w:val="28"/>
        </w:rPr>
        <w:t xml:space="preserve">лияния отдельных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программы на ситуацию в сфере в целом. </w:t>
      </w:r>
    </w:p>
    <w:p w:rsidR="00EA7B9B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Возможными рискам</w:t>
      </w:r>
      <w:r w:rsidR="005263DF">
        <w:rPr>
          <w:rFonts w:ascii="Times New Roman" w:hAnsi="Times New Roman" w:cs="Times New Roman"/>
          <w:sz w:val="28"/>
          <w:szCs w:val="28"/>
        </w:rPr>
        <w:t xml:space="preserve">и при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программы выступают следующие факторы:</w:t>
      </w:r>
    </w:p>
    <w:p w:rsidR="00EA7B9B" w:rsidRDefault="00EA7B9B" w:rsidP="00007A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и недостаточно</w:t>
      </w:r>
      <w:r w:rsidR="005263DF">
        <w:rPr>
          <w:rFonts w:ascii="Times New Roman" w:hAnsi="Times New Roman" w:cs="Times New Roman"/>
          <w:sz w:val="28"/>
          <w:szCs w:val="28"/>
        </w:rPr>
        <w:t xml:space="preserve">е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EA7B9B" w:rsidRDefault="00EA7B9B" w:rsidP="00007A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высококвалифицированных специалистов.</w:t>
      </w:r>
    </w:p>
    <w:p w:rsidR="00EA7B9B" w:rsidRDefault="00EA7B9B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предусматриваются:</w:t>
      </w:r>
    </w:p>
    <w:p w:rsidR="00EA7B9B" w:rsidRDefault="00EA7B9B" w:rsidP="00007AE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управления на основе четкого распределения функций, полномочий и </w:t>
      </w:r>
      <w:r w:rsidR="005263DF">
        <w:rPr>
          <w:rFonts w:ascii="Times New Roman" w:hAnsi="Times New Roman" w:cs="Times New Roman"/>
          <w:sz w:val="28"/>
          <w:szCs w:val="28"/>
        </w:rPr>
        <w:t xml:space="preserve">ответственности исполнителей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EA7B9B" w:rsidRDefault="005263DF" w:rsidP="00007AE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EA7B9B">
        <w:rPr>
          <w:rFonts w:ascii="Times New Roman" w:hAnsi="Times New Roman" w:cs="Times New Roman"/>
          <w:sz w:val="28"/>
          <w:szCs w:val="28"/>
        </w:rPr>
        <w:t>программы, регулярный анализ и при необходимости ежегодн</w:t>
      </w:r>
      <w:r>
        <w:rPr>
          <w:rFonts w:ascii="Times New Roman" w:hAnsi="Times New Roman" w:cs="Times New Roman"/>
          <w:sz w:val="28"/>
          <w:szCs w:val="28"/>
        </w:rPr>
        <w:t xml:space="preserve">ая корректировка мероприятий </w:t>
      </w:r>
      <w:r w:rsidR="00EA7B9B">
        <w:rPr>
          <w:rFonts w:ascii="Times New Roman" w:hAnsi="Times New Roman" w:cs="Times New Roman"/>
          <w:sz w:val="28"/>
          <w:szCs w:val="28"/>
        </w:rPr>
        <w:t>программы;</w:t>
      </w:r>
    </w:p>
    <w:p w:rsidR="005263DF" w:rsidRDefault="00EA7B9B" w:rsidP="00007AE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263DF" w:rsidRDefault="005263DF" w:rsidP="00007AE7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Организационно-экономический и финансовый механизм управления муниципальной целевой программой.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управления реализацией программы базируется на принципах: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многоканального финансирования системы воспитания за счет средств </w:t>
      </w:r>
      <w:r w:rsidR="00EB74F0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>, а также за счет средств партнерства и некоммерческих организаций;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гибкой системы материального стимулирования качества воспитательной работы организаций и работников.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по формированию и эффективному управлению реализацией программы осуществляется путем обоснованного выбора форм и методов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на основе разграничения уровней управления и распределения функций между органами управления.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программы будет осуществляться на трех уровнях:</w:t>
      </w:r>
    </w:p>
    <w:p w:rsidR="005263DF" w:rsidRDefault="005263DF" w:rsidP="00007AE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заказчик – координатор – </w:t>
      </w:r>
      <w:r w:rsidR="005B4E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B4E37">
        <w:rPr>
          <w:rFonts w:ascii="Times New Roman" w:hAnsi="Times New Roman" w:cs="Times New Roman"/>
          <w:sz w:val="28"/>
          <w:szCs w:val="28"/>
        </w:rPr>
        <w:t>Нерчинско-Заводского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3DF" w:rsidRDefault="005263DF" w:rsidP="00007AE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Исполнитель- </w:t>
      </w:r>
      <w:r w:rsidR="005B4E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 образования </w:t>
      </w:r>
      <w:r w:rsidR="00EB74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4E37">
        <w:rPr>
          <w:rFonts w:ascii="Times New Roman" w:hAnsi="Times New Roman" w:cs="Times New Roman"/>
          <w:sz w:val="28"/>
          <w:szCs w:val="28"/>
        </w:rPr>
        <w:t>Нерчинско-Заводского МО</w:t>
      </w:r>
      <w:r>
        <w:rPr>
          <w:rFonts w:ascii="Times New Roman" w:hAnsi="Times New Roman" w:cs="Times New Roman"/>
          <w:sz w:val="28"/>
          <w:szCs w:val="28"/>
        </w:rPr>
        <w:t>, образовательные учреждения;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4E37">
        <w:rPr>
          <w:rFonts w:ascii="Times New Roman" w:hAnsi="Times New Roman" w:cs="Times New Roman"/>
          <w:sz w:val="28"/>
          <w:szCs w:val="28"/>
        </w:rPr>
        <w:t>Нерчинско-Заводского 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5263DF" w:rsidRDefault="005263DF" w:rsidP="00007AE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материалы о ходе реализации мероприятий программы;</w:t>
      </w:r>
    </w:p>
    <w:p w:rsidR="005263DF" w:rsidRDefault="005263DF" w:rsidP="00007AE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рекомендации по эффективному выполнению мероприятий программы;</w:t>
      </w:r>
    </w:p>
    <w:p w:rsidR="005263DF" w:rsidRDefault="005263DF" w:rsidP="00007AE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по реализации программы;</w:t>
      </w:r>
    </w:p>
    <w:p w:rsidR="005263DF" w:rsidRDefault="005263DF" w:rsidP="00007AE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при необходимости, уточняет механизм реализации программы, расходы на реализацию мероприятий программы;</w:t>
      </w:r>
    </w:p>
    <w:p w:rsidR="005263DF" w:rsidRDefault="005263DF" w:rsidP="00007AE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хода реализации программы в текущем году подготавливает и предоставляет в установленном порядке сводную бюджетную заявку на финансирование мероприятий программы в очередном финансовом году;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  <w:r w:rsidR="00EB74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4E37">
        <w:rPr>
          <w:rFonts w:ascii="Times New Roman" w:hAnsi="Times New Roman" w:cs="Times New Roman"/>
          <w:sz w:val="28"/>
          <w:szCs w:val="28"/>
        </w:rPr>
        <w:t>Нерчинско-Заводского МО</w:t>
      </w:r>
      <w:r>
        <w:rPr>
          <w:rFonts w:ascii="Times New Roman" w:hAnsi="Times New Roman" w:cs="Times New Roman"/>
          <w:sz w:val="28"/>
          <w:szCs w:val="28"/>
        </w:rPr>
        <w:t xml:space="preserve"> – исполнитель программы, в рамках своей компетенции: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реализацией программы (организация, координация, контроль);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приоритетные направления просветительско-образовательной работы;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Корректирует составляющие элементы программы;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об уточнении расходов на реализацию мероприятий программы, а также о совершенствовании механизмов ее реализации;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эффективное использование средств, выделяемых на реализацию программы;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управление деятельностью исполнителей мероприятий программы в рамках выполнения программных мероприятий;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методические рекомендации для работы по программе;</w:t>
      </w:r>
    </w:p>
    <w:p w:rsidR="005263DF" w:rsidRDefault="005263DF" w:rsidP="00007AE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реализации муниципальной целевой программы.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исполнении мероприятий мониторинга результатов муниципальной целевой программы комитет образования выполняет следующие функции:</w:t>
      </w:r>
    </w:p>
    <w:p w:rsidR="005263DF" w:rsidRDefault="005263DF" w:rsidP="00007AE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составляет отчеты о ходе и результатах реализации муниципальной целевой программы, в которых приводит непосредственные и конечные показатели оценки результативности и эффективности муниципальной целевой программы  и другую информацию, описывающую состояние реализации муниципальной целевой программы на момент составления отчетов;</w:t>
      </w:r>
    </w:p>
    <w:p w:rsidR="005263DF" w:rsidRDefault="005263DF" w:rsidP="00007AE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производит оценку реализации муниципальной целевой программы и разрабатывает предложения по уменьшению риска;</w:t>
      </w:r>
    </w:p>
    <w:p w:rsidR="005263DF" w:rsidRDefault="005263DF" w:rsidP="00007AE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обработку и хранение полученных в результате мониторинга данных.</w:t>
      </w:r>
    </w:p>
    <w:p w:rsidR="005263DF" w:rsidRDefault="005263DF" w:rsidP="00007A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4E37">
        <w:rPr>
          <w:rFonts w:ascii="Times New Roman" w:hAnsi="Times New Roman" w:cs="Times New Roman"/>
          <w:sz w:val="28"/>
          <w:szCs w:val="28"/>
        </w:rPr>
        <w:t>Нерчинско-заводского МО</w:t>
      </w:r>
      <w:r>
        <w:rPr>
          <w:rFonts w:ascii="Times New Roman" w:hAnsi="Times New Roman" w:cs="Times New Roman"/>
          <w:sz w:val="28"/>
          <w:szCs w:val="28"/>
        </w:rPr>
        <w:t xml:space="preserve"> на основе мониторинга:</w:t>
      </w:r>
    </w:p>
    <w:p w:rsidR="005263DF" w:rsidRDefault="005263DF" w:rsidP="00007AE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в установленном порядке предложения о корректировке мероприятий по реализации программы либо о прекращении ее выполнения;</w:t>
      </w:r>
    </w:p>
    <w:p w:rsidR="005263DF" w:rsidRDefault="005263DF" w:rsidP="00007AE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программы предоставляет доклад о выполнении программы и об эффективности использования финансовых средств за весь период ее реализации.</w:t>
      </w:r>
    </w:p>
    <w:sectPr w:rsidR="005263DF" w:rsidSect="00BB56CA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CE1"/>
    <w:multiLevelType w:val="hybridMultilevel"/>
    <w:tmpl w:val="EDB87070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">
    <w:nsid w:val="1A753C1F"/>
    <w:multiLevelType w:val="hybridMultilevel"/>
    <w:tmpl w:val="458A5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2F0A02"/>
    <w:multiLevelType w:val="hybridMultilevel"/>
    <w:tmpl w:val="4B0C670A"/>
    <w:lvl w:ilvl="0" w:tplc="C76AC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1779E0"/>
    <w:multiLevelType w:val="hybridMultilevel"/>
    <w:tmpl w:val="D72E8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DC79A0"/>
    <w:multiLevelType w:val="hybridMultilevel"/>
    <w:tmpl w:val="A1E08FB6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>
    <w:nsid w:val="6A156FE6"/>
    <w:multiLevelType w:val="hybridMultilevel"/>
    <w:tmpl w:val="22741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1817E8"/>
    <w:multiLevelType w:val="hybridMultilevel"/>
    <w:tmpl w:val="CBF2A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106D85"/>
    <w:multiLevelType w:val="hybridMultilevel"/>
    <w:tmpl w:val="A98C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C3C"/>
    <w:rsid w:val="00007AE7"/>
    <w:rsid w:val="00047F44"/>
    <w:rsid w:val="000A30C7"/>
    <w:rsid w:val="000D0EAC"/>
    <w:rsid w:val="00133BC6"/>
    <w:rsid w:val="001865BC"/>
    <w:rsid w:val="001D31FC"/>
    <w:rsid w:val="001E35FF"/>
    <w:rsid w:val="001F7ADC"/>
    <w:rsid w:val="00224CF9"/>
    <w:rsid w:val="002559E2"/>
    <w:rsid w:val="0029097E"/>
    <w:rsid w:val="002B1B98"/>
    <w:rsid w:val="002D07ED"/>
    <w:rsid w:val="002D3144"/>
    <w:rsid w:val="002D3723"/>
    <w:rsid w:val="002E3C12"/>
    <w:rsid w:val="002F7AF7"/>
    <w:rsid w:val="00321AB7"/>
    <w:rsid w:val="0032348E"/>
    <w:rsid w:val="00332AED"/>
    <w:rsid w:val="003429A3"/>
    <w:rsid w:val="00342ED6"/>
    <w:rsid w:val="00346329"/>
    <w:rsid w:val="003642A5"/>
    <w:rsid w:val="003722A8"/>
    <w:rsid w:val="00394818"/>
    <w:rsid w:val="003B74E3"/>
    <w:rsid w:val="003F37E6"/>
    <w:rsid w:val="003F4EFB"/>
    <w:rsid w:val="0043322B"/>
    <w:rsid w:val="00437757"/>
    <w:rsid w:val="00443D5A"/>
    <w:rsid w:val="00455028"/>
    <w:rsid w:val="00463569"/>
    <w:rsid w:val="00464BC9"/>
    <w:rsid w:val="00465D3D"/>
    <w:rsid w:val="00470D86"/>
    <w:rsid w:val="004711C1"/>
    <w:rsid w:val="004A26D3"/>
    <w:rsid w:val="004B3C7C"/>
    <w:rsid w:val="004B57F9"/>
    <w:rsid w:val="004C52A2"/>
    <w:rsid w:val="0050424F"/>
    <w:rsid w:val="00507F1A"/>
    <w:rsid w:val="005263DF"/>
    <w:rsid w:val="00526A92"/>
    <w:rsid w:val="00537EE4"/>
    <w:rsid w:val="005A110A"/>
    <w:rsid w:val="005B43D9"/>
    <w:rsid w:val="005B4E37"/>
    <w:rsid w:val="005E16D1"/>
    <w:rsid w:val="005F1FF4"/>
    <w:rsid w:val="0061584A"/>
    <w:rsid w:val="006562B0"/>
    <w:rsid w:val="00664D0F"/>
    <w:rsid w:val="00694C58"/>
    <w:rsid w:val="006C6191"/>
    <w:rsid w:val="006F42BF"/>
    <w:rsid w:val="00734AA8"/>
    <w:rsid w:val="00760559"/>
    <w:rsid w:val="007623AB"/>
    <w:rsid w:val="00767C40"/>
    <w:rsid w:val="007862CD"/>
    <w:rsid w:val="00786F1E"/>
    <w:rsid w:val="007872D3"/>
    <w:rsid w:val="007D6E23"/>
    <w:rsid w:val="007E5C3C"/>
    <w:rsid w:val="00800804"/>
    <w:rsid w:val="00811730"/>
    <w:rsid w:val="008149B3"/>
    <w:rsid w:val="00876A99"/>
    <w:rsid w:val="00890E5B"/>
    <w:rsid w:val="008A3617"/>
    <w:rsid w:val="008B2450"/>
    <w:rsid w:val="008C1AF9"/>
    <w:rsid w:val="008F54CC"/>
    <w:rsid w:val="008F60CB"/>
    <w:rsid w:val="008F68D7"/>
    <w:rsid w:val="008F7E62"/>
    <w:rsid w:val="009279C2"/>
    <w:rsid w:val="00934790"/>
    <w:rsid w:val="00955079"/>
    <w:rsid w:val="0096638E"/>
    <w:rsid w:val="00974256"/>
    <w:rsid w:val="00976D04"/>
    <w:rsid w:val="009B6172"/>
    <w:rsid w:val="009E2233"/>
    <w:rsid w:val="009F3AC0"/>
    <w:rsid w:val="00A025D0"/>
    <w:rsid w:val="00A045D1"/>
    <w:rsid w:val="00A11407"/>
    <w:rsid w:val="00A170B3"/>
    <w:rsid w:val="00A31B5E"/>
    <w:rsid w:val="00A9039B"/>
    <w:rsid w:val="00AC4212"/>
    <w:rsid w:val="00B57886"/>
    <w:rsid w:val="00B60C4E"/>
    <w:rsid w:val="00B66BE4"/>
    <w:rsid w:val="00B801DA"/>
    <w:rsid w:val="00B86A5A"/>
    <w:rsid w:val="00BA04C1"/>
    <w:rsid w:val="00BB56CA"/>
    <w:rsid w:val="00BC0838"/>
    <w:rsid w:val="00BC6C42"/>
    <w:rsid w:val="00BD7C85"/>
    <w:rsid w:val="00BE76B6"/>
    <w:rsid w:val="00BF40F7"/>
    <w:rsid w:val="00C63F3C"/>
    <w:rsid w:val="00C829C7"/>
    <w:rsid w:val="00C86674"/>
    <w:rsid w:val="00C922E0"/>
    <w:rsid w:val="00C92D8B"/>
    <w:rsid w:val="00CD0B57"/>
    <w:rsid w:val="00D074AC"/>
    <w:rsid w:val="00D120FC"/>
    <w:rsid w:val="00D15CC0"/>
    <w:rsid w:val="00D45CFB"/>
    <w:rsid w:val="00D754DD"/>
    <w:rsid w:val="00D81E7C"/>
    <w:rsid w:val="00DB6B87"/>
    <w:rsid w:val="00DF158D"/>
    <w:rsid w:val="00DF7120"/>
    <w:rsid w:val="00E731E7"/>
    <w:rsid w:val="00E9158E"/>
    <w:rsid w:val="00E927BE"/>
    <w:rsid w:val="00EA1F84"/>
    <w:rsid w:val="00EA6287"/>
    <w:rsid w:val="00EA7B9B"/>
    <w:rsid w:val="00EB1646"/>
    <w:rsid w:val="00EB74F0"/>
    <w:rsid w:val="00ED1A77"/>
    <w:rsid w:val="00ED719D"/>
    <w:rsid w:val="00F0524D"/>
    <w:rsid w:val="00F307B8"/>
    <w:rsid w:val="00F57A3D"/>
    <w:rsid w:val="00FA1E5E"/>
    <w:rsid w:val="00FC6FF3"/>
    <w:rsid w:val="00FE585F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01DA"/>
    <w:rPr>
      <w:b/>
      <w:bCs/>
    </w:rPr>
  </w:style>
  <w:style w:type="character" w:customStyle="1" w:styleId="apple-converted-space">
    <w:name w:val="apple-converted-space"/>
    <w:basedOn w:val="a0"/>
    <w:rsid w:val="00B801DA"/>
  </w:style>
  <w:style w:type="paragraph" w:styleId="3">
    <w:name w:val="Body Text 3"/>
    <w:basedOn w:val="a"/>
    <w:link w:val="30"/>
    <w:uiPriority w:val="99"/>
    <w:semiHidden/>
    <w:unhideWhenUsed/>
    <w:rsid w:val="00B8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0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B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FED0-786F-4B1B-8F14-F8CFDD24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2015-08-23T23:49:00Z</cp:lastPrinted>
  <dcterms:created xsi:type="dcterms:W3CDTF">2024-02-01T05:06:00Z</dcterms:created>
  <dcterms:modified xsi:type="dcterms:W3CDTF">2024-02-01T05:06:00Z</dcterms:modified>
</cp:coreProperties>
</file>