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0B" w:rsidRDefault="001E290B" w:rsidP="001E290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1E290B" w:rsidRDefault="001E290B" w:rsidP="001E290B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БЫРКИНСКОЕ»</w:t>
      </w:r>
    </w:p>
    <w:p w:rsidR="001E290B" w:rsidRDefault="001E290B" w:rsidP="001E290B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1E290B" w:rsidRDefault="001E290B" w:rsidP="001E290B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CC7C2C" w:rsidRDefault="00CC7C2C" w:rsidP="001E290B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90B" w:rsidRDefault="001E290B" w:rsidP="001E290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C7C2C" w:rsidRDefault="00CC7C2C" w:rsidP="001E290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90B" w:rsidRDefault="00CC7C2C" w:rsidP="001E29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3430">
        <w:rPr>
          <w:rFonts w:ascii="Times New Roman" w:eastAsia="Times New Roman" w:hAnsi="Times New Roman"/>
          <w:sz w:val="28"/>
          <w:szCs w:val="28"/>
          <w:lang w:eastAsia="ru-RU"/>
        </w:rPr>
        <w:t xml:space="preserve">«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4F3430">
        <w:rPr>
          <w:rFonts w:ascii="Times New Roman" w:eastAsia="Times New Roman" w:hAnsi="Times New Roman"/>
          <w:sz w:val="28"/>
          <w:szCs w:val="28"/>
          <w:lang w:eastAsia="ru-RU"/>
        </w:rPr>
        <w:t xml:space="preserve"> » апреля   2021</w:t>
      </w:r>
      <w:r w:rsidR="001E29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</w:t>
      </w:r>
      <w:r w:rsidR="004F34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</w:t>
      </w:r>
      <w:r w:rsidR="001E29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1E290B" w:rsidRDefault="001E290B" w:rsidP="001E29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90B" w:rsidRDefault="001E290B" w:rsidP="001E29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90B" w:rsidRDefault="001E290B" w:rsidP="001E290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«О признании утратившим силу постановления администрации сельского поселения  «Хара-Быркинское» от </w:t>
      </w:r>
      <w:r w:rsidR="00CE6C1A">
        <w:rPr>
          <w:rFonts w:ascii="Times New Roman" w:eastAsia="Times New Roman" w:hAnsi="Times New Roman"/>
          <w:b/>
          <w:sz w:val="28"/>
          <w:szCs w:val="28"/>
          <w:lang w:eastAsia="ru-RU"/>
        </w:rPr>
        <w:t>1 апреля 2013 года  № 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«Об утверждении </w:t>
      </w:r>
      <w:r w:rsidR="00CE6C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положения о порядке осуществления муниципального жилищного контроля на территории сельского поселения «Хара-Быркинское»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E290B" w:rsidRDefault="001E290B" w:rsidP="001E290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E290B" w:rsidRDefault="001E290B" w:rsidP="001E290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основании Экспертного заключения Администрации Губернатора Забайкальского края, в соответствии с частью 3  ст. 14, ст. 15   Федерального закона   от 06.10.2003 г. № 131- ФЗ «Об общих принципах организации местного самоуправления в Российской Федерации», администрация сельского поселения «Хара-Быркинское»,  </w:t>
      </w:r>
    </w:p>
    <w:p w:rsidR="001E290B" w:rsidRDefault="001E290B" w:rsidP="001E29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ПОСТАНОВЛЯЕТ:</w:t>
      </w:r>
    </w:p>
    <w:p w:rsidR="001E290B" w:rsidRDefault="001E290B" w:rsidP="001E29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C1A" w:rsidRPr="00CE6C1A" w:rsidRDefault="001E290B" w:rsidP="00CE6C1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C1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Признать утратившим силу  Постановление администрации сельского поселения «Хара-Быркинское» от  </w:t>
      </w:r>
      <w:r w:rsidR="00CE6C1A">
        <w:rPr>
          <w:rFonts w:ascii="Times New Roman" w:eastAsia="Times New Roman" w:hAnsi="Times New Roman"/>
          <w:sz w:val="28"/>
          <w:szCs w:val="28"/>
          <w:lang w:eastAsia="ru-RU"/>
        </w:rPr>
        <w:t>1апреля 2013  №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E6C1A" w:rsidRPr="00CE6C1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 положения о порядке осуществления муниципального жилищного контроля на территории сельского поселения «Хара-Быркинское».</w:t>
      </w:r>
    </w:p>
    <w:p w:rsidR="001E290B" w:rsidRDefault="001E290B" w:rsidP="001E290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2. Настоящее постановление вступает в силу после его официального опубликования (обнародования).</w:t>
      </w:r>
    </w:p>
    <w:p w:rsidR="004F3430" w:rsidRPr="004F3430" w:rsidRDefault="001E290B" w:rsidP="004F343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3. Настоящее постановление  обнародовать путем его размещения на специально оборудованных стендах сельского поселения «</w:t>
      </w:r>
      <w:r>
        <w:rPr>
          <w:rFonts w:ascii="Times New Roman" w:hAnsi="Times New Roman"/>
          <w:bCs/>
          <w:sz w:val="28"/>
          <w:szCs w:val="28"/>
        </w:rPr>
        <w:t>Хара-Быркинское</w:t>
      </w:r>
      <w:r>
        <w:rPr>
          <w:rFonts w:ascii="Times New Roman" w:hAnsi="Times New Roman"/>
          <w:sz w:val="28"/>
          <w:szCs w:val="28"/>
        </w:rPr>
        <w:t xml:space="preserve">», разместить на </w:t>
      </w:r>
      <w:r w:rsidR="004F3430" w:rsidRPr="004F3430">
        <w:rPr>
          <w:rFonts w:ascii="Times New Roman" w:hAnsi="Times New Roman"/>
          <w:sz w:val="28"/>
          <w:szCs w:val="28"/>
          <w:lang w:eastAsia="ru-RU"/>
        </w:rPr>
        <w:t>официальном сайте администрации муниципального района «</w:t>
      </w:r>
      <w:proofErr w:type="spellStart"/>
      <w:r w:rsidR="004F3430" w:rsidRPr="004F3430">
        <w:rPr>
          <w:rFonts w:ascii="Times New Roman" w:hAnsi="Times New Roman"/>
          <w:sz w:val="28"/>
          <w:szCs w:val="28"/>
          <w:lang w:eastAsia="ru-RU"/>
        </w:rPr>
        <w:t>Оловяннинский</w:t>
      </w:r>
      <w:proofErr w:type="spellEnd"/>
      <w:r w:rsidR="004F3430" w:rsidRPr="004F3430">
        <w:rPr>
          <w:rFonts w:ascii="Times New Roman" w:hAnsi="Times New Roman"/>
          <w:sz w:val="28"/>
          <w:szCs w:val="28"/>
          <w:lang w:eastAsia="ru-RU"/>
        </w:rPr>
        <w:t xml:space="preserve"> район» « </w:t>
      </w:r>
      <w:proofErr w:type="spellStart"/>
      <w:r w:rsidR="004F3430" w:rsidRPr="004F3430">
        <w:rPr>
          <w:rFonts w:ascii="Times New Roman" w:hAnsi="Times New Roman"/>
          <w:sz w:val="28"/>
          <w:szCs w:val="28"/>
          <w:lang w:val="en-US" w:eastAsia="ru-RU"/>
        </w:rPr>
        <w:t>olovyan</w:t>
      </w:r>
      <w:proofErr w:type="spellEnd"/>
      <w:r w:rsidR="004F3430" w:rsidRPr="004F3430">
        <w:rPr>
          <w:rFonts w:ascii="Times New Roman" w:hAnsi="Times New Roman"/>
          <w:sz w:val="28"/>
          <w:szCs w:val="28"/>
          <w:lang w:eastAsia="ru-RU"/>
        </w:rPr>
        <w:t>.75.</w:t>
      </w:r>
      <w:proofErr w:type="spellStart"/>
      <w:r w:rsidR="004F3430" w:rsidRPr="004F3430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4F3430" w:rsidRPr="004F3430">
        <w:rPr>
          <w:rFonts w:ascii="Times New Roman" w:hAnsi="Times New Roman"/>
          <w:sz w:val="28"/>
          <w:szCs w:val="28"/>
          <w:lang w:eastAsia="ru-RU"/>
        </w:rPr>
        <w:t xml:space="preserve">." </w:t>
      </w:r>
    </w:p>
    <w:p w:rsidR="001E290B" w:rsidRDefault="001E290B" w:rsidP="004F3430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E290B" w:rsidRDefault="001E290B" w:rsidP="001E290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90B" w:rsidRDefault="001E290B" w:rsidP="001E290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90B" w:rsidRDefault="001E290B" w:rsidP="001E290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3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 поселения </w:t>
      </w:r>
    </w:p>
    <w:p w:rsidR="001E290B" w:rsidRDefault="001E290B" w:rsidP="001E290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«Хар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Быркинское»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Н.Н.Цагадаев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7485" w:rsidRDefault="00827485">
      <w:bookmarkStart w:id="0" w:name="_GoBack"/>
      <w:bookmarkEnd w:id="0"/>
    </w:p>
    <w:sectPr w:rsidR="0082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5E"/>
    <w:rsid w:val="000B248A"/>
    <w:rsid w:val="001E290B"/>
    <w:rsid w:val="001F3A5E"/>
    <w:rsid w:val="004F3430"/>
    <w:rsid w:val="00827485"/>
    <w:rsid w:val="00CC7C2C"/>
    <w:rsid w:val="00C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2021-04-16T00:43:00Z</dcterms:created>
  <dcterms:modified xsi:type="dcterms:W3CDTF">2021-04-28T05:19:00Z</dcterms:modified>
</cp:coreProperties>
</file>