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3B" w:rsidRDefault="0083363B" w:rsidP="00833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СОВЕТ МУНИЦИПАЛЬНОГО РАЙОНА</w:t>
      </w:r>
    </w:p>
    <w:p w:rsidR="0083363B" w:rsidRDefault="0083363B" w:rsidP="00833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«ОЛОВЯННИНСКИЙ РАЙОН» ЗАБАЙКАЛЬСКОГО КРАЯ</w:t>
      </w:r>
    </w:p>
    <w:p w:rsidR="0083363B" w:rsidRDefault="0083363B" w:rsidP="00833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(двадцатая сессия шестого созыва)</w:t>
      </w:r>
    </w:p>
    <w:p w:rsidR="0083363B" w:rsidRPr="00BC3AD9" w:rsidRDefault="0083363B" w:rsidP="0083363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63B" w:rsidRPr="00BC3AD9" w:rsidRDefault="0083363B" w:rsidP="0083363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A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3363B" w:rsidRDefault="0083363B" w:rsidP="0083363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3363B" w:rsidRDefault="0083363B" w:rsidP="0083363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 Оловянная</w:t>
      </w:r>
    </w:p>
    <w:p w:rsidR="0083363B" w:rsidRDefault="0083363B" w:rsidP="0083363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июля 2021 г                                                                                     № 229</w:t>
      </w:r>
    </w:p>
    <w:p w:rsidR="0083363B" w:rsidRDefault="0083363B" w:rsidP="0083363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3363B" w:rsidRPr="001035B0" w:rsidRDefault="0083363B" w:rsidP="0083363B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1035B0">
        <w:rPr>
          <w:rFonts w:ascii="Times New Roman" w:hAnsi="Times New Roman" w:cs="Times New Roman"/>
          <w:b/>
          <w:sz w:val="28"/>
          <w:szCs w:val="28"/>
        </w:rPr>
        <w:t>О внесении изменений в состав</w:t>
      </w:r>
    </w:p>
    <w:p w:rsidR="0083363B" w:rsidRPr="001035B0" w:rsidRDefault="0083363B" w:rsidP="0083363B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1035B0">
        <w:rPr>
          <w:rFonts w:ascii="Times New Roman" w:hAnsi="Times New Roman" w:cs="Times New Roman"/>
          <w:b/>
          <w:sz w:val="28"/>
          <w:szCs w:val="28"/>
        </w:rPr>
        <w:t xml:space="preserve"> Избирательной комиссии </w:t>
      </w:r>
    </w:p>
    <w:p w:rsidR="0083363B" w:rsidRPr="001035B0" w:rsidRDefault="0083363B" w:rsidP="0083363B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1035B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83363B" w:rsidRPr="001035B0" w:rsidRDefault="0083363B" w:rsidP="0083363B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1035B0">
        <w:rPr>
          <w:rFonts w:ascii="Times New Roman" w:hAnsi="Times New Roman" w:cs="Times New Roman"/>
          <w:b/>
          <w:sz w:val="28"/>
          <w:szCs w:val="28"/>
        </w:rPr>
        <w:t>"Оловяннинский район".</w:t>
      </w:r>
    </w:p>
    <w:p w:rsidR="0083363B" w:rsidRDefault="0083363B" w:rsidP="0083363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3363B" w:rsidRDefault="0083363B" w:rsidP="00833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соответствие с Пунктом 7 статьи 24, пунктом  6 "а", пунктом 11 статьи 29 Федерального закона "Об основных гарантиях избирательных прав и права на участие в референдуме граждан Российской Федерации»,</w:t>
      </w:r>
      <w:r w:rsidRPr="00D91F84">
        <w:t xml:space="preserve"> </w:t>
      </w:r>
      <w:r w:rsidRPr="00D91F84">
        <w:rPr>
          <w:rFonts w:ascii="Times New Roman" w:hAnsi="Times New Roman" w:cs="Times New Roman"/>
          <w:sz w:val="28"/>
          <w:szCs w:val="28"/>
        </w:rPr>
        <w:t>статьями 24,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F84">
        <w:rPr>
          <w:rFonts w:ascii="Times New Roman" w:hAnsi="Times New Roman" w:cs="Times New Roman"/>
          <w:sz w:val="28"/>
          <w:szCs w:val="28"/>
        </w:rPr>
        <w:t>Закона Забайкальского края от 6.07.2010 г. № 385-ЗЗК «О муниципальных выборах в Забайкальском крае», со статьей 28 Устава муниципального района «Оловяннинский район»,</w:t>
      </w:r>
      <w:r>
        <w:rPr>
          <w:rFonts w:ascii="Times New Roman" w:hAnsi="Times New Roman" w:cs="Times New Roman"/>
          <w:sz w:val="28"/>
          <w:szCs w:val="28"/>
        </w:rPr>
        <w:t xml:space="preserve"> совет муниципального района «Оловяннинский район»</w:t>
      </w:r>
      <w:proofErr w:type="gramEnd"/>
    </w:p>
    <w:p w:rsidR="0083363B" w:rsidRPr="006A024E" w:rsidRDefault="0083363B" w:rsidP="0083363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24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3363B" w:rsidRDefault="0083363B" w:rsidP="0083363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3363B" w:rsidRDefault="0083363B" w:rsidP="00833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Ввести  в состав  членов Избирательной комиссии  муниципального района  "Оловяннинский район"  с правом решающего голоса  -  Чечет Екатерину Витальевну 12.02.1968 года рождения, образование высшее,  предложенную  Оловяннинским местным отделением Всероссийской политической  партии «Единая Россия» </w:t>
      </w:r>
    </w:p>
    <w:p w:rsidR="0083363B" w:rsidRDefault="0083363B" w:rsidP="00833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B658A">
        <w:rPr>
          <w:rFonts w:ascii="Times New Roman" w:hAnsi="Times New Roman" w:cs="Times New Roman"/>
          <w:sz w:val="28"/>
          <w:szCs w:val="28"/>
        </w:rPr>
        <w:t xml:space="preserve"> </w:t>
      </w:r>
      <w:r w:rsidRPr="00A170FD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83363B" w:rsidRDefault="0083363B" w:rsidP="00833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подлежит официальному опубликованию  (обнародованию).</w:t>
      </w:r>
    </w:p>
    <w:p w:rsidR="0083363B" w:rsidRDefault="0083363B" w:rsidP="00833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82339">
        <w:rPr>
          <w:rFonts w:ascii="Times New Roman" w:hAnsi="Times New Roman"/>
          <w:sz w:val="28"/>
          <w:szCs w:val="28"/>
        </w:rPr>
        <w:t xml:space="preserve"> </w:t>
      </w:r>
      <w:r w:rsidRPr="004837BA">
        <w:rPr>
          <w:rFonts w:ascii="Times New Roman" w:hAnsi="Times New Roman"/>
          <w:sz w:val="28"/>
          <w:szCs w:val="28"/>
        </w:rPr>
        <w:t xml:space="preserve">Настоящее решение опубликовать в периодическом печатном издании "Аргументы и факты - Забайкалье" и разместить на официальном сайте муниципального района "Оловяннинский район" в информационно-телекоммуникационной сети "Интернет" по адресу: </w:t>
      </w:r>
      <w:hyperlink r:id="rId5" w:history="1">
        <w:r w:rsidRPr="004837BA">
          <w:rPr>
            <w:rStyle w:val="af4"/>
            <w:rFonts w:ascii="Times New Roman" w:hAnsi="Times New Roman"/>
            <w:sz w:val="28"/>
            <w:szCs w:val="28"/>
          </w:rPr>
          <w:t>https://olovyan.75.ru</w:t>
        </w:r>
      </w:hyperlink>
    </w:p>
    <w:p w:rsidR="0083363B" w:rsidRDefault="0083363B" w:rsidP="00833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63B" w:rsidRDefault="0083363B" w:rsidP="00833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63B" w:rsidRDefault="0083363B" w:rsidP="00833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83363B" w:rsidRDefault="0083363B" w:rsidP="00833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"Оловяннинский район"                                           А.В.Антошкин</w:t>
      </w:r>
    </w:p>
    <w:p w:rsidR="0083363B" w:rsidRDefault="0083363B" w:rsidP="00833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63B" w:rsidRDefault="0083363B" w:rsidP="00833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83363B" w:rsidRDefault="0083363B" w:rsidP="00833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3363B" w:rsidRDefault="0083363B" w:rsidP="00833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"Оловяннинский район"                                     С.Б.Бальжинимаева</w:t>
      </w:r>
    </w:p>
    <w:p w:rsidR="00750A45" w:rsidRDefault="00750A45">
      <w:bookmarkStart w:id="0" w:name="_GoBack"/>
      <w:bookmarkEnd w:id="0"/>
    </w:p>
    <w:sectPr w:rsidR="0075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54"/>
    <w:rsid w:val="00536EFF"/>
    <w:rsid w:val="00750A45"/>
    <w:rsid w:val="0083363B"/>
    <w:rsid w:val="00A4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3B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pPr>
      <w:spacing w:line="288" w:lineRule="auto"/>
    </w:pPr>
    <w:rPr>
      <w:rFonts w:eastAsiaTheme="minorHAnsi"/>
      <w:b/>
      <w:bCs/>
      <w:i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  <w:rPr>
      <w:rFonts w:eastAsiaTheme="minorHAns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536EFF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36EFF"/>
    <w:pPr>
      <w:spacing w:line="288" w:lineRule="auto"/>
    </w:pPr>
    <w:rPr>
      <w:rFonts w:eastAsiaTheme="minorHAnsi"/>
      <w:color w:val="943634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ConsPlusNormal">
    <w:name w:val="ConsPlusNormal"/>
    <w:rsid w:val="008336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4">
    <w:name w:val="Hyperlink"/>
    <w:rsid w:val="008336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3B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pPr>
      <w:spacing w:line="288" w:lineRule="auto"/>
    </w:pPr>
    <w:rPr>
      <w:rFonts w:eastAsiaTheme="minorHAnsi"/>
      <w:b/>
      <w:bCs/>
      <w:i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  <w:rPr>
      <w:rFonts w:eastAsiaTheme="minorHAns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536EFF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36EFF"/>
    <w:pPr>
      <w:spacing w:line="288" w:lineRule="auto"/>
    </w:pPr>
    <w:rPr>
      <w:rFonts w:eastAsiaTheme="minorHAnsi"/>
      <w:color w:val="943634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ConsPlusNormal">
    <w:name w:val="ConsPlusNormal"/>
    <w:rsid w:val="008336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4">
    <w:name w:val="Hyperlink"/>
    <w:rsid w:val="00833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ovyan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dcterms:created xsi:type="dcterms:W3CDTF">2021-07-21T06:09:00Z</dcterms:created>
  <dcterms:modified xsi:type="dcterms:W3CDTF">2021-07-21T06:09:00Z</dcterms:modified>
</cp:coreProperties>
</file>