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СОВЕТ ГОРОДСКОГО ПОСЕЛЕНИЯ «ЗОЛОТОРЕЧЕНСКОЕ»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«ОЛОВЯННИНСКИЙ РАЙОН»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240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E2401">
        <w:rPr>
          <w:rFonts w:ascii="Times New Roman" w:hAnsi="Times New Roman" w:cs="Times New Roman"/>
          <w:sz w:val="28"/>
          <w:szCs w:val="28"/>
        </w:rPr>
        <w:t xml:space="preserve"> Золотореченск</w:t>
      </w:r>
    </w:p>
    <w:p w:rsidR="00EE2401" w:rsidRPr="00EE2401" w:rsidRDefault="003B1458" w:rsidP="00EE240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 февраля </w:t>
      </w:r>
      <w:r w:rsidR="00EE2401" w:rsidRPr="00EE2401">
        <w:rPr>
          <w:rFonts w:ascii="Times New Roman" w:hAnsi="Times New Roman" w:cs="Times New Roman"/>
          <w:sz w:val="28"/>
          <w:szCs w:val="28"/>
        </w:rPr>
        <w:t>2021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РЕШЕНИЕ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О ДОПОЛНИТЕЛЬНЫХ ОСНОВАНИЯХ ПРИЗНАНИЯ </w:t>
      </w:r>
      <w:proofErr w:type="gramStart"/>
      <w:r w:rsidRPr="00EE2401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EE2401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ВЗЫСКАНИЮ НЕДОИМКИ И ЗАДОЛЖЕННОСТИ ПО ПЕНЯМ И ШТРАФАМ</w:t>
      </w:r>
    </w:p>
    <w:p w:rsidR="00EE2401" w:rsidRPr="00EE2401" w:rsidRDefault="00EE2401" w:rsidP="00EE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ПО МЕСТНЫМ НАЛОГАМ И СБОРАМ</w:t>
      </w:r>
    </w:p>
    <w:p w:rsidR="00EE2401" w:rsidRPr="00EE2401" w:rsidRDefault="00EE2401" w:rsidP="00EE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E2401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EE240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Уставом городского поселения «Золотореченское» Совет городского поселения «Золотореченское»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401">
        <w:rPr>
          <w:rFonts w:ascii="Times New Roman" w:hAnsi="Times New Roman" w:cs="Times New Roman"/>
          <w:b/>
          <w:sz w:val="28"/>
          <w:szCs w:val="28"/>
        </w:rPr>
        <w:t>решил</w:t>
      </w:r>
      <w:r w:rsidRPr="00EE2401">
        <w:rPr>
          <w:rFonts w:ascii="Times New Roman" w:hAnsi="Times New Roman" w:cs="Times New Roman"/>
          <w:sz w:val="28"/>
          <w:szCs w:val="28"/>
        </w:rPr>
        <w:t>:</w:t>
      </w:r>
    </w:p>
    <w:p w:rsidR="00EE2401" w:rsidRPr="00EE2401" w:rsidRDefault="00EE2401" w:rsidP="00EE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 w:rsidRPr="00EE2401">
        <w:rPr>
          <w:rFonts w:ascii="Times New Roman" w:hAnsi="Times New Roman" w:cs="Times New Roman"/>
          <w:sz w:val="28"/>
          <w:szCs w:val="28"/>
        </w:rPr>
        <w:t xml:space="preserve">1. </w:t>
      </w:r>
      <w:r w:rsidRPr="00EE2401">
        <w:rPr>
          <w:rFonts w:ascii="Times New Roman" w:hAnsi="Times New Roman" w:cs="Times New Roman"/>
          <w:bCs/>
          <w:sz w:val="28"/>
          <w:szCs w:val="28"/>
        </w:rPr>
        <w:t xml:space="preserve">Установить, что кроме случаев, установленных </w:t>
      </w:r>
      <w:hyperlink r:id="rId7" w:history="1">
        <w:r w:rsidRPr="00EE240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 статьи 59</w:t>
        </w:r>
      </w:hyperlink>
      <w:r w:rsidRPr="00EE2401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признаются безнадежными к взысканию недоимка и задолженность по пеням и штрафам по местным налогам и сборам, и числящимся за отдельными налогоплательщиками, уплата и (или) взыскание которых оказались невозможными в случаях: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EE240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E2401">
        <w:rPr>
          <w:rFonts w:ascii="Times New Roman" w:hAnsi="Times New Roman" w:cs="Times New Roman"/>
          <w:sz w:val="28"/>
          <w:szCs w:val="28"/>
        </w:rPr>
        <w:t xml:space="preserve">Невозможность принудительного взыскания недоимки и задолженности по пеням и штрафам по местным налогам, числящимся за налогоплательщиками по исполнительным документам, по основаниям, предусмотренным </w:t>
      </w:r>
      <w:hyperlink r:id="rId8" w:history="1">
        <w:r w:rsidRPr="00EE2401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EE24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E2401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EE2401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 (далее - ФЗ N229-ФЗ), срок образования которой составляет свыше четырех лет на момент признания ее безнадежной к взысканию.</w:t>
      </w:r>
      <w:proofErr w:type="gramEnd"/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1.2. Невозможность взыскания задолженности, числящейся за физическими лицами, в размере до 100 рублей (включительно), срок образования которой составляет свыше четырех лет на момент признания ее безнадежной к взысканию.</w:t>
      </w:r>
    </w:p>
    <w:p w:rsidR="00927A71" w:rsidRDefault="00EE2401" w:rsidP="00927A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5"/>
      <w:bookmarkEnd w:id="2"/>
      <w:r w:rsidRPr="00EE2401">
        <w:rPr>
          <w:rFonts w:ascii="Times New Roman" w:hAnsi="Times New Roman" w:cs="Times New Roman"/>
          <w:sz w:val="28"/>
          <w:szCs w:val="28"/>
        </w:rPr>
        <w:t>1.3. Смерть физического лица или объявление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proofErr w:type="gramStart"/>
      <w:r w:rsidRPr="00EE2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A71" w:rsidRPr="003B14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927A71" w:rsidRPr="003B1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анное основание предусмотрено </w:t>
      </w:r>
      <w:proofErr w:type="spellStart"/>
      <w:r w:rsidR="00927A71" w:rsidRPr="003B1458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927A71" w:rsidRPr="003B1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п. 1 </w:t>
      </w:r>
      <w:r w:rsidR="003B14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ст. 59 НК РФ.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"/>
      <w:bookmarkEnd w:id="3"/>
      <w:r w:rsidRPr="00EE2401">
        <w:rPr>
          <w:rFonts w:ascii="Times New Roman" w:hAnsi="Times New Roman" w:cs="Times New Roman"/>
          <w:sz w:val="28"/>
          <w:szCs w:val="28"/>
        </w:rPr>
        <w:t>1.4. Выбытие физического лица - собственника земельного участка, землепользователя либо землевладельца в другой населенный пункт, а также за пределы Забайкальского края, отказавшегося от своих прав в связи с изменением места жительства и оставлением земельного участка бесхозным.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"/>
      <w:bookmarkEnd w:id="4"/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2. Документами, подтверждающими наличие дополнительных оснований, предусмотренных настоящим Решением, являются: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2.1.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N229-ФЗ; справка налогового органа по месту жительства физического лица о суммах недоимки и задолженности по пеням, штрафам и процентам - при наличии обстоятельств, предусмотренных </w:t>
      </w:r>
      <w:r w:rsidRPr="00EE2401">
        <w:rPr>
          <w:rFonts w:ascii="Times New Roman" w:hAnsi="Times New Roman" w:cs="Times New Roman"/>
          <w:color w:val="0000FF"/>
          <w:sz w:val="28"/>
          <w:szCs w:val="28"/>
        </w:rPr>
        <w:t>подпунктом 1.1</w:t>
      </w:r>
      <w:r w:rsidRPr="00EE2401">
        <w:rPr>
          <w:rFonts w:ascii="Times New Roman" w:hAnsi="Times New Roman" w:cs="Times New Roman"/>
          <w:sz w:val="28"/>
          <w:szCs w:val="28"/>
        </w:rPr>
        <w:t>.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2.2. Справка налогового органа по месту жительства физического лица о суммах недоимки и задолженности по пеням, штрафам и процентам - при наличии обстоятельств, предусмотренных </w:t>
      </w:r>
      <w:r w:rsidRPr="00EE2401">
        <w:rPr>
          <w:rFonts w:ascii="Times New Roman" w:hAnsi="Times New Roman" w:cs="Times New Roman"/>
          <w:color w:val="0000FF"/>
          <w:sz w:val="28"/>
          <w:szCs w:val="28"/>
        </w:rPr>
        <w:t>подпунктом 1.2</w:t>
      </w:r>
      <w:r w:rsidRPr="00EE2401">
        <w:rPr>
          <w:rFonts w:ascii="Times New Roman" w:hAnsi="Times New Roman" w:cs="Times New Roman"/>
          <w:sz w:val="28"/>
          <w:szCs w:val="28"/>
        </w:rPr>
        <w:t>.</w:t>
      </w:r>
    </w:p>
    <w:p w:rsidR="00927A71" w:rsidRDefault="00EE2401" w:rsidP="00927A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2.3.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физического лица умершим - при наличии обстоятельств, предусмотренных </w:t>
      </w:r>
      <w:hyperlink w:anchor="P15" w:history="1">
        <w:r w:rsidRPr="00EE2401">
          <w:rPr>
            <w:rFonts w:ascii="Times New Roman" w:hAnsi="Times New Roman" w:cs="Times New Roman"/>
            <w:color w:val="0000FF"/>
            <w:sz w:val="28"/>
            <w:szCs w:val="28"/>
          </w:rPr>
          <w:t>подпунктом 1.3</w:t>
        </w:r>
      </w:hyperlink>
      <w:r w:rsidR="003B1458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2.4. При наличии основания, предусмотренного </w:t>
      </w:r>
      <w:hyperlink w:anchor="P16" w:history="1">
        <w:r w:rsidRPr="00EE2401">
          <w:rPr>
            <w:rFonts w:ascii="Times New Roman" w:hAnsi="Times New Roman" w:cs="Times New Roman"/>
            <w:color w:val="0000FF"/>
            <w:sz w:val="28"/>
            <w:szCs w:val="28"/>
          </w:rPr>
          <w:t>подпунктом 1.4</w:t>
        </w:r>
      </w:hyperlink>
      <w:r w:rsidRPr="00EE2401">
        <w:rPr>
          <w:rFonts w:ascii="Times New Roman" w:hAnsi="Times New Roman" w:cs="Times New Roman"/>
          <w:sz w:val="28"/>
          <w:szCs w:val="28"/>
        </w:rPr>
        <w:t>: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-  личное заявление собственника, землепользователя либо землевладельца;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- документ, подтверждающий переход земельного участка физического лица, отказавшегося от прав на данный участок, к муниципальному образованию;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- документ, подтверждающий факт наступления события (стихийного бедствия, технологической катастрофы и (или) иных обстоятельств непреодолимой силы).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2401">
        <w:rPr>
          <w:rFonts w:ascii="Times New Roman" w:hAnsi="Times New Roman" w:cs="Times New Roman"/>
          <w:sz w:val="28"/>
          <w:szCs w:val="28"/>
        </w:rPr>
        <w:t>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 при условии исполнения муниципальным образованием вышеперечисленных пунктов.</w:t>
      </w:r>
      <w:proofErr w:type="gramEnd"/>
    </w:p>
    <w:p w:rsidR="00EE2401" w:rsidRPr="00EE2401" w:rsidRDefault="00EE2401" w:rsidP="00EE2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4.Настоящее постановление подлежит обнародованию </w:t>
      </w:r>
      <w:proofErr w:type="gramStart"/>
      <w:r w:rsidRPr="00E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опубликованию) путем полного размещения на специально оборудованных стендах городского поселения «Золотореченское» и в информационно-</w:t>
      </w:r>
      <w:r w:rsidRPr="00E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телекоммуникационной сети «Интернет» на официальном сайте </w:t>
      </w:r>
      <w:hyperlink r:id="rId10" w:history="1">
        <w:r w:rsidRPr="00EE2401">
          <w:rPr>
            <w:rStyle w:val="a4"/>
            <w:rFonts w:ascii="Times New Roman" w:eastAsia="Times New Roman" w:hAnsi="Times New Roman" w:cs="Times New Roman"/>
            <w:color w:val="0000BF" w:themeColor="hyperlink" w:themeShade="BF"/>
            <w:sz w:val="28"/>
            <w:szCs w:val="28"/>
            <w:lang w:val="en-US" w:eastAsia="ru-RU"/>
          </w:rPr>
          <w:t>www</w:t>
        </w:r>
        <w:r w:rsidRPr="00EE2401">
          <w:rPr>
            <w:rStyle w:val="a4"/>
            <w:rFonts w:ascii="Times New Roman" w:eastAsia="Times New Roman" w:hAnsi="Times New Roman" w:cs="Times New Roman"/>
            <w:color w:val="0000BF" w:themeColor="hyperlink" w:themeShade="BF"/>
            <w:sz w:val="28"/>
            <w:szCs w:val="28"/>
            <w:lang w:eastAsia="ru-RU"/>
          </w:rPr>
          <w:t>.</w:t>
        </w:r>
        <w:proofErr w:type="spellStart"/>
        <w:r w:rsidRPr="00EE2401">
          <w:rPr>
            <w:rStyle w:val="a4"/>
            <w:rFonts w:ascii="Times New Roman" w:eastAsia="Times New Roman" w:hAnsi="Times New Roman" w:cs="Times New Roman"/>
            <w:color w:val="0000BF" w:themeColor="hyperlink" w:themeShade="BF"/>
            <w:sz w:val="28"/>
            <w:szCs w:val="28"/>
            <w:lang w:val="en-US" w:eastAsia="ru-RU"/>
          </w:rPr>
          <w:t>olovyan</w:t>
        </w:r>
        <w:proofErr w:type="spellEnd"/>
        <w:r w:rsidRPr="00EE2401">
          <w:rPr>
            <w:rStyle w:val="a4"/>
            <w:rFonts w:ascii="Times New Roman" w:eastAsia="Times New Roman" w:hAnsi="Times New Roman" w:cs="Times New Roman"/>
            <w:color w:val="0000BF" w:themeColor="hyperlink" w:themeShade="BF"/>
            <w:sz w:val="28"/>
            <w:szCs w:val="28"/>
            <w:lang w:eastAsia="ru-RU"/>
          </w:rPr>
          <w:t>.75.</w:t>
        </w:r>
        <w:proofErr w:type="spellStart"/>
        <w:r w:rsidRPr="00EE2401">
          <w:rPr>
            <w:rStyle w:val="a4"/>
            <w:rFonts w:ascii="Times New Roman" w:eastAsia="Times New Roman" w:hAnsi="Times New Roman" w:cs="Times New Roman"/>
            <w:color w:val="0000BF" w:themeColor="hyperlink" w:themeShade="BF"/>
            <w:sz w:val="28"/>
            <w:szCs w:val="28"/>
            <w:lang w:val="en-US" w:eastAsia="ru-RU"/>
          </w:rPr>
          <w:t>ru</w:t>
        </w:r>
        <w:proofErr w:type="spellEnd"/>
      </w:hyperlink>
      <w:r w:rsidRPr="00EE240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EE2401" w:rsidRPr="00EE2401" w:rsidRDefault="00EE2401" w:rsidP="00EE2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401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 силу после его официального обнародования (опубликование).</w:t>
      </w:r>
    </w:p>
    <w:p w:rsidR="00EE2401" w:rsidRPr="00EE2401" w:rsidRDefault="00EE2401" w:rsidP="00EE2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40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EE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D05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E24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E2401" w:rsidRPr="00EE2401" w:rsidRDefault="00EE2401" w:rsidP="00EE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401" w:rsidRPr="00EE2401" w:rsidRDefault="00EE2401" w:rsidP="00EE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EE2401" w:rsidRPr="00EE2401" w:rsidRDefault="00EE2401" w:rsidP="00EE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401">
        <w:rPr>
          <w:rFonts w:ascii="Times New Roman" w:hAnsi="Times New Roman" w:cs="Times New Roman"/>
          <w:sz w:val="28"/>
          <w:szCs w:val="28"/>
        </w:rPr>
        <w:t>«Золотореченское»                                                       Верхотурова Н.В</w:t>
      </w:r>
    </w:p>
    <w:p w:rsidR="00EE2401" w:rsidRPr="00EE2401" w:rsidRDefault="00EE2401" w:rsidP="00EE2401">
      <w:pPr>
        <w:rPr>
          <w:rFonts w:ascii="Times New Roman" w:hAnsi="Times New Roman" w:cs="Times New Roman"/>
          <w:sz w:val="28"/>
          <w:szCs w:val="28"/>
        </w:rPr>
      </w:pPr>
    </w:p>
    <w:p w:rsidR="00E01229" w:rsidRPr="00EE2401" w:rsidRDefault="00E01229">
      <w:pPr>
        <w:rPr>
          <w:rFonts w:ascii="Times New Roman" w:hAnsi="Times New Roman" w:cs="Times New Roman"/>
          <w:sz w:val="28"/>
          <w:szCs w:val="28"/>
        </w:rPr>
      </w:pPr>
    </w:p>
    <w:sectPr w:rsidR="00E01229" w:rsidRPr="00EE2401" w:rsidSect="008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41EC2"/>
    <w:multiLevelType w:val="hybridMultilevel"/>
    <w:tmpl w:val="515C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0"/>
    <w:rsid w:val="003B1458"/>
    <w:rsid w:val="008455E0"/>
    <w:rsid w:val="00927A71"/>
    <w:rsid w:val="009D05A8"/>
    <w:rsid w:val="00BF15EB"/>
    <w:rsid w:val="00E01229"/>
    <w:rsid w:val="00E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0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E2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EE2401"/>
    <w:pPr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E2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0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E2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EE2401"/>
    <w:pPr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E2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9DA632E0227D1257C788BDDF949F0B832ED08C327E9E1AA9AD045B4F3E3C6289AAC6F176A0D92ICt1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5C6885774EF8854CB2CC30D7579C754E9E10FF770EBF14EC5E0F7746E5D8B84156E02F35FDdFx0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39DA632E0227D1257C788BDDF949F0B833ED0BC72FE9E1AA9AD045B4F3E3C6289AAC6F166BI0tB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lovyan.75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39DA632E0227D1257C788BDDF949F0B832ED08C327E9E1AA9AD045B4F3E3C6289AAC6F176A0D92ICt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2021-02-02T00:27:00Z</dcterms:created>
  <dcterms:modified xsi:type="dcterms:W3CDTF">2021-02-02T00:27:00Z</dcterms:modified>
</cp:coreProperties>
</file>