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24147" w14:textId="4A0B5D80"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«СТЕПНИНСКОЕ»</w:t>
      </w:r>
    </w:p>
    <w:p w14:paraId="4EAF1576" w14:textId="77777777"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ind w:left="3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73373" w14:textId="77777777"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ind w:left="4003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E121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РЕШЕНИЕ</w:t>
      </w:r>
    </w:p>
    <w:p w14:paraId="33DD859D" w14:textId="77777777" w:rsidR="008E121D" w:rsidRPr="008E121D" w:rsidRDefault="008E121D" w:rsidP="008E121D">
      <w:pPr>
        <w:autoSpaceDE w:val="0"/>
        <w:autoSpaceDN w:val="0"/>
        <w:adjustRightInd w:val="0"/>
        <w:spacing w:before="221" w:after="0" w:line="240" w:lineRule="auto"/>
        <w:ind w:left="40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545BB2C6" w14:textId="33B7B61B" w:rsidR="008E121D" w:rsidRPr="008E121D" w:rsidRDefault="008E121D" w:rsidP="008E121D">
      <w:pPr>
        <w:autoSpaceDE w:val="0"/>
        <w:autoSpaceDN w:val="0"/>
        <w:adjustRightInd w:val="0"/>
        <w:spacing w:before="221" w:after="0" w:line="240" w:lineRule="auto"/>
        <w:ind w:left="-180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121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="00D502B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10</w:t>
      </w:r>
      <w:r w:rsidRPr="008E121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 </w:t>
      </w:r>
      <w:r w:rsidR="00D502B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декабря </w:t>
      </w:r>
      <w:r w:rsidRPr="008E121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</w:t>
      </w:r>
      <w:r w:rsidRPr="008E121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года                                                                     № </w:t>
      </w:r>
      <w:r w:rsidR="00D502B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81</w:t>
      </w:r>
    </w:p>
    <w:p w14:paraId="5CE62E7E" w14:textId="77777777" w:rsidR="008E121D" w:rsidRPr="008E121D" w:rsidRDefault="008E121D" w:rsidP="008E121D">
      <w:pPr>
        <w:autoSpaceDE w:val="0"/>
        <w:autoSpaceDN w:val="0"/>
        <w:adjustRightInd w:val="0"/>
        <w:spacing w:after="0" w:line="240" w:lineRule="exact"/>
        <w:ind w:left="42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928C71" w14:textId="77777777" w:rsidR="008E121D" w:rsidRPr="008E121D" w:rsidRDefault="008E121D" w:rsidP="008E121D">
      <w:pPr>
        <w:autoSpaceDE w:val="0"/>
        <w:autoSpaceDN w:val="0"/>
        <w:adjustRightInd w:val="0"/>
        <w:spacing w:before="72" w:after="0" w:line="240" w:lineRule="auto"/>
        <w:ind w:left="4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Степь</w:t>
      </w:r>
    </w:p>
    <w:p w14:paraId="62227768" w14:textId="77777777" w:rsidR="008E121D" w:rsidRPr="008E121D" w:rsidRDefault="008E121D" w:rsidP="008E121D">
      <w:pPr>
        <w:autoSpaceDE w:val="0"/>
        <w:autoSpaceDN w:val="0"/>
        <w:adjustRightInd w:val="0"/>
        <w:spacing w:before="72" w:after="0" w:line="240" w:lineRule="auto"/>
        <w:ind w:left="4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B4441" w14:textId="4FFF7C2B"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Положение о бюджетном процессе</w:t>
      </w:r>
    </w:p>
    <w:p w14:paraId="17A668FA" w14:textId="77777777"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сельском поселении «Степнинское» утвержденное решением Совета сельского поселения «Степнинское» от 09.02.2015 №2</w:t>
      </w:r>
    </w:p>
    <w:p w14:paraId="6615FFEE" w14:textId="77777777"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ind w:left="5357"/>
        <w:jc w:val="center"/>
        <w:rPr>
          <w:rFonts w:ascii="Trebuchet MS" w:eastAsia="Times New Roman" w:hAnsi="Trebuchet MS" w:cs="Trebuchet MS"/>
          <w:spacing w:val="-20"/>
          <w:sz w:val="24"/>
          <w:szCs w:val="24"/>
          <w:vertAlign w:val="superscript"/>
          <w:lang w:eastAsia="ru-RU"/>
        </w:rPr>
      </w:pPr>
    </w:p>
    <w:p w14:paraId="750847BE" w14:textId="02602C57" w:rsidR="008E121D" w:rsidRPr="008E121D" w:rsidRDefault="008E121D" w:rsidP="008E121D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определения правовых основ и механизма осуществления бюджетного процесса в сельском поселении «Степнинское» в части составления и рассмотрения проекта бюджета сельского поселения «Степнинское», утверждения и исполнения бюджета сельского поселения «Степнинское», контроля за его исполнением, осуществления бюджетного учета, рассмотрения и утверждения бюджетной отчетности, в соответствии с Бюджетным кодексом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01.07.2021 года №251-ФЗ «О внесении изменении в бюджетный кодекс Российской Федерации»,</w:t>
      </w:r>
      <w:r w:rsidR="00F7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ст.184.1 п.3 Бюджетного кодекса РФ</w:t>
      </w: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сельского поселения «Степнинское» Совет сельского поселения «Степнинское»</w:t>
      </w:r>
    </w:p>
    <w:p w14:paraId="59B52EA5" w14:textId="77777777"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B5C11" w14:textId="77777777" w:rsidR="008E121D" w:rsidRPr="008E121D" w:rsidRDefault="008E121D" w:rsidP="008E1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14:paraId="1297AFC7" w14:textId="77777777" w:rsidR="008E121D" w:rsidRPr="008E121D" w:rsidRDefault="008E121D" w:rsidP="008E121D">
      <w:pPr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61A70" w14:textId="174B64E0" w:rsidR="00F76A3D" w:rsidRPr="00F76A3D" w:rsidRDefault="008E121D" w:rsidP="00530252">
      <w:pPr>
        <w:pStyle w:val="a8"/>
        <w:numPr>
          <w:ilvl w:val="0"/>
          <w:numId w:val="45"/>
        </w:numPr>
        <w:spacing w:after="0"/>
        <w:ind w:left="567" w:right="142" w:hanging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</w:t>
      </w:r>
      <w:r w:rsidR="00F76A3D" w:rsidRPr="00F76A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п.4 Положения «О</w:t>
      </w:r>
      <w:r w:rsidR="00F7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A3D" w:rsidRPr="00F7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 процессе в сельском поселении «Степнинское» </w:t>
      </w:r>
      <w:proofErr w:type="spellStart"/>
      <w:r w:rsidR="00F76A3D" w:rsidRPr="00F76A3D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F76A3D" w:rsidRPr="00F76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24C2F8" w14:textId="7BC63F5A" w:rsidR="004F547F" w:rsidRDefault="00F76A3D" w:rsidP="00530252">
      <w:pPr>
        <w:pStyle w:val="a8"/>
        <w:spacing w:after="0"/>
        <w:ind w:left="426" w:right="142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 Главные распорядители (распорядители) средств бюджета сельского поселения «Степнинское» (далее также- главные (распорядители)бюджетных средств)</w:t>
      </w:r>
    </w:p>
    <w:p w14:paraId="2E52A748" w14:textId="69B57470" w:rsidR="00F76A3D" w:rsidRDefault="00F76A3D" w:rsidP="00530252">
      <w:pPr>
        <w:pStyle w:val="a8"/>
        <w:spacing w:after="0"/>
        <w:ind w:left="426" w:right="142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 Главные администраторы (администраторы) доходов бюджета сельского поселения «Степнинское»</w:t>
      </w:r>
    </w:p>
    <w:p w14:paraId="7F79509C" w14:textId="4BC54358" w:rsidR="00F76A3D" w:rsidRPr="00F76A3D" w:rsidRDefault="00F76A3D" w:rsidP="00530252">
      <w:pPr>
        <w:pStyle w:val="a8"/>
        <w:spacing w:after="0"/>
        <w:ind w:left="426" w:right="142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4,7 Главные администраторы (администраторы) источников финансирования дефицита бюджета сельского поселения «Степнинское» </w:t>
      </w:r>
    </w:p>
    <w:p w14:paraId="2D47B8C0" w14:textId="60A2B961" w:rsidR="008F2A89" w:rsidRDefault="004F547F" w:rsidP="00530252">
      <w:pPr>
        <w:autoSpaceDE w:val="0"/>
        <w:autoSpaceDN w:val="0"/>
        <w:adjustRightInd w:val="0"/>
        <w:spacing w:after="0" w:line="240" w:lineRule="auto"/>
        <w:ind w:left="426" w:right="142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</w:t>
      </w:r>
      <w:r w:rsidR="002B6D9C" w:rsidRPr="002B6D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разместить на официальном сайте администрации муниципального района «Оловяннинский район» </w:t>
      </w:r>
      <w:proofErr w:type="spellStart"/>
      <w:r w:rsidR="007630E8" w:rsidRPr="00763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olovyan</w:t>
      </w:r>
      <w:proofErr w:type="spellEnd"/>
      <w:r w:rsidR="007630E8" w:rsidRPr="007630E8">
        <w:rPr>
          <w:rFonts w:ascii="Times New Roman" w:eastAsia="Times New Roman" w:hAnsi="Times New Roman" w:cs="Times New Roman"/>
          <w:sz w:val="28"/>
          <w:szCs w:val="28"/>
          <w:lang w:eastAsia="ru-RU"/>
        </w:rPr>
        <w:t>.75.</w:t>
      </w:r>
      <w:proofErr w:type="spellStart"/>
      <w:r w:rsidR="007630E8" w:rsidRPr="00763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7630E8" w:rsidRPr="007630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27D76D" w14:textId="77777777" w:rsidR="00530252" w:rsidRDefault="00530252" w:rsidP="00530252">
      <w:pPr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1ED58" w14:textId="03FD9224" w:rsidR="00134AC7" w:rsidRPr="00F76A3D" w:rsidRDefault="004F547F" w:rsidP="00530252">
      <w:pPr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gramStart"/>
      <w:r w:rsidR="002B6D9C" w:rsidRPr="002B6D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3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6D9C">
        <w:rPr>
          <w:rFonts w:ascii="Times New Roman" w:eastAsia="Times New Roman" w:hAnsi="Times New Roman" w:cs="Times New Roman"/>
          <w:sz w:val="28"/>
          <w:szCs w:val="28"/>
          <w:lang w:eastAsia="ru-RU"/>
        </w:rPr>
        <w:t>О.Р.</w:t>
      </w:r>
      <w:r w:rsidR="00F7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D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Меркулова</w:t>
      </w:r>
    </w:p>
    <w:p w14:paraId="15FD50F4" w14:textId="77777777" w:rsidR="008E121D" w:rsidRPr="008E121D" w:rsidRDefault="008E121D" w:rsidP="008E1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21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14:paraId="32176BA5" w14:textId="77777777" w:rsidR="008E121D" w:rsidRPr="008E121D" w:rsidRDefault="008E121D" w:rsidP="008E1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21D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сельского</w:t>
      </w:r>
    </w:p>
    <w:p w14:paraId="47896BF6" w14:textId="77777777" w:rsidR="008E121D" w:rsidRPr="008E121D" w:rsidRDefault="008E121D" w:rsidP="008E1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21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«Степнинское»</w:t>
      </w:r>
    </w:p>
    <w:p w14:paraId="7DFFA018" w14:textId="77777777" w:rsidR="008E121D" w:rsidRPr="008E121D" w:rsidRDefault="008E121D" w:rsidP="008E1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21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«09» февраля2015г. № 2</w:t>
      </w:r>
    </w:p>
    <w:p w14:paraId="52ADAFDB" w14:textId="77777777" w:rsidR="008E121D" w:rsidRPr="008E121D" w:rsidRDefault="008E121D" w:rsidP="008E1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03734" w14:textId="77777777" w:rsidR="008E121D" w:rsidRPr="008E121D" w:rsidRDefault="008E121D" w:rsidP="008E1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2AD24" w14:textId="77777777" w:rsidR="008E121D" w:rsidRPr="008E121D" w:rsidRDefault="008E121D" w:rsidP="008E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7409239A" w14:textId="2747C7AE" w:rsidR="008E121D" w:rsidRPr="008E121D" w:rsidRDefault="008E121D" w:rsidP="008E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БЮДЖЕТНОМ ПРОЦЕССЕ В СЕЛЬСКОМ ПОСЕЛЕНИИ «СТЕПНИНСКОЕ»</w:t>
      </w:r>
    </w:p>
    <w:p w14:paraId="1DA7CFF2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13A46" w14:textId="77777777" w:rsidR="008E121D" w:rsidRPr="008E121D" w:rsidRDefault="008E121D" w:rsidP="008E121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60857495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D65A35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Бюджетные правоотношения в сельском поселении «Степнинское» регулируются Бюджетным кодексом Российской Федерации, федеральными законами и иными нормативными актами Российской Федерации, законами Забайкальского края, иными нормативными правовыми актами органов государственной власти Забайкальского края, Уставом сельского поселения «Степнинское» настоящим Положением, иными муниципальными правовыми актами сельского поселения «Степнинское».</w:t>
      </w:r>
    </w:p>
    <w:p w14:paraId="0C4F9A8B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Взаимоотношения между органами местного самоуправления сельского поселения «Степнинское» и органами государственной власти Забайкальского края по вопросам регулирования бюджетных правоотношений, организации и осуществления бюджетного процесса реализуются в соответствии с Бюджетным кодексом Российской Федерации, федеральными законами и иными нормативными правовыми актами Российской Федерации, законами Забайкальского края, иными нормативными правовыми  актами органов государственной власти Забайкальского края, настоящим Положением, иными муниципальными правовыми актами сельского поселения «Степнинское».</w:t>
      </w:r>
    </w:p>
    <w:p w14:paraId="64E88090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Совет сельского поселения «Степнинское» в праве принять решение об отказе, полностью или частично, от получения  в очередном финансовом году межбюджетных трансфертов из бюджета забайкальского края (за исключением субвенций) или от налоговых доходов по дополнительным нормативам отчислений, предусмотренных Бюджетным кодексом Российской Федерации и иными федеральными законами, не позднее 15 сентября  текущего финансового года.</w:t>
      </w:r>
    </w:p>
    <w:p w14:paraId="46990BC0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Участниками бюджетного процесса в сельском поселении «Степнинское» являются:</w:t>
      </w:r>
    </w:p>
    <w:p w14:paraId="78648CC1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 глава сельского поселения «Степнинское»;</w:t>
      </w:r>
    </w:p>
    <w:p w14:paraId="4478B74F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 Совет сельского поселения «Степнинское»;</w:t>
      </w:r>
    </w:p>
    <w:p w14:paraId="661D1A74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 Администрация сельского поселения «Степнинское;</w:t>
      </w:r>
    </w:p>
    <w:p w14:paraId="058CBC4B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 контрольно-счётная палата (по соглашению);</w:t>
      </w:r>
    </w:p>
    <w:p w14:paraId="790F1C16" w14:textId="13983534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76A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получатели средств бюджета сельского поселения «Степнинское» (далее также – получатели бюджетных средств), </w:t>
      </w:r>
    </w:p>
    <w:p w14:paraId="53B561DD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В области регулирования бюджетных правоотношений участники бюджетного процесса сельского поселения «Степнинское» обладают </w:t>
      </w: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полномочиями, определёнными Бюджетным кодексом Российской Федерации, федеральными законами, законами Забайкальского края, иными нормативными правовыми актами органов государственной власти Забайкальского края, настоящим Положением, иными муниципальными правовыми актами сельского поселения «Степнинское».</w:t>
      </w:r>
    </w:p>
    <w:p w14:paraId="70784E73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667295" w14:textId="77777777" w:rsidR="008E121D" w:rsidRPr="008E121D" w:rsidRDefault="008E121D" w:rsidP="008E121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проекта бюджета сельского поселения «Степнинское»</w:t>
      </w:r>
    </w:p>
    <w:p w14:paraId="3F46B20B" w14:textId="77777777" w:rsidR="008E121D" w:rsidRPr="008E121D" w:rsidRDefault="008E121D" w:rsidP="008E121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2929C3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Проект бюджета сельского поселения «Степнинское» на очередной финансовый год и плановый период составляется в порядке и в сроки, установленные постановлением администрации сельского поселения «Степнинское», с соблюдением    требований Бюджетного кодекса Российской Федерации. </w:t>
      </w:r>
    </w:p>
    <w:p w14:paraId="4433E88B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 Проект бюджета сельского поселения «Степнинское» составляется и утверждается сроком на один финансовый год.</w:t>
      </w:r>
    </w:p>
    <w:p w14:paraId="166CFA02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8. Непосредственное составление проекта бюджета сельского поселения «Степнинское» осуществляет Администрация сельского поселения «Степнинское».</w:t>
      </w:r>
    </w:p>
    <w:p w14:paraId="6DBFEC93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9. В целях своевременного и качественного составления проекта бюджета Администрация вправе получать необходимые сведения от иных финансовых органов, а также от участников бюджетного процесса.</w:t>
      </w:r>
    </w:p>
    <w:p w14:paraId="76E3B909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10.Составление проекта бюджета основывается на:</w:t>
      </w:r>
    </w:p>
    <w:p w14:paraId="193E955E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    Положениях Послания Президента Российской Федерации;</w:t>
      </w:r>
    </w:p>
    <w:p w14:paraId="10F4FDCF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 стратегии социально-экономического развития сельского поселения «Степнинское»;</w:t>
      </w:r>
    </w:p>
    <w:p w14:paraId="21B9ACB1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10.3</w:t>
      </w:r>
      <w:r w:rsidRPr="008E12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 </w:t>
      </w:r>
      <w:r w:rsidRPr="008E1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основных направлениях бюджетной политики и основных направлениях налоговой политики;</w:t>
      </w:r>
    </w:p>
    <w:p w14:paraId="6B22C882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 бюджетном прогнозе (проекта бюджетного прогноза, проекте изменения бюджетного прогноза) на долгосрочный период;</w:t>
      </w:r>
    </w:p>
    <w:p w14:paraId="307304A2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муниципальных программах (проектов муниципальных программ, проектах изменений указанных программ).</w:t>
      </w:r>
    </w:p>
    <w:p w14:paraId="478599C9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11.  Разработка стратегии социально-экономического развития сельского поселения «Степнинское» осуществляется уполномоченным органом, сроком на очередной финансовый год и плановый период.</w:t>
      </w:r>
    </w:p>
    <w:p w14:paraId="6B69932D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Стратегия социально-экономического развития сельского поселения «Степнинское» на очередной финансовый год и плановый период одобряется Администрацией сельского поселения «Степнинское» одновременно с принятием решения о внесении проекта бюджета сельского поселения «Степнинское» в Совет сельского поселения «Степнинское»;</w:t>
      </w:r>
    </w:p>
    <w:p w14:paraId="4C401969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12. Стратегия социально-экономического развития сельского поселения «Степнинское» на очередной финансовый год и плановый период разрабатывается путём уточнения параметров планового периода и добавления параметров второго года планового периода.</w:t>
      </w:r>
    </w:p>
    <w:p w14:paraId="521BB8EB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13. В пояснительной записке к стратегии социально-экономического развития сельского поселения «Степнинское» приводится обоснование </w:t>
      </w: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параметров прогноза, в том числе их сопоставление с ранее утверждёнными параметрами с указанием причин и факторов прогнозируемых изменений.</w:t>
      </w:r>
    </w:p>
    <w:p w14:paraId="0C91FF2B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14. Изменение стратегии социально-экономического развития в ходе составления или рассмотрения проекта бюджета сельского поселения «Степнинское» влечёт за собой изменение основных характеристик проекта бюджета сельского поселения «Степнинское».</w:t>
      </w:r>
    </w:p>
    <w:p w14:paraId="57F6C865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15. Доходы бюджета сельского поселения «Степнинское» (прогнозируются на основе стратегии социально-экономического  развития сельского поселения «Степнинское» в условиях действующего на день внесения в Совет сельского поселения «Степнинское» проекта решения о бюджете сельского поселения «Степнинское» (далее – решение о бюджете) законодательства о налогах и сборах, бюджетного законодательства Российской Федерации и Забайкальского края, а также законодательства Российской Федерации, законов Забайкальского края, решений Совета сельского поселения «Степнинское», устанавливающих неналоговые доходы бюджетов бюджетной системы Российской Федерации.</w:t>
      </w:r>
    </w:p>
    <w:p w14:paraId="3172B83D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16. Раздельное планирование бюджетных ассигнований на исполнение действующих и принимаемых обязательств осуществляется в порядке и в соответствии с методикой, </w:t>
      </w:r>
      <w:proofErr w:type="gramStart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устанавливаемой  Главой</w:t>
      </w:r>
      <w:proofErr w:type="gramEnd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«Степнинское».</w:t>
      </w:r>
    </w:p>
    <w:p w14:paraId="1912C511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17. Планирование бюджетных ассигнований на оказание муниципальных услуг бюджетными учреждениями осуществляются с учётом муниципального задания на очередной финансовый год, а также его выполнения в отчётном финансовом году.</w:t>
      </w:r>
    </w:p>
    <w:p w14:paraId="001EECE7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18. Объём бюджетных ассигнований на реализацию муниципальных программ утверждается решением о бюджете по соответствующей каждой программе целевой статье расходов бюджета сельского поселения «Степнинское» в соответствии с постановлением Администрации сельского поселения «Степнинское», утвердившим программу.</w:t>
      </w:r>
    </w:p>
    <w:p w14:paraId="3D731796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19. Муниципальные программы, предлагаемые к реализации, начиная с очередного финансового года, а также изменения </w:t>
      </w:r>
      <w:proofErr w:type="gramStart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ранее утверждённых муниципальных программ</w:t>
      </w:r>
      <w:proofErr w:type="gramEnd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подлежат утверждению Администрацией сельского поселения «Степнинское» в сроки, установленные Администрацией сельского поселения «Степнинское».</w:t>
      </w:r>
    </w:p>
    <w:p w14:paraId="035C9BC8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20. </w:t>
      </w:r>
      <w:proofErr w:type="gramStart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 программы</w:t>
      </w:r>
      <w:proofErr w:type="gramEnd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приведению в соответствие с решением  о бюджете не позднее двух месяцев со дня вступления его в силу.</w:t>
      </w:r>
    </w:p>
    <w:p w14:paraId="12D0F1B2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21. В бюджете сельского поселения «Степнинское»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сельского поселения «Степнинское».</w:t>
      </w:r>
    </w:p>
    <w:p w14:paraId="74D4E951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22. При составлении проекта бюджета сельского поселения «Степнинское» используется реестр </w:t>
      </w:r>
      <w:proofErr w:type="gramStart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расходных  обязательств</w:t>
      </w:r>
      <w:proofErr w:type="gramEnd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«Степнинское».</w:t>
      </w:r>
    </w:p>
    <w:p w14:paraId="2707B659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lastRenderedPageBreak/>
        <w:t xml:space="preserve">       </w:t>
      </w:r>
      <w:r w:rsidRPr="008E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22.1 </w:t>
      </w:r>
      <w:bookmarkStart w:id="1" w:name="_Hlk59496705"/>
      <w:r w:rsidRPr="008E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задание в части муниципальных услуг, сформированных в перечне муниципальных услуг осуществляемых в порядке, установленном Правительством Российской Федерации, в указанные перечни (</w:t>
      </w:r>
      <w:proofErr w:type="gramStart"/>
      <w:r w:rsidRPr="008E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классификаторы)  положений</w:t>
      </w:r>
      <w:proofErr w:type="gramEnd"/>
      <w:r w:rsidRPr="008E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приводящих к возникновению расходных обязательств в сельском поселении не допускается</w:t>
      </w:r>
    </w:p>
    <w:bookmarkEnd w:id="1"/>
    <w:p w14:paraId="6DEB39CA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23. Реестр расходных обязательств сельского поселения «Степнинское» ведётся должностным лицом Администрации сельского поселения «Степнинское» (главным бухгалтером) в порядке, установленном Администрацией сельского поселения «Степнинское».</w:t>
      </w:r>
    </w:p>
    <w:p w14:paraId="7414E2D4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24. Решение о бюджете должно содержать основные характеристики бюджета сельского поселения «Степнинское», к которым относятся общий объём доходов бюджета сельского поселения «Степнинское», общий объём расходов бюджета сельского поселения «Степнинское», дефицит (профицит) бюджета сельского поселения «Степнинское».</w:t>
      </w:r>
    </w:p>
    <w:p w14:paraId="604EE74F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25. Решением о бюджете утверждаются:</w:t>
      </w:r>
    </w:p>
    <w:p w14:paraId="4E0CAB1F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25.1. перечень главных администраторов доходов бюджета сельского поселения «Степнинское»;</w:t>
      </w:r>
    </w:p>
    <w:p w14:paraId="570DB3E7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25.2. перечень главных администраторов источников финансирования дефицита бюджета сельского поселения «Степнинское»;</w:t>
      </w:r>
    </w:p>
    <w:p w14:paraId="43BB977C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25.3 распределение бюджетных ассигнований по разделам, подразделам, целевым статьям, группам и подгруппам видов расходов классификации расходов бюджетов бюджетной системы;</w:t>
      </w:r>
    </w:p>
    <w:p w14:paraId="0EAF3F79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25.4. ведомственная структура расходов;</w:t>
      </w:r>
    </w:p>
    <w:p w14:paraId="7422CD1C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25.5. общий объём бюджетных ассигнований, направляемых на исполнение публичных нормативных обязательства;</w:t>
      </w:r>
    </w:p>
    <w:p w14:paraId="7623A84D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25.6. объём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14:paraId="50FC7900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25.7. источники финансирования дефицита бюджета сельского поселения «Степнинское» на очередной финансовый год;</w:t>
      </w:r>
    </w:p>
    <w:p w14:paraId="00BAC58D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25.8  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 в том числе верхнего предела долга по государственным или муниципальным гарантиям;</w:t>
      </w:r>
    </w:p>
    <w:p w14:paraId="18396FD1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25.9. иные показатели бюджета сельского поселения «Степнинское», установленные Бюджетным кодексом Российской Федерации, законом субъекта Российской Федерации, муниципальным нормативным правовым актом представительного органа сельского поселения «Степнинское».</w:t>
      </w:r>
    </w:p>
    <w:p w14:paraId="6E83643D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26. Одновременно с проектом решения о бюджете в Совет сельского поселения «Степнинское» представляются следующие документы и материалы:</w:t>
      </w:r>
    </w:p>
    <w:p w14:paraId="41A97028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26.1. основные направления бюджетной политики и основные направления налоговой политики;</w:t>
      </w:r>
    </w:p>
    <w:p w14:paraId="1C4097A8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26.2.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сельского поселения «Степнинское»;</w:t>
      </w:r>
    </w:p>
    <w:p w14:paraId="7506DBCC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26.3. прогноз социально-экономического развития сельского поселения «Степнинское»;</w:t>
      </w:r>
    </w:p>
    <w:p w14:paraId="232B2429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26.4. утверждённый среднесрочный финансовый план;</w:t>
      </w:r>
    </w:p>
    <w:p w14:paraId="491706E5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26.5. пояснительная записка к проекту бюджета сельского поселения «Степнинское»;</w:t>
      </w:r>
    </w:p>
    <w:p w14:paraId="13705C68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26.6. методики (проекты методик) и расчеты распределения межбюджетных трансфертов;</w:t>
      </w:r>
    </w:p>
    <w:p w14:paraId="5895B3C2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26.7. верхний предел муниципального долга на 1 января следующего за очередным финансовым годом;</w:t>
      </w:r>
    </w:p>
    <w:p w14:paraId="021DF93D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26.8. оценка ожидаемого исполнения бюджета сельского поселения «Степнинское» на текущий финансовый год;</w:t>
      </w:r>
    </w:p>
    <w:p w14:paraId="52EF51E1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26.9. проект программы приватизации муниципального имущества и приобретения имущества в муниципальную собственность сельского поселения «Степнинское»;</w:t>
      </w:r>
    </w:p>
    <w:p w14:paraId="422511D6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26.10. сведения о предельной штатной численности муниципальных служащих сельского поселения «Степнинское» по главным распорядителям бюджетных средств;</w:t>
      </w:r>
    </w:p>
    <w:p w14:paraId="232A1B35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26.11. доходы бюджета по кодам бюджетной классификации Российской Федерации по основным источникам поступлений;</w:t>
      </w:r>
    </w:p>
    <w:p w14:paraId="21627947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 перечень муниципальных программ, принимаемых к реализации за счет средств бюджета сельского поселения «Степнинское» и объем расходов на их реализацию;</w:t>
      </w:r>
    </w:p>
    <w:p w14:paraId="59D35509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26.13. реестры источников доходов бюджетов бюджетной системы Российской Федерации с 01.01.2016 года;</w:t>
      </w:r>
    </w:p>
    <w:p w14:paraId="1B72159C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26.14. иные документы и материалы.</w:t>
      </w:r>
    </w:p>
    <w:p w14:paraId="02B3C543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348AC" w14:textId="77777777" w:rsidR="008E121D" w:rsidRPr="008E121D" w:rsidRDefault="008E121D" w:rsidP="008E121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и утверждение бюджета сельского поселения «Степнинское»</w:t>
      </w:r>
    </w:p>
    <w:p w14:paraId="2427C435" w14:textId="77777777" w:rsidR="008E121D" w:rsidRPr="008E121D" w:rsidRDefault="008E121D" w:rsidP="008E121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9EE7F1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27. Администрация сельского поселения «Степнинское» вносит на рассмотрение в Совет сельского поселения «Степнинское» проект решения о бюджете не позднее 15 ноября текущего года.</w:t>
      </w:r>
    </w:p>
    <w:p w14:paraId="7F34D559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28. Совет сельского поселения «Степнинское» с участием администрации сельского поселения «Степнинское» по проекту решения о бюджете, опубликованному (обнародованному) администрацией сельского поселения «Степнинское», проводит публичные слушания в течение 10 дней со дня внесения в Совет сельского поселения «Степнинское» проекта решения о бюджете.</w:t>
      </w:r>
    </w:p>
    <w:p w14:paraId="28E9BE81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По итогам публичных слушаний Совет сельского поселения «Степнинское» принимает рекомендации, в которых отражаются результаты обсуждения проекта решения о бюджете.</w:t>
      </w:r>
    </w:p>
    <w:p w14:paraId="2A3E286A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29. Совет сельского поселения «Степнинское» рассматривает проект решения о бюджете в трех чтениях.</w:t>
      </w:r>
    </w:p>
    <w:p w14:paraId="2DA14446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30. При рассмотрении Советом сельского поселения «Степнинское» проекта решения о бюджете в первом чтении обсуждаются его концепция, прогноз социально-экономического развития сельского поселения «Степнинское» и основные направления бюджетной политики и основные направления налоговой политики.</w:t>
      </w:r>
    </w:p>
    <w:p w14:paraId="1EC4FC23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31.Предметом рассмотрения проекта решения о бюджете в первом чтении являются характеристики бюджета сельского поселения «Степнинское», к которым относятся:</w:t>
      </w:r>
    </w:p>
    <w:p w14:paraId="060981DE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31.1. прогнозируемый в очередном финансовом году общий объем доходов;</w:t>
      </w:r>
    </w:p>
    <w:p w14:paraId="35C7C923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31.2. общий объем расходов в очередном финансовом году;</w:t>
      </w:r>
    </w:p>
    <w:p w14:paraId="4C7C12FD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31.3. нормативная величина резервного фонда Администрации сельского поселения «Степнинское» в очередном финансовом году;</w:t>
      </w:r>
    </w:p>
    <w:p w14:paraId="4EF1547E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31.4. дефицит (профицит) бюджета в очередном финансовом году;</w:t>
      </w:r>
    </w:p>
    <w:p w14:paraId="1B4344C9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31.5. верхний предел муниципального внутреннего долга по состоянию на 1 января, следующего за очередным финансовым годом, с указанием, в том числе верхнего предела долга по муниципальным гарантиям;</w:t>
      </w:r>
    </w:p>
    <w:p w14:paraId="7EB292C8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31.6.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году.</w:t>
      </w:r>
    </w:p>
    <w:p w14:paraId="23B5F29A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32</w:t>
      </w:r>
      <w:r w:rsidRPr="008E12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«Степнинское» рассматривает проект решения о бюджете в первом чтении в течение 20 дней со дня его внесения в Совет сельского поселения «Степнинское».</w:t>
      </w:r>
    </w:p>
    <w:p w14:paraId="1628BFCF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33. При рассмотрении в первом </w:t>
      </w:r>
      <w:proofErr w:type="gramStart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чтении  заслушивают</w:t>
      </w:r>
      <w:proofErr w:type="gramEnd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4533514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33.1. Главу сельского поселения;</w:t>
      </w:r>
    </w:p>
    <w:p w14:paraId="772801AD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33.2. доклад Администрации сельского поселения.</w:t>
      </w:r>
    </w:p>
    <w:p w14:paraId="54D539A4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34. По итогам рассмотрения в первом чтении проекта местного бюджета Совет сельского поселения «Степнинское» может принять решение:</w:t>
      </w:r>
    </w:p>
    <w:p w14:paraId="131122B8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принять </w:t>
      </w:r>
      <w:proofErr w:type="gramStart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 решения</w:t>
      </w:r>
      <w:proofErr w:type="gramEnd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первом чтении или отклонить проект решения.</w:t>
      </w:r>
    </w:p>
    <w:p w14:paraId="136DB407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35. Если по итогам голосования в первом чтении решение о </w:t>
      </w:r>
      <w:proofErr w:type="spellStart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</w:t>
      </w:r>
      <w:proofErr w:type="spellEnd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не набрало необходимое количество голосов, то Совет поселения принимает решение:</w:t>
      </w:r>
    </w:p>
    <w:p w14:paraId="72A03972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возвращении проекта Главе сельского поселения. В этом случае в течении 10 рабочих дней направляет в Совет поселения проект местного бюджета в новой редакции, изложенной с максимально возможным учётом рекомендаций Совета.</w:t>
      </w:r>
    </w:p>
    <w:p w14:paraId="07C8C081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36. После принятия проекта решения в первом чтении Совет сельского поселения «Степнинское» не вправе увеличивать основные характеристики бюджета при отсутствии положительного заключения Администрации сельского поселения «Степнинское».</w:t>
      </w:r>
    </w:p>
    <w:p w14:paraId="3B8DD288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В случаях увеличения или уменьшения объема межбюджетных трансфертов бюджету сельского поселения «Степнинское», предусмотренных в проекте решения о бюджете муниципального района на очередной финансовый год, после принятия проекта бюджета сельского поселения «Степнинское» в первом чтении Администрация сельского поселения «Степнинское» представляет в Совет сельского поселения «Степнинское»  изменения основных характеристик проекта бюджета.</w:t>
      </w:r>
    </w:p>
    <w:p w14:paraId="4AD271B0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37. Предметом рассмотрения проекта решения о бюджете во втором чтении являются:</w:t>
      </w:r>
    </w:p>
    <w:p w14:paraId="06605551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37.1. в двухнедельный срок с момента предоставления проекта местного бюджета в новой редакции </w:t>
      </w:r>
      <w:proofErr w:type="gramStart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поселения</w:t>
      </w:r>
      <w:proofErr w:type="gramEnd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его во втором чтении;</w:t>
      </w:r>
    </w:p>
    <w:p w14:paraId="38B5B8E0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37.2. перечень главных администраторов </w:t>
      </w:r>
      <w:proofErr w:type="gramStart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 бюджета</w:t>
      </w:r>
      <w:proofErr w:type="gramEnd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«Степнинское»;</w:t>
      </w:r>
    </w:p>
    <w:p w14:paraId="2E8248E9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37.3. перечень главных администраторов источников финансирования дефицита бюджета сельского поселения «Степнинское»;</w:t>
      </w:r>
    </w:p>
    <w:p w14:paraId="5733DCD3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37.4. ведомственная структура </w:t>
      </w:r>
      <w:proofErr w:type="gramStart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 бюджета</w:t>
      </w:r>
      <w:proofErr w:type="gramEnd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год, распределение бюджетных  ассигнований по разделам, подразделам, целевым статьям, группам и подгруппам видов расходов классификации расходов бюджета сельского поселения «Степнинское».</w:t>
      </w:r>
    </w:p>
    <w:p w14:paraId="7BAB5DBF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37.5.  текстовые статьи проекта решения о бюджете;</w:t>
      </w:r>
    </w:p>
    <w:p w14:paraId="78385315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37.6. источники финансирования дефицита бюджета сельского поселения «Степнинское».</w:t>
      </w:r>
    </w:p>
    <w:p w14:paraId="23D83FA5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38. В третьем чтении проект решения </w:t>
      </w:r>
      <w:proofErr w:type="gramStart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сельского поселения «Степнинское» принимается в целом.</w:t>
      </w:r>
    </w:p>
    <w:p w14:paraId="3A0E6FE3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39. Принятый Советом сельского поселения «Степнинское» проект решения о бюджете в течение 5 рабочих дней со дня принятия направляется главе сельского поселения «Степнинское» для подписания и опубликования (обнародования). Указанное решение о бюджете подлежит подписанию и официальному опубликованию (обнародованию).</w:t>
      </w:r>
    </w:p>
    <w:p w14:paraId="56E7343A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40. Принятое до 1 января очередного финансового года решение о бюджете вступает в силу с 1 января очередного финансового года.</w:t>
      </w:r>
    </w:p>
    <w:p w14:paraId="7ECB69F6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случае если решение о бюджете не вступило в силу с начала очередного финансового года, Администрация сельского поселения «Степнинское», как орган, ответственный за исполнение бюджета поселения, осуществляет временное управление бюджетом сельского поселения «Степнинское» в соответствии с Бюджетным кодексом Российской Федерации.</w:t>
      </w:r>
    </w:p>
    <w:p w14:paraId="5CACFADA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41. Администрация сельского поселения «Степнинское» разрабатывает проекты решений о внесении изменений в решение о бюджете по всем вопросам, являющимся предметом правового регулирования указанного решения, в том числе в части, изменяющей основные характеристики бюджета, а также распределение бюджетных ассигнований по разделам, подразделам, целевым статьям и видам расходов классификации расходов бюджетов.</w:t>
      </w:r>
    </w:p>
    <w:p w14:paraId="73205A07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42. Одновременно с проектом решения о внесении изменений </w:t>
      </w:r>
      <w:proofErr w:type="gramStart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решение</w:t>
      </w:r>
      <w:proofErr w:type="gramEnd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 в Совет сельского поселения «Степнинское» представляются следующие документы и материалы:</w:t>
      </w:r>
    </w:p>
    <w:p w14:paraId="3B2AC0C5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42.1. сведения об исполнении бюджета сельского поселения «Степнинское» за истёкший отчетный период текущего финансового года:</w:t>
      </w:r>
    </w:p>
    <w:p w14:paraId="723213B7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42.2. оценка ожидаемого исполнения бюджета сельского поселения «Степнинское» в текущем финансовом году;</w:t>
      </w:r>
    </w:p>
    <w:p w14:paraId="062B3EA2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42.3. пояснительная записка с обоснованием предлагаемых изменений в решение о бюджете.</w:t>
      </w:r>
    </w:p>
    <w:p w14:paraId="440E76BD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43. Проект решения о внесении изменений в решение о бюджете рассматривается Советом на очередном заседании в одном чтении.</w:t>
      </w:r>
    </w:p>
    <w:p w14:paraId="79EDF8BD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44. Проект решения о внесении изменений в решение о бюджете, внесенный с соблюдением требований настоящего решения в Совет сельского поселения «Степнинское», в течение 5 дней направляется в контрольную счетную палату муниципального района «</w:t>
      </w:r>
      <w:proofErr w:type="gramStart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  район</w:t>
      </w:r>
      <w:proofErr w:type="gramEnd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 в Совет сельского поселения «Степнинское» для рассмотрения.</w:t>
      </w:r>
    </w:p>
    <w:p w14:paraId="396C60D3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45. При рассмотрении указанного решения о внесении изменений в решение о бюджете сельского поселения «Степнинское» заслушивает доклад Администрации сельского поселения «Степнинское», принимает решение о внесении изменений в решение о бюджете в целом.</w:t>
      </w:r>
    </w:p>
    <w:p w14:paraId="0DCB435D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46. Принятое Советом сельского поселения «Степнинское» решение о внесении изменений в решение о бюджете в течение 3рабочих дней со дня принятия направляется главе сельского поселения» Степнинское» на подписание и передается администрации сельского поселения «Степнинское» для опубликования (обнародования). Указанное решение о бюджете подлежит подписанию и официальному опубликованию (обнародованию) в течение 3 рабочих дней.</w:t>
      </w:r>
    </w:p>
    <w:p w14:paraId="49E40FEA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368A3" w14:textId="77777777" w:rsidR="008E121D" w:rsidRPr="008E121D" w:rsidRDefault="008E121D" w:rsidP="008E1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Исполнение бюджета сельского поселения «Степнинское»</w:t>
      </w:r>
    </w:p>
    <w:p w14:paraId="2E120CE2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50183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47. Исполнение бюджета обеспечивается Администрацией сельского </w:t>
      </w:r>
      <w:proofErr w:type="gramStart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«</w:t>
      </w:r>
      <w:proofErr w:type="gramEnd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Степнинское». Организация исполнения бюджета возлагается на Администрацию сельского поселения «Степнинское».</w:t>
      </w:r>
    </w:p>
    <w:p w14:paraId="5A97B609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48. Исполнение бюджета сельского поселения «Степнинское» организуется на основе сводной бюджетной росписи и кассового плана.</w:t>
      </w:r>
    </w:p>
    <w:p w14:paraId="092F60FF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49. Кассовое обслуживание исполнения бюджета осуществляется Отделением по Оловяннинскому району Управления Федерального казначейства по Забайкальскому краю.</w:t>
      </w:r>
    </w:p>
    <w:p w14:paraId="79A8D56C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50. Порядок составления и ведения сводной бюджетной росписи бюджета сельского поселения «Степнинское» устанавливается Администрацией сельского поселения «Степнинское». Утверждение сводной бюджетной росписи бюджета сельского поселения «Степнинское». Утверждение сводной бюджетной росписи бюджета сельского поселения «Степнинское» и внесение изменений в неё осуществляется главой сельского поселения «Степнинское».</w:t>
      </w:r>
    </w:p>
    <w:p w14:paraId="5D1098AD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51. Утвержденные показатели сводной бюджетной росписи бюджета сельского поселения «Степнинское» должны соответствовать решению о бюджете. В случае принятия решения о внесении изменений в решение о бюджете глава сельского поселения «Степнинское» утверждает соответствующие изменения в сводную бюджетную роспись.</w:t>
      </w:r>
    </w:p>
    <w:p w14:paraId="60BE1C35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52. В сводную бюджетную роспись </w:t>
      </w:r>
      <w:proofErr w:type="gramStart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включаются  бюджетные</w:t>
      </w:r>
      <w:proofErr w:type="gramEnd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ассигнования по источникам финансирования дефицита бюджета, кроме операций  по управлению остатками средств на едином счете бюджета.</w:t>
      </w:r>
    </w:p>
    <w:p w14:paraId="784D04A7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53.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(далее - главные администраторы бюджетных средств) сведений, необходимых для составления и ведения кассового плана, устанавливаются Администрацией сельского поселения «Степнинское».</w:t>
      </w:r>
    </w:p>
    <w:p w14:paraId="3DB86DFC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54. Составление и ведение кассового плана осуществляется должностным лицом Администрации сельского поселения «Степнинское» (главным бухгалтером)</w:t>
      </w:r>
    </w:p>
    <w:p w14:paraId="67602500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55. Исполнение бюджета сельского поселения «Степнинское» по доходам предусматривает:</w:t>
      </w:r>
    </w:p>
    <w:p w14:paraId="6E7863A3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55.1. зачисление на единый счет бюджета сельского поселения «Степнинское»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году, установленным бюджетным законодательством Российской Федерации и Забайкальского края, со счетов органов Федерального казначейства и иных поступлений в бюджет;</w:t>
      </w:r>
    </w:p>
    <w:p w14:paraId="1B9360F9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55.2. перечисление излишне </w:t>
      </w:r>
      <w:proofErr w:type="gramStart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распределенных  сумм</w:t>
      </w:r>
      <w:proofErr w:type="gramEnd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14:paraId="7FFBF490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55.3. зачет излишне уплаченных или излишне взысканных сумм в соответствии с законодательством Российской Федерации.</w:t>
      </w:r>
    </w:p>
    <w:p w14:paraId="7FE23CC8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55.4. уточнение администратором доходов бюджета сельского поселения «Степнинское» платежей в бюджеты бюджетной системы Российской Федерации; перечисление Федеральным казначейством средств, необходимых для осуществления возврата (зачета) излишне уплаченных или излишне взысканных сумм налогов, сборов и иных  платежей, а также сумм процентов за несвоевременное м осуществления такого возврата и процентов, начисленных на счета Федерального казначейства, предназначенные для учета поступлений и их распределения между бюджетами бюджетной системы Российской Федерации в порядке, установленном Министерством финансов Российской Федерации.</w:t>
      </w:r>
    </w:p>
    <w:p w14:paraId="2542CA41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56. Администрация сельского поселения «Степнинское» обязана вести реестры </w:t>
      </w:r>
      <w:proofErr w:type="gramStart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 доходов</w:t>
      </w:r>
      <w:proofErr w:type="gramEnd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бюджетов  бюджетной системы Российской Федерации.</w:t>
      </w:r>
    </w:p>
    <w:p w14:paraId="0E55F45C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Федерации, формируемой в процессе составления, утверждения и исполнения бюджета, на основании перечня источников доходов Российской Федерации. Состав информации, порядок формирования и ведения перечня источников доходов Российской Федерации, общие требования к составу информации, порядку формирования и ведения реестра источников доходов определяются Правительством Российской Федерации.</w:t>
      </w:r>
    </w:p>
    <w:p w14:paraId="128C319C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Реестры источников доходов бюджета сельского поселения формируются и ведутся в порядке, установленном Администрацией сельского поселения «Степнинское» с 01.01.2016.</w:t>
      </w:r>
    </w:p>
    <w:p w14:paraId="2757EC64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57. Исполнение бюджета сельского поселения «Степнинское» по расходам осуществляется в порядке, установленном Администрацией сельского поселения «Степнинское», с соблюдением требований Бюджетного кодекса Российской Федерации.</w:t>
      </w:r>
    </w:p>
    <w:p w14:paraId="73146D13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58. Исполнение бюджета сельского поселения «Степнинское» по расходам предусматривает:</w:t>
      </w:r>
    </w:p>
    <w:p w14:paraId="71A96D4E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58.1. принятие бюджетных обязательств;</w:t>
      </w:r>
    </w:p>
    <w:p w14:paraId="0BD34FD6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58.2. подтверждение денежных обязательств;</w:t>
      </w:r>
    </w:p>
    <w:p w14:paraId="44AA7A04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58.3. санкционирование оплаты денежных обязательств;</w:t>
      </w:r>
    </w:p>
    <w:p w14:paraId="5B17CAE9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58.4. подтверждение исполнения денежных обязательств;</w:t>
      </w:r>
    </w:p>
    <w:p w14:paraId="3AD03638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59. Исполнение бюджета сельского поселения «Степнинское» по источникам    финансирования дефицита бюджета осуществляется главными администраторами, администраторами источников финансирования дефицита бюджета сельского поселения «Степнинское» в соответствии со сводной бюджетной росписью в порядке, за исключением операций по управлению остатками средств на едином счете бюджета Администрации сельского поселения «Степнинское» в соответствии с Бюджетным кодексом Российской Федерации.</w:t>
      </w:r>
    </w:p>
    <w:p w14:paraId="60BCD98F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60. 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порядке, установленном Администрацией сельского </w:t>
      </w:r>
      <w:proofErr w:type="gramStart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«</w:t>
      </w:r>
      <w:proofErr w:type="gramEnd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Степнинское».</w:t>
      </w:r>
    </w:p>
    <w:p w14:paraId="47F32D46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61. В целях организации исполнения бюджета сельского поселения «Степнинское» расходам и источникам финансирования дефицита бюджета в соответствии с Бюджетным кодексом Российской Федерации должностным лицом Администрации сельского поселения «Степнинское» составляется и ведется сводная бюджетная роспись главного распорядителя средств бюджета сельского поселения «Степнинское».</w:t>
      </w:r>
    </w:p>
    <w:p w14:paraId="571CA69A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62. Порядок составления и ведения бюджетных росписей главных распорядителей бюджетных средств, включая внесение изменений в них, устанавливается Администрацией сельского поселения «Степнинское».</w:t>
      </w:r>
    </w:p>
    <w:p w14:paraId="0130496D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63. Бюджетные росписи главных распорядителей </w:t>
      </w:r>
      <w:proofErr w:type="gramStart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 средств</w:t>
      </w:r>
      <w:proofErr w:type="gramEnd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составляются в соответствии с бюджетными ассигнованиями, </w:t>
      </w: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утвержденными сводной бюджетной росписью, и утвержденными главой сельского поселения «Степнинское», лимитами бюджетных обязательств.</w:t>
      </w:r>
    </w:p>
    <w:p w14:paraId="347D8828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Бюджетные росписи распорядителей бюджетных средств составляются в соответствии с </w:t>
      </w:r>
      <w:proofErr w:type="gramStart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бюджетными  ассигнованиями</w:t>
      </w:r>
      <w:proofErr w:type="gramEnd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доведенными им лимитами бюджетных обязательств.</w:t>
      </w:r>
    </w:p>
    <w:p w14:paraId="4EDD2ACB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64. Учет операций по исполнению бюджета сельского поселения «Степнинское» осуществляемых участниками бюджетного процесса в рамках их бюджетных полномочий, производится на лицевых счетах, открываемых в соответствии с положениями Бюджетного кодекса Российской Федерации в отделении по Оловяннинскому району Управления Федерального казначейства по Забайкальскому краю.</w:t>
      </w:r>
    </w:p>
    <w:p w14:paraId="15BF7EEF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65. Завершение операций по исполнению бюджета в текущем финансовом году осуществляется в порядке, установленном Администрацией сельского поселения в соответствии с требованиями Бюджетного кодекса Российской Федерации.</w:t>
      </w:r>
    </w:p>
    <w:p w14:paraId="6E755610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38958" w14:textId="77777777" w:rsidR="008E121D" w:rsidRPr="008E121D" w:rsidRDefault="008E121D" w:rsidP="008E121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Составление, внешняя проверка, рассмотрение и утверждение бюджетной отчетности сельского поселения «Степнинское»</w:t>
      </w:r>
    </w:p>
    <w:p w14:paraId="3968AD3E" w14:textId="77777777" w:rsidR="008E121D" w:rsidRPr="008E121D" w:rsidRDefault="008E121D" w:rsidP="008E1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AE6CE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66. Бюджетная отчетность сельского поселения  «Степнинское» составляется Администрацией сельского поселения «Степнинское» на основании единой методологии и стандартов бюджетного учета и бюджетной отчетности, устанавливаемых Министерством финансов Российской Федерации, и сводной бюджетной отчетности главных администраторов бюджетных средств и представляется в администрацию сельского поселения «Степнинское».</w:t>
      </w:r>
    </w:p>
    <w:p w14:paraId="26057163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67. Главные администраторы бюджетных средств составляют сводную        бюджетную отчетность на основании представленной им подведомственными получателями (распорядителями) средств бюджета, администраторами доходов бюджета, администраторами источников финансирования дефицита бюджета бюджетной отчетности.</w:t>
      </w:r>
    </w:p>
    <w:p w14:paraId="39DBA2E1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68. Годовой отчет об исполнении бюджета сельского поселения «Степнинское» до его рассмотрения в Совет сельского поселения «Степнинское»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«Степнинское».</w:t>
      </w:r>
    </w:p>
    <w:p w14:paraId="3A046941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69. Внешняя проверка годового отчета об исполнении бюджета сельского поселения «Степнинское» осуществляется контрольно-счетной палатой муниципального района «Оловяннинский район» по соглашению, в порядке, установленном решением Совета сельского поселения «Степнинское» с соблюдением требований Бюджетного кодекса Российской Федерации.</w:t>
      </w:r>
    </w:p>
    <w:p w14:paraId="5646C272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70. Администрация сельского поселения «Степнинское» представляет годовой отчет об исполнении бюджета сельского поселения «Степнинское» </w:t>
      </w: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подготовки заключения на </w:t>
      </w:r>
      <w:proofErr w:type="gramStart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 не</w:t>
      </w:r>
      <w:proofErr w:type="gramEnd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1 апреля текущего года. Подготовка заключения на годовой отчет об исполнении бюджета сельского поселения «Степнинское» проводится в срок, не превышающий один месяц.</w:t>
      </w:r>
    </w:p>
    <w:p w14:paraId="739E7577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71. </w:t>
      </w:r>
      <w:proofErr w:type="spellStart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счетная палата муниципального района «</w:t>
      </w:r>
      <w:proofErr w:type="gramStart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  район</w:t>
      </w:r>
      <w:proofErr w:type="gramEnd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готовит заключение на годовой отчет об исполнении бюджета сельского поселения «Степнинское» с учетом данных внешней проверки годовой бюджетной отчетности главных администраторов бюджетных средств.</w:t>
      </w:r>
    </w:p>
    <w:p w14:paraId="210D3F35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72. Заключение на годовой отчет об исполнении бюджета сельского поселения «Степнинское» представляется контрольно-счетной палатой муниципального района «</w:t>
      </w:r>
      <w:proofErr w:type="gramStart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  район</w:t>
      </w:r>
      <w:proofErr w:type="gramEnd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Совет сельского поселения «Степнинское» с одновременным направлением в администрацию сельского поселения «Степнинское».</w:t>
      </w:r>
    </w:p>
    <w:p w14:paraId="143E9A2A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73. Годовой отчет об исполнении бюджета сельского поселения «Степнинское» представляется в Совет сельского поселения «Степнинское» не позднее 1 мая текущего года.</w:t>
      </w:r>
    </w:p>
    <w:p w14:paraId="40AD02CB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74. Одновременно с годовым отчетом об исполнении бюджета сельского поселения Степнинское» представляются:</w:t>
      </w:r>
    </w:p>
    <w:p w14:paraId="4850EECD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74.1. проект решения об исполнении бюджета сельского </w:t>
      </w:r>
      <w:proofErr w:type="gramStart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«</w:t>
      </w:r>
      <w:proofErr w:type="gramEnd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Степнинское»;</w:t>
      </w:r>
    </w:p>
    <w:p w14:paraId="63E60C22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74.2. баланс исполнения бюджета сельского поселения «Степнинское»;</w:t>
      </w:r>
    </w:p>
    <w:p w14:paraId="0B6C5024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74.3. отчет о финансовых результатах деятельности;</w:t>
      </w:r>
    </w:p>
    <w:p w14:paraId="554B3C1C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74.4. пояснительная записка;</w:t>
      </w:r>
    </w:p>
    <w:p w14:paraId="424DDF81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74.5. отчет об использовании ассигнований резервного фонда администрации сельского поселения «Степнинское»;</w:t>
      </w:r>
    </w:p>
    <w:p w14:paraId="40842FD4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75.5. отчет об исполнении приложений к решению о бюджете за отчетный финансовый год;</w:t>
      </w:r>
    </w:p>
    <w:p w14:paraId="2A2BBB4C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75.6. отчет о предоставлении и погашении бюджетных кредитов;</w:t>
      </w:r>
    </w:p>
    <w:p w14:paraId="6ABD1FEF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75.7 отчет о предоставлении муниципальных гарантий;</w:t>
      </w:r>
    </w:p>
    <w:p w14:paraId="747EFF0B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75.8. информация о кредиторской задолженности бюджета сельского поселения «Степнинское».</w:t>
      </w:r>
    </w:p>
    <w:p w14:paraId="470B466D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Администрация сельского поселения «Степнинское» по проекту решения об исполнении бюджета за </w:t>
      </w:r>
      <w:proofErr w:type="gramStart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истекший  финансовый</w:t>
      </w:r>
      <w:proofErr w:type="gramEnd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проводит публичные слушания.</w:t>
      </w:r>
    </w:p>
    <w:p w14:paraId="1699A023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76.  Годовой отчет об исполнении бюджета сельского поселения «Степнинское» подлежит рассмотрению Советом сельского поселения «</w:t>
      </w:r>
      <w:proofErr w:type="gramStart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Степнинское»  и</w:t>
      </w:r>
      <w:proofErr w:type="gramEnd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утверждению решением Совета сельского поселения «Степнинское».</w:t>
      </w:r>
    </w:p>
    <w:p w14:paraId="1EA11EB5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77. При рассмотрении годового отчета об </w:t>
      </w:r>
      <w:proofErr w:type="gramStart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  бюджета</w:t>
      </w:r>
      <w:proofErr w:type="gramEnd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«Степнинское» Совет сельского поселения «Степнинское» заслушивает:</w:t>
      </w:r>
    </w:p>
    <w:p w14:paraId="2623BDE1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77.1. доклад главы сельского поселения «Степнинское» об исполнении бюджета сельского поселения «Степнинское»;</w:t>
      </w:r>
    </w:p>
    <w:p w14:paraId="44381616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77.2.  доклад главы сельского поселения «Степнинское» о заключении контрольного органа на годовой отчет об исполнении бюджета сельского поселения «Степнинское».</w:t>
      </w:r>
    </w:p>
    <w:p w14:paraId="36B4306C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78. По результатам </w:t>
      </w:r>
      <w:proofErr w:type="gramStart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 годового</w:t>
      </w:r>
      <w:proofErr w:type="gramEnd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об исполнении бюджета сельского поселения «Степнинское» Советом сельского поселения «Степнинское»  принимается решение об утверждении либо отклонении решения об исполнении бюджета.</w:t>
      </w:r>
    </w:p>
    <w:p w14:paraId="39B25E53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79. В случае отклонения Советом сельского поселения «Степнинское» решения об исполнении бюджета сельского поселения «Степнинское» оно возвращается для устранения фактов недостоверного или неполного отражения данных и повторного представления в срок, не превышающий одного месяца.</w:t>
      </w:r>
    </w:p>
    <w:p w14:paraId="0AD96DBF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80. Повторное рассмотрение и утверждение годового отчета об исполнении бюджета сельского поселения «Степнинское» Советом сельского поселения «Степнинское» осуществляется в соответствии с настоящим Положением.</w:t>
      </w:r>
    </w:p>
    <w:p w14:paraId="5253F8D3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81. Решением об исполнении бюджета сельского поселения «</w:t>
      </w:r>
      <w:proofErr w:type="gramStart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Степнинское»  утверждается</w:t>
      </w:r>
      <w:proofErr w:type="gramEnd"/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об исполнении бюджета сельского поселения «Степнинское» за отчетный финансовый год с указанием общего объема доходов, расходов и дефицита (профицита) бюджета.</w:t>
      </w:r>
    </w:p>
    <w:p w14:paraId="7A7D9895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82. Отдельными приложениями к решению об исполнении бюджета утверждаются показатели:</w:t>
      </w:r>
    </w:p>
    <w:p w14:paraId="3F53757A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82.1. доходов бюджета по кодам классификации доходов бюджетов;</w:t>
      </w:r>
    </w:p>
    <w:p w14:paraId="7FCEB224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82.2. доходов бюджета по кодам видов доходов, подвидов доходов, классификации операций сектора государственного управления, относящихся к доходам бюджета; (утрачивает силу с 01.01. 2016года)</w:t>
      </w:r>
    </w:p>
    <w:p w14:paraId="379513B4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82.3. расходов бюджета по ведомственной структуре расходов бюджета;</w:t>
      </w:r>
    </w:p>
    <w:p w14:paraId="6D21A758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82.4.  расходов бюджета по разделам и подразделам классификации расходов бюджетов;</w:t>
      </w:r>
    </w:p>
    <w:p w14:paraId="3F1DDBB2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82.5. источников финансирования дефицита бюджета по кодам классификации источников финансирования дефицитов бюджетов;</w:t>
      </w:r>
    </w:p>
    <w:p w14:paraId="778217E6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82.6. 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</w:t>
      </w:r>
    </w:p>
    <w:p w14:paraId="54DBC365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83. Администрацией сельского поселения «Степнинское» утверждается отчет об исполнении бюджета сельского поселения «Степнинское» за первый квартал, полугодие и девять месяцев текущего финансового года с указанием общего объема доходов, расходов и дефицита (профицита) бюджета сельского поселения «Степнинское».</w:t>
      </w:r>
    </w:p>
    <w:p w14:paraId="0DE3E8D0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84. После утверждения отчет об исполнении бюджета сельского поселения «Степнинское» за первый квартал, полугодие и девять месяцев текущего финансового года, а также пояснительная записка к указанному отчету в течение 10 рабочих дней направляется в Совет сельского поселения «Степнинское» и контрольный орган в электронном виде (на </w:t>
      </w: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машиночитаемых носителях, по электронной почте или другим каналам связи) и документальном виде (на бумажных носителях).</w:t>
      </w:r>
    </w:p>
    <w:p w14:paraId="7B673559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85. Администрация сельского поселения «Степнинское» опубликовывает (обнародует) отчет за первый квартал, полугодие и девять месяцев текущего финансового года согласно Устава сельского поселения «Степнинское».</w:t>
      </w:r>
    </w:p>
    <w:p w14:paraId="4176839B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86. Внешний муниципальный финансовый контроль осуществляется Контрольно-счетной палатой муниципального района «Оловяннинский район» в соответствии с заключенным соглашением о передаче соответствующих полномочий. </w:t>
      </w:r>
    </w:p>
    <w:p w14:paraId="7AA396EA" w14:textId="77777777" w:rsidR="008E121D" w:rsidRPr="008E121D" w:rsidRDefault="008E121D" w:rsidP="008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Внутренний муниципальный финансовый контроль осуществляется Администрацией сельского поселения «Степнинское» в соответствии с установленным порядком.</w:t>
      </w:r>
    </w:p>
    <w:p w14:paraId="70E18564" w14:textId="77777777" w:rsidR="008E121D" w:rsidRPr="008E121D" w:rsidRDefault="008E121D" w:rsidP="008E1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1D519A89" w14:textId="77777777" w:rsidR="008E121D" w:rsidRPr="0034319C" w:rsidRDefault="008E121D" w:rsidP="00134AC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E121D" w:rsidRPr="0034319C" w:rsidSect="00134AC7">
      <w:footerReference w:type="even" r:id="rId7"/>
      <w:footerReference w:type="default" r:id="rId8"/>
      <w:footerReference w:type="first" r:id="rId9"/>
      <w:pgSz w:w="11906" w:h="16838"/>
      <w:pgMar w:top="1134" w:right="1134" w:bottom="1134" w:left="141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345C9" w14:textId="77777777" w:rsidR="001C4764" w:rsidRDefault="001C4764">
      <w:pPr>
        <w:spacing w:after="0" w:line="240" w:lineRule="auto"/>
      </w:pPr>
      <w:r>
        <w:separator/>
      </w:r>
    </w:p>
  </w:endnote>
  <w:endnote w:type="continuationSeparator" w:id="0">
    <w:p w14:paraId="3E929582" w14:textId="77777777" w:rsidR="001C4764" w:rsidRDefault="001C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F103A" w14:textId="77777777" w:rsidR="00DC64A5" w:rsidRDefault="00F76A3D">
    <w:pPr>
      <w:pStyle w:val="Style16"/>
      <w:widowControl/>
      <w:ind w:left="32" w:right="-26"/>
      <w:jc w:val="right"/>
      <w:rPr>
        <w:rStyle w:val="FontStyle30"/>
      </w:rPr>
    </w:pPr>
    <w:r>
      <w:rPr>
        <w:rStyle w:val="FontStyle30"/>
      </w:rPr>
      <w:fldChar w:fldCharType="begin"/>
    </w:r>
    <w:r>
      <w:rPr>
        <w:rStyle w:val="FontStyle30"/>
      </w:rPr>
      <w:instrText>PAGE</w:instrText>
    </w:r>
    <w:r>
      <w:rPr>
        <w:rStyle w:val="FontStyle30"/>
      </w:rPr>
      <w:fldChar w:fldCharType="separate"/>
    </w:r>
    <w:r>
      <w:rPr>
        <w:rStyle w:val="FontStyle30"/>
      </w:rPr>
      <w:t>2</w:t>
    </w:r>
    <w:r>
      <w:rPr>
        <w:rStyle w:val="FontStyle3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84904" w14:textId="77777777" w:rsidR="00DC64A5" w:rsidRDefault="00F76A3D">
    <w:pPr>
      <w:pStyle w:val="Style16"/>
      <w:widowControl/>
      <w:ind w:left="32" w:right="-26"/>
      <w:jc w:val="right"/>
      <w:rPr>
        <w:rStyle w:val="FontStyle30"/>
      </w:rPr>
    </w:pPr>
    <w:r>
      <w:rPr>
        <w:rStyle w:val="FontStyle30"/>
      </w:rPr>
      <w:fldChar w:fldCharType="begin"/>
    </w:r>
    <w:r>
      <w:rPr>
        <w:rStyle w:val="FontStyle30"/>
      </w:rPr>
      <w:instrText>PAGE</w:instrText>
    </w:r>
    <w:r>
      <w:rPr>
        <w:rStyle w:val="FontStyle30"/>
      </w:rPr>
      <w:fldChar w:fldCharType="separate"/>
    </w:r>
    <w:r>
      <w:rPr>
        <w:rStyle w:val="FontStyle30"/>
        <w:noProof/>
      </w:rPr>
      <w:t>4</w:t>
    </w:r>
    <w:r>
      <w:rPr>
        <w:rStyle w:val="FontStyle3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1C256" w14:textId="77777777" w:rsidR="00DC64A5" w:rsidRDefault="001C47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AD124" w14:textId="77777777" w:rsidR="001C4764" w:rsidRDefault="001C4764">
      <w:pPr>
        <w:spacing w:after="0" w:line="240" w:lineRule="auto"/>
      </w:pPr>
      <w:r>
        <w:separator/>
      </w:r>
    </w:p>
  </w:footnote>
  <w:footnote w:type="continuationSeparator" w:id="0">
    <w:p w14:paraId="28DF16DC" w14:textId="77777777" w:rsidR="001C4764" w:rsidRDefault="001C4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425"/>
    <w:multiLevelType w:val="hybridMultilevel"/>
    <w:tmpl w:val="275A31CA"/>
    <w:lvl w:ilvl="0" w:tplc="8CEE17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35B5C09"/>
    <w:multiLevelType w:val="singleLevel"/>
    <w:tmpl w:val="16D444A0"/>
    <w:lvl w:ilvl="0">
      <w:start w:val="10"/>
      <w:numFmt w:val="decimal"/>
      <w:lvlText w:val="27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F9629D"/>
    <w:multiLevelType w:val="singleLevel"/>
    <w:tmpl w:val="B7C0B1A2"/>
    <w:lvl w:ilvl="0">
      <w:start w:val="2"/>
      <w:numFmt w:val="decimal"/>
      <w:lvlText w:val="75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7F91251"/>
    <w:multiLevelType w:val="singleLevel"/>
    <w:tmpl w:val="B250206C"/>
    <w:lvl w:ilvl="0">
      <w:start w:val="1"/>
      <w:numFmt w:val="decimal"/>
      <w:lvlText w:val="6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D4242D8"/>
    <w:multiLevelType w:val="singleLevel"/>
    <w:tmpl w:val="3D02CA58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0F59E3"/>
    <w:multiLevelType w:val="singleLevel"/>
    <w:tmpl w:val="504CEED4"/>
    <w:lvl w:ilvl="0">
      <w:start w:val="28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60A2ECF"/>
    <w:multiLevelType w:val="singleLevel"/>
    <w:tmpl w:val="089A3BE8"/>
    <w:lvl w:ilvl="0">
      <w:start w:val="4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6F851F5"/>
    <w:multiLevelType w:val="singleLevel"/>
    <w:tmpl w:val="D558513E"/>
    <w:lvl w:ilvl="0">
      <w:start w:val="63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8D67096"/>
    <w:multiLevelType w:val="singleLevel"/>
    <w:tmpl w:val="F3CC76F6"/>
    <w:lvl w:ilvl="0">
      <w:start w:val="1"/>
      <w:numFmt w:val="decimal"/>
      <w:lvlText w:val="39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9AD3442"/>
    <w:multiLevelType w:val="singleLevel"/>
    <w:tmpl w:val="FBB4EACC"/>
    <w:lvl w:ilvl="0">
      <w:start w:val="10"/>
      <w:numFmt w:val="decimal"/>
      <w:lvlText w:val="6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F1C3ABF"/>
    <w:multiLevelType w:val="singleLevel"/>
    <w:tmpl w:val="C40239D2"/>
    <w:lvl w:ilvl="0">
      <w:start w:val="6"/>
      <w:numFmt w:val="decimal"/>
      <w:lvlText w:val="75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3D266F9"/>
    <w:multiLevelType w:val="singleLevel"/>
    <w:tmpl w:val="51A6A508"/>
    <w:lvl w:ilvl="0">
      <w:start w:val="1"/>
      <w:numFmt w:val="decimal"/>
      <w:lvlText w:val="26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5334B2C"/>
    <w:multiLevelType w:val="singleLevel"/>
    <w:tmpl w:val="1CA656A8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8534556"/>
    <w:multiLevelType w:val="singleLevel"/>
    <w:tmpl w:val="876CDFFE"/>
    <w:lvl w:ilvl="0">
      <w:start w:val="66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C08791C"/>
    <w:multiLevelType w:val="hybridMultilevel"/>
    <w:tmpl w:val="2464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C2247"/>
    <w:multiLevelType w:val="singleLevel"/>
    <w:tmpl w:val="57E67262"/>
    <w:lvl w:ilvl="0">
      <w:start w:val="2"/>
      <w:numFmt w:val="decimal"/>
      <w:lvlText w:val="57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D495804"/>
    <w:multiLevelType w:val="singleLevel"/>
    <w:tmpl w:val="AE849E22"/>
    <w:lvl w:ilvl="0">
      <w:start w:val="1"/>
      <w:numFmt w:val="decimal"/>
      <w:lvlText w:val="34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DD84234"/>
    <w:multiLevelType w:val="singleLevel"/>
    <w:tmpl w:val="27E263AA"/>
    <w:lvl w:ilvl="0">
      <w:start w:val="1"/>
      <w:numFmt w:val="decimal"/>
      <w:lvlText w:val="77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E01791B"/>
    <w:multiLevelType w:val="singleLevel"/>
    <w:tmpl w:val="A26A6B86"/>
    <w:lvl w:ilvl="0">
      <w:start w:val="10"/>
      <w:numFmt w:val="decimal"/>
      <w:lvlText w:val="75.%1."/>
      <w:legacy w:legacy="1" w:legacySpace="0" w:legacyIndent="76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EF61CC9"/>
    <w:multiLevelType w:val="singleLevel"/>
    <w:tmpl w:val="27DCA892"/>
    <w:lvl w:ilvl="0">
      <w:start w:val="4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5A19CA"/>
    <w:multiLevelType w:val="singleLevel"/>
    <w:tmpl w:val="1272DD92"/>
    <w:lvl w:ilvl="0">
      <w:start w:val="1"/>
      <w:numFmt w:val="decimal"/>
      <w:lvlText w:val="44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4D015E3"/>
    <w:multiLevelType w:val="singleLevel"/>
    <w:tmpl w:val="9EB63C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7BA760E"/>
    <w:multiLevelType w:val="singleLevel"/>
    <w:tmpl w:val="75BE597E"/>
    <w:lvl w:ilvl="0">
      <w:start w:val="58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8A9520E"/>
    <w:multiLevelType w:val="singleLevel"/>
    <w:tmpl w:val="6ABE6600"/>
    <w:lvl w:ilvl="0">
      <w:start w:val="76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9BF5668"/>
    <w:multiLevelType w:val="singleLevel"/>
    <w:tmpl w:val="59242864"/>
    <w:lvl w:ilvl="0">
      <w:start w:val="1"/>
      <w:numFmt w:val="decimal"/>
      <w:lvlText w:val="59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CDB387E"/>
    <w:multiLevelType w:val="multilevel"/>
    <w:tmpl w:val="EE9204F4"/>
    <w:lvl w:ilvl="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 w15:restartNumberingAfterBreak="0">
    <w:nsid w:val="4FD43D00"/>
    <w:multiLevelType w:val="hybridMultilevel"/>
    <w:tmpl w:val="38848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D6992"/>
    <w:multiLevelType w:val="singleLevel"/>
    <w:tmpl w:val="C512D32E"/>
    <w:lvl w:ilvl="0">
      <w:start w:val="3"/>
      <w:numFmt w:val="decimal"/>
      <w:lvlText w:val="27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9653F5C"/>
    <w:multiLevelType w:val="singleLevel"/>
    <w:tmpl w:val="C38A2D3E"/>
    <w:lvl w:ilvl="0">
      <w:start w:val="1"/>
      <w:numFmt w:val="decimal"/>
      <w:lvlText w:val="36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6A80013"/>
    <w:multiLevelType w:val="singleLevel"/>
    <w:tmpl w:val="1716E4E6"/>
    <w:lvl w:ilvl="0">
      <w:start w:val="7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7933CBB"/>
    <w:multiLevelType w:val="singleLevel"/>
    <w:tmpl w:val="38AED218"/>
    <w:lvl w:ilvl="0">
      <w:start w:val="3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88204DC"/>
    <w:multiLevelType w:val="singleLevel"/>
    <w:tmpl w:val="17AA4382"/>
    <w:lvl w:ilvl="0">
      <w:start w:val="14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B1E2E6B"/>
    <w:multiLevelType w:val="singleLevel"/>
    <w:tmpl w:val="1BD28EA4"/>
    <w:lvl w:ilvl="0">
      <w:start w:val="1"/>
      <w:numFmt w:val="decimal"/>
      <w:lvlText w:val="3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B4E4E8A"/>
    <w:multiLevelType w:val="singleLevel"/>
    <w:tmpl w:val="AD4E21B2"/>
    <w:lvl w:ilvl="0">
      <w:start w:val="6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E41059E"/>
    <w:multiLevelType w:val="hybridMultilevel"/>
    <w:tmpl w:val="CF4E981C"/>
    <w:lvl w:ilvl="0" w:tplc="2054B038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5" w15:restartNumberingAfterBreak="0">
    <w:nsid w:val="6EF75437"/>
    <w:multiLevelType w:val="singleLevel"/>
    <w:tmpl w:val="21148758"/>
    <w:lvl w:ilvl="0">
      <w:start w:val="78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12F77B5"/>
    <w:multiLevelType w:val="singleLevel"/>
    <w:tmpl w:val="69AA031E"/>
    <w:lvl w:ilvl="0">
      <w:start w:val="1"/>
      <w:numFmt w:val="decimal"/>
      <w:lvlText w:val="8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1353D1D"/>
    <w:multiLevelType w:val="singleLevel"/>
    <w:tmpl w:val="85522D08"/>
    <w:lvl w:ilvl="0">
      <w:start w:val="3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4B35AEA"/>
    <w:multiLevelType w:val="singleLevel"/>
    <w:tmpl w:val="21B80C70"/>
    <w:lvl w:ilvl="0">
      <w:start w:val="4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5602371"/>
    <w:multiLevelType w:val="singleLevel"/>
    <w:tmpl w:val="AC9673F4"/>
    <w:lvl w:ilvl="0">
      <w:start w:val="4"/>
      <w:numFmt w:val="decimal"/>
      <w:lvlText w:val="34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C85474A"/>
    <w:multiLevelType w:val="singleLevel"/>
    <w:tmpl w:val="65363D74"/>
    <w:lvl w:ilvl="0">
      <w:start w:val="1"/>
      <w:numFmt w:val="decimal"/>
      <w:lvlText w:val="4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E793875"/>
    <w:multiLevelType w:val="singleLevel"/>
    <w:tmpl w:val="41B63AAC"/>
    <w:lvl w:ilvl="0">
      <w:start w:val="83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ECE7C6B"/>
    <w:multiLevelType w:val="hybridMultilevel"/>
    <w:tmpl w:val="FFBEA406"/>
    <w:lvl w:ilvl="0" w:tplc="AE58DA2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40"/>
  </w:num>
  <w:num w:numId="3">
    <w:abstractNumId w:val="40"/>
    <w:lvlOverride w:ilvl="0">
      <w:lvl w:ilvl="0">
        <w:start w:val="5"/>
        <w:numFmt w:val="decimal"/>
        <w:lvlText w:val="4.%1.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9"/>
  </w:num>
  <w:num w:numId="6">
    <w:abstractNumId w:val="4"/>
  </w:num>
  <w:num w:numId="7">
    <w:abstractNumId w:val="12"/>
  </w:num>
  <w:num w:numId="8">
    <w:abstractNumId w:val="31"/>
  </w:num>
  <w:num w:numId="9">
    <w:abstractNumId w:val="31"/>
    <w:lvlOverride w:ilvl="0">
      <w:lvl w:ilvl="0">
        <w:start w:val="22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27"/>
  </w:num>
  <w:num w:numId="12">
    <w:abstractNumId w:val="1"/>
  </w:num>
  <w:num w:numId="13">
    <w:abstractNumId w:val="5"/>
  </w:num>
  <w:num w:numId="14">
    <w:abstractNumId w:val="37"/>
  </w:num>
  <w:num w:numId="15">
    <w:abstractNumId w:val="32"/>
  </w:num>
  <w:num w:numId="16">
    <w:abstractNumId w:val="30"/>
  </w:num>
  <w:num w:numId="17">
    <w:abstractNumId w:val="16"/>
  </w:num>
  <w:num w:numId="18">
    <w:abstractNumId w:val="39"/>
  </w:num>
  <w:num w:numId="19">
    <w:abstractNumId w:val="28"/>
  </w:num>
  <w:num w:numId="20">
    <w:abstractNumId w:val="8"/>
  </w:num>
  <w:num w:numId="21">
    <w:abstractNumId w:val="6"/>
  </w:num>
  <w:num w:numId="22">
    <w:abstractNumId w:val="20"/>
  </w:num>
  <w:num w:numId="23">
    <w:abstractNumId w:val="38"/>
  </w:num>
  <w:num w:numId="24">
    <w:abstractNumId w:val="19"/>
  </w:num>
  <w:num w:numId="25">
    <w:abstractNumId w:val="15"/>
  </w:num>
  <w:num w:numId="26">
    <w:abstractNumId w:val="22"/>
  </w:num>
  <w:num w:numId="27">
    <w:abstractNumId w:val="24"/>
  </w:num>
  <w:num w:numId="28">
    <w:abstractNumId w:val="33"/>
  </w:num>
  <w:num w:numId="29">
    <w:abstractNumId w:val="7"/>
  </w:num>
  <w:num w:numId="30">
    <w:abstractNumId w:val="13"/>
  </w:num>
  <w:num w:numId="31">
    <w:abstractNumId w:val="29"/>
  </w:num>
  <w:num w:numId="32">
    <w:abstractNumId w:val="2"/>
  </w:num>
  <w:num w:numId="33">
    <w:abstractNumId w:val="10"/>
  </w:num>
  <w:num w:numId="34">
    <w:abstractNumId w:val="18"/>
  </w:num>
  <w:num w:numId="35">
    <w:abstractNumId w:val="23"/>
  </w:num>
  <w:num w:numId="36">
    <w:abstractNumId w:val="17"/>
  </w:num>
  <w:num w:numId="37">
    <w:abstractNumId w:val="35"/>
  </w:num>
  <w:num w:numId="38">
    <w:abstractNumId w:val="36"/>
  </w:num>
  <w:num w:numId="39">
    <w:abstractNumId w:val="41"/>
  </w:num>
  <w:num w:numId="40">
    <w:abstractNumId w:val="25"/>
  </w:num>
  <w:num w:numId="41">
    <w:abstractNumId w:val="26"/>
  </w:num>
  <w:num w:numId="42">
    <w:abstractNumId w:val="42"/>
  </w:num>
  <w:num w:numId="43">
    <w:abstractNumId w:val="0"/>
  </w:num>
  <w:num w:numId="44">
    <w:abstractNumId w:val="14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47F"/>
    <w:rsid w:val="000321C4"/>
    <w:rsid w:val="000B3B7A"/>
    <w:rsid w:val="00107B2B"/>
    <w:rsid w:val="00134AC7"/>
    <w:rsid w:val="001575CF"/>
    <w:rsid w:val="00176E5A"/>
    <w:rsid w:val="001C4764"/>
    <w:rsid w:val="002273DA"/>
    <w:rsid w:val="00286430"/>
    <w:rsid w:val="002B6D9C"/>
    <w:rsid w:val="002F73C9"/>
    <w:rsid w:val="003153C3"/>
    <w:rsid w:val="0034319C"/>
    <w:rsid w:val="00373F90"/>
    <w:rsid w:val="00382847"/>
    <w:rsid w:val="003B7C8C"/>
    <w:rsid w:val="003F1795"/>
    <w:rsid w:val="003F689E"/>
    <w:rsid w:val="0041547F"/>
    <w:rsid w:val="00475D38"/>
    <w:rsid w:val="0048480C"/>
    <w:rsid w:val="004A0FCE"/>
    <w:rsid w:val="004A5556"/>
    <w:rsid w:val="004F2164"/>
    <w:rsid w:val="004F547F"/>
    <w:rsid w:val="00530252"/>
    <w:rsid w:val="00537666"/>
    <w:rsid w:val="00722330"/>
    <w:rsid w:val="007630E8"/>
    <w:rsid w:val="007E76FD"/>
    <w:rsid w:val="00806F82"/>
    <w:rsid w:val="008A3491"/>
    <w:rsid w:val="008E121D"/>
    <w:rsid w:val="008F2A89"/>
    <w:rsid w:val="009220B3"/>
    <w:rsid w:val="00A603D4"/>
    <w:rsid w:val="00B202A7"/>
    <w:rsid w:val="00C3696D"/>
    <w:rsid w:val="00C61F5C"/>
    <w:rsid w:val="00C75981"/>
    <w:rsid w:val="00CB5293"/>
    <w:rsid w:val="00D502B4"/>
    <w:rsid w:val="00D54E4D"/>
    <w:rsid w:val="00E40A8D"/>
    <w:rsid w:val="00E642A0"/>
    <w:rsid w:val="00EF25FC"/>
    <w:rsid w:val="00F61B13"/>
    <w:rsid w:val="00F76A3D"/>
    <w:rsid w:val="00F851B0"/>
    <w:rsid w:val="00FA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FF8B"/>
  <w15:docId w15:val="{D5403425-C324-45E8-BB8E-D723D5EF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37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73F9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F73C9"/>
  </w:style>
  <w:style w:type="paragraph" w:customStyle="1" w:styleId="msonormal0">
    <w:name w:val="msonormal"/>
    <w:basedOn w:val="a"/>
    <w:rsid w:val="002F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2F73C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2F73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2F73C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2F73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2F73C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2F73C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2F73C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2F73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2F73C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2F73C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89">
    <w:name w:val="xl189"/>
    <w:basedOn w:val="a"/>
    <w:rsid w:val="002F73C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2F73C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2F73C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2F73C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2F73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2F73C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2F73C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2F73C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F73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F73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2F73C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2F73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2F73C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F73C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F73C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2F73C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2F73C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2F73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2F73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2F73C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F73C9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2F73C9"/>
  </w:style>
  <w:style w:type="numbering" w:customStyle="1" w:styleId="3">
    <w:name w:val="Нет списка3"/>
    <w:next w:val="a2"/>
    <w:semiHidden/>
    <w:unhideWhenUsed/>
    <w:rsid w:val="008E121D"/>
  </w:style>
  <w:style w:type="paragraph" w:customStyle="1" w:styleId="Style1">
    <w:name w:val="Style1"/>
    <w:basedOn w:val="a"/>
    <w:rsid w:val="008E12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E12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E121D"/>
    <w:pPr>
      <w:widowControl w:val="0"/>
      <w:autoSpaceDE w:val="0"/>
      <w:autoSpaceDN w:val="0"/>
      <w:adjustRightInd w:val="0"/>
      <w:spacing w:after="0" w:line="326" w:lineRule="exact"/>
      <w:ind w:hanging="19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E12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8E121D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E121D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E121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E12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8E12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8E121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4">
    <w:name w:val="Font Style24"/>
    <w:rsid w:val="008E121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5">
    <w:name w:val="Font Style25"/>
    <w:rsid w:val="008E121D"/>
    <w:rPr>
      <w:rFonts w:ascii="Trebuchet MS" w:hAnsi="Trebuchet MS" w:cs="Trebuchet MS"/>
      <w:spacing w:val="-20"/>
      <w:sz w:val="24"/>
      <w:szCs w:val="24"/>
    </w:rPr>
  </w:style>
  <w:style w:type="character" w:customStyle="1" w:styleId="FontStyle26">
    <w:name w:val="Font Style26"/>
    <w:rsid w:val="008E121D"/>
    <w:rPr>
      <w:rFonts w:ascii="Times New Roman" w:hAnsi="Times New Roman" w:cs="Times New Roman"/>
      <w:sz w:val="28"/>
      <w:szCs w:val="28"/>
    </w:rPr>
  </w:style>
  <w:style w:type="character" w:customStyle="1" w:styleId="FontStyle30">
    <w:name w:val="Font Style30"/>
    <w:rsid w:val="008E121D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"/>
    <w:rsid w:val="008E12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E12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8E121D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8E121D"/>
    <w:pPr>
      <w:widowControl w:val="0"/>
      <w:autoSpaceDE w:val="0"/>
      <w:autoSpaceDN w:val="0"/>
      <w:adjustRightInd w:val="0"/>
      <w:spacing w:after="0" w:line="317" w:lineRule="exact"/>
      <w:ind w:firstLine="7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8E121D"/>
    <w:pPr>
      <w:widowControl w:val="0"/>
      <w:autoSpaceDE w:val="0"/>
      <w:autoSpaceDN w:val="0"/>
      <w:adjustRightInd w:val="0"/>
      <w:spacing w:after="0" w:line="322" w:lineRule="exact"/>
      <w:ind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8E121D"/>
    <w:rPr>
      <w:rFonts w:ascii="Times New Roman" w:hAnsi="Times New Roman" w:cs="Times New Roman"/>
      <w:sz w:val="28"/>
      <w:szCs w:val="28"/>
    </w:rPr>
  </w:style>
  <w:style w:type="character" w:customStyle="1" w:styleId="FontStyle28">
    <w:name w:val="Font Style28"/>
    <w:rsid w:val="008E121D"/>
    <w:rPr>
      <w:rFonts w:ascii="Constantia" w:hAnsi="Constantia" w:cs="Constantia"/>
      <w:sz w:val="26"/>
      <w:szCs w:val="26"/>
    </w:rPr>
  </w:style>
  <w:style w:type="character" w:customStyle="1" w:styleId="FontStyle31">
    <w:name w:val="Font Style31"/>
    <w:rsid w:val="008E121D"/>
    <w:rPr>
      <w:rFonts w:ascii="Times New Roman" w:hAnsi="Times New Roman" w:cs="Times New Roman"/>
      <w:spacing w:val="30"/>
      <w:sz w:val="22"/>
      <w:szCs w:val="22"/>
    </w:rPr>
  </w:style>
  <w:style w:type="paragraph" w:styleId="a8">
    <w:name w:val="List Paragraph"/>
    <w:basedOn w:val="a"/>
    <w:uiPriority w:val="34"/>
    <w:qFormat/>
    <w:rsid w:val="00F76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5302</Words>
  <Characters>30223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35455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Ольга Меркулова</cp:lastModifiedBy>
  <cp:revision>37</cp:revision>
  <cp:lastPrinted>2021-12-14T01:48:00Z</cp:lastPrinted>
  <dcterms:created xsi:type="dcterms:W3CDTF">2019-05-22T02:54:00Z</dcterms:created>
  <dcterms:modified xsi:type="dcterms:W3CDTF">2021-12-14T01:49:00Z</dcterms:modified>
</cp:coreProperties>
</file>