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</w:pPr>
      <w:r w:rsidRPr="00772BD5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>АДМИНИСТРАЦИЯ ГОРОДСКОГО ПОСЕЛЕНИЯ</w:t>
      </w: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</w:pPr>
      <w:r w:rsidRPr="00772BD5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 xml:space="preserve">«КАЛАНГУЙСКОЕ» </w:t>
      </w: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6"/>
          <w:sz w:val="32"/>
          <w:szCs w:val="32"/>
          <w:lang w:eastAsia="ru-RU"/>
        </w:rPr>
      </w:pPr>
      <w:r w:rsidRPr="00772BD5">
        <w:rPr>
          <w:rFonts w:ascii="Times New Roman" w:eastAsia="Calibri" w:hAnsi="Times New Roman" w:cs="Times New Roman"/>
          <w:b/>
          <w:kern w:val="16"/>
          <w:sz w:val="32"/>
          <w:szCs w:val="32"/>
          <w:lang w:eastAsia="ru-RU"/>
        </w:rPr>
        <w:t>ПОСТАНОВЛЕНИЕ</w:t>
      </w: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772BD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п. Калангуй</w:t>
      </w:r>
    </w:p>
    <w:p w:rsidR="00772BD5" w:rsidRPr="00772BD5" w:rsidRDefault="00A40BD6" w:rsidP="00772BD5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15 декабря</w:t>
      </w:r>
      <w:r w:rsidR="00772BD5" w:rsidRPr="00772BD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2021г.                                                                          № </w:t>
      </w:r>
      <w:r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108</w:t>
      </w: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«</w:t>
      </w:r>
      <w:proofErr w:type="gramStart"/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 по организации работы должностных лиц, 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 составлять протоколы </w:t>
      </w:r>
      <w:proofErr w:type="gramStart"/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административных 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правонарушениях</w:t>
      </w:r>
      <w:proofErr w:type="gramEnd"/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shd w:val="clear" w:color="auto" w:fill="FFFFFF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Руководствуясь </w:t>
      </w:r>
      <w:hyperlink r:id="rId6" w:anchor="/document/12125267/entry/0" w:history="1">
        <w:r w:rsidRPr="00772BD5">
          <w:rPr>
            <w:rFonts w:ascii="Times New Roman" w:eastAsia="Times New Roman" w:hAnsi="Times New Roman" w:cs="Times New Roman"/>
            <w:kern w:val="16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772B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 </w:t>
      </w:r>
      <w:hyperlink r:id="rId7" w:anchor="/document/19917817/entry/0" w:history="1">
        <w:r w:rsidRPr="00772BD5">
          <w:rPr>
            <w:rFonts w:ascii="Times New Roman" w:eastAsia="Times New Roman" w:hAnsi="Times New Roman" w:cs="Times New Roman"/>
            <w:kern w:val="16"/>
            <w:sz w:val="28"/>
            <w:szCs w:val="28"/>
            <w:lang w:eastAsia="ru-RU"/>
          </w:rPr>
          <w:t>Законом</w:t>
        </w:r>
      </w:hyperlink>
      <w:r w:rsidRPr="00772B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 Забайкальского края от 24 июня 2009 года N 198-ЗЗК "Об административных правонарушениях", </w:t>
      </w:r>
      <w:hyperlink r:id="rId8" w:anchor="/document/19922299/entry/0" w:history="1">
        <w:r w:rsidRPr="00772BD5">
          <w:rPr>
            <w:rFonts w:ascii="Times New Roman" w:eastAsia="Times New Roman" w:hAnsi="Times New Roman" w:cs="Times New Roman"/>
            <w:kern w:val="16"/>
            <w:sz w:val="28"/>
            <w:szCs w:val="28"/>
            <w:lang w:eastAsia="ru-RU"/>
          </w:rPr>
          <w:t>Законом</w:t>
        </w:r>
      </w:hyperlink>
      <w:r w:rsidRPr="00772BD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 Забайкальского края от 04 мая 2010 года N 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 администрация городского поселения «Калангуйское» </w:t>
      </w: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</w:pPr>
      <w:proofErr w:type="gramStart"/>
      <w:r w:rsidRPr="00772BD5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>П</w:t>
      </w:r>
      <w:proofErr w:type="gramEnd"/>
      <w:r w:rsidRPr="00772BD5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 xml:space="preserve"> О С Т А Н О В Л Я Е Т:</w:t>
      </w:r>
    </w:p>
    <w:p w:rsidR="00772BD5" w:rsidRPr="00772BD5" w:rsidRDefault="00772BD5" w:rsidP="00772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D5" w:rsidRPr="00772BD5" w:rsidRDefault="00772BD5" w:rsidP="00772BD5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«Административный регламент по организации работы</w:t>
      </w:r>
    </w:p>
    <w:p w:rsidR="00772BD5" w:rsidRPr="00772BD5" w:rsidRDefault="00772BD5" w:rsidP="00772BD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должностных лиц, уполномоченных составлять протоколы об административных прав</w:t>
      </w:r>
      <w:bookmarkStart w:id="0" w:name="_GoBack"/>
      <w:bookmarkEnd w:id="0"/>
      <w:r w:rsidRPr="0077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онарушениях». Прилагается.</w:t>
      </w:r>
    </w:p>
    <w:p w:rsidR="00772BD5" w:rsidRPr="00772BD5" w:rsidRDefault="00772BD5" w:rsidP="00772BD5">
      <w:pPr>
        <w:widowControl w:val="0"/>
        <w:numPr>
          <w:ilvl w:val="0"/>
          <w:numId w:val="1"/>
        </w:numPr>
        <w:tabs>
          <w:tab w:val="left" w:pos="3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</w:t>
      </w:r>
      <w:proofErr w:type="gramStart"/>
      <w:r w:rsidRPr="0077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77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расположенном в администрации городского поселения и</w:t>
      </w:r>
      <w:r w:rsidRPr="00772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2BD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 администрации муниципального района «Оловяннинский район» в сети интернет: </w:t>
      </w:r>
      <w:hyperlink r:id="rId9" w:history="1">
        <w:r w:rsidRPr="00772B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https://olovyan.75.ru/</w:t>
        </w:r>
      </w:hyperlink>
      <w:r w:rsidRPr="00772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BD5" w:rsidRPr="00772BD5" w:rsidRDefault="00772BD5" w:rsidP="00772BD5">
      <w:pPr>
        <w:widowControl w:val="0"/>
        <w:tabs>
          <w:tab w:val="left" w:pos="342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772BD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Глава  </w:t>
      </w:r>
      <w:proofErr w:type="gramStart"/>
      <w:r w:rsidRPr="00772BD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городского</w:t>
      </w:r>
      <w:proofErr w:type="gramEnd"/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772BD5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поселения  «Калангуйское»                                                 Л.А. Сиротова</w:t>
      </w: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 w:bidi="ru-RU"/>
        </w:rPr>
      </w:pP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 w:bidi="ru-RU"/>
        </w:rPr>
      </w:pP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</w:pPr>
      <w:proofErr w:type="gramStart"/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>П</w:t>
      </w:r>
      <w:proofErr w:type="gramEnd"/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 Р И Л О Ж Е Н И Е      </w:t>
      </w: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</w:pP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к постановлению администрации </w:t>
      </w: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</w:pP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городского поселения «Калангуйское» </w:t>
      </w:r>
    </w:p>
    <w:p w:rsidR="00772BD5" w:rsidRPr="00772BD5" w:rsidRDefault="00772BD5" w:rsidP="00772BD5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</w:pP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>от «</w:t>
      </w:r>
      <w:r w:rsidR="00A40BD6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>15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>»</w:t>
      </w:r>
      <w:r w:rsidR="00A40BD6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 декабря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 2021 года №</w:t>
      </w:r>
      <w:r w:rsidR="00A40BD6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 108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 w:bidi="ru-RU"/>
        </w:rPr>
        <w:t xml:space="preserve"> 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 регламент</w:t>
      </w: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 организации работы должностных лиц, уполномоченных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составлять протоколы об административных правонарушениях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соответствии с </w:t>
      </w:r>
      <w:hyperlink r:id="rId10" w:anchor="/document/12125267/entry/0" w:history="1">
        <w:r w:rsidRPr="00772BD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КоАП РФ), </w:t>
      </w:r>
      <w:hyperlink r:id="rId11" w:anchor="/document/19917817/entry/0" w:history="1">
        <w:r w:rsidRPr="0077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Забайкальского края от 24 июня 2009 года N 198-ЗЗК "Об административных правонарушениях", </w:t>
      </w:r>
      <w:hyperlink r:id="rId12" w:anchor="/document/19922299/entry/0" w:history="1">
        <w:r w:rsidRPr="0077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Забайкальского края от 04 мая 2010 года N 366-ЗЗК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</w:t>
      </w:r>
      <w:proofErr w:type="gramEnd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об административных правонарушениях, предусмотренных Законом Забайкальского края "Об административных правонарушениях" (далее - Закон края).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Административный регламент определяет единые требования к реализации должностными лицами администрации городского поселения «Калангуйское» полномочий по составлению протоколов об административных правонарушениях, предусмотренных Законом Забайкальского края "Об административных правонарушениях".</w:t>
      </w: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shd w:val="clear" w:color="auto" w:fill="FFFFFF"/>
          <w:lang w:eastAsia="ru-RU"/>
        </w:rPr>
      </w:pP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1.3. </w:t>
      </w:r>
      <w:proofErr w:type="gramStart"/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Должностные лица администрации городского поселения «Калангуйское» уполномочены составлять протоколы об административных правонарушениях, в соответствии с законом Забайкальского края от 04 мая 2010 года N 366-ЗЗК, на дату принятия настоящего регламента решением Совета городского поселения «Калангуйское» № 37 от 24.08.2021г.  «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shd w:val="clear" w:color="auto" w:fill="FFFFFF"/>
          <w:lang w:eastAsia="ru-RU"/>
        </w:rPr>
        <w:t>Об утверждении Перечня должностных лиц администрации городского поселения «Калангуйское», уполномоченных составлять протоколы об административных правонарушениях, предусмотренных Законом Забайкальского края от 24</w:t>
      </w:r>
      <w:proofErr w:type="gramEnd"/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shd w:val="clear" w:color="auto" w:fill="FFFFFF"/>
          <w:lang w:eastAsia="ru-RU"/>
        </w:rPr>
        <w:t xml:space="preserve"> июня 2009 года N 198-ЗЗК «Об административных правонарушениях» согласно которого по ст.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ст.  5.5; 7; ст. ст. 17.2.2; 17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>4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>;18;23;24;29;36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>2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>;46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>2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>;46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>3</w:t>
      </w:r>
      <w:proofErr w:type="gramStart"/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 xml:space="preserve"> 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>;</w:t>
      </w:r>
      <w:proofErr w:type="gramEnd"/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>13;13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 xml:space="preserve">1 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>; 15-17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</w:rPr>
        <w:t xml:space="preserve">2 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;41-43;44; 51 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shd w:val="clear" w:color="auto" w:fill="FFFFFF"/>
          <w:lang w:eastAsia="ru-RU"/>
        </w:rPr>
        <w:t>Закона Забайкальского края от 24 июня 2009 года N 198-ЗЗК</w:t>
      </w: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  <w:r w:rsidRPr="00772BD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1.4. Перечень должностных лиц органов местного самоуправления</w:t>
      </w:r>
      <w:r w:rsidRPr="00772BD5"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  <w:t>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 утверждается Советом городского поселения «Калангуйское» по представлению администрации городского поселения «Калангуйское».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Порядок составления протокола об административном</w:t>
      </w: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правонарушении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 совершении административного правонарушения, предусмотренного Законом Забайкальского края "Об административных правонарушениях", составляется протокол (Приложение N 1).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Закона Забайкальского края, </w:t>
      </w: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предусматривающая административную ответственность за данное административное</w:t>
      </w:r>
      <w:proofErr w:type="gramEnd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 </w:t>
      </w:r>
      <w:hyperlink r:id="rId13" w:anchor="/document/12125267/entry/250" w:history="1">
        <w:r w:rsidRPr="00772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</w:t>
        </w:r>
        <w:r w:rsidRPr="0077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лавой 25</w:t>
        </w:r>
      </w:hyperlink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РФ, о чем делается запись в протоколе.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вносятся в протокол, либо прилагаются к протоколу (Приложение N 2).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 случае неявки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proofErr w:type="gramStart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административном правонарушении подписывается должностным лицом, его составившим (замещающим должность администрации уполномоченное решением Совета городского поселения), физическим лицом или законным представителем юридического лица, в отношении которых возбуждено дело об административном правонарушении.</w:t>
      </w:r>
      <w:proofErr w:type="gramEnd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указанных лиц от подписания протокола, а также в случае, предусмотренном частью 5 данного административного регламента, в нем делается соответствующая запись.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Регистрация протоколов об административных правонарушениях, осуществляется назначенным специалистом администрации городского поселения в журнале учёта протоколов об административных правонарушениях (Приложение N 3). 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Сроки составления протокола об административном</w:t>
      </w: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правонарушении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случае</w:t>
      </w:r>
      <w:proofErr w:type="gramStart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правонарушения, о чём лицу, в отношении которого возбуждается дело об административном правонарушении направляется уведомление.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составляется в виде письма на бланке администрации городского поселения «Калангуйское» в двух экземплярах. Один экземпляр направляется лицу, в отношении которого возбуждается дело об административном правонарушении, второй экземпляр остается у должностного лица, уполномоченного составлять протокол об административном правонарушении (Приложение N 4).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Направление протокола об административном правонарушении</w:t>
      </w: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рассмотрения дела об административном правонарушении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Протокол об административном правонарушении направляется судье, в орган, должностному лицу, уполномоченными рассматривать дело об административном правонарушении, в течение трех суток с момента составления протокола об административном правонарушении.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В случае составления протокола неправомочными лицами, неправильного составления протокола, либо неполноты представленных материалов, которые не могут быть восполнены при рассмотрении дела, недостатки протокола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судье, органу, должностному лицу в течение суток со дня устранения соответствующих недостатков.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Прекращение производства по делу об административном</w:t>
      </w:r>
      <w:r w:rsidRPr="00772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правонарушении до передачи дела на рассмотрение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отсутствие события административного правонарушения;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отсутствие состава административного правонарушения;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действия лица в состоянии крайней необходимости;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 издание акта амнистии, если такой акт устраняет применение административного наказания;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5.1.5. </w:t>
      </w:r>
      <w:r w:rsidR="00EB119C"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  <w:proofErr w:type="gramEnd"/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 истечение сроков давности привлечения к административной ответственности;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 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 смерть физического лица, в отношении которого ведется производство по делу об </w:t>
      </w:r>
      <w:r w:rsid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правонарушении;</w:t>
      </w:r>
    </w:p>
    <w:p w:rsidR="00EB119C" w:rsidRPr="00EB119C" w:rsidRDefault="00EB119C" w:rsidP="00E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5.1.9. </w:t>
      </w:r>
      <w:r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административного правонарушения, выразившегося в несоблюдении содержащихся в нормативных правовых актах обязательных требований, в случае, если их несоблюдение в соответствии с </w:t>
      </w:r>
      <w:hyperlink r:id="rId14" w:history="1">
        <w:r w:rsidRPr="00EB119C">
          <w:rPr>
            <w:rFonts w:eastAsia="Times New Roman"/>
            <w:sz w:val="24"/>
            <w:szCs w:val="24"/>
            <w:lang w:eastAsia="ru-RU"/>
          </w:rPr>
          <w:t>частями 3</w:t>
        </w:r>
      </w:hyperlink>
      <w:r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EB119C">
          <w:rPr>
            <w:rFonts w:eastAsia="Times New Roman"/>
            <w:sz w:val="24"/>
            <w:szCs w:val="24"/>
            <w:lang w:eastAsia="ru-RU"/>
          </w:rPr>
          <w:t>4</w:t>
        </w:r>
      </w:hyperlink>
      <w:r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EB119C">
          <w:rPr>
            <w:rFonts w:eastAsia="Times New Roman"/>
            <w:sz w:val="24"/>
            <w:szCs w:val="24"/>
            <w:lang w:eastAsia="ru-RU"/>
          </w:rPr>
          <w:t>7 статьи 15</w:t>
        </w:r>
      </w:hyperlink>
      <w:r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2020 года N 247-ФЗ "Об обязательных требованиях в Российской Федерации" не может являться основанием для привлечения к административной ответственности;</w:t>
      </w:r>
      <w:proofErr w:type="gramEnd"/>
    </w:p>
    <w:p w:rsidR="00EB119C" w:rsidRPr="00772BD5" w:rsidRDefault="00EB119C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5.1.10. </w:t>
      </w:r>
      <w:r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</w:t>
      </w:r>
      <w:hyperlink r:id="rId17" w:history="1">
        <w:r w:rsidRPr="00EB119C">
          <w:rPr>
            <w:rFonts w:eastAsia="Times New Roman"/>
            <w:sz w:val="24"/>
            <w:szCs w:val="24"/>
            <w:lang w:eastAsia="ru-RU"/>
          </w:rPr>
          <w:t>законодательством</w:t>
        </w:r>
      </w:hyperlink>
      <w:r w:rsidRPr="00E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несостоятельности (банкротстве);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хотя бы одного из выше названных обстоятельств, орган, должностное лицо, в производстве которых находится дело об административном правонарушении, выносят постановление о прекращении производства по делу об административном правонарушении с соблюдением требований, предусмотренных </w:t>
      </w:r>
      <w:hyperlink r:id="rId18" w:anchor="/document/12125267/entry/2910" w:history="1">
        <w:r w:rsidRPr="0077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29.10</w:t>
        </w:r>
      </w:hyperlink>
      <w:r w:rsidRPr="0077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РФ.</w:t>
      </w:r>
    </w:p>
    <w:p w:rsidR="00772BD5" w:rsidRPr="00772BD5" w:rsidRDefault="00772BD5" w:rsidP="00772B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72BD5" w:rsidRPr="00772BD5" w:rsidRDefault="00772BD5" w:rsidP="00772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N 1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административному регламенту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 организации работы должностных лиц,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уполномоченных составлять протоколы </w:t>
      </w:r>
      <w:proofErr w:type="gramStart"/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proofErr w:type="gramEnd"/>
    </w:p>
    <w:p w:rsidR="00772BD5" w:rsidRPr="00772BD5" w:rsidRDefault="00772BD5" w:rsidP="00772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административных </w:t>
      </w:r>
      <w:proofErr w:type="gramStart"/>
      <w:r w:rsidRPr="00772BD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правонарушениях</w:t>
      </w:r>
      <w:proofErr w:type="gramEnd"/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ПРОТОКОЛ № 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об административном правонарушении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п. Калангуй                                                                                        «____»_________ 20___г. 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Мною, _____________________________________________________________________________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(</w:t>
      </w:r>
      <w:r w:rsidRPr="00772BD5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ru-RU"/>
        </w:rPr>
        <w:t>должность, Ф.И.О. лица, составившего протокол</w:t>
      </w: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)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действующим на основании ______________от ________ N ________, в соответствии со </w:t>
      </w:r>
      <w:hyperlink r:id="rId19" w:anchor="/document/12125267/entry/281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ст. 28.1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20" w:anchor="/document/12125267/entry/282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28.2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КоАП РФ составлен настоящий протокол о том, что гражданин/должностное лицо/юридическое лицо: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 ________________ Место рождения 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 работы и должность 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регистрации 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фактического проживания 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 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(серия, номер, дата выдачи, кем и когда выдан)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сведения____________________________________________________________________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привлечении ранее к административной ответственности, иные данные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- </w:t>
      </w:r>
      <w:r w:rsidRPr="00772BD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данная строка заполняется со слов лица, в отношении которого составлен данный протокол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юридического лица: 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Юридический адрес: 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Почтовый адрес: 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(законный представитель) 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(Ф.И.О., должность)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 сведения__________________________________________________________________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привлечении ранее к административной ответственности, иные данные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- </w:t>
      </w:r>
      <w:r w:rsidRPr="00772BD5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данная строка заполняется со слов лица, в отношении которого составлен данный протокол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"__"_______ 20___г. в "___" час</w:t>
      </w:r>
      <w:proofErr w:type="gramStart"/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"__" </w:t>
      </w:r>
      <w:proofErr w:type="gramStart"/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gramEnd"/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ин.,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совершения_______________________________________________________________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событие административного правонарушения: _______________________________________________________________________________ 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есть совершил (а) административное правонарушение, ответственность за которое предусмотрена статьей _______ </w:t>
      </w:r>
      <w:hyperlink r:id="rId21" w:anchor="/document/19917817/entry/0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Закона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Забайкальского края от 24 июня 2009 года N 198-ЗЗК "Об административных правонарушениях".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Лицу, в отношении которого составлен протокол, разъяснены его права и обязанности в соответствии со </w:t>
      </w:r>
      <w:hyperlink r:id="rId22" w:anchor="/document/10103000/entry/51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51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Конституции РФ и </w:t>
      </w:r>
      <w:hyperlink r:id="rId23" w:anchor="/document/12125267/entry/25101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1 статьи 25.1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КоАП РФ.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24" w:anchor="/document/12125267/entry/25101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ч. 1 ст. 25.1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 соответствии с </w:t>
      </w:r>
      <w:hyperlink r:id="rId25" w:anchor="/document/12125267/entry/0" w:history="1">
        <w:r w:rsidRPr="00772BD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КоАП</w:t>
        </w:r>
      </w:hyperlink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 РФ. 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(Ф.И.О., подпись, дата)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Объяснения правонарушителя (гражданина/должностного лица, представителя юридического лица, в отношении которого возбуждено дело об административном правонарушении)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(дата, подпись)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Свидетели 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 _______________________________________________________________________________</w:t>
      </w:r>
    </w:p>
    <w:p w:rsidR="00772BD5" w:rsidRPr="00772BD5" w:rsidRDefault="00772BD5" w:rsidP="0077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2BD5">
        <w:rPr>
          <w:rFonts w:ascii="Times New Roman" w:eastAsia="Times New Roman" w:hAnsi="Times New Roman" w:cs="Times New Roman"/>
          <w:sz w:val="23"/>
          <w:szCs w:val="23"/>
          <w:lang w:eastAsia="ru-RU"/>
        </w:rPr>
        <w:t>К протоколу прилагается _______________________________________________________________________________ _______________________________________________________________________________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Иные сведения, необходимые для разрешения дела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_____________________________________________________________________________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_____________________________________________________________________________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место и время рассмотрения протокола об административном правонарушении: администрация муниципального района «Оловяннинский район» п. Оловянная ул. Московская 36 (административная комиссия) «__»__________20__г. __часов __минут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Подпись лица, составившего протокол ________________ дата 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С протоколом ознакомле</w:t>
      </w:r>
      <w:proofErr w:type="gramStart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н(</w:t>
      </w:r>
      <w:proofErr w:type="gramEnd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а), копия протокола вручена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_____________________________________________________________________________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(дата, ФИО, подпись лица, в отношении которого возбуждено дело, либо пометка об отказе от подписи протокола)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99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</w:tblGrid>
      <w:tr w:rsidR="00772BD5" w:rsidRPr="00772BD5" w:rsidTr="00D22A5F">
        <w:tc>
          <w:tcPr>
            <w:tcW w:w="9919" w:type="dxa"/>
            <w:shd w:val="clear" w:color="auto" w:fill="FFFFFF"/>
            <w:hideMark/>
          </w:tcPr>
          <w:p w:rsidR="00021AD4" w:rsidRDefault="00021AD4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021AD4" w:rsidRDefault="00021AD4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021AD4" w:rsidRDefault="00021AD4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021AD4" w:rsidRDefault="00021AD4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772BD5" w:rsidRPr="00772BD5" w:rsidRDefault="00772BD5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Приложение N 2</w:t>
            </w:r>
          </w:p>
          <w:p w:rsidR="00772BD5" w:rsidRPr="00772BD5" w:rsidRDefault="00772BD5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 административному регламенту</w:t>
            </w:r>
          </w:p>
          <w:p w:rsidR="00772BD5" w:rsidRPr="00772BD5" w:rsidRDefault="00772BD5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 организации работы должностных лиц,</w:t>
            </w:r>
          </w:p>
          <w:p w:rsidR="00772BD5" w:rsidRPr="00772BD5" w:rsidRDefault="00772BD5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уполномоченных составлять протоколы </w:t>
            </w:r>
            <w:proofErr w:type="gramStart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</w:t>
            </w:r>
            <w:proofErr w:type="gramEnd"/>
          </w:p>
          <w:p w:rsidR="00772BD5" w:rsidRPr="00772BD5" w:rsidRDefault="00772BD5" w:rsidP="0077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административных </w:t>
            </w:r>
            <w:proofErr w:type="gramStart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правонарушениях</w:t>
            </w:r>
            <w:proofErr w:type="gramEnd"/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Объяснения лица,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в отношении, которого возбуждено дело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 xml:space="preserve"> об административном правонарушении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п. Калангуй                                                                                                   "____" _________20___г.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Я,________________________________</w:t>
            </w:r>
            <w:r w:rsidR="00021A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 «__</w:t>
            </w: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»________г.р.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(ФИО)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Зарегистрированный</w:t>
            </w:r>
            <w:proofErr w:type="gramEnd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 адресу: _______________ проживающий по адресу_________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72BD5" w:rsidRPr="00772BD5" w:rsidTr="00D22A5F">
        <w:tc>
          <w:tcPr>
            <w:tcW w:w="9919" w:type="dxa"/>
            <w:shd w:val="clear" w:color="auto" w:fill="FFFFFF"/>
            <w:hideMark/>
          </w:tcPr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По существу заданных мне вопросов, могу пояснить следующее, что «__»_------ в ___</w:t>
            </w:r>
            <w:proofErr w:type="spellStart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часов___минут</w:t>
            </w:r>
            <w:proofErr w:type="spellEnd"/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целях ___________________________________________________________________________</w:t>
            </w:r>
            <w:proofErr w:type="gramEnd"/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r w:rsidRPr="00772BD5"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  <w:t>указать причину, мотивы, обстоятельства совершения административного правонарушения</w:t>
            </w: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п. Калангуй  _______ по ул./микрорайон 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(краткое, четкое описание произведенных действий)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  <w:t>(</w:t>
            </w:r>
            <w:r w:rsidRPr="00772BD5"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  <w:lang w:eastAsia="ru-RU"/>
              </w:rPr>
              <w:t xml:space="preserve">Объяснения с моих слов записаны </w:t>
            </w:r>
            <w:proofErr w:type="gramStart"/>
            <w:r w:rsidRPr="00772BD5"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  <w:lang w:eastAsia="ru-RU"/>
              </w:rPr>
              <w:t>верно</w:t>
            </w:r>
            <w:r w:rsidRPr="00772BD5"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  <w:t>-Данная</w:t>
            </w:r>
            <w:proofErr w:type="gramEnd"/>
            <w:r w:rsidRPr="00772BD5"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  <w:t xml:space="preserve"> фраза пишется правонарушителем собственноручно)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</w:pP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Объяснение записал ________________________________________________________ </w:t>
            </w:r>
          </w:p>
          <w:p w:rsidR="00772BD5" w:rsidRPr="00772BD5" w:rsidRDefault="00772BD5" w:rsidP="007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i/>
                <w:color w:val="22272F"/>
                <w:sz w:val="23"/>
                <w:szCs w:val="23"/>
                <w:lang w:eastAsia="ru-RU"/>
              </w:rPr>
              <w:t>(должность, должностного лица составившего протокол, фамилия, имя, отчество</w:t>
            </w: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  <w:p w:rsidR="00772BD5" w:rsidRPr="00772BD5" w:rsidRDefault="00772BD5" w:rsidP="0077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72BD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Приложение № 4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к административному регламенту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по организации работы должностных лиц,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уполномоченных составлять протоколы </w:t>
      </w:r>
      <w:proofErr w:type="gramStart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об</w:t>
      </w:r>
      <w:proofErr w:type="gramEnd"/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административных </w:t>
      </w:r>
      <w:proofErr w:type="gramStart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правонарушениях</w:t>
      </w:r>
      <w:proofErr w:type="gramEnd"/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УВЕДОМЛЕНИЕ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о составлении протокола об административном правонарушении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Настоящим уведомляю, что Администрацией городского поселения «Калангуйское» возбуждается производство по делу об административном правонарушении </w:t>
      </w:r>
      <w:proofErr w:type="gramStart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</w:t>
      </w:r>
      <w:proofErr w:type="gramEnd"/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proofErr w:type="gramStart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отношении</w:t>
      </w:r>
      <w:proofErr w:type="gramEnd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____________________________________________________________________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(Ф.И.О. лица, в отношении которого составляется протокол)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по факту _____________________________________________________________________.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Ответственность за данное правонарушение предусмотрена статьёй ________________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Закона Забайкальского края от 24 июня 2009 года №198-ЗЗК «Об административных правонарушениях».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 связи с вышеизложенным, Вам надлежит явиться «___» __________ 20__ г.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 ____ч. ___ мин. по адресу: ________________________ 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статьёй 25.5 КоАП РФ.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В соответствии с частью 1 статьи 25.1 КоАП РФ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_______________________________ _____________ ___________________</w:t>
      </w: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proofErr w:type="gramStart"/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(Уполномоченное должностное лицо, (составляющее протокол, телефон) (подпись) (инициалы и фамилия).</w:t>
      </w:r>
      <w:proofErr w:type="gramEnd"/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</w:t>
      </w:r>
    </w:p>
    <w:p w:rsidR="00772BD5" w:rsidRPr="00772BD5" w:rsidRDefault="00772BD5" w:rsidP="00772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72B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</w:t>
      </w:r>
    </w:p>
    <w:p w:rsidR="00772BD5" w:rsidRPr="00772BD5" w:rsidRDefault="00772BD5" w:rsidP="00772BD5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16"/>
          <w:sz w:val="28"/>
          <w:szCs w:val="28"/>
          <w:lang w:eastAsia="ru-RU"/>
        </w:rPr>
      </w:pPr>
    </w:p>
    <w:p w:rsidR="00772BD5" w:rsidRPr="00772BD5" w:rsidRDefault="00772BD5" w:rsidP="00772B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16"/>
          <w:sz w:val="28"/>
          <w:szCs w:val="28"/>
          <w:lang w:eastAsia="ru-RU"/>
        </w:rPr>
      </w:pPr>
    </w:p>
    <w:p w:rsidR="00772BD5" w:rsidRDefault="00772BD5"/>
    <w:sectPr w:rsidR="00772BD5" w:rsidSect="00021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7BE7"/>
    <w:multiLevelType w:val="hybridMultilevel"/>
    <w:tmpl w:val="7BE22F6C"/>
    <w:lvl w:ilvl="0" w:tplc="870A3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D5"/>
    <w:rsid w:val="00021AD4"/>
    <w:rsid w:val="006012A3"/>
    <w:rsid w:val="00726372"/>
    <w:rsid w:val="00772BD5"/>
    <w:rsid w:val="00A40BD6"/>
    <w:rsid w:val="00B31885"/>
    <w:rsid w:val="00E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1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1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s://login.consultant.ru/link/?req=doc&amp;demo=2&amp;base=LAW&amp;n=382727&amp;dst=101545&amp;field=134&amp;date=14.12.2021" TargetMode="External"/><Relationship Id="rId25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86984&amp;dst=100112&amp;field=134&amp;date=14.12.2021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86984&amp;dst=100109&amp;field=134&amp;date=14.12.2021" TargetMode="External"/><Relationship Id="rId23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ovyan.75.ru/" TargetMode="External"/><Relationship Id="rId14" Type="http://schemas.openxmlformats.org/officeDocument/2006/relationships/hyperlink" Target="https://login.consultant.ru/link/?req=doc&amp;demo=2&amp;base=LAW&amp;n=386984&amp;dst=100108&amp;field=134&amp;date=14.12.2021" TargetMode="External"/><Relationship Id="rId22" Type="http://schemas.openxmlformats.org/officeDocument/2006/relationships/hyperlink" Target="http://municipal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2021-12-15T05:00:00Z</cp:lastPrinted>
  <dcterms:created xsi:type="dcterms:W3CDTF">2021-12-15T05:01:00Z</dcterms:created>
  <dcterms:modified xsi:type="dcterms:W3CDTF">2021-12-15T05:01:00Z</dcterms:modified>
</cp:coreProperties>
</file>