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СЕЛЬСКОЕ ПОСЕЛЕНИЕ «</w:t>
      </w:r>
      <w:proofErr w:type="gramStart"/>
      <w:r>
        <w:rPr>
          <w:rFonts w:cs="Arial"/>
          <w:sz w:val="28"/>
          <w:szCs w:val="28"/>
        </w:rPr>
        <w:t xml:space="preserve">МИРНИНСКОЕ»   </w:t>
      </w:r>
      <w:proofErr w:type="gramEnd"/>
      <w:r>
        <w:rPr>
          <w:rFonts w:cs="Arial"/>
          <w:sz w:val="28"/>
          <w:szCs w:val="28"/>
        </w:rPr>
        <w:t xml:space="preserve">                                                          МУНИЦИПАЛЬНОГО РАЙОНА «ОЛОВЯННИНСКИЙ РАЙОН»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ЗАБАЙКАЛЬСКИЙ КРАЙ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</w:p>
    <w:p w:rsidR="00C87268" w:rsidRDefault="005112C3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РЕШЕНИЕ 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п. ст. Мирная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5112C3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07 декабря 2021 года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C87268">
        <w:rPr>
          <w:rFonts w:cs="Arial"/>
          <w:sz w:val="28"/>
          <w:szCs w:val="28"/>
        </w:rPr>
        <w:t xml:space="preserve">                               </w:t>
      </w:r>
      <w:r>
        <w:rPr>
          <w:rFonts w:cs="Arial"/>
          <w:sz w:val="28"/>
          <w:szCs w:val="28"/>
        </w:rPr>
        <w:t xml:space="preserve">        </w:t>
      </w:r>
      <w:r w:rsidR="00C87268">
        <w:rPr>
          <w:rFonts w:cs="Arial"/>
          <w:sz w:val="28"/>
          <w:szCs w:val="28"/>
        </w:rPr>
        <w:t xml:space="preserve"> №</w:t>
      </w:r>
      <w:r>
        <w:rPr>
          <w:rFonts w:cs="Arial"/>
          <w:sz w:val="28"/>
          <w:szCs w:val="28"/>
        </w:rPr>
        <w:t xml:space="preserve"> 13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«О внесении изменений в решение Совета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 xml:space="preserve"> № 07 от 29.04.2016 года «Об утверждении Положения «О порядке назначения и проведения опроса граждан в сельском поселении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</w:t>
      </w: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На основании протеста прокурора от 22.11 2021 № 07-23б-2021, в соответствии с ч.4 ст.7 Федерального закона от 06.10.2003 № 131 –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». Совет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 xml:space="preserve">» </w:t>
      </w:r>
    </w:p>
    <w:p w:rsidR="00C87268" w:rsidRDefault="00C87268" w:rsidP="00C87268">
      <w:pPr>
        <w:contextualSpacing/>
        <w:rPr>
          <w:rFonts w:cs="Arial"/>
          <w:sz w:val="28"/>
          <w:szCs w:val="28"/>
        </w:rPr>
      </w:pPr>
    </w:p>
    <w:p w:rsidR="00C87268" w:rsidRDefault="00C87268" w:rsidP="00C87268">
      <w:pPr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РЕШИЛ:</w:t>
      </w:r>
    </w:p>
    <w:p w:rsidR="00C87268" w:rsidRPr="00635EEF" w:rsidRDefault="00C87268" w:rsidP="00635EEF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635EEF">
        <w:rPr>
          <w:rFonts w:cs="Arial"/>
          <w:sz w:val="28"/>
          <w:szCs w:val="28"/>
        </w:rPr>
        <w:t>Внести в решение Совета сельского поселения «</w:t>
      </w:r>
      <w:proofErr w:type="spellStart"/>
      <w:r w:rsidRPr="00635EEF">
        <w:rPr>
          <w:rFonts w:cs="Arial"/>
          <w:sz w:val="28"/>
          <w:szCs w:val="28"/>
        </w:rPr>
        <w:t>Мирнинское</w:t>
      </w:r>
      <w:proofErr w:type="spellEnd"/>
      <w:r w:rsidRPr="00635EEF">
        <w:rPr>
          <w:rFonts w:cs="Arial"/>
          <w:sz w:val="28"/>
          <w:szCs w:val="28"/>
        </w:rPr>
        <w:t>» № 07от 29.04.2016 «Об утверждении Положения «О порядке назначения и проведения опроса граждан в сельском поселении «</w:t>
      </w:r>
      <w:proofErr w:type="spellStart"/>
      <w:r w:rsidRPr="00635EEF">
        <w:rPr>
          <w:rFonts w:cs="Arial"/>
          <w:sz w:val="28"/>
          <w:szCs w:val="28"/>
        </w:rPr>
        <w:t>Мирнинское</w:t>
      </w:r>
      <w:proofErr w:type="spellEnd"/>
      <w:r w:rsidRPr="00635EEF">
        <w:rPr>
          <w:rFonts w:cs="Arial"/>
          <w:sz w:val="28"/>
          <w:szCs w:val="28"/>
        </w:rPr>
        <w:t>» следующие изменения:</w:t>
      </w:r>
    </w:p>
    <w:p w:rsidR="00C87268" w:rsidRPr="00635EEF" w:rsidRDefault="00635EEF" w:rsidP="00C87268">
      <w:pPr>
        <w:contextualSpacing/>
        <w:rPr>
          <w:rFonts w:cs="Arial"/>
          <w:b/>
          <w:sz w:val="28"/>
          <w:szCs w:val="28"/>
        </w:rPr>
      </w:pPr>
      <w:r w:rsidRPr="00635EEF">
        <w:rPr>
          <w:rFonts w:cs="Arial"/>
          <w:b/>
          <w:sz w:val="28"/>
          <w:szCs w:val="28"/>
        </w:rPr>
        <w:t>Статья 3 глава 1 изложить в следующей редакции:</w:t>
      </w:r>
    </w:p>
    <w:p w:rsidR="00635EEF" w:rsidRDefault="00635EEF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635EEF" w:rsidRDefault="00635EEF" w:rsidP="00C87268">
      <w:pPr>
        <w:contextualSpacing/>
        <w:rPr>
          <w:rFonts w:cs="Arial"/>
          <w:b/>
          <w:sz w:val="28"/>
          <w:szCs w:val="28"/>
        </w:rPr>
      </w:pPr>
      <w:r w:rsidRPr="00635EEF">
        <w:rPr>
          <w:rFonts w:cs="Arial"/>
          <w:b/>
          <w:sz w:val="28"/>
          <w:szCs w:val="28"/>
        </w:rPr>
        <w:t xml:space="preserve">Часть 1 статьи 7 изложить в следующей редакции: </w:t>
      </w:r>
    </w:p>
    <w:p w:rsidR="00635EEF" w:rsidRDefault="00635EEF" w:rsidP="00C87268">
      <w:pPr>
        <w:contextualSpacing/>
        <w:rPr>
          <w:rFonts w:cs="Arial"/>
          <w:sz w:val="28"/>
          <w:szCs w:val="28"/>
        </w:rPr>
      </w:pPr>
      <w:r w:rsidRPr="00635EEF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Опрос граждан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о поддержке данного инициативного проекта</w:t>
      </w:r>
      <w:r w:rsidR="00AB29B1">
        <w:rPr>
          <w:rFonts w:cs="Arial"/>
          <w:sz w:val="28"/>
          <w:szCs w:val="28"/>
        </w:rPr>
        <w:t>».</w:t>
      </w:r>
    </w:p>
    <w:p w:rsidR="00AB29B1" w:rsidRDefault="00AB29B1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Часть 1 статьи изложить в следующей редакции:</w:t>
      </w:r>
    </w:p>
    <w:p w:rsidR="00AB29B1" w:rsidRDefault="00AB29B1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 – телекоммуникационной сети «Интернет».</w:t>
      </w:r>
    </w:p>
    <w:p w:rsidR="00AB29B1" w:rsidRDefault="00AB29B1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Абзац 2 части1 статьи 8 </w:t>
      </w:r>
      <w:r w:rsidR="005D40D7">
        <w:rPr>
          <w:rFonts w:cs="Arial"/>
          <w:b/>
          <w:sz w:val="28"/>
          <w:szCs w:val="28"/>
        </w:rPr>
        <w:t>дополнить пунктом 8 следующего содержания:</w:t>
      </w:r>
    </w:p>
    <w:p w:rsidR="005D40D7" w:rsidRDefault="005D40D7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«8) порядок идентификации участников опроса в случае проведения опроса граждан с использованием официального сайта муниципального </w:t>
      </w:r>
      <w:r>
        <w:rPr>
          <w:rFonts w:cs="Arial"/>
          <w:b/>
          <w:sz w:val="28"/>
          <w:szCs w:val="28"/>
        </w:rPr>
        <w:lastRenderedPageBreak/>
        <w:t>образования в информационно – телекоммуникационной сети «Интернет»».</w:t>
      </w:r>
    </w:p>
    <w:p w:rsidR="005D40D7" w:rsidRDefault="005D40D7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-пункт 1 части 1 статьи 15 изложить в следующей редакции:</w:t>
      </w:r>
      <w:bookmarkStart w:id="0" w:name="_GoBack"/>
      <w:bookmarkEnd w:id="0"/>
    </w:p>
    <w:p w:rsidR="00AB29B1" w:rsidRDefault="00AB29B1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«Проведение опроса граждан осуществляется за счет средств местного бюджета – при проведении опроса по инициативе органов местного самоуправления или жителей муниципального образования».</w:t>
      </w:r>
    </w:p>
    <w:p w:rsidR="00AB29B1" w:rsidRDefault="00AB29B1" w:rsidP="00C87268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Абзац 2 части 2 статьи 15 изложить в следующей редакции:</w:t>
      </w:r>
    </w:p>
    <w:p w:rsidR="00AB362B" w:rsidRDefault="00AB29B1" w:rsidP="00C87268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«Финансирование указанных мероприятий осуществляется не позднее 5 дней со дня вступления в силу решения о назначении опроса граждан, при этом Законом края указанный срок составляет 15 дней».</w:t>
      </w:r>
    </w:p>
    <w:p w:rsidR="00AB362B" w:rsidRPr="00AB362B" w:rsidRDefault="00AB362B" w:rsidP="00AB362B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cs="Arial"/>
          <w:sz w:val="28"/>
          <w:szCs w:val="28"/>
        </w:rPr>
        <w:t>Мирнинского</w:t>
      </w:r>
      <w:proofErr w:type="spellEnd"/>
      <w:r>
        <w:rPr>
          <w:rFonts w:cs="Arial"/>
          <w:sz w:val="28"/>
          <w:szCs w:val="28"/>
        </w:rPr>
        <w:t>» п, разместить на официальном сайте администрации муниципального района «</w:t>
      </w:r>
      <w:proofErr w:type="spellStart"/>
      <w:r>
        <w:rPr>
          <w:rFonts w:cs="Arial"/>
          <w:sz w:val="28"/>
          <w:szCs w:val="28"/>
        </w:rPr>
        <w:t>Оловяннинский</w:t>
      </w:r>
      <w:proofErr w:type="spellEnd"/>
      <w:r>
        <w:rPr>
          <w:rFonts w:cs="Arial"/>
          <w:sz w:val="28"/>
          <w:szCs w:val="28"/>
        </w:rPr>
        <w:t xml:space="preserve"> район» </w:t>
      </w:r>
      <w:proofErr w:type="spellStart"/>
      <w:r>
        <w:rPr>
          <w:rFonts w:cs="Arial"/>
          <w:sz w:val="28"/>
          <w:szCs w:val="28"/>
          <w:lang w:val="en-US"/>
        </w:rPr>
        <w:t>olovyan</w:t>
      </w:r>
      <w:proofErr w:type="spellEnd"/>
      <w:r w:rsidRPr="00AB362B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AB362B">
        <w:rPr>
          <w:rFonts w:cs="Arial"/>
          <w:sz w:val="28"/>
          <w:szCs w:val="28"/>
        </w:rPr>
        <w:t>.</w:t>
      </w:r>
    </w:p>
    <w:p w:rsidR="00AB29B1" w:rsidRPr="00AB362B" w:rsidRDefault="00AB362B" w:rsidP="00AB362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proofErr w:type="spellStart"/>
      <w:r>
        <w:rPr>
          <w:rFonts w:cs="Arial"/>
          <w:sz w:val="28"/>
          <w:szCs w:val="28"/>
        </w:rPr>
        <w:t>Г.Г.Бородина</w:t>
      </w:r>
      <w:proofErr w:type="spellEnd"/>
      <w:r w:rsidR="00AB29B1" w:rsidRPr="00AB362B">
        <w:rPr>
          <w:rFonts w:cs="Arial"/>
          <w:sz w:val="28"/>
          <w:szCs w:val="28"/>
        </w:rPr>
        <w:tab/>
      </w:r>
    </w:p>
    <w:p w:rsidR="00AB29B1" w:rsidRPr="00AB29B1" w:rsidRDefault="00AB29B1" w:rsidP="00C87268">
      <w:pPr>
        <w:contextualSpacing/>
        <w:rPr>
          <w:rFonts w:cs="Arial"/>
          <w:b/>
          <w:bCs/>
          <w:sz w:val="28"/>
          <w:szCs w:val="28"/>
        </w:rPr>
      </w:pPr>
    </w:p>
    <w:p w:rsidR="00C87268" w:rsidRPr="00635EEF" w:rsidRDefault="00C87268" w:rsidP="00C87268">
      <w:pPr>
        <w:pStyle w:val="ConsPlusNormal"/>
        <w:widowControl/>
        <w:suppressAutoHyphens/>
        <w:ind w:firstLine="0"/>
        <w:contextualSpacing/>
        <w:jc w:val="center"/>
        <w:rPr>
          <w:b/>
          <w:sz w:val="24"/>
          <w:szCs w:val="28"/>
        </w:rPr>
      </w:pPr>
    </w:p>
    <w:p w:rsidR="00CC01F1" w:rsidRPr="00C87268" w:rsidRDefault="005D40D7">
      <w:pPr>
        <w:rPr>
          <w:sz w:val="28"/>
          <w:szCs w:val="28"/>
        </w:rPr>
      </w:pPr>
    </w:p>
    <w:sectPr w:rsidR="00CC01F1" w:rsidRPr="00C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22E8"/>
    <w:multiLevelType w:val="hybridMultilevel"/>
    <w:tmpl w:val="0FF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A"/>
    <w:rsid w:val="003A6EA8"/>
    <w:rsid w:val="005112C3"/>
    <w:rsid w:val="005D40D7"/>
    <w:rsid w:val="00635EEF"/>
    <w:rsid w:val="00AB29B1"/>
    <w:rsid w:val="00AB362B"/>
    <w:rsid w:val="00BF280A"/>
    <w:rsid w:val="00C87268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B3A2-A790-40BD-8928-7F2793B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5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2021-12-20T12:38:00Z</cp:lastPrinted>
  <dcterms:created xsi:type="dcterms:W3CDTF">2021-12-01T05:43:00Z</dcterms:created>
  <dcterms:modified xsi:type="dcterms:W3CDTF">2021-12-20T12:39:00Z</dcterms:modified>
</cp:coreProperties>
</file>